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hart2.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2FD1A" w14:textId="520AF624" w:rsidR="000407BB" w:rsidRPr="00343AFD" w:rsidRDefault="00343AFD" w:rsidP="00343AFD">
      <w:pPr>
        <w:pStyle w:val="Title"/>
        <w:pBdr>
          <w:bottom w:val="none" w:sz="0" w:space="0" w:color="auto"/>
        </w:pBdr>
      </w:pPr>
      <w:r w:rsidRPr="00343AFD">
        <w:t>E</w:t>
      </w:r>
      <w:r w:rsidR="006077CA" w:rsidRPr="00343AFD">
        <w:t>conomic benefits</w:t>
      </w:r>
      <w:r w:rsidR="001E05CD" w:rsidRPr="00343AFD">
        <w:t xml:space="preserve"> of the N</w:t>
      </w:r>
      <w:r w:rsidR="004442C8" w:rsidRPr="00343AFD">
        <w:t>DIS</w:t>
      </w:r>
      <w:r w:rsidR="00FB54F0" w:rsidRPr="00343AFD">
        <w:t xml:space="preserve"> in </w:t>
      </w:r>
      <w:r w:rsidR="00534A0A">
        <w:t>Victoria</w:t>
      </w:r>
    </w:p>
    <w:p w14:paraId="2C0CCC08" w14:textId="24F6EAD0" w:rsidR="00FD6C64" w:rsidRDefault="004442C8" w:rsidP="00193379">
      <w:pPr>
        <w:pStyle w:val="Heading1"/>
        <w:rPr>
          <w:rFonts w:eastAsia="Calibri"/>
        </w:rPr>
      </w:pPr>
      <w:r>
        <w:rPr>
          <w:rFonts w:eastAsia="Calibri"/>
        </w:rPr>
        <w:t>Introduction</w:t>
      </w:r>
    </w:p>
    <w:p w14:paraId="3CCD5398" w14:textId="5D91067C" w:rsidR="00FD6C64" w:rsidRPr="00FD6C64" w:rsidRDefault="00CB3A6C" w:rsidP="00FD6C64">
      <w:pPr>
        <w:rPr>
          <w:rFonts w:eastAsia="Calibri"/>
        </w:rPr>
      </w:pPr>
      <w:r>
        <w:rPr>
          <w:rFonts w:eastAsia="Calibri"/>
        </w:rPr>
        <w:t xml:space="preserve">National Disability Services (NDS) and Every Australian Counts commissioned </w:t>
      </w:r>
      <w:r w:rsidR="001E05CD">
        <w:rPr>
          <w:rFonts w:eastAsia="Calibri"/>
        </w:rPr>
        <w:t>model</w:t>
      </w:r>
      <w:r w:rsidR="006077CA">
        <w:rPr>
          <w:rFonts w:eastAsia="Calibri"/>
        </w:rPr>
        <w:t>l</w:t>
      </w:r>
      <w:r>
        <w:rPr>
          <w:rFonts w:eastAsia="Calibri"/>
        </w:rPr>
        <w:t xml:space="preserve">ing to </w:t>
      </w:r>
      <w:r w:rsidR="005F7624">
        <w:rPr>
          <w:rFonts w:eastAsia="Calibri"/>
        </w:rPr>
        <w:t>forecast</w:t>
      </w:r>
      <w:r>
        <w:rPr>
          <w:rFonts w:eastAsia="Calibri"/>
        </w:rPr>
        <w:t xml:space="preserve"> the </w:t>
      </w:r>
      <w:r w:rsidR="006077CA">
        <w:rPr>
          <w:rFonts w:eastAsia="Calibri"/>
        </w:rPr>
        <w:t xml:space="preserve">economic </w:t>
      </w:r>
      <w:r w:rsidR="001E05CD">
        <w:rPr>
          <w:rFonts w:eastAsia="Calibri"/>
        </w:rPr>
        <w:t>impact of the N</w:t>
      </w:r>
      <w:r w:rsidR="00663414">
        <w:rPr>
          <w:rFonts w:eastAsia="Calibri"/>
        </w:rPr>
        <w:t xml:space="preserve">ational </w:t>
      </w:r>
      <w:r w:rsidR="001E05CD">
        <w:rPr>
          <w:rFonts w:eastAsia="Calibri"/>
        </w:rPr>
        <w:t>D</w:t>
      </w:r>
      <w:r w:rsidR="00663414">
        <w:rPr>
          <w:rFonts w:eastAsia="Calibri"/>
        </w:rPr>
        <w:t xml:space="preserve">isability </w:t>
      </w:r>
      <w:r w:rsidR="001E05CD">
        <w:rPr>
          <w:rFonts w:eastAsia="Calibri"/>
        </w:rPr>
        <w:t>I</w:t>
      </w:r>
      <w:r w:rsidR="00663414">
        <w:rPr>
          <w:rFonts w:eastAsia="Calibri"/>
        </w:rPr>
        <w:t xml:space="preserve">nsurance </w:t>
      </w:r>
      <w:r w:rsidR="001E05CD">
        <w:rPr>
          <w:rFonts w:eastAsia="Calibri"/>
        </w:rPr>
        <w:t>S</w:t>
      </w:r>
      <w:r w:rsidR="00663414">
        <w:rPr>
          <w:rFonts w:eastAsia="Calibri"/>
        </w:rPr>
        <w:t>cheme (NDIS)</w:t>
      </w:r>
      <w:r w:rsidR="001E05CD">
        <w:rPr>
          <w:rFonts w:eastAsia="Calibri"/>
        </w:rPr>
        <w:t xml:space="preserve"> </w:t>
      </w:r>
      <w:r w:rsidR="00960CD0">
        <w:rPr>
          <w:rFonts w:eastAsia="Calibri"/>
        </w:rPr>
        <w:t xml:space="preserve">in </w:t>
      </w:r>
      <w:r w:rsidR="00534A0A">
        <w:rPr>
          <w:rFonts w:eastAsia="Calibri"/>
        </w:rPr>
        <w:t>Victoria</w:t>
      </w:r>
      <w:r w:rsidR="00663414">
        <w:rPr>
          <w:rFonts w:eastAsia="Calibri"/>
        </w:rPr>
        <w:t>. This report details the findings of</w:t>
      </w:r>
      <w:r w:rsidR="001E05CD">
        <w:rPr>
          <w:rFonts w:eastAsia="Calibri"/>
        </w:rPr>
        <w:t xml:space="preserve"> labour force </w:t>
      </w:r>
      <w:r w:rsidR="00566EF8">
        <w:rPr>
          <w:rFonts w:eastAsia="Calibri"/>
        </w:rPr>
        <w:t>participation</w:t>
      </w:r>
      <w:r w:rsidR="001E05CD">
        <w:rPr>
          <w:rFonts w:eastAsia="Calibri"/>
        </w:rPr>
        <w:t xml:space="preserve"> of</w:t>
      </w:r>
      <w:r w:rsidR="00663414">
        <w:rPr>
          <w:rFonts w:eastAsia="Calibri"/>
        </w:rPr>
        <w:t xml:space="preserve"> people with disability who will be NDIS participants and their carers</w:t>
      </w:r>
      <w:r w:rsidRPr="00FD6C64">
        <w:rPr>
          <w:rStyle w:val="FootnoteReference"/>
          <w:rFonts w:eastAsia="Calibri" w:cs="Arial"/>
          <w:sz w:val="36"/>
        </w:rPr>
        <w:footnoteReference w:id="1"/>
      </w:r>
      <w:r w:rsidR="006077CA">
        <w:rPr>
          <w:rFonts w:eastAsia="Calibri"/>
        </w:rPr>
        <w:t>. The mode</w:t>
      </w:r>
      <w:r w:rsidR="00663414">
        <w:rPr>
          <w:rFonts w:eastAsia="Calibri"/>
        </w:rPr>
        <w:t>l</w:t>
      </w:r>
      <w:r w:rsidR="006077CA">
        <w:rPr>
          <w:rFonts w:eastAsia="Calibri"/>
        </w:rPr>
        <w:t xml:space="preserve">ling </w:t>
      </w:r>
      <w:r w:rsidR="001E05CD">
        <w:rPr>
          <w:rFonts w:eastAsia="Calibri"/>
        </w:rPr>
        <w:t>forecasts t</w:t>
      </w:r>
      <w:r w:rsidR="006077CA">
        <w:rPr>
          <w:rFonts w:eastAsia="Calibri"/>
        </w:rPr>
        <w:t>he impact</w:t>
      </w:r>
      <w:r w:rsidR="00663414">
        <w:rPr>
          <w:rFonts w:eastAsia="Calibri"/>
        </w:rPr>
        <w:t xml:space="preserve"> this will have </w:t>
      </w:r>
      <w:r w:rsidR="001E05CD">
        <w:rPr>
          <w:rFonts w:eastAsia="Calibri"/>
        </w:rPr>
        <w:t xml:space="preserve">on </w:t>
      </w:r>
      <w:r w:rsidR="00534A0A">
        <w:rPr>
          <w:rFonts w:eastAsia="Calibri"/>
        </w:rPr>
        <w:t>Victor</w:t>
      </w:r>
      <w:r w:rsidR="00902AFB">
        <w:rPr>
          <w:rFonts w:eastAsia="Calibri"/>
        </w:rPr>
        <w:t>ian</w:t>
      </w:r>
      <w:r w:rsidR="006077CA">
        <w:rPr>
          <w:rFonts w:eastAsia="Calibri"/>
        </w:rPr>
        <w:t xml:space="preserve"> </w:t>
      </w:r>
      <w:r w:rsidR="005F7624">
        <w:rPr>
          <w:rFonts w:eastAsia="Calibri"/>
        </w:rPr>
        <w:t>Gross State Product (</w:t>
      </w:r>
      <w:r w:rsidR="001E05CD">
        <w:rPr>
          <w:rFonts w:eastAsia="Calibri"/>
        </w:rPr>
        <w:t>GSP</w:t>
      </w:r>
      <w:r w:rsidR="005F7624">
        <w:rPr>
          <w:rFonts w:eastAsia="Calibri"/>
        </w:rPr>
        <w:t>)</w:t>
      </w:r>
      <w:r w:rsidR="006077CA">
        <w:rPr>
          <w:rFonts w:eastAsia="Calibri"/>
        </w:rPr>
        <w:t xml:space="preserve"> when the scheme is fully implemented</w:t>
      </w:r>
      <w:r w:rsidR="001E05CD">
        <w:rPr>
          <w:rFonts w:eastAsia="Calibri"/>
        </w:rPr>
        <w:t>.</w:t>
      </w:r>
    </w:p>
    <w:p w14:paraId="0FA98B70" w14:textId="732AB7BF" w:rsidR="001E05CD" w:rsidRDefault="006077CA" w:rsidP="00193379">
      <w:pPr>
        <w:rPr>
          <w:rFonts w:eastAsia="Calibri" w:cs="Arial"/>
        </w:rPr>
      </w:pPr>
      <w:r>
        <w:rPr>
          <w:rFonts w:eastAsia="Calibri" w:cs="Arial"/>
        </w:rPr>
        <w:t>The key findings</w:t>
      </w:r>
      <w:r w:rsidR="001E05CD">
        <w:rPr>
          <w:rFonts w:eastAsia="Calibri" w:cs="Arial"/>
        </w:rPr>
        <w:t xml:space="preserve"> are:</w:t>
      </w:r>
    </w:p>
    <w:p w14:paraId="6D0E00C2" w14:textId="73E7B7B5" w:rsidR="00902AFB" w:rsidRPr="00902AFB" w:rsidRDefault="00534A0A" w:rsidP="00534A0A">
      <w:pPr>
        <w:pStyle w:val="ListParagraph"/>
        <w:numPr>
          <w:ilvl w:val="0"/>
          <w:numId w:val="1"/>
        </w:numPr>
        <w:spacing w:line="276" w:lineRule="auto"/>
        <w:rPr>
          <w:rFonts w:eastAsia="Calibri" w:cs="Arial"/>
        </w:rPr>
      </w:pPr>
      <w:r w:rsidRPr="00534A0A">
        <w:rPr>
          <w:rFonts w:eastAsia="Calibri" w:cs="Arial"/>
        </w:rPr>
        <w:t>Direct employment growth of between 6,800-10,800 people with disability on a full-time equivalent (FTE) basis is expected;</w:t>
      </w:r>
    </w:p>
    <w:p w14:paraId="2B0B9223" w14:textId="6A006906" w:rsidR="00902AFB" w:rsidRPr="00902AFB" w:rsidRDefault="00534A0A" w:rsidP="00534A0A">
      <w:pPr>
        <w:pStyle w:val="ListParagraph"/>
        <w:numPr>
          <w:ilvl w:val="0"/>
          <w:numId w:val="1"/>
        </w:numPr>
        <w:spacing w:line="276" w:lineRule="auto"/>
        <w:rPr>
          <w:rFonts w:eastAsia="Calibri" w:cs="Arial"/>
        </w:rPr>
      </w:pPr>
      <w:r w:rsidRPr="00534A0A">
        <w:rPr>
          <w:rFonts w:eastAsia="Calibri" w:cs="Arial"/>
        </w:rPr>
        <w:t xml:space="preserve">Employment growth of approximately 8,300 FTE </w:t>
      </w:r>
      <w:proofErr w:type="spellStart"/>
      <w:r w:rsidRPr="00534A0A">
        <w:rPr>
          <w:rFonts w:eastAsia="Calibri" w:cs="Arial"/>
        </w:rPr>
        <w:t>carers</w:t>
      </w:r>
      <w:proofErr w:type="spellEnd"/>
      <w:r w:rsidRPr="00534A0A">
        <w:rPr>
          <w:rFonts w:eastAsia="Calibri" w:cs="Arial"/>
        </w:rPr>
        <w:t xml:space="preserve"> returning to the workforce as a result of NDIS supports for their care recipient is forecast;</w:t>
      </w:r>
    </w:p>
    <w:p w14:paraId="61A0BBBC" w14:textId="09A51D75" w:rsidR="00902AFB" w:rsidRPr="00902AFB" w:rsidRDefault="00534A0A" w:rsidP="00534A0A">
      <w:pPr>
        <w:pStyle w:val="ListParagraph"/>
        <w:numPr>
          <w:ilvl w:val="0"/>
          <w:numId w:val="1"/>
        </w:numPr>
        <w:spacing w:line="276" w:lineRule="auto"/>
        <w:rPr>
          <w:rFonts w:eastAsia="Calibri" w:cs="Arial"/>
        </w:rPr>
      </w:pPr>
      <w:r w:rsidRPr="00534A0A">
        <w:rPr>
          <w:rFonts w:eastAsia="Calibri" w:cs="Arial"/>
        </w:rPr>
        <w:t>Total direct employment growth of approximately 15,000-19,000 FTE is expected;</w:t>
      </w:r>
    </w:p>
    <w:p w14:paraId="69A5A8C7" w14:textId="6D7FA907" w:rsidR="00902AFB" w:rsidRPr="00902AFB" w:rsidRDefault="00534A0A" w:rsidP="00534A0A">
      <w:pPr>
        <w:pStyle w:val="ListParagraph"/>
        <w:numPr>
          <w:ilvl w:val="0"/>
          <w:numId w:val="1"/>
        </w:numPr>
        <w:spacing w:line="276" w:lineRule="auto"/>
        <w:rPr>
          <w:rFonts w:eastAsia="Calibri" w:cs="Arial"/>
        </w:rPr>
      </w:pPr>
      <w:r w:rsidRPr="00534A0A">
        <w:rPr>
          <w:rFonts w:eastAsia="Calibri" w:cs="Arial"/>
        </w:rPr>
        <w:t>With flow-on effects from this employment growth, the creation of 31,400-39,000 new FTE jobs in Victoria is predicted;</w:t>
      </w:r>
    </w:p>
    <w:p w14:paraId="68AEBCF3" w14:textId="64704E69" w:rsidR="00902AFB" w:rsidRPr="00902AFB" w:rsidRDefault="00534A0A" w:rsidP="00534A0A">
      <w:pPr>
        <w:pStyle w:val="ListParagraph"/>
        <w:numPr>
          <w:ilvl w:val="0"/>
          <w:numId w:val="1"/>
        </w:numPr>
        <w:spacing w:line="276" w:lineRule="auto"/>
        <w:rPr>
          <w:rFonts w:eastAsia="Calibri" w:cs="Arial"/>
        </w:rPr>
      </w:pPr>
      <w:r w:rsidRPr="00534A0A">
        <w:rPr>
          <w:rFonts w:eastAsia="Calibri" w:cs="Arial"/>
        </w:rPr>
        <w:t>A GSP impact for Victoria of $4.3-5.4B per annum in 2015 dollars when the NDIS is fully implemented is expected; and</w:t>
      </w:r>
    </w:p>
    <w:p w14:paraId="05B842BE" w14:textId="34A3BBB9" w:rsidR="00193379" w:rsidRDefault="00534A0A" w:rsidP="00534A0A">
      <w:pPr>
        <w:pStyle w:val="ListParagraph"/>
        <w:numPr>
          <w:ilvl w:val="0"/>
          <w:numId w:val="1"/>
        </w:numPr>
        <w:spacing w:line="276" w:lineRule="auto"/>
        <w:rPr>
          <w:rFonts w:eastAsia="Calibri" w:cs="Arial"/>
        </w:rPr>
      </w:pPr>
      <w:r w:rsidRPr="00534A0A">
        <w:rPr>
          <w:rFonts w:eastAsia="Calibri" w:cs="Arial"/>
        </w:rPr>
        <w:t>These gains are in addition to any employment gains created by increased disability service funding in Victoria as a result of the NDIS funding agreement.</w:t>
      </w:r>
    </w:p>
    <w:p w14:paraId="44976C03" w14:textId="08E51FD6" w:rsidR="00FD6C64" w:rsidRPr="00193379" w:rsidRDefault="005639F1" w:rsidP="00193379">
      <w:pPr>
        <w:pStyle w:val="Heading2"/>
        <w:rPr>
          <w:rFonts w:eastAsia="Calibri" w:cs="Arial"/>
        </w:rPr>
      </w:pPr>
      <w:r w:rsidRPr="00193379">
        <w:rPr>
          <w:rFonts w:eastAsia="Calibri"/>
        </w:rPr>
        <w:lastRenderedPageBreak/>
        <w:t>The model</w:t>
      </w:r>
    </w:p>
    <w:p w14:paraId="0D8F0996" w14:textId="774725A8" w:rsidR="00E719A9" w:rsidRPr="00CC084B" w:rsidRDefault="00AC5B5D" w:rsidP="00531745">
      <w:pPr>
        <w:spacing w:line="276" w:lineRule="auto"/>
        <w:rPr>
          <w:rFonts w:eastAsia="Calibri" w:cs="Arial"/>
        </w:rPr>
      </w:pPr>
      <w:r>
        <w:rPr>
          <w:rFonts w:eastAsia="Calibri" w:cs="Arial"/>
        </w:rPr>
        <w:t xml:space="preserve">NDS and Every Australian Counts commissioned </w:t>
      </w:r>
      <w:r w:rsidR="00531745" w:rsidRPr="00CC084B">
        <w:rPr>
          <w:rFonts w:eastAsia="Calibri" w:cs="Arial"/>
        </w:rPr>
        <w:t xml:space="preserve">an economic model of the impact of the NDIS. </w:t>
      </w:r>
      <w:r w:rsidR="00DD667A" w:rsidRPr="00CC084B">
        <w:rPr>
          <w:rFonts w:eastAsia="Calibri" w:cs="Arial"/>
        </w:rPr>
        <w:t>The national results of</w:t>
      </w:r>
      <w:r w:rsidR="00E719A9" w:rsidRPr="00CC084B">
        <w:rPr>
          <w:rFonts w:eastAsia="Calibri" w:cs="Arial"/>
        </w:rPr>
        <w:t xml:space="preserve"> this modelling are included in a detailed research paper </w:t>
      </w:r>
      <w:r w:rsidR="00960CD0">
        <w:rPr>
          <w:rFonts w:eastAsia="Calibri" w:cs="Arial"/>
        </w:rPr>
        <w:t>of</w:t>
      </w:r>
      <w:r w:rsidR="00E719A9" w:rsidRPr="00CC084B">
        <w:rPr>
          <w:rFonts w:eastAsia="Calibri" w:cs="Arial"/>
        </w:rPr>
        <w:t xml:space="preserve"> </w:t>
      </w:r>
      <w:r w:rsidR="00DD667A" w:rsidRPr="00CC084B">
        <w:rPr>
          <w:rFonts w:eastAsia="Calibri" w:cs="Arial"/>
        </w:rPr>
        <w:t>NDS</w:t>
      </w:r>
      <w:r>
        <w:rPr>
          <w:rStyle w:val="FootnoteReference"/>
          <w:rFonts w:eastAsia="Calibri" w:cs="Arial"/>
        </w:rPr>
        <w:footnoteReference w:id="2"/>
      </w:r>
      <w:r w:rsidR="00E719A9" w:rsidRPr="00CC084B">
        <w:rPr>
          <w:rFonts w:eastAsia="Calibri" w:cs="Arial"/>
        </w:rPr>
        <w:t>.</w:t>
      </w:r>
    </w:p>
    <w:p w14:paraId="7C8EC8C0" w14:textId="42CE16A2" w:rsidR="004D0BBE" w:rsidRDefault="00531745" w:rsidP="00531745">
      <w:pPr>
        <w:spacing w:line="276" w:lineRule="auto"/>
        <w:rPr>
          <w:rFonts w:eastAsia="Calibri" w:cs="Arial"/>
        </w:rPr>
      </w:pPr>
      <w:r w:rsidRPr="00CC084B">
        <w:rPr>
          <w:rFonts w:eastAsia="Calibri" w:cs="Arial"/>
        </w:rPr>
        <w:t xml:space="preserve">The model focuses on the potential increase to labour force </w:t>
      </w:r>
      <w:r w:rsidR="00566EF8" w:rsidRPr="00CC084B">
        <w:rPr>
          <w:rFonts w:eastAsia="Calibri" w:cs="Arial"/>
        </w:rPr>
        <w:t>participation</w:t>
      </w:r>
      <w:r w:rsidRPr="00CC084B">
        <w:rPr>
          <w:rFonts w:eastAsia="Calibri" w:cs="Arial"/>
        </w:rPr>
        <w:t xml:space="preserve"> of </w:t>
      </w:r>
      <w:r w:rsidR="004D0BBE">
        <w:rPr>
          <w:rFonts w:eastAsia="Calibri" w:cs="Arial"/>
        </w:rPr>
        <w:t xml:space="preserve">people with disability </w:t>
      </w:r>
      <w:r w:rsidRPr="00CC084B">
        <w:rPr>
          <w:rFonts w:eastAsia="Calibri" w:cs="Arial"/>
        </w:rPr>
        <w:t>and their carers as a result of the NDIS. The work intentions of</w:t>
      </w:r>
      <w:r w:rsidR="004D0BBE">
        <w:rPr>
          <w:rFonts w:eastAsia="Calibri" w:cs="Arial"/>
        </w:rPr>
        <w:t xml:space="preserve"> future NDIS participants </w:t>
      </w:r>
      <w:r w:rsidR="00DD667A" w:rsidRPr="00CC084B">
        <w:rPr>
          <w:rFonts w:eastAsia="Calibri" w:cs="Arial"/>
        </w:rPr>
        <w:t>have been measured using</w:t>
      </w:r>
      <w:r w:rsidRPr="00CC084B">
        <w:rPr>
          <w:rFonts w:eastAsia="Calibri" w:cs="Arial"/>
        </w:rPr>
        <w:t xml:space="preserve"> the ABS Survey of Disability Ageing</w:t>
      </w:r>
      <w:r w:rsidR="00DD667A" w:rsidRPr="00CC084B">
        <w:rPr>
          <w:rFonts w:eastAsia="Calibri" w:cs="Arial"/>
        </w:rPr>
        <w:t xml:space="preserve"> and Carers (</w:t>
      </w:r>
      <w:r w:rsidR="00566EF8" w:rsidRPr="00CC084B">
        <w:rPr>
          <w:rFonts w:eastAsia="Calibri" w:cs="Arial"/>
        </w:rPr>
        <w:t>SDAC</w:t>
      </w:r>
      <w:r w:rsidR="00DD667A" w:rsidRPr="00CC084B">
        <w:rPr>
          <w:rFonts w:eastAsia="Calibri" w:cs="Arial"/>
        </w:rPr>
        <w:t>)</w:t>
      </w:r>
      <w:r w:rsidR="004D0BBE">
        <w:rPr>
          <w:rFonts w:eastAsia="Calibri" w:cs="Arial"/>
        </w:rPr>
        <w:t>,</w:t>
      </w:r>
      <w:r w:rsidR="00566EF8" w:rsidRPr="00CC084B">
        <w:rPr>
          <w:rFonts w:eastAsia="Calibri" w:cs="Arial"/>
        </w:rPr>
        <w:t xml:space="preserve"> most</w:t>
      </w:r>
      <w:r w:rsidRPr="00CC084B">
        <w:rPr>
          <w:rFonts w:eastAsia="Calibri" w:cs="Arial"/>
        </w:rPr>
        <w:t xml:space="preserve"> recently in 2012. SDAC also highlights the work restrictio</w:t>
      </w:r>
      <w:r w:rsidR="005639F1" w:rsidRPr="00CC084B">
        <w:rPr>
          <w:rFonts w:eastAsia="Calibri" w:cs="Arial"/>
        </w:rPr>
        <w:t xml:space="preserve">ns that </w:t>
      </w:r>
      <w:r w:rsidR="004D0BBE" w:rsidRPr="004D0BBE">
        <w:rPr>
          <w:rFonts w:eastAsia="Calibri" w:cs="Arial"/>
        </w:rPr>
        <w:t>people with disability</w:t>
      </w:r>
      <w:r w:rsidR="004D0BBE">
        <w:rPr>
          <w:rFonts w:eastAsia="Calibri" w:cs="Arial"/>
        </w:rPr>
        <w:t xml:space="preserve"> face.</w:t>
      </w:r>
    </w:p>
    <w:p w14:paraId="7EAB54E6" w14:textId="5BEB9DEA" w:rsidR="004D0BBE" w:rsidRDefault="005639F1" w:rsidP="00531745">
      <w:pPr>
        <w:spacing w:line="276" w:lineRule="auto"/>
        <w:rPr>
          <w:rFonts w:eastAsia="Calibri" w:cs="Arial"/>
        </w:rPr>
      </w:pPr>
      <w:r w:rsidRPr="00CC084B">
        <w:rPr>
          <w:rFonts w:eastAsia="Calibri" w:cs="Arial"/>
        </w:rPr>
        <w:t>The model measures the impact of</w:t>
      </w:r>
      <w:r w:rsidR="004D0BBE">
        <w:rPr>
          <w:rFonts w:eastAsia="Calibri" w:cs="Arial"/>
        </w:rPr>
        <w:t xml:space="preserve"> people with disability achieving their work intentions through NDIS support.</w:t>
      </w:r>
      <w:r w:rsidRPr="00CC084B">
        <w:rPr>
          <w:rFonts w:eastAsia="Calibri" w:cs="Arial"/>
        </w:rPr>
        <w:t xml:space="preserve"> The base case assumes that the NDIS will </w:t>
      </w:r>
      <w:r w:rsidR="004D0BBE">
        <w:rPr>
          <w:rFonts w:eastAsia="Calibri" w:cs="Arial"/>
        </w:rPr>
        <w:t>allow</w:t>
      </w:r>
      <w:r w:rsidRPr="00CC084B">
        <w:rPr>
          <w:rFonts w:eastAsia="Calibri" w:cs="Arial"/>
        </w:rPr>
        <w:t xml:space="preserve"> eligible</w:t>
      </w:r>
      <w:r w:rsidR="004D0BBE">
        <w:rPr>
          <w:rFonts w:eastAsia="Calibri" w:cs="Arial"/>
        </w:rPr>
        <w:t xml:space="preserve"> people with disability who want to work that opportunity</w:t>
      </w:r>
      <w:r w:rsidRPr="00CC084B">
        <w:rPr>
          <w:rFonts w:eastAsia="Calibri" w:cs="Arial"/>
        </w:rPr>
        <w:t xml:space="preserve"> with</w:t>
      </w:r>
      <w:r w:rsidR="004D0BBE">
        <w:rPr>
          <w:rFonts w:eastAsia="Calibri" w:cs="Arial"/>
        </w:rPr>
        <w:t xml:space="preserve"> appropriate</w:t>
      </w:r>
      <w:r w:rsidRPr="00CC084B">
        <w:rPr>
          <w:rFonts w:eastAsia="Calibri" w:cs="Arial"/>
        </w:rPr>
        <w:t xml:space="preserve"> support</w:t>
      </w:r>
      <w:r w:rsidR="004D0BBE">
        <w:rPr>
          <w:rFonts w:eastAsia="Calibri" w:cs="Arial"/>
        </w:rPr>
        <w:t>. Both on</w:t>
      </w:r>
      <w:r w:rsidRPr="00CC084B">
        <w:rPr>
          <w:rFonts w:eastAsia="Calibri" w:cs="Arial"/>
        </w:rPr>
        <w:t xml:space="preserve"> </w:t>
      </w:r>
      <w:r w:rsidR="00EE71D1">
        <w:rPr>
          <w:rFonts w:eastAsia="Calibri" w:cs="Arial"/>
        </w:rPr>
        <w:t>a full or part-</w:t>
      </w:r>
      <w:r w:rsidRPr="00CC084B">
        <w:rPr>
          <w:rFonts w:eastAsia="Calibri" w:cs="Arial"/>
        </w:rPr>
        <w:t xml:space="preserve">time basis. The more conservative </w:t>
      </w:r>
      <w:r w:rsidR="00CC084B" w:rsidRPr="00CC084B">
        <w:rPr>
          <w:rFonts w:eastAsia="Calibri" w:cs="Arial"/>
        </w:rPr>
        <w:t xml:space="preserve">module of the analysis </w:t>
      </w:r>
      <w:r w:rsidR="004D0BBE">
        <w:rPr>
          <w:rFonts w:eastAsia="Calibri" w:cs="Arial"/>
        </w:rPr>
        <w:t xml:space="preserve">focuses on a narrower range of people with disability whose labour force participation restrictions align most directly with NDIS funded supports. </w:t>
      </w:r>
      <w:r w:rsidRPr="00CC084B">
        <w:rPr>
          <w:rFonts w:eastAsia="Calibri" w:cs="Arial"/>
        </w:rPr>
        <w:t>The</w:t>
      </w:r>
      <w:r w:rsidR="00CC084B" w:rsidRPr="00CC084B">
        <w:rPr>
          <w:rFonts w:eastAsia="Calibri" w:cs="Arial"/>
        </w:rPr>
        <w:t xml:space="preserve"> two cases then present the lower to upper</w:t>
      </w:r>
      <w:r w:rsidRPr="00CC084B">
        <w:rPr>
          <w:rFonts w:eastAsia="Calibri" w:cs="Arial"/>
        </w:rPr>
        <w:t xml:space="preserve"> range </w:t>
      </w:r>
      <w:r w:rsidR="00CC084B" w:rsidRPr="00CC084B">
        <w:rPr>
          <w:rFonts w:eastAsia="Calibri" w:cs="Arial"/>
        </w:rPr>
        <w:t>of expected</w:t>
      </w:r>
      <w:r w:rsidRPr="00CC084B">
        <w:rPr>
          <w:rFonts w:eastAsia="Calibri" w:cs="Arial"/>
        </w:rPr>
        <w:t xml:space="preserve"> </w:t>
      </w:r>
      <w:r w:rsidR="006077CA" w:rsidRPr="00CC084B">
        <w:rPr>
          <w:rFonts w:eastAsia="Calibri" w:cs="Arial"/>
        </w:rPr>
        <w:t>employment</w:t>
      </w:r>
      <w:r w:rsidRPr="00CC084B">
        <w:rPr>
          <w:rFonts w:eastAsia="Calibri" w:cs="Arial"/>
        </w:rPr>
        <w:t xml:space="preserve"> effects.</w:t>
      </w:r>
    </w:p>
    <w:p w14:paraId="27916F23" w14:textId="37DC640C" w:rsidR="005639F1" w:rsidRPr="00FD6C64" w:rsidRDefault="005639F1" w:rsidP="00531745">
      <w:pPr>
        <w:spacing w:line="276" w:lineRule="auto"/>
        <w:rPr>
          <w:rFonts w:eastAsia="Calibri" w:cs="Arial"/>
        </w:rPr>
      </w:pPr>
      <w:r w:rsidRPr="00CC084B">
        <w:rPr>
          <w:rFonts w:eastAsia="Calibri" w:cs="Arial"/>
        </w:rPr>
        <w:t xml:space="preserve">SDAC also reveals the work intentions of carers. Some carers indicate that they have left the labour market as a result of care </w:t>
      </w:r>
      <w:r w:rsidR="006077CA" w:rsidRPr="00CC084B">
        <w:rPr>
          <w:rFonts w:eastAsia="Calibri" w:cs="Arial"/>
        </w:rPr>
        <w:t>obligations</w:t>
      </w:r>
      <w:r w:rsidR="004D0BBE">
        <w:rPr>
          <w:rFonts w:eastAsia="Calibri" w:cs="Arial"/>
        </w:rPr>
        <w:t>.</w:t>
      </w:r>
      <w:r w:rsidRPr="00CC084B">
        <w:rPr>
          <w:rFonts w:eastAsia="Calibri" w:cs="Arial"/>
        </w:rPr>
        <w:t xml:space="preserve"> </w:t>
      </w:r>
      <w:r w:rsidR="004D0BBE">
        <w:rPr>
          <w:rFonts w:eastAsia="Calibri" w:cs="Arial"/>
        </w:rPr>
        <w:t>S</w:t>
      </w:r>
      <w:r w:rsidRPr="00CC084B">
        <w:rPr>
          <w:rFonts w:eastAsia="Calibri" w:cs="Arial"/>
        </w:rPr>
        <w:t>ome</w:t>
      </w:r>
      <w:r w:rsidR="004D0BBE">
        <w:rPr>
          <w:rFonts w:eastAsia="Calibri" w:cs="Arial"/>
        </w:rPr>
        <w:t xml:space="preserve"> carers</w:t>
      </w:r>
      <w:r w:rsidRPr="00CC084B">
        <w:rPr>
          <w:rFonts w:eastAsia="Calibri" w:cs="Arial"/>
        </w:rPr>
        <w:t xml:space="preserve"> say they would work more hours if they were </w:t>
      </w:r>
      <w:r w:rsidR="006077CA" w:rsidRPr="00CC084B">
        <w:rPr>
          <w:rFonts w:eastAsia="Calibri" w:cs="Arial"/>
        </w:rPr>
        <w:t>relieved</w:t>
      </w:r>
      <w:r w:rsidR="00CC084B" w:rsidRPr="00CC084B">
        <w:rPr>
          <w:rFonts w:eastAsia="Calibri" w:cs="Arial"/>
        </w:rPr>
        <w:t xml:space="preserve"> o</w:t>
      </w:r>
      <w:r w:rsidRPr="00CC084B">
        <w:rPr>
          <w:rFonts w:eastAsia="Calibri" w:cs="Arial"/>
        </w:rPr>
        <w:t>f caring duties.</w:t>
      </w:r>
      <w:r w:rsidR="004D0BBE">
        <w:rPr>
          <w:rFonts w:eastAsia="Calibri" w:cs="Arial"/>
        </w:rPr>
        <w:t xml:space="preserve"> </w:t>
      </w:r>
      <w:r w:rsidRPr="00CC084B">
        <w:rPr>
          <w:rFonts w:eastAsia="Calibri" w:cs="Arial"/>
        </w:rPr>
        <w:t xml:space="preserve">The model </w:t>
      </w:r>
      <w:r w:rsidR="006077CA" w:rsidRPr="00CC084B">
        <w:rPr>
          <w:rFonts w:eastAsia="Calibri" w:cs="Arial"/>
        </w:rPr>
        <w:t>estimates</w:t>
      </w:r>
      <w:r w:rsidRPr="00CC084B">
        <w:rPr>
          <w:rFonts w:eastAsia="Calibri" w:cs="Arial"/>
        </w:rPr>
        <w:t xml:space="preserve"> the increase in employment from enhanced labour force </w:t>
      </w:r>
      <w:r w:rsidR="006077CA" w:rsidRPr="00CC084B">
        <w:rPr>
          <w:rFonts w:eastAsia="Calibri" w:cs="Arial"/>
        </w:rPr>
        <w:t>participation</w:t>
      </w:r>
      <w:r w:rsidRPr="00CC084B">
        <w:rPr>
          <w:rFonts w:eastAsia="Calibri" w:cs="Arial"/>
        </w:rPr>
        <w:t xml:space="preserve"> of carers.</w:t>
      </w:r>
      <w:r w:rsidR="004D0BBE">
        <w:rPr>
          <w:rFonts w:eastAsia="Calibri" w:cs="Arial"/>
        </w:rPr>
        <w:t xml:space="preserve"> </w:t>
      </w:r>
      <w:r w:rsidRPr="00CC084B">
        <w:rPr>
          <w:rFonts w:eastAsia="Calibri" w:cs="Arial"/>
        </w:rPr>
        <w:t>The labour force effects</w:t>
      </w:r>
      <w:r w:rsidR="004D0BBE">
        <w:rPr>
          <w:rFonts w:eastAsia="Calibri" w:cs="Arial"/>
        </w:rPr>
        <w:t xml:space="preserve"> of both people with disability and carers</w:t>
      </w:r>
      <w:r w:rsidRPr="00CC084B">
        <w:rPr>
          <w:rFonts w:eastAsia="Calibri" w:cs="Arial"/>
        </w:rPr>
        <w:t xml:space="preserve"> are then applied to</w:t>
      </w:r>
      <w:r w:rsidR="00EE71D1">
        <w:rPr>
          <w:rFonts w:eastAsia="Calibri" w:cs="Arial"/>
        </w:rPr>
        <w:t xml:space="preserve"> the</w:t>
      </w:r>
      <w:r w:rsidRPr="00CC084B">
        <w:rPr>
          <w:rFonts w:eastAsia="Calibri" w:cs="Arial"/>
        </w:rPr>
        <w:t xml:space="preserve"> RE</w:t>
      </w:r>
      <w:r w:rsidR="002A584E" w:rsidRPr="00CC084B">
        <w:rPr>
          <w:rFonts w:eastAsia="Calibri" w:cs="Arial"/>
        </w:rPr>
        <w:t>MPLAN modelling tool</w:t>
      </w:r>
      <w:r w:rsidR="004D0BBE">
        <w:rPr>
          <w:rFonts w:eastAsia="Calibri" w:cs="Arial"/>
        </w:rPr>
        <w:t>,</w:t>
      </w:r>
      <w:r w:rsidR="002A584E" w:rsidRPr="00CC084B">
        <w:rPr>
          <w:rFonts w:eastAsia="Calibri" w:cs="Arial"/>
        </w:rPr>
        <w:t xml:space="preserve"> an </w:t>
      </w:r>
      <w:r w:rsidRPr="00CC084B">
        <w:rPr>
          <w:rFonts w:eastAsia="Calibri" w:cs="Arial"/>
        </w:rPr>
        <w:t>input/</w:t>
      </w:r>
      <w:r w:rsidR="006077CA" w:rsidRPr="00CC084B">
        <w:rPr>
          <w:rFonts w:eastAsia="Calibri" w:cs="Arial"/>
        </w:rPr>
        <w:t>output</w:t>
      </w:r>
      <w:r w:rsidRPr="00CC084B">
        <w:rPr>
          <w:rFonts w:eastAsia="Calibri" w:cs="Arial"/>
        </w:rPr>
        <w:t xml:space="preserve"> model</w:t>
      </w:r>
      <w:r w:rsidR="004D0BBE">
        <w:rPr>
          <w:rFonts w:eastAsia="Calibri" w:cs="Arial"/>
        </w:rPr>
        <w:t>,</w:t>
      </w:r>
      <w:r w:rsidRPr="00CC084B">
        <w:rPr>
          <w:rFonts w:eastAsia="Calibri" w:cs="Arial"/>
        </w:rPr>
        <w:t xml:space="preserve"> to produce GSP impacts.</w:t>
      </w:r>
    </w:p>
    <w:p w14:paraId="5BED89D8" w14:textId="77777777" w:rsidR="00193379" w:rsidRDefault="00193379">
      <w:pPr>
        <w:spacing w:before="0" w:after="160" w:line="259" w:lineRule="auto"/>
        <w:rPr>
          <w:rFonts w:eastAsia="Calibri" w:cstheme="majorBidi"/>
          <w:b/>
          <w:bCs/>
          <w:sz w:val="32"/>
          <w:szCs w:val="28"/>
        </w:rPr>
      </w:pPr>
      <w:r>
        <w:rPr>
          <w:rFonts w:eastAsia="Calibri"/>
        </w:rPr>
        <w:br w:type="page"/>
      </w:r>
    </w:p>
    <w:p w14:paraId="5CBF0DED" w14:textId="56CA63BB" w:rsidR="005639F1" w:rsidRPr="00193379" w:rsidRDefault="008B1DF6" w:rsidP="00193379">
      <w:pPr>
        <w:pStyle w:val="Heading1"/>
        <w:rPr>
          <w:rFonts w:eastAsia="Calibri"/>
        </w:rPr>
      </w:pPr>
      <w:r>
        <w:rPr>
          <w:rFonts w:eastAsia="Calibri"/>
        </w:rPr>
        <w:lastRenderedPageBreak/>
        <w:t xml:space="preserve">Direct </w:t>
      </w:r>
      <w:r w:rsidR="006077CA">
        <w:rPr>
          <w:rFonts w:eastAsia="Calibri"/>
        </w:rPr>
        <w:t>employment</w:t>
      </w:r>
      <w:r>
        <w:rPr>
          <w:rFonts w:eastAsia="Calibri"/>
        </w:rPr>
        <w:t xml:space="preserve"> growth in </w:t>
      </w:r>
      <w:r w:rsidR="00534A0A">
        <w:rPr>
          <w:rFonts w:eastAsia="Calibri"/>
        </w:rPr>
        <w:t>Victoria</w:t>
      </w:r>
      <w:r>
        <w:rPr>
          <w:rFonts w:eastAsia="Calibri"/>
        </w:rPr>
        <w:t xml:space="preserve"> from the NDIS</w:t>
      </w:r>
    </w:p>
    <w:p w14:paraId="35AA4DA5" w14:textId="63D46479" w:rsidR="004D0BBE" w:rsidRDefault="00BF7B4B" w:rsidP="00531745">
      <w:pPr>
        <w:spacing w:line="276" w:lineRule="auto"/>
        <w:rPr>
          <w:rFonts w:eastAsia="Calibri" w:cs="Arial"/>
        </w:rPr>
      </w:pPr>
      <w:r w:rsidRPr="00CC084B">
        <w:rPr>
          <w:rFonts w:eastAsia="Calibri" w:cs="Arial"/>
        </w:rPr>
        <w:t xml:space="preserve">The table </w:t>
      </w:r>
      <w:r w:rsidR="00F90436" w:rsidRPr="00CC084B">
        <w:rPr>
          <w:rFonts w:eastAsia="Calibri" w:cs="Arial"/>
        </w:rPr>
        <w:t>and chart below show</w:t>
      </w:r>
      <w:r w:rsidRPr="00CC084B">
        <w:rPr>
          <w:rFonts w:eastAsia="Calibri" w:cs="Arial"/>
        </w:rPr>
        <w:t xml:space="preserve"> the expected increase in labour force </w:t>
      </w:r>
      <w:r w:rsidR="006077CA" w:rsidRPr="00CC084B">
        <w:rPr>
          <w:rFonts w:eastAsia="Calibri" w:cs="Arial"/>
        </w:rPr>
        <w:t>participation</w:t>
      </w:r>
      <w:r w:rsidRPr="00CC084B">
        <w:rPr>
          <w:rFonts w:eastAsia="Calibri" w:cs="Arial"/>
        </w:rPr>
        <w:t xml:space="preserve"> at industry level in </w:t>
      </w:r>
      <w:r w:rsidR="00534A0A">
        <w:rPr>
          <w:rFonts w:eastAsia="Calibri" w:cs="Arial"/>
        </w:rPr>
        <w:t>Victoria</w:t>
      </w:r>
      <w:r w:rsidRPr="00CC084B">
        <w:rPr>
          <w:rFonts w:eastAsia="Calibri" w:cs="Arial"/>
        </w:rPr>
        <w:t>. These results relate to the year 2018</w:t>
      </w:r>
      <w:r w:rsidR="00902AFB">
        <w:rPr>
          <w:rStyle w:val="FootnoteReference"/>
          <w:rFonts w:eastAsia="Calibri" w:cs="Arial"/>
        </w:rPr>
        <w:footnoteReference w:id="3"/>
      </w:r>
      <w:r w:rsidR="004D0BBE">
        <w:rPr>
          <w:rFonts w:eastAsia="Calibri" w:cs="Arial"/>
        </w:rPr>
        <w:t xml:space="preserve">, the </w:t>
      </w:r>
      <w:r w:rsidRPr="00CC084B">
        <w:rPr>
          <w:rFonts w:eastAsia="Calibri" w:cs="Arial"/>
        </w:rPr>
        <w:t>assumed full NDIS implementation period</w:t>
      </w:r>
      <w:r w:rsidR="004D0BBE">
        <w:rPr>
          <w:rFonts w:eastAsia="Calibri" w:cs="Arial"/>
        </w:rPr>
        <w:t>,</w:t>
      </w:r>
      <w:r w:rsidRPr="00CC084B">
        <w:rPr>
          <w:rFonts w:eastAsia="Calibri" w:cs="Arial"/>
        </w:rPr>
        <w:t xml:space="preserve"> but are presented in </w:t>
      </w:r>
      <w:r w:rsidR="00AC5B5D">
        <w:rPr>
          <w:rFonts w:eastAsia="Calibri" w:cs="Arial"/>
        </w:rPr>
        <w:t xml:space="preserve">2015 </w:t>
      </w:r>
      <w:r w:rsidRPr="00CC084B">
        <w:rPr>
          <w:rFonts w:eastAsia="Calibri" w:cs="Arial"/>
        </w:rPr>
        <w:t>dollar terms. The figures represent new f</w:t>
      </w:r>
      <w:r w:rsidR="004D0BBE">
        <w:rPr>
          <w:rFonts w:eastAsia="Calibri" w:cs="Arial"/>
        </w:rPr>
        <w:t>ull-time job equivalents (FTE).</w:t>
      </w:r>
    </w:p>
    <w:p w14:paraId="3E6F413A" w14:textId="5B23C540" w:rsidR="00BF7B4B" w:rsidRPr="00193379" w:rsidRDefault="004D0BBE" w:rsidP="00531745">
      <w:pPr>
        <w:spacing w:line="276" w:lineRule="auto"/>
        <w:rPr>
          <w:rFonts w:eastAsia="Calibri" w:cs="Arial"/>
        </w:rPr>
      </w:pPr>
      <w:r>
        <w:rPr>
          <w:rFonts w:eastAsia="Calibri" w:cs="Arial"/>
        </w:rPr>
        <w:t>The employment of people with d</w:t>
      </w:r>
      <w:r w:rsidR="00BF7B4B" w:rsidRPr="00CC084B">
        <w:rPr>
          <w:rFonts w:eastAsia="Calibri" w:cs="Arial"/>
        </w:rPr>
        <w:t xml:space="preserve">isability will grow by </w:t>
      </w:r>
      <w:r w:rsidR="00534A0A" w:rsidRPr="00534A0A">
        <w:rPr>
          <w:rFonts w:eastAsia="Calibri" w:cs="Arial"/>
        </w:rPr>
        <w:t>6,677-10,815</w:t>
      </w:r>
      <w:r w:rsidR="00BF7B4B" w:rsidRPr="00CC084B">
        <w:rPr>
          <w:rFonts w:eastAsia="Calibri" w:cs="Arial"/>
        </w:rPr>
        <w:t xml:space="preserve"> FTE</w:t>
      </w:r>
      <w:r w:rsidR="00EE4E6A">
        <w:rPr>
          <w:rFonts w:eastAsia="Calibri" w:cs="Arial"/>
        </w:rPr>
        <w:t>. This is</w:t>
      </w:r>
      <w:r w:rsidR="00BF7B4B" w:rsidRPr="00CC084B">
        <w:rPr>
          <w:rFonts w:eastAsia="Calibri" w:cs="Arial"/>
        </w:rPr>
        <w:t xml:space="preserve"> distributed according to </w:t>
      </w:r>
      <w:r w:rsidR="00EE71D1">
        <w:rPr>
          <w:rFonts w:eastAsia="Calibri" w:cs="Arial"/>
        </w:rPr>
        <w:t xml:space="preserve">the </w:t>
      </w:r>
      <w:r w:rsidR="006077CA" w:rsidRPr="00CC084B">
        <w:rPr>
          <w:rFonts w:eastAsia="Calibri" w:cs="Arial"/>
        </w:rPr>
        <w:t>employment profile</w:t>
      </w:r>
      <w:r w:rsidR="00CC084B" w:rsidRPr="00CC084B">
        <w:rPr>
          <w:rFonts w:eastAsia="Calibri" w:cs="Arial"/>
        </w:rPr>
        <w:t xml:space="preserve"> of </w:t>
      </w:r>
      <w:r w:rsidR="00EE4E6A">
        <w:rPr>
          <w:rFonts w:eastAsia="Calibri" w:cs="Arial"/>
        </w:rPr>
        <w:t xml:space="preserve">people with disability </w:t>
      </w:r>
      <w:r w:rsidR="00CC084B" w:rsidRPr="00CC084B">
        <w:rPr>
          <w:rFonts w:eastAsia="Calibri" w:cs="Arial"/>
        </w:rPr>
        <w:t xml:space="preserve">in </w:t>
      </w:r>
      <w:r w:rsidR="007D499F">
        <w:rPr>
          <w:rFonts w:eastAsia="Calibri" w:cs="Arial"/>
        </w:rPr>
        <w:t>Victoria</w:t>
      </w:r>
      <w:r w:rsidR="00CC084B" w:rsidRPr="00CC084B">
        <w:rPr>
          <w:rFonts w:eastAsia="Calibri" w:cs="Arial"/>
        </w:rPr>
        <w:t xml:space="preserve"> revealed in SDAC</w:t>
      </w:r>
      <w:r w:rsidR="00EE71D1">
        <w:rPr>
          <w:rFonts w:eastAsia="Calibri" w:cs="Arial"/>
        </w:rPr>
        <w:t xml:space="preserve">. </w:t>
      </w:r>
      <w:r w:rsidR="00EE4E6A">
        <w:rPr>
          <w:rFonts w:eastAsia="Calibri" w:cs="Arial"/>
        </w:rPr>
        <w:t>The employment of carers will grow by a</w:t>
      </w:r>
      <w:r w:rsidR="006077CA" w:rsidRPr="00CC084B">
        <w:rPr>
          <w:rFonts w:eastAsia="Calibri" w:cs="Arial"/>
        </w:rPr>
        <w:t>pproximately</w:t>
      </w:r>
      <w:r w:rsidR="00960CD0">
        <w:rPr>
          <w:rFonts w:eastAsia="Calibri" w:cs="Arial"/>
        </w:rPr>
        <w:t xml:space="preserve"> </w:t>
      </w:r>
      <w:r w:rsidR="007D499F" w:rsidRPr="007D499F">
        <w:rPr>
          <w:rFonts w:eastAsia="Calibri" w:cs="Arial"/>
        </w:rPr>
        <w:t>8,300 FTE</w:t>
      </w:r>
      <w:r w:rsidR="00BF7B4B" w:rsidRPr="00CC084B">
        <w:rPr>
          <w:rFonts w:eastAsia="Calibri" w:cs="Arial"/>
        </w:rPr>
        <w:t xml:space="preserve">. This is distributed </w:t>
      </w:r>
      <w:r w:rsidR="008B1DF6" w:rsidRPr="00CC084B">
        <w:rPr>
          <w:rFonts w:eastAsia="Calibri" w:cs="Arial"/>
        </w:rPr>
        <w:t xml:space="preserve">according to </w:t>
      </w:r>
      <w:r w:rsidR="006077CA" w:rsidRPr="00CC084B">
        <w:rPr>
          <w:rFonts w:eastAsia="Calibri" w:cs="Arial"/>
        </w:rPr>
        <w:t>the</w:t>
      </w:r>
      <w:r w:rsidR="008B1DF6" w:rsidRPr="00CC084B">
        <w:rPr>
          <w:rFonts w:eastAsia="Calibri" w:cs="Arial"/>
        </w:rPr>
        <w:t xml:space="preserve"> mainstream employment </w:t>
      </w:r>
      <w:r w:rsidR="006077CA" w:rsidRPr="00CC084B">
        <w:rPr>
          <w:rFonts w:eastAsia="Calibri" w:cs="Arial"/>
        </w:rPr>
        <w:t>distribution</w:t>
      </w:r>
      <w:r w:rsidR="00CC084B" w:rsidRPr="00CC084B">
        <w:rPr>
          <w:rFonts w:eastAsia="Calibri" w:cs="Arial"/>
        </w:rPr>
        <w:t xml:space="preserve"> in </w:t>
      </w:r>
      <w:r w:rsidR="007D499F">
        <w:rPr>
          <w:rFonts w:eastAsia="Calibri" w:cs="Arial"/>
        </w:rPr>
        <w:t>Victoria</w:t>
      </w:r>
      <w:r w:rsidR="008B1DF6" w:rsidRPr="00CC084B">
        <w:rPr>
          <w:rFonts w:eastAsia="Calibri" w:cs="Arial"/>
        </w:rPr>
        <w:t>.</w:t>
      </w:r>
    </w:p>
    <w:p w14:paraId="4A46594B" w14:textId="1BB35A26" w:rsidR="00BF7B4B" w:rsidRPr="00193379" w:rsidRDefault="00083DE8" w:rsidP="00193379">
      <w:pPr>
        <w:pStyle w:val="Heading2"/>
        <w:rPr>
          <w:rFonts w:eastAsia="Calibri"/>
        </w:rPr>
      </w:pPr>
      <w:r>
        <w:rPr>
          <w:rFonts w:eastAsia="Calibri"/>
        </w:rPr>
        <w:t xml:space="preserve">Direct </w:t>
      </w:r>
      <w:r w:rsidR="00CD1337">
        <w:rPr>
          <w:rFonts w:eastAsia="Calibri"/>
        </w:rPr>
        <w:t>e</w:t>
      </w:r>
      <w:r w:rsidR="00E539E3" w:rsidRPr="00AE0FE0">
        <w:rPr>
          <w:rFonts w:eastAsia="Calibri"/>
        </w:rPr>
        <w:t xml:space="preserve">mployment gains </w:t>
      </w:r>
      <w:r w:rsidR="00CC084B">
        <w:rPr>
          <w:rFonts w:eastAsia="Calibri"/>
        </w:rPr>
        <w:t xml:space="preserve">(FTE) </w:t>
      </w:r>
      <w:r w:rsidR="00960CD0">
        <w:rPr>
          <w:rFonts w:eastAsia="Calibri"/>
        </w:rPr>
        <w:t xml:space="preserve">from the NDIS in </w:t>
      </w:r>
      <w:r w:rsidR="00533D66">
        <w:rPr>
          <w:rFonts w:eastAsia="Calibri"/>
        </w:rPr>
        <w:t>Victoria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524"/>
        <w:gridCol w:w="1692"/>
        <w:gridCol w:w="1739"/>
        <w:gridCol w:w="1813"/>
      </w:tblGrid>
      <w:tr w:rsidR="002A584E" w:rsidRPr="00BF7B4B" w14:paraId="785F7634" w14:textId="77777777" w:rsidTr="00902AFB">
        <w:trPr>
          <w:trHeight w:val="20"/>
        </w:trPr>
        <w:tc>
          <w:tcPr>
            <w:tcW w:w="2582" w:type="dxa"/>
            <w:shd w:val="clear" w:color="auto" w:fill="auto"/>
            <w:noWrap/>
            <w:vAlign w:val="bottom"/>
            <w:hideMark/>
          </w:tcPr>
          <w:p w14:paraId="07DC6904" w14:textId="77777777" w:rsidR="00BF7B4B" w:rsidRPr="00FD6C64" w:rsidRDefault="00BF7B4B" w:rsidP="00BF7B4B">
            <w:pPr>
              <w:rPr>
                <w:rFonts w:cs="Arial"/>
              </w:rPr>
            </w:pPr>
            <w:r w:rsidRPr="00FD6C64">
              <w:rPr>
                <w:rFonts w:cs="Arial"/>
              </w:rPr>
              <w:t>Sector</w:t>
            </w:r>
          </w:p>
        </w:tc>
        <w:tc>
          <w:tcPr>
            <w:tcW w:w="1524" w:type="dxa"/>
            <w:shd w:val="clear" w:color="auto" w:fill="auto"/>
            <w:vAlign w:val="bottom"/>
            <w:hideMark/>
          </w:tcPr>
          <w:p w14:paraId="2DB57EF8" w14:textId="77777777" w:rsidR="00BF7B4B" w:rsidRPr="00FD6C64" w:rsidRDefault="00CC084B" w:rsidP="00BF7B4B">
            <w:pPr>
              <w:rPr>
                <w:rFonts w:cs="Arial"/>
              </w:rPr>
            </w:pPr>
            <w:r w:rsidRPr="00FD6C64">
              <w:rPr>
                <w:rFonts w:cs="Arial"/>
              </w:rPr>
              <w:t>Disability employment base</w:t>
            </w:r>
            <w:r w:rsidR="00BF7B4B" w:rsidRPr="00FD6C64">
              <w:rPr>
                <w:rFonts w:cs="Arial"/>
              </w:rPr>
              <w:t xml:space="preserve"> case</w:t>
            </w:r>
          </w:p>
        </w:tc>
        <w:tc>
          <w:tcPr>
            <w:tcW w:w="0" w:type="auto"/>
            <w:shd w:val="clear" w:color="auto" w:fill="auto"/>
            <w:vAlign w:val="bottom"/>
            <w:hideMark/>
          </w:tcPr>
          <w:p w14:paraId="26D4B2A2" w14:textId="77777777" w:rsidR="00BF7B4B" w:rsidRPr="00FD6C64" w:rsidRDefault="00BF7B4B" w:rsidP="00BF7B4B">
            <w:pPr>
              <w:rPr>
                <w:rFonts w:cs="Arial"/>
              </w:rPr>
            </w:pPr>
            <w:r w:rsidRPr="00FD6C64">
              <w:rPr>
                <w:rFonts w:cs="Arial"/>
              </w:rPr>
              <w:t>Disability employment conservative case</w:t>
            </w:r>
          </w:p>
        </w:tc>
        <w:tc>
          <w:tcPr>
            <w:tcW w:w="0" w:type="auto"/>
            <w:shd w:val="clear" w:color="auto" w:fill="auto"/>
            <w:vAlign w:val="bottom"/>
            <w:hideMark/>
          </w:tcPr>
          <w:p w14:paraId="48D5AFB7" w14:textId="77777777" w:rsidR="00BF7B4B" w:rsidRPr="00FD6C64" w:rsidRDefault="00CC084B" w:rsidP="00BF7B4B">
            <w:pPr>
              <w:rPr>
                <w:rFonts w:cs="Arial"/>
              </w:rPr>
            </w:pPr>
            <w:r w:rsidRPr="00FD6C64">
              <w:rPr>
                <w:rFonts w:cs="Arial"/>
              </w:rPr>
              <w:t>Disability employment base</w:t>
            </w:r>
            <w:r w:rsidR="00BF7B4B" w:rsidRPr="00FD6C64">
              <w:rPr>
                <w:rFonts w:cs="Arial"/>
              </w:rPr>
              <w:t xml:space="preserve"> case with impact of new carers</w:t>
            </w:r>
          </w:p>
        </w:tc>
        <w:tc>
          <w:tcPr>
            <w:tcW w:w="0" w:type="auto"/>
            <w:shd w:val="clear" w:color="auto" w:fill="auto"/>
            <w:vAlign w:val="bottom"/>
            <w:hideMark/>
          </w:tcPr>
          <w:p w14:paraId="48C2E888" w14:textId="77777777" w:rsidR="00BF7B4B" w:rsidRPr="00FD6C64" w:rsidRDefault="00BF7B4B" w:rsidP="00BF7B4B">
            <w:pPr>
              <w:rPr>
                <w:rFonts w:cs="Arial"/>
              </w:rPr>
            </w:pPr>
            <w:r w:rsidRPr="00FD6C64">
              <w:rPr>
                <w:rFonts w:cs="Arial"/>
              </w:rPr>
              <w:t>Disability employment conservative case with impact of new carers</w:t>
            </w:r>
          </w:p>
        </w:tc>
      </w:tr>
      <w:tr w:rsidR="00533D66" w:rsidRPr="00BF7B4B" w14:paraId="62A2ECB3" w14:textId="77777777" w:rsidTr="00902AFB">
        <w:trPr>
          <w:trHeight w:val="20"/>
        </w:trPr>
        <w:tc>
          <w:tcPr>
            <w:tcW w:w="2582" w:type="dxa"/>
            <w:shd w:val="clear" w:color="auto" w:fill="auto"/>
            <w:vAlign w:val="bottom"/>
            <w:hideMark/>
          </w:tcPr>
          <w:p w14:paraId="0146B011" w14:textId="77777777" w:rsidR="00533D66" w:rsidRPr="00FD6C64" w:rsidRDefault="00533D66" w:rsidP="00533D66">
            <w:pPr>
              <w:rPr>
                <w:rFonts w:cs="Arial"/>
              </w:rPr>
            </w:pPr>
            <w:r w:rsidRPr="00FD6C64">
              <w:rPr>
                <w:rFonts w:cs="Arial"/>
              </w:rPr>
              <w:t>Agriculture, Forestry and Fishing</w:t>
            </w:r>
          </w:p>
        </w:tc>
        <w:tc>
          <w:tcPr>
            <w:tcW w:w="1524" w:type="dxa"/>
            <w:shd w:val="clear" w:color="auto" w:fill="auto"/>
            <w:noWrap/>
            <w:hideMark/>
          </w:tcPr>
          <w:p w14:paraId="0FDD235E" w14:textId="6E4C38AB" w:rsidR="00533D66" w:rsidRPr="00902AFB" w:rsidRDefault="00533D66" w:rsidP="00533D66">
            <w:pPr>
              <w:jc w:val="center"/>
              <w:rPr>
                <w:rFonts w:cs="Arial"/>
                <w:color w:val="000000"/>
              </w:rPr>
            </w:pPr>
            <w:r>
              <w:rPr>
                <w:rFonts w:cs="BrauerNeue-Regular"/>
                <w:color w:val="221E1F"/>
                <w:sz w:val="23"/>
                <w:szCs w:val="23"/>
              </w:rPr>
              <w:t>421</w:t>
            </w:r>
          </w:p>
        </w:tc>
        <w:tc>
          <w:tcPr>
            <w:tcW w:w="0" w:type="auto"/>
            <w:shd w:val="clear" w:color="auto" w:fill="auto"/>
            <w:noWrap/>
            <w:hideMark/>
          </w:tcPr>
          <w:p w14:paraId="31A2808D" w14:textId="59FD6650" w:rsidR="00533D66" w:rsidRPr="00902AFB" w:rsidRDefault="00533D66" w:rsidP="00533D66">
            <w:pPr>
              <w:jc w:val="center"/>
              <w:rPr>
                <w:rFonts w:cs="Arial"/>
                <w:color w:val="000000"/>
              </w:rPr>
            </w:pPr>
            <w:r>
              <w:rPr>
                <w:rFonts w:cs="BrauerNeue-Regular"/>
                <w:color w:val="221E1F"/>
                <w:sz w:val="23"/>
                <w:szCs w:val="23"/>
              </w:rPr>
              <w:t>264</w:t>
            </w:r>
          </w:p>
        </w:tc>
        <w:tc>
          <w:tcPr>
            <w:tcW w:w="0" w:type="auto"/>
            <w:shd w:val="clear" w:color="auto" w:fill="auto"/>
            <w:noWrap/>
            <w:hideMark/>
          </w:tcPr>
          <w:p w14:paraId="422A776E" w14:textId="7C052383" w:rsidR="00533D66" w:rsidRPr="00902AFB" w:rsidRDefault="00533D66" w:rsidP="00533D66">
            <w:pPr>
              <w:jc w:val="center"/>
              <w:rPr>
                <w:rFonts w:cs="Arial"/>
                <w:color w:val="000000"/>
              </w:rPr>
            </w:pPr>
            <w:r>
              <w:rPr>
                <w:rFonts w:cs="BrauerNeue-Regular"/>
                <w:color w:val="221E1F"/>
                <w:sz w:val="23"/>
                <w:szCs w:val="23"/>
              </w:rPr>
              <w:t>658</w:t>
            </w:r>
          </w:p>
        </w:tc>
        <w:tc>
          <w:tcPr>
            <w:tcW w:w="0" w:type="auto"/>
            <w:shd w:val="clear" w:color="auto" w:fill="auto"/>
            <w:noWrap/>
            <w:hideMark/>
          </w:tcPr>
          <w:p w14:paraId="72347CC1" w14:textId="17CADE7A" w:rsidR="00533D66" w:rsidRPr="00902AFB" w:rsidRDefault="00533D66" w:rsidP="00533D66">
            <w:pPr>
              <w:jc w:val="center"/>
              <w:rPr>
                <w:rFonts w:cs="Arial"/>
                <w:color w:val="000000"/>
              </w:rPr>
            </w:pPr>
            <w:r>
              <w:rPr>
                <w:rFonts w:cs="BrauerNeue-Regular"/>
                <w:color w:val="221E1F"/>
                <w:sz w:val="23"/>
                <w:szCs w:val="23"/>
              </w:rPr>
              <w:t>501</w:t>
            </w:r>
          </w:p>
        </w:tc>
      </w:tr>
      <w:tr w:rsidR="00C42527" w:rsidRPr="00BF7B4B" w14:paraId="4003C037" w14:textId="77777777" w:rsidTr="00534A0A">
        <w:trPr>
          <w:trHeight w:val="20"/>
        </w:trPr>
        <w:tc>
          <w:tcPr>
            <w:tcW w:w="2582" w:type="dxa"/>
            <w:shd w:val="clear" w:color="auto" w:fill="auto"/>
            <w:vAlign w:val="bottom"/>
            <w:hideMark/>
          </w:tcPr>
          <w:p w14:paraId="1F5F8125" w14:textId="77777777" w:rsidR="00C42527" w:rsidRPr="00FD6C64" w:rsidRDefault="00C42527" w:rsidP="00C42527">
            <w:pPr>
              <w:rPr>
                <w:rFonts w:cs="Arial"/>
              </w:rPr>
            </w:pPr>
            <w:r w:rsidRPr="00FD6C64">
              <w:rPr>
                <w:rFonts w:cs="Arial"/>
              </w:rPr>
              <w:t>Mining</w:t>
            </w:r>
          </w:p>
        </w:tc>
        <w:tc>
          <w:tcPr>
            <w:tcW w:w="1524" w:type="dxa"/>
            <w:shd w:val="clear" w:color="auto" w:fill="auto"/>
            <w:noWrap/>
            <w:hideMark/>
          </w:tcPr>
          <w:p w14:paraId="2DEA346C" w14:textId="11B25D31" w:rsidR="00C42527" w:rsidRPr="00902AFB" w:rsidRDefault="00C42527" w:rsidP="00C42527">
            <w:pPr>
              <w:jc w:val="center"/>
              <w:rPr>
                <w:rFonts w:cs="Arial"/>
                <w:color w:val="000000"/>
              </w:rPr>
            </w:pPr>
            <w:r>
              <w:rPr>
                <w:rFonts w:cs="BrauerNeue-Regular"/>
                <w:color w:val="221E1F"/>
                <w:sz w:val="23"/>
                <w:szCs w:val="23"/>
              </w:rPr>
              <w:t>0</w:t>
            </w:r>
          </w:p>
        </w:tc>
        <w:tc>
          <w:tcPr>
            <w:tcW w:w="0" w:type="auto"/>
            <w:shd w:val="clear" w:color="auto" w:fill="auto"/>
            <w:noWrap/>
            <w:hideMark/>
          </w:tcPr>
          <w:p w14:paraId="0CE9CDC2" w14:textId="64CED5C5" w:rsidR="00C42527" w:rsidRPr="00902AFB" w:rsidRDefault="00C42527" w:rsidP="00C42527">
            <w:pPr>
              <w:jc w:val="center"/>
              <w:rPr>
                <w:rFonts w:cs="Arial"/>
                <w:color w:val="000000"/>
              </w:rPr>
            </w:pPr>
            <w:r>
              <w:rPr>
                <w:rFonts w:cs="BrauerNeue-Regular"/>
                <w:color w:val="221E1F"/>
                <w:sz w:val="23"/>
                <w:szCs w:val="23"/>
              </w:rPr>
              <w:t>0</w:t>
            </w:r>
          </w:p>
        </w:tc>
        <w:tc>
          <w:tcPr>
            <w:tcW w:w="0" w:type="auto"/>
            <w:shd w:val="clear" w:color="auto" w:fill="auto"/>
            <w:noWrap/>
            <w:hideMark/>
          </w:tcPr>
          <w:p w14:paraId="008739A3" w14:textId="0A3567F5" w:rsidR="00C42527" w:rsidRPr="00902AFB" w:rsidRDefault="00C42527" w:rsidP="00C42527">
            <w:pPr>
              <w:jc w:val="center"/>
              <w:rPr>
                <w:rFonts w:cs="Arial"/>
                <w:color w:val="000000"/>
              </w:rPr>
            </w:pPr>
            <w:r>
              <w:rPr>
                <w:rFonts w:cs="BrauerNeue-Regular"/>
                <w:color w:val="221E1F"/>
                <w:sz w:val="23"/>
                <w:szCs w:val="23"/>
              </w:rPr>
              <w:t>52</w:t>
            </w:r>
          </w:p>
        </w:tc>
        <w:tc>
          <w:tcPr>
            <w:tcW w:w="0" w:type="auto"/>
            <w:shd w:val="clear" w:color="auto" w:fill="auto"/>
            <w:noWrap/>
            <w:hideMark/>
          </w:tcPr>
          <w:p w14:paraId="5EBAD17E" w14:textId="1C239D38" w:rsidR="00C42527" w:rsidRPr="00902AFB" w:rsidRDefault="00C42527" w:rsidP="00C42527">
            <w:pPr>
              <w:jc w:val="center"/>
              <w:rPr>
                <w:rFonts w:cs="Arial"/>
                <w:color w:val="000000"/>
              </w:rPr>
            </w:pPr>
            <w:r>
              <w:rPr>
                <w:rFonts w:cs="BrauerNeue-Regular"/>
                <w:color w:val="221E1F"/>
                <w:sz w:val="23"/>
                <w:szCs w:val="23"/>
              </w:rPr>
              <w:t>52</w:t>
            </w:r>
          </w:p>
        </w:tc>
      </w:tr>
      <w:tr w:rsidR="00C42527" w:rsidRPr="00BF7B4B" w14:paraId="55B1CD1E" w14:textId="77777777" w:rsidTr="00534A0A">
        <w:trPr>
          <w:trHeight w:val="20"/>
        </w:trPr>
        <w:tc>
          <w:tcPr>
            <w:tcW w:w="2582" w:type="dxa"/>
            <w:shd w:val="clear" w:color="auto" w:fill="auto"/>
            <w:vAlign w:val="bottom"/>
            <w:hideMark/>
          </w:tcPr>
          <w:p w14:paraId="6AF1E36E" w14:textId="77777777" w:rsidR="00C42527" w:rsidRPr="00FD6C64" w:rsidRDefault="00C42527" w:rsidP="00C42527">
            <w:pPr>
              <w:rPr>
                <w:rFonts w:cs="Arial"/>
              </w:rPr>
            </w:pPr>
            <w:r w:rsidRPr="00FD6C64">
              <w:rPr>
                <w:rFonts w:cs="Arial"/>
              </w:rPr>
              <w:t>Manufacturing</w:t>
            </w:r>
          </w:p>
        </w:tc>
        <w:tc>
          <w:tcPr>
            <w:tcW w:w="1524" w:type="dxa"/>
            <w:shd w:val="clear" w:color="auto" w:fill="auto"/>
            <w:noWrap/>
            <w:hideMark/>
          </w:tcPr>
          <w:p w14:paraId="5CAEF0EA" w14:textId="2CFD1C2D" w:rsidR="00C42527" w:rsidRPr="00902AFB" w:rsidRDefault="00C42527" w:rsidP="00C42527">
            <w:pPr>
              <w:jc w:val="center"/>
              <w:rPr>
                <w:rFonts w:cs="Arial"/>
                <w:color w:val="000000"/>
              </w:rPr>
            </w:pPr>
            <w:r>
              <w:rPr>
                <w:rFonts w:cs="BrauerNeue-Regular"/>
                <w:color w:val="221E1F"/>
                <w:sz w:val="23"/>
                <w:szCs w:val="23"/>
              </w:rPr>
              <w:t>1,008</w:t>
            </w:r>
          </w:p>
        </w:tc>
        <w:tc>
          <w:tcPr>
            <w:tcW w:w="0" w:type="auto"/>
            <w:shd w:val="clear" w:color="auto" w:fill="auto"/>
            <w:noWrap/>
            <w:hideMark/>
          </w:tcPr>
          <w:p w14:paraId="3E5D27E3" w14:textId="6B54D7B2" w:rsidR="00C42527" w:rsidRPr="00902AFB" w:rsidRDefault="00C42527" w:rsidP="00C42527">
            <w:pPr>
              <w:jc w:val="center"/>
              <w:rPr>
                <w:rFonts w:cs="Arial"/>
                <w:color w:val="000000"/>
              </w:rPr>
            </w:pPr>
            <w:r>
              <w:rPr>
                <w:rFonts w:cs="BrauerNeue-Regular"/>
                <w:color w:val="221E1F"/>
                <w:sz w:val="23"/>
                <w:szCs w:val="23"/>
              </w:rPr>
              <w:t>631</w:t>
            </w:r>
          </w:p>
        </w:tc>
        <w:tc>
          <w:tcPr>
            <w:tcW w:w="0" w:type="auto"/>
            <w:shd w:val="clear" w:color="auto" w:fill="auto"/>
            <w:noWrap/>
            <w:hideMark/>
          </w:tcPr>
          <w:p w14:paraId="16CFF201" w14:textId="2DCD9D84" w:rsidR="00C42527" w:rsidRPr="00902AFB" w:rsidRDefault="00C42527" w:rsidP="00C42527">
            <w:pPr>
              <w:jc w:val="center"/>
              <w:rPr>
                <w:rFonts w:cs="Arial"/>
                <w:color w:val="000000"/>
              </w:rPr>
            </w:pPr>
            <w:r>
              <w:rPr>
                <w:rFonts w:cs="BrauerNeue-Regular"/>
                <w:color w:val="221E1F"/>
                <w:sz w:val="23"/>
                <w:szCs w:val="23"/>
              </w:rPr>
              <w:t>2,039</w:t>
            </w:r>
          </w:p>
        </w:tc>
        <w:tc>
          <w:tcPr>
            <w:tcW w:w="0" w:type="auto"/>
            <w:shd w:val="clear" w:color="auto" w:fill="auto"/>
            <w:noWrap/>
            <w:hideMark/>
          </w:tcPr>
          <w:p w14:paraId="4283CF3A" w14:textId="33F762E9" w:rsidR="00C42527" w:rsidRPr="00902AFB" w:rsidRDefault="00C42527" w:rsidP="00C42527">
            <w:pPr>
              <w:jc w:val="center"/>
              <w:rPr>
                <w:rFonts w:cs="Arial"/>
                <w:color w:val="000000"/>
              </w:rPr>
            </w:pPr>
            <w:r>
              <w:rPr>
                <w:rFonts w:cs="BrauerNeue-Regular"/>
                <w:color w:val="221E1F"/>
                <w:sz w:val="23"/>
                <w:szCs w:val="23"/>
              </w:rPr>
              <w:t>1,663</w:t>
            </w:r>
          </w:p>
        </w:tc>
      </w:tr>
      <w:tr w:rsidR="00C42527" w:rsidRPr="00BF7B4B" w14:paraId="64030318" w14:textId="77777777" w:rsidTr="00534A0A">
        <w:trPr>
          <w:trHeight w:val="20"/>
        </w:trPr>
        <w:tc>
          <w:tcPr>
            <w:tcW w:w="2582" w:type="dxa"/>
            <w:shd w:val="clear" w:color="auto" w:fill="auto"/>
            <w:vAlign w:val="bottom"/>
            <w:hideMark/>
          </w:tcPr>
          <w:p w14:paraId="2116EB11" w14:textId="77777777" w:rsidR="00C42527" w:rsidRPr="00FD6C64" w:rsidRDefault="00C42527" w:rsidP="00C42527">
            <w:pPr>
              <w:rPr>
                <w:rFonts w:cs="Arial"/>
              </w:rPr>
            </w:pPr>
            <w:r w:rsidRPr="00FD6C64">
              <w:rPr>
                <w:rFonts w:cs="Arial"/>
              </w:rPr>
              <w:t>Electricity, Gas, Water and Waste Services</w:t>
            </w:r>
          </w:p>
        </w:tc>
        <w:tc>
          <w:tcPr>
            <w:tcW w:w="1524" w:type="dxa"/>
            <w:shd w:val="clear" w:color="auto" w:fill="auto"/>
            <w:noWrap/>
            <w:hideMark/>
          </w:tcPr>
          <w:p w14:paraId="0744A5A0" w14:textId="5B250BE2" w:rsidR="00C42527" w:rsidRPr="00902AFB" w:rsidRDefault="00C42527" w:rsidP="00C42527">
            <w:pPr>
              <w:jc w:val="center"/>
              <w:rPr>
                <w:rFonts w:cs="Arial"/>
                <w:color w:val="000000"/>
              </w:rPr>
            </w:pPr>
            <w:r>
              <w:rPr>
                <w:rFonts w:cs="BrauerNeue-Regular"/>
                <w:color w:val="221E1F"/>
                <w:sz w:val="23"/>
                <w:szCs w:val="23"/>
              </w:rPr>
              <w:t>112</w:t>
            </w:r>
          </w:p>
        </w:tc>
        <w:tc>
          <w:tcPr>
            <w:tcW w:w="0" w:type="auto"/>
            <w:shd w:val="clear" w:color="auto" w:fill="auto"/>
            <w:noWrap/>
            <w:hideMark/>
          </w:tcPr>
          <w:p w14:paraId="6F92924F" w14:textId="07F293F4" w:rsidR="00C42527" w:rsidRPr="00902AFB" w:rsidRDefault="00C42527" w:rsidP="00C42527">
            <w:pPr>
              <w:jc w:val="center"/>
              <w:rPr>
                <w:rFonts w:cs="Arial"/>
                <w:color w:val="000000"/>
              </w:rPr>
            </w:pPr>
            <w:r>
              <w:rPr>
                <w:rFonts w:cs="BrauerNeue-Regular"/>
                <w:color w:val="221E1F"/>
                <w:sz w:val="23"/>
                <w:szCs w:val="23"/>
              </w:rPr>
              <w:t>70</w:t>
            </w:r>
          </w:p>
        </w:tc>
        <w:tc>
          <w:tcPr>
            <w:tcW w:w="0" w:type="auto"/>
            <w:shd w:val="clear" w:color="auto" w:fill="auto"/>
            <w:noWrap/>
            <w:hideMark/>
          </w:tcPr>
          <w:p w14:paraId="6503E0D3" w14:textId="4A98CBC3" w:rsidR="00C42527" w:rsidRPr="00902AFB" w:rsidRDefault="00C42527" w:rsidP="00C42527">
            <w:pPr>
              <w:jc w:val="center"/>
              <w:rPr>
                <w:rFonts w:cs="Arial"/>
                <w:color w:val="000000"/>
              </w:rPr>
            </w:pPr>
            <w:r>
              <w:rPr>
                <w:rFonts w:cs="BrauerNeue-Regular"/>
                <w:color w:val="221E1F"/>
                <w:sz w:val="23"/>
                <w:szCs w:val="23"/>
              </w:rPr>
              <w:t>249</w:t>
            </w:r>
          </w:p>
        </w:tc>
        <w:tc>
          <w:tcPr>
            <w:tcW w:w="0" w:type="auto"/>
            <w:shd w:val="clear" w:color="auto" w:fill="auto"/>
            <w:noWrap/>
            <w:hideMark/>
          </w:tcPr>
          <w:p w14:paraId="60D4EFDE" w14:textId="0F47C55F" w:rsidR="00C42527" w:rsidRPr="00902AFB" w:rsidRDefault="00C42527" w:rsidP="00C42527">
            <w:pPr>
              <w:jc w:val="center"/>
              <w:rPr>
                <w:rFonts w:cs="Arial"/>
                <w:color w:val="000000"/>
              </w:rPr>
            </w:pPr>
            <w:r>
              <w:rPr>
                <w:rFonts w:cs="BrauerNeue-Regular"/>
                <w:color w:val="221E1F"/>
                <w:sz w:val="23"/>
                <w:szCs w:val="23"/>
              </w:rPr>
              <w:t>207</w:t>
            </w:r>
          </w:p>
        </w:tc>
      </w:tr>
      <w:tr w:rsidR="00C42527" w:rsidRPr="00BF7B4B" w14:paraId="624F91C0" w14:textId="77777777" w:rsidTr="00534A0A">
        <w:trPr>
          <w:trHeight w:val="20"/>
        </w:trPr>
        <w:tc>
          <w:tcPr>
            <w:tcW w:w="2582" w:type="dxa"/>
            <w:shd w:val="clear" w:color="auto" w:fill="auto"/>
            <w:vAlign w:val="bottom"/>
            <w:hideMark/>
          </w:tcPr>
          <w:p w14:paraId="629A9BB0" w14:textId="77777777" w:rsidR="00C42527" w:rsidRPr="00FD6C64" w:rsidRDefault="00C42527" w:rsidP="00C42527">
            <w:pPr>
              <w:rPr>
                <w:rFonts w:cs="Arial"/>
              </w:rPr>
            </w:pPr>
            <w:r w:rsidRPr="00FD6C64">
              <w:rPr>
                <w:rFonts w:cs="Arial"/>
              </w:rPr>
              <w:t>Construction</w:t>
            </w:r>
          </w:p>
        </w:tc>
        <w:tc>
          <w:tcPr>
            <w:tcW w:w="1524" w:type="dxa"/>
            <w:shd w:val="clear" w:color="auto" w:fill="auto"/>
            <w:noWrap/>
            <w:hideMark/>
          </w:tcPr>
          <w:p w14:paraId="6053A553" w14:textId="0A3DBF38" w:rsidR="00C42527" w:rsidRPr="00902AFB" w:rsidRDefault="00C42527" w:rsidP="00C42527">
            <w:pPr>
              <w:jc w:val="center"/>
              <w:rPr>
                <w:rFonts w:cs="Arial"/>
                <w:color w:val="000000"/>
              </w:rPr>
            </w:pPr>
            <w:r>
              <w:rPr>
                <w:rFonts w:cs="BrauerNeue-Regular"/>
                <w:color w:val="221E1F"/>
                <w:sz w:val="23"/>
                <w:szCs w:val="23"/>
              </w:rPr>
              <w:t>1,058</w:t>
            </w:r>
          </w:p>
        </w:tc>
        <w:tc>
          <w:tcPr>
            <w:tcW w:w="0" w:type="auto"/>
            <w:shd w:val="clear" w:color="auto" w:fill="auto"/>
            <w:noWrap/>
            <w:hideMark/>
          </w:tcPr>
          <w:p w14:paraId="03FA3AB2" w14:textId="358C92A7" w:rsidR="00C42527" w:rsidRPr="00902AFB" w:rsidRDefault="00C42527" w:rsidP="00C42527">
            <w:pPr>
              <w:jc w:val="center"/>
              <w:rPr>
                <w:rFonts w:cs="Arial"/>
                <w:color w:val="000000"/>
              </w:rPr>
            </w:pPr>
            <w:r>
              <w:rPr>
                <w:rFonts w:cs="BrauerNeue-Regular"/>
                <w:color w:val="221E1F"/>
                <w:sz w:val="23"/>
                <w:szCs w:val="23"/>
              </w:rPr>
              <w:t>663</w:t>
            </w:r>
          </w:p>
        </w:tc>
        <w:tc>
          <w:tcPr>
            <w:tcW w:w="0" w:type="auto"/>
            <w:shd w:val="clear" w:color="auto" w:fill="auto"/>
            <w:noWrap/>
            <w:hideMark/>
          </w:tcPr>
          <w:p w14:paraId="31AA7477" w14:textId="5407000B" w:rsidR="00C42527" w:rsidRPr="00902AFB" w:rsidRDefault="00C42527" w:rsidP="00C42527">
            <w:pPr>
              <w:jc w:val="center"/>
              <w:rPr>
                <w:rFonts w:cs="Arial"/>
                <w:color w:val="000000"/>
              </w:rPr>
            </w:pPr>
            <w:r>
              <w:rPr>
                <w:rFonts w:cs="BrauerNeue-Regular"/>
                <w:color w:val="221E1F"/>
                <w:sz w:val="23"/>
                <w:szCs w:val="23"/>
              </w:rPr>
              <w:t>1,931</w:t>
            </w:r>
          </w:p>
        </w:tc>
        <w:tc>
          <w:tcPr>
            <w:tcW w:w="0" w:type="auto"/>
            <w:shd w:val="clear" w:color="auto" w:fill="auto"/>
            <w:noWrap/>
            <w:hideMark/>
          </w:tcPr>
          <w:p w14:paraId="7342BCBD" w14:textId="39B612D4" w:rsidR="00C42527" w:rsidRPr="00902AFB" w:rsidRDefault="00C42527" w:rsidP="00C42527">
            <w:pPr>
              <w:jc w:val="center"/>
              <w:rPr>
                <w:rFonts w:cs="Arial"/>
                <w:color w:val="000000"/>
              </w:rPr>
            </w:pPr>
            <w:r>
              <w:rPr>
                <w:rFonts w:cs="BrauerNeue-Regular"/>
                <w:color w:val="221E1F"/>
                <w:sz w:val="23"/>
                <w:szCs w:val="23"/>
              </w:rPr>
              <w:t>1,536</w:t>
            </w:r>
          </w:p>
        </w:tc>
      </w:tr>
      <w:tr w:rsidR="00C42527" w:rsidRPr="00BF7B4B" w14:paraId="784ECC42" w14:textId="77777777" w:rsidTr="00534A0A">
        <w:trPr>
          <w:trHeight w:val="20"/>
        </w:trPr>
        <w:tc>
          <w:tcPr>
            <w:tcW w:w="2582" w:type="dxa"/>
            <w:shd w:val="clear" w:color="auto" w:fill="auto"/>
            <w:vAlign w:val="bottom"/>
            <w:hideMark/>
          </w:tcPr>
          <w:p w14:paraId="21974C97" w14:textId="77777777" w:rsidR="00C42527" w:rsidRPr="00FD6C64" w:rsidRDefault="00C42527" w:rsidP="00C42527">
            <w:pPr>
              <w:rPr>
                <w:rFonts w:cs="Arial"/>
              </w:rPr>
            </w:pPr>
            <w:r w:rsidRPr="00FD6C64">
              <w:rPr>
                <w:rFonts w:cs="Arial"/>
              </w:rPr>
              <w:t>Wholesale Trade</w:t>
            </w:r>
          </w:p>
        </w:tc>
        <w:tc>
          <w:tcPr>
            <w:tcW w:w="1524" w:type="dxa"/>
            <w:shd w:val="clear" w:color="auto" w:fill="auto"/>
            <w:noWrap/>
            <w:hideMark/>
          </w:tcPr>
          <w:p w14:paraId="44620E87" w14:textId="2E247B70" w:rsidR="00C42527" w:rsidRPr="00902AFB" w:rsidRDefault="00C42527" w:rsidP="00C42527">
            <w:pPr>
              <w:jc w:val="center"/>
              <w:rPr>
                <w:rFonts w:cs="Arial"/>
                <w:color w:val="000000"/>
              </w:rPr>
            </w:pPr>
            <w:r>
              <w:rPr>
                <w:rFonts w:cs="BrauerNeue-Regular"/>
                <w:color w:val="221E1F"/>
                <w:sz w:val="23"/>
                <w:szCs w:val="23"/>
              </w:rPr>
              <w:t>467</w:t>
            </w:r>
          </w:p>
        </w:tc>
        <w:tc>
          <w:tcPr>
            <w:tcW w:w="0" w:type="auto"/>
            <w:shd w:val="clear" w:color="auto" w:fill="auto"/>
            <w:noWrap/>
            <w:hideMark/>
          </w:tcPr>
          <w:p w14:paraId="00D42A70" w14:textId="456807A0" w:rsidR="00C42527" w:rsidRPr="00902AFB" w:rsidRDefault="00C42527" w:rsidP="00C42527">
            <w:pPr>
              <w:jc w:val="center"/>
              <w:rPr>
                <w:rFonts w:cs="Arial"/>
                <w:color w:val="000000"/>
              </w:rPr>
            </w:pPr>
            <w:r>
              <w:rPr>
                <w:rFonts w:cs="BrauerNeue-Regular"/>
                <w:color w:val="221E1F"/>
                <w:sz w:val="23"/>
                <w:szCs w:val="23"/>
              </w:rPr>
              <w:t>293</w:t>
            </w:r>
          </w:p>
        </w:tc>
        <w:tc>
          <w:tcPr>
            <w:tcW w:w="0" w:type="auto"/>
            <w:shd w:val="clear" w:color="auto" w:fill="auto"/>
            <w:noWrap/>
            <w:hideMark/>
          </w:tcPr>
          <w:p w14:paraId="666CB28C" w14:textId="74721340" w:rsidR="00C42527" w:rsidRPr="00902AFB" w:rsidRDefault="00C42527" w:rsidP="00C42527">
            <w:pPr>
              <w:jc w:val="center"/>
              <w:rPr>
                <w:rFonts w:cs="Arial"/>
                <w:color w:val="000000"/>
              </w:rPr>
            </w:pPr>
            <w:r>
              <w:rPr>
                <w:rFonts w:cs="BrauerNeue-Regular"/>
                <w:color w:val="221E1F"/>
                <w:sz w:val="23"/>
                <w:szCs w:val="23"/>
              </w:rPr>
              <w:t>877</w:t>
            </w:r>
          </w:p>
        </w:tc>
        <w:tc>
          <w:tcPr>
            <w:tcW w:w="0" w:type="auto"/>
            <w:shd w:val="clear" w:color="auto" w:fill="auto"/>
            <w:noWrap/>
            <w:hideMark/>
          </w:tcPr>
          <w:p w14:paraId="730A96F9" w14:textId="2099CB33" w:rsidR="00C42527" w:rsidRPr="00902AFB" w:rsidRDefault="00C42527" w:rsidP="00C42527">
            <w:pPr>
              <w:jc w:val="center"/>
              <w:rPr>
                <w:rFonts w:cs="Arial"/>
                <w:color w:val="000000"/>
              </w:rPr>
            </w:pPr>
            <w:r>
              <w:rPr>
                <w:rFonts w:cs="BrauerNeue-Regular"/>
                <w:color w:val="221E1F"/>
                <w:sz w:val="23"/>
                <w:szCs w:val="23"/>
              </w:rPr>
              <w:t>702</w:t>
            </w:r>
          </w:p>
        </w:tc>
      </w:tr>
      <w:tr w:rsidR="00C42527" w:rsidRPr="00BF7B4B" w14:paraId="281B9885" w14:textId="77777777" w:rsidTr="00534A0A">
        <w:trPr>
          <w:trHeight w:val="20"/>
        </w:trPr>
        <w:tc>
          <w:tcPr>
            <w:tcW w:w="2582" w:type="dxa"/>
            <w:shd w:val="clear" w:color="auto" w:fill="auto"/>
            <w:vAlign w:val="bottom"/>
            <w:hideMark/>
          </w:tcPr>
          <w:p w14:paraId="01FEFF49" w14:textId="77777777" w:rsidR="00C42527" w:rsidRPr="00FD6C64" w:rsidRDefault="00C42527" w:rsidP="00C42527">
            <w:pPr>
              <w:rPr>
                <w:rFonts w:cs="Arial"/>
              </w:rPr>
            </w:pPr>
            <w:r w:rsidRPr="00FD6C64">
              <w:rPr>
                <w:rFonts w:cs="Arial"/>
              </w:rPr>
              <w:t>Retail Trade</w:t>
            </w:r>
          </w:p>
        </w:tc>
        <w:tc>
          <w:tcPr>
            <w:tcW w:w="1524" w:type="dxa"/>
            <w:shd w:val="clear" w:color="auto" w:fill="auto"/>
            <w:noWrap/>
            <w:hideMark/>
          </w:tcPr>
          <w:p w14:paraId="2E943803" w14:textId="04F7EAFF" w:rsidR="00C42527" w:rsidRPr="00902AFB" w:rsidRDefault="00C42527" w:rsidP="00C42527">
            <w:pPr>
              <w:jc w:val="center"/>
              <w:rPr>
                <w:rFonts w:cs="Arial"/>
                <w:color w:val="000000"/>
              </w:rPr>
            </w:pPr>
            <w:r>
              <w:rPr>
                <w:rFonts w:cs="BrauerNeue-Regular"/>
                <w:color w:val="221E1F"/>
                <w:sz w:val="23"/>
                <w:szCs w:val="23"/>
              </w:rPr>
              <w:t>1,232</w:t>
            </w:r>
          </w:p>
        </w:tc>
        <w:tc>
          <w:tcPr>
            <w:tcW w:w="0" w:type="auto"/>
            <w:shd w:val="clear" w:color="auto" w:fill="auto"/>
            <w:noWrap/>
            <w:hideMark/>
          </w:tcPr>
          <w:p w14:paraId="0735902E" w14:textId="113EB47E" w:rsidR="00C42527" w:rsidRPr="00902AFB" w:rsidRDefault="00C42527" w:rsidP="00C42527">
            <w:pPr>
              <w:jc w:val="center"/>
              <w:rPr>
                <w:rFonts w:cs="Arial"/>
                <w:color w:val="000000"/>
              </w:rPr>
            </w:pPr>
            <w:r>
              <w:rPr>
                <w:rFonts w:cs="BrauerNeue-Regular"/>
                <w:color w:val="221E1F"/>
                <w:sz w:val="23"/>
                <w:szCs w:val="23"/>
              </w:rPr>
              <w:t>772</w:t>
            </w:r>
          </w:p>
        </w:tc>
        <w:tc>
          <w:tcPr>
            <w:tcW w:w="0" w:type="auto"/>
            <w:shd w:val="clear" w:color="auto" w:fill="auto"/>
            <w:noWrap/>
            <w:hideMark/>
          </w:tcPr>
          <w:p w14:paraId="2CE8EAF6" w14:textId="485C6BF2" w:rsidR="00C42527" w:rsidRPr="00902AFB" w:rsidRDefault="00C42527" w:rsidP="00C42527">
            <w:pPr>
              <w:jc w:val="center"/>
              <w:rPr>
                <w:rFonts w:cs="Arial"/>
                <w:color w:val="000000"/>
              </w:rPr>
            </w:pPr>
            <w:r>
              <w:rPr>
                <w:rFonts w:cs="BrauerNeue-Regular"/>
                <w:color w:val="221E1F"/>
                <w:sz w:val="23"/>
                <w:szCs w:val="23"/>
              </w:rPr>
              <w:t>1,892</w:t>
            </w:r>
          </w:p>
        </w:tc>
        <w:tc>
          <w:tcPr>
            <w:tcW w:w="0" w:type="auto"/>
            <w:shd w:val="clear" w:color="auto" w:fill="auto"/>
            <w:noWrap/>
            <w:hideMark/>
          </w:tcPr>
          <w:p w14:paraId="7E8AA652" w14:textId="2731A609" w:rsidR="00C42527" w:rsidRPr="00902AFB" w:rsidRDefault="00C42527" w:rsidP="00C42527">
            <w:pPr>
              <w:jc w:val="center"/>
              <w:rPr>
                <w:rFonts w:cs="Arial"/>
                <w:color w:val="000000"/>
              </w:rPr>
            </w:pPr>
            <w:r>
              <w:rPr>
                <w:rFonts w:cs="BrauerNeue-Regular"/>
                <w:color w:val="221E1F"/>
                <w:sz w:val="23"/>
                <w:szCs w:val="23"/>
              </w:rPr>
              <w:t>1,432</w:t>
            </w:r>
          </w:p>
        </w:tc>
      </w:tr>
      <w:tr w:rsidR="00C42527" w:rsidRPr="00BF7B4B" w14:paraId="4F570705" w14:textId="77777777" w:rsidTr="00534A0A">
        <w:trPr>
          <w:trHeight w:val="20"/>
        </w:trPr>
        <w:tc>
          <w:tcPr>
            <w:tcW w:w="2582" w:type="dxa"/>
            <w:shd w:val="clear" w:color="auto" w:fill="auto"/>
            <w:vAlign w:val="bottom"/>
            <w:hideMark/>
          </w:tcPr>
          <w:p w14:paraId="45B6DC31" w14:textId="77777777" w:rsidR="00C42527" w:rsidRPr="00FD6C64" w:rsidRDefault="00C42527" w:rsidP="00C42527">
            <w:pPr>
              <w:rPr>
                <w:rFonts w:cs="Arial"/>
              </w:rPr>
            </w:pPr>
            <w:r w:rsidRPr="00FD6C64">
              <w:rPr>
                <w:rFonts w:cs="Arial"/>
              </w:rPr>
              <w:lastRenderedPageBreak/>
              <w:t>Accommodation and Food Services</w:t>
            </w:r>
          </w:p>
        </w:tc>
        <w:tc>
          <w:tcPr>
            <w:tcW w:w="1524" w:type="dxa"/>
            <w:shd w:val="clear" w:color="auto" w:fill="auto"/>
            <w:noWrap/>
            <w:hideMark/>
          </w:tcPr>
          <w:p w14:paraId="132A0E48" w14:textId="05D72118" w:rsidR="00C42527" w:rsidRPr="00902AFB" w:rsidRDefault="00C42527" w:rsidP="00C42527">
            <w:pPr>
              <w:jc w:val="center"/>
              <w:rPr>
                <w:rFonts w:cs="Arial"/>
                <w:color w:val="000000"/>
              </w:rPr>
            </w:pPr>
            <w:r>
              <w:rPr>
                <w:rFonts w:cs="BrauerNeue-Regular"/>
                <w:color w:val="221E1F"/>
                <w:sz w:val="23"/>
                <w:szCs w:val="23"/>
              </w:rPr>
              <w:t>556</w:t>
            </w:r>
          </w:p>
        </w:tc>
        <w:tc>
          <w:tcPr>
            <w:tcW w:w="0" w:type="auto"/>
            <w:shd w:val="clear" w:color="auto" w:fill="auto"/>
            <w:noWrap/>
            <w:hideMark/>
          </w:tcPr>
          <w:p w14:paraId="4F72A8C3" w14:textId="6570BF1B" w:rsidR="00C42527" w:rsidRPr="00902AFB" w:rsidRDefault="00C42527" w:rsidP="00C42527">
            <w:pPr>
              <w:jc w:val="center"/>
              <w:rPr>
                <w:rFonts w:cs="Arial"/>
                <w:color w:val="000000"/>
              </w:rPr>
            </w:pPr>
            <w:r>
              <w:rPr>
                <w:rFonts w:cs="BrauerNeue-Regular"/>
                <w:color w:val="221E1F"/>
                <w:sz w:val="23"/>
                <w:szCs w:val="23"/>
              </w:rPr>
              <w:t>348</w:t>
            </w:r>
          </w:p>
        </w:tc>
        <w:tc>
          <w:tcPr>
            <w:tcW w:w="0" w:type="auto"/>
            <w:shd w:val="clear" w:color="auto" w:fill="auto"/>
            <w:noWrap/>
            <w:hideMark/>
          </w:tcPr>
          <w:p w14:paraId="7CC11B0D" w14:textId="5B395BA4" w:rsidR="00C42527" w:rsidRPr="00902AFB" w:rsidRDefault="00C42527" w:rsidP="00C42527">
            <w:pPr>
              <w:jc w:val="center"/>
              <w:rPr>
                <w:rFonts w:cs="Arial"/>
                <w:color w:val="000000"/>
              </w:rPr>
            </w:pPr>
            <w:r>
              <w:rPr>
                <w:rFonts w:cs="BrauerNeue-Regular"/>
                <w:color w:val="221E1F"/>
                <w:sz w:val="23"/>
                <w:szCs w:val="23"/>
              </w:rPr>
              <w:t>879</w:t>
            </w:r>
          </w:p>
        </w:tc>
        <w:tc>
          <w:tcPr>
            <w:tcW w:w="0" w:type="auto"/>
            <w:shd w:val="clear" w:color="auto" w:fill="auto"/>
            <w:noWrap/>
            <w:hideMark/>
          </w:tcPr>
          <w:p w14:paraId="1737B63D" w14:textId="64515893" w:rsidR="00C42527" w:rsidRPr="00902AFB" w:rsidRDefault="00C42527" w:rsidP="00C42527">
            <w:pPr>
              <w:jc w:val="center"/>
              <w:rPr>
                <w:rFonts w:cs="Arial"/>
                <w:color w:val="000000"/>
              </w:rPr>
            </w:pPr>
            <w:r>
              <w:rPr>
                <w:rFonts w:cs="BrauerNeue-Regular"/>
                <w:color w:val="221E1F"/>
                <w:sz w:val="23"/>
                <w:szCs w:val="23"/>
              </w:rPr>
              <w:t>671</w:t>
            </w:r>
          </w:p>
        </w:tc>
      </w:tr>
      <w:tr w:rsidR="00C42527" w:rsidRPr="00BF7B4B" w14:paraId="1F629900" w14:textId="77777777" w:rsidTr="00534A0A">
        <w:trPr>
          <w:trHeight w:val="20"/>
        </w:trPr>
        <w:tc>
          <w:tcPr>
            <w:tcW w:w="2582" w:type="dxa"/>
            <w:shd w:val="clear" w:color="auto" w:fill="auto"/>
            <w:vAlign w:val="bottom"/>
            <w:hideMark/>
          </w:tcPr>
          <w:p w14:paraId="58B521E2" w14:textId="77777777" w:rsidR="00C42527" w:rsidRPr="00FD6C64" w:rsidRDefault="00C42527" w:rsidP="00C42527">
            <w:pPr>
              <w:rPr>
                <w:rFonts w:cs="Arial"/>
              </w:rPr>
            </w:pPr>
            <w:r w:rsidRPr="00FD6C64">
              <w:rPr>
                <w:rFonts w:cs="Arial"/>
              </w:rPr>
              <w:t>Transport, Postal and Warehousing</w:t>
            </w:r>
          </w:p>
        </w:tc>
        <w:tc>
          <w:tcPr>
            <w:tcW w:w="1524" w:type="dxa"/>
            <w:shd w:val="clear" w:color="auto" w:fill="auto"/>
            <w:noWrap/>
            <w:hideMark/>
          </w:tcPr>
          <w:p w14:paraId="37E1B77D" w14:textId="37415BBE" w:rsidR="00C42527" w:rsidRPr="00902AFB" w:rsidRDefault="00C42527" w:rsidP="00C42527">
            <w:pPr>
              <w:jc w:val="center"/>
              <w:rPr>
                <w:rFonts w:cs="Arial"/>
                <w:color w:val="000000"/>
              </w:rPr>
            </w:pPr>
            <w:r>
              <w:rPr>
                <w:rFonts w:cs="BrauerNeue-Regular"/>
                <w:color w:val="221E1F"/>
                <w:sz w:val="23"/>
                <w:szCs w:val="23"/>
              </w:rPr>
              <w:t>517</w:t>
            </w:r>
          </w:p>
        </w:tc>
        <w:tc>
          <w:tcPr>
            <w:tcW w:w="0" w:type="auto"/>
            <w:shd w:val="clear" w:color="auto" w:fill="auto"/>
            <w:noWrap/>
            <w:hideMark/>
          </w:tcPr>
          <w:p w14:paraId="69490ED3" w14:textId="220496A9" w:rsidR="00C42527" w:rsidRPr="00902AFB" w:rsidRDefault="00C42527" w:rsidP="00C42527">
            <w:pPr>
              <w:jc w:val="center"/>
              <w:rPr>
                <w:rFonts w:cs="Arial"/>
                <w:color w:val="000000"/>
              </w:rPr>
            </w:pPr>
            <w:r>
              <w:rPr>
                <w:rFonts w:cs="BrauerNeue-Regular"/>
                <w:color w:val="221E1F"/>
                <w:sz w:val="23"/>
                <w:szCs w:val="23"/>
              </w:rPr>
              <w:t>324</w:t>
            </w:r>
          </w:p>
        </w:tc>
        <w:tc>
          <w:tcPr>
            <w:tcW w:w="0" w:type="auto"/>
            <w:shd w:val="clear" w:color="auto" w:fill="auto"/>
            <w:noWrap/>
            <w:hideMark/>
          </w:tcPr>
          <w:p w14:paraId="32CA9B61" w14:textId="1F7C4DB6" w:rsidR="00C42527" w:rsidRPr="00902AFB" w:rsidRDefault="00C42527" w:rsidP="00C42527">
            <w:pPr>
              <w:jc w:val="center"/>
              <w:rPr>
                <w:rFonts w:cs="Arial"/>
                <w:color w:val="000000"/>
              </w:rPr>
            </w:pPr>
            <w:r>
              <w:rPr>
                <w:rFonts w:cs="BrauerNeue-Regular"/>
                <w:color w:val="221E1F"/>
                <w:sz w:val="23"/>
                <w:szCs w:val="23"/>
              </w:rPr>
              <w:t>1,004</w:t>
            </w:r>
          </w:p>
        </w:tc>
        <w:tc>
          <w:tcPr>
            <w:tcW w:w="0" w:type="auto"/>
            <w:shd w:val="clear" w:color="auto" w:fill="auto"/>
            <w:noWrap/>
            <w:hideMark/>
          </w:tcPr>
          <w:p w14:paraId="21B7B334" w14:textId="5B0A409E" w:rsidR="00C42527" w:rsidRPr="00902AFB" w:rsidRDefault="00C42527" w:rsidP="00C42527">
            <w:pPr>
              <w:jc w:val="center"/>
              <w:rPr>
                <w:rFonts w:cs="Arial"/>
                <w:color w:val="000000"/>
              </w:rPr>
            </w:pPr>
            <w:r>
              <w:rPr>
                <w:rFonts w:cs="BrauerNeue-Regular"/>
                <w:color w:val="221E1F"/>
                <w:sz w:val="23"/>
                <w:szCs w:val="23"/>
              </w:rPr>
              <w:t>811</w:t>
            </w:r>
          </w:p>
        </w:tc>
      </w:tr>
      <w:tr w:rsidR="00C42527" w:rsidRPr="00BF7B4B" w14:paraId="71E116E4" w14:textId="77777777" w:rsidTr="00534A0A">
        <w:trPr>
          <w:trHeight w:val="20"/>
        </w:trPr>
        <w:tc>
          <w:tcPr>
            <w:tcW w:w="2582" w:type="dxa"/>
            <w:shd w:val="clear" w:color="auto" w:fill="auto"/>
            <w:vAlign w:val="bottom"/>
            <w:hideMark/>
          </w:tcPr>
          <w:p w14:paraId="249456F0" w14:textId="77777777" w:rsidR="00C42527" w:rsidRPr="00FD6C64" w:rsidRDefault="00C42527" w:rsidP="00C42527">
            <w:pPr>
              <w:rPr>
                <w:rFonts w:cs="Arial"/>
              </w:rPr>
            </w:pPr>
            <w:r w:rsidRPr="00FD6C64">
              <w:rPr>
                <w:rFonts w:cs="Arial"/>
              </w:rPr>
              <w:t>Information Media and Telecommunications</w:t>
            </w:r>
          </w:p>
        </w:tc>
        <w:tc>
          <w:tcPr>
            <w:tcW w:w="1524" w:type="dxa"/>
            <w:shd w:val="clear" w:color="auto" w:fill="auto"/>
            <w:noWrap/>
            <w:hideMark/>
          </w:tcPr>
          <w:p w14:paraId="69D80908" w14:textId="73C5D62E" w:rsidR="00C42527" w:rsidRPr="00902AFB" w:rsidRDefault="00C42527" w:rsidP="00C42527">
            <w:pPr>
              <w:jc w:val="center"/>
              <w:rPr>
                <w:rFonts w:cs="Arial"/>
                <w:color w:val="000000"/>
              </w:rPr>
            </w:pPr>
            <w:r>
              <w:rPr>
                <w:rFonts w:cs="BrauerNeue-Regular"/>
                <w:color w:val="221E1F"/>
                <w:sz w:val="23"/>
                <w:szCs w:val="23"/>
              </w:rPr>
              <w:t>151</w:t>
            </w:r>
          </w:p>
        </w:tc>
        <w:tc>
          <w:tcPr>
            <w:tcW w:w="0" w:type="auto"/>
            <w:shd w:val="clear" w:color="auto" w:fill="auto"/>
            <w:noWrap/>
            <w:hideMark/>
          </w:tcPr>
          <w:p w14:paraId="1FDF5B90" w14:textId="055E0AA2" w:rsidR="00C42527" w:rsidRPr="00902AFB" w:rsidRDefault="00C42527" w:rsidP="00C42527">
            <w:pPr>
              <w:jc w:val="center"/>
              <w:rPr>
                <w:rFonts w:cs="Arial"/>
                <w:color w:val="000000"/>
              </w:rPr>
            </w:pPr>
            <w:r>
              <w:rPr>
                <w:rFonts w:cs="BrauerNeue-Regular"/>
                <w:color w:val="221E1F"/>
                <w:sz w:val="23"/>
                <w:szCs w:val="23"/>
              </w:rPr>
              <w:t>94</w:t>
            </w:r>
          </w:p>
        </w:tc>
        <w:tc>
          <w:tcPr>
            <w:tcW w:w="0" w:type="auto"/>
            <w:shd w:val="clear" w:color="auto" w:fill="auto"/>
            <w:noWrap/>
            <w:hideMark/>
          </w:tcPr>
          <w:p w14:paraId="56C86D1E" w14:textId="103224CD" w:rsidR="00C42527" w:rsidRPr="00902AFB" w:rsidRDefault="00C42527" w:rsidP="00C42527">
            <w:pPr>
              <w:jc w:val="center"/>
              <w:rPr>
                <w:rFonts w:cs="Arial"/>
                <w:color w:val="000000"/>
              </w:rPr>
            </w:pPr>
            <w:r>
              <w:rPr>
                <w:rFonts w:cs="BrauerNeue-Regular"/>
                <w:color w:val="221E1F"/>
                <w:sz w:val="23"/>
                <w:szCs w:val="23"/>
              </w:rPr>
              <w:t>357</w:t>
            </w:r>
          </w:p>
        </w:tc>
        <w:tc>
          <w:tcPr>
            <w:tcW w:w="0" w:type="auto"/>
            <w:shd w:val="clear" w:color="auto" w:fill="auto"/>
            <w:noWrap/>
            <w:hideMark/>
          </w:tcPr>
          <w:p w14:paraId="620EEE84" w14:textId="04F93160" w:rsidR="00C42527" w:rsidRPr="00902AFB" w:rsidRDefault="00C42527" w:rsidP="00C42527">
            <w:pPr>
              <w:jc w:val="center"/>
              <w:rPr>
                <w:rFonts w:cs="Arial"/>
                <w:color w:val="000000"/>
              </w:rPr>
            </w:pPr>
            <w:r>
              <w:rPr>
                <w:rFonts w:cs="BrauerNeue-Regular"/>
                <w:color w:val="221E1F"/>
                <w:sz w:val="23"/>
                <w:szCs w:val="23"/>
              </w:rPr>
              <w:t>300</w:t>
            </w:r>
          </w:p>
        </w:tc>
      </w:tr>
      <w:tr w:rsidR="00C42527" w:rsidRPr="00BF7B4B" w14:paraId="736FCBBC" w14:textId="77777777" w:rsidTr="00534A0A">
        <w:trPr>
          <w:trHeight w:val="20"/>
        </w:trPr>
        <w:tc>
          <w:tcPr>
            <w:tcW w:w="2582" w:type="dxa"/>
            <w:shd w:val="clear" w:color="auto" w:fill="auto"/>
            <w:vAlign w:val="bottom"/>
            <w:hideMark/>
          </w:tcPr>
          <w:p w14:paraId="633819F8" w14:textId="77777777" w:rsidR="00C42527" w:rsidRPr="00FD6C64" w:rsidRDefault="00C42527" w:rsidP="00C42527">
            <w:pPr>
              <w:rPr>
                <w:rFonts w:cs="Arial"/>
              </w:rPr>
            </w:pPr>
            <w:r w:rsidRPr="00FD6C64">
              <w:rPr>
                <w:rFonts w:cs="Arial"/>
              </w:rPr>
              <w:t>Financial and Insurance Services</w:t>
            </w:r>
          </w:p>
        </w:tc>
        <w:tc>
          <w:tcPr>
            <w:tcW w:w="1524" w:type="dxa"/>
            <w:shd w:val="clear" w:color="auto" w:fill="auto"/>
            <w:noWrap/>
            <w:hideMark/>
          </w:tcPr>
          <w:p w14:paraId="7A4923B8" w14:textId="5B9AD40B" w:rsidR="00C42527" w:rsidRPr="00902AFB" w:rsidRDefault="00C42527" w:rsidP="00C42527">
            <w:pPr>
              <w:jc w:val="center"/>
              <w:rPr>
                <w:rFonts w:cs="Arial"/>
                <w:color w:val="000000"/>
              </w:rPr>
            </w:pPr>
            <w:r>
              <w:rPr>
                <w:rFonts w:cs="BrauerNeue-Regular"/>
                <w:color w:val="221E1F"/>
                <w:sz w:val="23"/>
                <w:szCs w:val="23"/>
              </w:rPr>
              <w:t>239</w:t>
            </w:r>
          </w:p>
        </w:tc>
        <w:tc>
          <w:tcPr>
            <w:tcW w:w="0" w:type="auto"/>
            <w:shd w:val="clear" w:color="auto" w:fill="auto"/>
            <w:noWrap/>
            <w:hideMark/>
          </w:tcPr>
          <w:p w14:paraId="62EC47DF" w14:textId="7F76225B" w:rsidR="00C42527" w:rsidRPr="00902AFB" w:rsidRDefault="00C42527" w:rsidP="00C42527">
            <w:pPr>
              <w:jc w:val="center"/>
              <w:rPr>
                <w:rFonts w:cs="Arial"/>
                <w:color w:val="000000"/>
              </w:rPr>
            </w:pPr>
            <w:r>
              <w:rPr>
                <w:rFonts w:cs="BrauerNeue-Regular"/>
                <w:color w:val="221E1F"/>
                <w:sz w:val="23"/>
                <w:szCs w:val="23"/>
              </w:rPr>
              <w:t>150</w:t>
            </w:r>
          </w:p>
        </w:tc>
        <w:tc>
          <w:tcPr>
            <w:tcW w:w="0" w:type="auto"/>
            <w:shd w:val="clear" w:color="auto" w:fill="auto"/>
            <w:noWrap/>
            <w:hideMark/>
          </w:tcPr>
          <w:p w14:paraId="1D8E23EF" w14:textId="10DC4493" w:rsidR="00C42527" w:rsidRPr="00902AFB" w:rsidRDefault="00C42527" w:rsidP="00C42527">
            <w:pPr>
              <w:jc w:val="center"/>
              <w:rPr>
                <w:rFonts w:cs="Arial"/>
                <w:color w:val="000000"/>
              </w:rPr>
            </w:pPr>
            <w:r>
              <w:rPr>
                <w:rFonts w:cs="BrauerNeue-Regular"/>
                <w:color w:val="221E1F"/>
                <w:sz w:val="23"/>
                <w:szCs w:val="23"/>
              </w:rPr>
              <w:t>638</w:t>
            </w:r>
          </w:p>
        </w:tc>
        <w:tc>
          <w:tcPr>
            <w:tcW w:w="0" w:type="auto"/>
            <w:shd w:val="clear" w:color="auto" w:fill="auto"/>
            <w:noWrap/>
            <w:hideMark/>
          </w:tcPr>
          <w:p w14:paraId="71054D35" w14:textId="3412107B" w:rsidR="00C42527" w:rsidRPr="00902AFB" w:rsidRDefault="00C42527" w:rsidP="00C42527">
            <w:pPr>
              <w:jc w:val="center"/>
              <w:rPr>
                <w:rFonts w:cs="Arial"/>
                <w:color w:val="000000"/>
              </w:rPr>
            </w:pPr>
            <w:r>
              <w:rPr>
                <w:rFonts w:cs="BrauerNeue-Regular"/>
                <w:color w:val="221E1F"/>
                <w:sz w:val="23"/>
                <w:szCs w:val="23"/>
              </w:rPr>
              <w:t>548</w:t>
            </w:r>
          </w:p>
        </w:tc>
      </w:tr>
      <w:tr w:rsidR="00C42527" w:rsidRPr="00BF7B4B" w14:paraId="1AD4589F" w14:textId="77777777" w:rsidTr="00534A0A">
        <w:trPr>
          <w:trHeight w:val="20"/>
        </w:trPr>
        <w:tc>
          <w:tcPr>
            <w:tcW w:w="2582" w:type="dxa"/>
            <w:shd w:val="clear" w:color="auto" w:fill="auto"/>
            <w:vAlign w:val="bottom"/>
            <w:hideMark/>
          </w:tcPr>
          <w:p w14:paraId="22E7D147" w14:textId="77777777" w:rsidR="00C42527" w:rsidRPr="00FD6C64" w:rsidRDefault="00C42527" w:rsidP="00C42527">
            <w:pPr>
              <w:rPr>
                <w:rFonts w:cs="Arial"/>
              </w:rPr>
            </w:pPr>
            <w:r w:rsidRPr="00FD6C64">
              <w:rPr>
                <w:rFonts w:cs="Arial"/>
              </w:rPr>
              <w:t>Rental, Hiring and Real Estate Services</w:t>
            </w:r>
          </w:p>
        </w:tc>
        <w:tc>
          <w:tcPr>
            <w:tcW w:w="1524" w:type="dxa"/>
            <w:shd w:val="clear" w:color="auto" w:fill="auto"/>
            <w:noWrap/>
            <w:hideMark/>
          </w:tcPr>
          <w:p w14:paraId="32544C83" w14:textId="5E522456" w:rsidR="00C42527" w:rsidRPr="00902AFB" w:rsidRDefault="00C42527" w:rsidP="00C42527">
            <w:pPr>
              <w:jc w:val="center"/>
              <w:rPr>
                <w:rFonts w:cs="Arial"/>
                <w:color w:val="000000"/>
              </w:rPr>
            </w:pPr>
            <w:r>
              <w:rPr>
                <w:rFonts w:cs="BrauerNeue-Regular"/>
                <w:color w:val="221E1F"/>
                <w:sz w:val="23"/>
                <w:szCs w:val="23"/>
              </w:rPr>
              <w:t>116</w:t>
            </w:r>
          </w:p>
        </w:tc>
        <w:tc>
          <w:tcPr>
            <w:tcW w:w="0" w:type="auto"/>
            <w:shd w:val="clear" w:color="auto" w:fill="auto"/>
            <w:noWrap/>
            <w:hideMark/>
          </w:tcPr>
          <w:p w14:paraId="67080E83" w14:textId="5778228C" w:rsidR="00C42527" w:rsidRPr="00902AFB" w:rsidRDefault="00C42527" w:rsidP="00C42527">
            <w:pPr>
              <w:jc w:val="center"/>
              <w:rPr>
                <w:rFonts w:cs="Arial"/>
                <w:color w:val="000000"/>
              </w:rPr>
            </w:pPr>
            <w:r>
              <w:rPr>
                <w:rFonts w:cs="BrauerNeue-Regular"/>
                <w:color w:val="221E1F"/>
                <w:sz w:val="23"/>
                <w:szCs w:val="23"/>
              </w:rPr>
              <w:t>73</w:t>
            </w:r>
          </w:p>
        </w:tc>
        <w:tc>
          <w:tcPr>
            <w:tcW w:w="0" w:type="auto"/>
            <w:shd w:val="clear" w:color="auto" w:fill="auto"/>
            <w:noWrap/>
            <w:hideMark/>
          </w:tcPr>
          <w:p w14:paraId="3B219806" w14:textId="380E7DEF" w:rsidR="00C42527" w:rsidRPr="00902AFB" w:rsidRDefault="00C42527" w:rsidP="00C42527">
            <w:pPr>
              <w:jc w:val="center"/>
              <w:rPr>
                <w:rFonts w:cs="Arial"/>
                <w:color w:val="000000"/>
              </w:rPr>
            </w:pPr>
            <w:r>
              <w:rPr>
                <w:rFonts w:cs="BrauerNeue-Regular"/>
                <w:color w:val="221E1F"/>
                <w:sz w:val="23"/>
                <w:szCs w:val="23"/>
              </w:rPr>
              <w:t>257</w:t>
            </w:r>
          </w:p>
        </w:tc>
        <w:tc>
          <w:tcPr>
            <w:tcW w:w="0" w:type="auto"/>
            <w:shd w:val="clear" w:color="auto" w:fill="auto"/>
            <w:noWrap/>
            <w:hideMark/>
          </w:tcPr>
          <w:p w14:paraId="12D1EF41" w14:textId="2BD92807" w:rsidR="00C42527" w:rsidRPr="00902AFB" w:rsidRDefault="00C42527" w:rsidP="00C42527">
            <w:pPr>
              <w:jc w:val="center"/>
              <w:rPr>
                <w:rFonts w:cs="Arial"/>
                <w:color w:val="000000"/>
              </w:rPr>
            </w:pPr>
            <w:r>
              <w:rPr>
                <w:rFonts w:cs="BrauerNeue-Regular"/>
                <w:color w:val="221E1F"/>
                <w:sz w:val="23"/>
                <w:szCs w:val="23"/>
              </w:rPr>
              <w:t>214</w:t>
            </w:r>
          </w:p>
        </w:tc>
      </w:tr>
      <w:tr w:rsidR="00C42527" w:rsidRPr="00BF7B4B" w14:paraId="320BE8AF" w14:textId="77777777" w:rsidTr="00534A0A">
        <w:trPr>
          <w:trHeight w:val="20"/>
        </w:trPr>
        <w:tc>
          <w:tcPr>
            <w:tcW w:w="2582" w:type="dxa"/>
            <w:shd w:val="clear" w:color="auto" w:fill="auto"/>
            <w:vAlign w:val="bottom"/>
            <w:hideMark/>
          </w:tcPr>
          <w:p w14:paraId="5F589497" w14:textId="77777777" w:rsidR="00C42527" w:rsidRPr="00FD6C64" w:rsidRDefault="00C42527" w:rsidP="00C42527">
            <w:pPr>
              <w:rPr>
                <w:rFonts w:cs="Arial"/>
              </w:rPr>
            </w:pPr>
            <w:r w:rsidRPr="00FD6C64">
              <w:rPr>
                <w:rFonts w:cs="Arial"/>
              </w:rPr>
              <w:t>Professional, Scientific and Technical Services</w:t>
            </w:r>
          </w:p>
        </w:tc>
        <w:tc>
          <w:tcPr>
            <w:tcW w:w="1524" w:type="dxa"/>
            <w:shd w:val="clear" w:color="auto" w:fill="auto"/>
            <w:noWrap/>
            <w:hideMark/>
          </w:tcPr>
          <w:p w14:paraId="644953F9" w14:textId="06A4B9CF" w:rsidR="00C42527" w:rsidRPr="00902AFB" w:rsidRDefault="00C42527" w:rsidP="00C42527">
            <w:pPr>
              <w:jc w:val="center"/>
              <w:rPr>
                <w:rFonts w:cs="Arial"/>
                <w:color w:val="000000"/>
              </w:rPr>
            </w:pPr>
            <w:r>
              <w:rPr>
                <w:rFonts w:cs="BrauerNeue-Regular"/>
                <w:color w:val="221E1F"/>
                <w:sz w:val="23"/>
                <w:szCs w:val="23"/>
              </w:rPr>
              <w:t>745</w:t>
            </w:r>
          </w:p>
        </w:tc>
        <w:tc>
          <w:tcPr>
            <w:tcW w:w="0" w:type="auto"/>
            <w:shd w:val="clear" w:color="auto" w:fill="auto"/>
            <w:noWrap/>
            <w:hideMark/>
          </w:tcPr>
          <w:p w14:paraId="6C275F9B" w14:textId="52205912" w:rsidR="00C42527" w:rsidRPr="00902AFB" w:rsidRDefault="00C42527" w:rsidP="00C42527">
            <w:pPr>
              <w:jc w:val="center"/>
              <w:rPr>
                <w:rFonts w:cs="Arial"/>
                <w:color w:val="000000"/>
              </w:rPr>
            </w:pPr>
            <w:r>
              <w:rPr>
                <w:rFonts w:cs="BrauerNeue-Regular"/>
                <w:color w:val="221E1F"/>
                <w:sz w:val="23"/>
                <w:szCs w:val="23"/>
              </w:rPr>
              <w:t>467</w:t>
            </w:r>
          </w:p>
        </w:tc>
        <w:tc>
          <w:tcPr>
            <w:tcW w:w="0" w:type="auto"/>
            <w:shd w:val="clear" w:color="auto" w:fill="auto"/>
            <w:noWrap/>
            <w:hideMark/>
          </w:tcPr>
          <w:p w14:paraId="3D8BA995" w14:textId="0442054B" w:rsidR="00C42527" w:rsidRPr="00902AFB" w:rsidRDefault="00C42527" w:rsidP="00C42527">
            <w:pPr>
              <w:jc w:val="center"/>
              <w:rPr>
                <w:rFonts w:cs="Arial"/>
                <w:color w:val="000000"/>
              </w:rPr>
            </w:pPr>
            <w:r>
              <w:rPr>
                <w:rFonts w:cs="BrauerNeue-Regular"/>
                <w:color w:val="221E1F"/>
                <w:sz w:val="23"/>
                <w:szCs w:val="23"/>
              </w:rPr>
              <w:t>1,558</w:t>
            </w:r>
          </w:p>
        </w:tc>
        <w:tc>
          <w:tcPr>
            <w:tcW w:w="0" w:type="auto"/>
            <w:shd w:val="clear" w:color="auto" w:fill="auto"/>
            <w:noWrap/>
            <w:hideMark/>
          </w:tcPr>
          <w:p w14:paraId="31F57EBD" w14:textId="4E3E87B1" w:rsidR="00C42527" w:rsidRPr="00902AFB" w:rsidRDefault="00C42527" w:rsidP="00C42527">
            <w:pPr>
              <w:jc w:val="center"/>
              <w:rPr>
                <w:rFonts w:cs="Arial"/>
                <w:color w:val="000000"/>
              </w:rPr>
            </w:pPr>
            <w:r>
              <w:rPr>
                <w:rFonts w:cs="BrauerNeue-Regular"/>
                <w:color w:val="221E1F"/>
                <w:sz w:val="23"/>
                <w:szCs w:val="23"/>
              </w:rPr>
              <w:t>1,280</w:t>
            </w:r>
          </w:p>
        </w:tc>
      </w:tr>
      <w:tr w:rsidR="00C42527" w:rsidRPr="00BF7B4B" w14:paraId="332DCC67" w14:textId="77777777" w:rsidTr="00534A0A">
        <w:trPr>
          <w:trHeight w:val="20"/>
        </w:trPr>
        <w:tc>
          <w:tcPr>
            <w:tcW w:w="2582" w:type="dxa"/>
            <w:shd w:val="clear" w:color="auto" w:fill="auto"/>
            <w:vAlign w:val="bottom"/>
            <w:hideMark/>
          </w:tcPr>
          <w:p w14:paraId="0DEA5B1E" w14:textId="77777777" w:rsidR="00C42527" w:rsidRPr="00FD6C64" w:rsidRDefault="00C42527" w:rsidP="00C42527">
            <w:pPr>
              <w:rPr>
                <w:rFonts w:cs="Arial"/>
              </w:rPr>
            </w:pPr>
            <w:r w:rsidRPr="00FD6C64">
              <w:rPr>
                <w:rFonts w:cs="Arial"/>
              </w:rPr>
              <w:t>Administrative and Support Services</w:t>
            </w:r>
          </w:p>
        </w:tc>
        <w:tc>
          <w:tcPr>
            <w:tcW w:w="1524" w:type="dxa"/>
            <w:shd w:val="clear" w:color="auto" w:fill="auto"/>
            <w:noWrap/>
            <w:hideMark/>
          </w:tcPr>
          <w:p w14:paraId="72B643B2" w14:textId="13DC6E1C" w:rsidR="00C42527" w:rsidRPr="00902AFB" w:rsidRDefault="00C42527" w:rsidP="00C42527">
            <w:pPr>
              <w:jc w:val="center"/>
              <w:rPr>
                <w:rFonts w:cs="Arial"/>
                <w:color w:val="000000"/>
              </w:rPr>
            </w:pPr>
            <w:r>
              <w:rPr>
                <w:rFonts w:cs="BrauerNeue-Regular"/>
                <w:color w:val="221E1F"/>
                <w:sz w:val="23"/>
                <w:szCs w:val="23"/>
              </w:rPr>
              <w:t>494</w:t>
            </w:r>
          </w:p>
        </w:tc>
        <w:tc>
          <w:tcPr>
            <w:tcW w:w="0" w:type="auto"/>
            <w:shd w:val="clear" w:color="auto" w:fill="auto"/>
            <w:noWrap/>
            <w:hideMark/>
          </w:tcPr>
          <w:p w14:paraId="554FED89" w14:textId="5BBCE7E3" w:rsidR="00C42527" w:rsidRPr="00902AFB" w:rsidRDefault="00C42527" w:rsidP="00C42527">
            <w:pPr>
              <w:jc w:val="center"/>
              <w:rPr>
                <w:rFonts w:cs="Arial"/>
                <w:color w:val="000000"/>
              </w:rPr>
            </w:pPr>
            <w:r>
              <w:rPr>
                <w:rFonts w:cs="BrauerNeue-Regular"/>
                <w:color w:val="221E1F"/>
                <w:sz w:val="23"/>
                <w:szCs w:val="23"/>
              </w:rPr>
              <w:t>310</w:t>
            </w:r>
          </w:p>
        </w:tc>
        <w:tc>
          <w:tcPr>
            <w:tcW w:w="0" w:type="auto"/>
            <w:shd w:val="clear" w:color="auto" w:fill="auto"/>
            <w:noWrap/>
            <w:hideMark/>
          </w:tcPr>
          <w:p w14:paraId="765893EE" w14:textId="47C9FD2E" w:rsidR="00C42527" w:rsidRPr="00902AFB" w:rsidRDefault="00C42527" w:rsidP="00C42527">
            <w:pPr>
              <w:jc w:val="center"/>
              <w:rPr>
                <w:rFonts w:cs="Arial"/>
                <w:color w:val="000000"/>
              </w:rPr>
            </w:pPr>
            <w:r>
              <w:rPr>
                <w:rFonts w:cs="BrauerNeue-Regular"/>
                <w:color w:val="221E1F"/>
                <w:sz w:val="23"/>
                <w:szCs w:val="23"/>
              </w:rPr>
              <w:t>734</w:t>
            </w:r>
          </w:p>
        </w:tc>
        <w:tc>
          <w:tcPr>
            <w:tcW w:w="0" w:type="auto"/>
            <w:shd w:val="clear" w:color="auto" w:fill="auto"/>
            <w:noWrap/>
            <w:hideMark/>
          </w:tcPr>
          <w:p w14:paraId="3F3018A2" w14:textId="1EE5A947" w:rsidR="00C42527" w:rsidRPr="00902AFB" w:rsidRDefault="00C42527" w:rsidP="00C42527">
            <w:pPr>
              <w:jc w:val="center"/>
              <w:rPr>
                <w:rFonts w:cs="Arial"/>
                <w:color w:val="000000"/>
              </w:rPr>
            </w:pPr>
            <w:r>
              <w:rPr>
                <w:rFonts w:cs="BrauerNeue-Regular"/>
                <w:color w:val="221E1F"/>
                <w:sz w:val="23"/>
                <w:szCs w:val="23"/>
              </w:rPr>
              <w:t>549</w:t>
            </w:r>
          </w:p>
        </w:tc>
      </w:tr>
      <w:tr w:rsidR="00C42527" w:rsidRPr="00BF7B4B" w14:paraId="35533867" w14:textId="77777777" w:rsidTr="00534A0A">
        <w:trPr>
          <w:trHeight w:val="20"/>
        </w:trPr>
        <w:tc>
          <w:tcPr>
            <w:tcW w:w="2582" w:type="dxa"/>
            <w:shd w:val="clear" w:color="auto" w:fill="auto"/>
            <w:vAlign w:val="bottom"/>
            <w:hideMark/>
          </w:tcPr>
          <w:p w14:paraId="7F07652E" w14:textId="77777777" w:rsidR="00C42527" w:rsidRPr="00FD6C64" w:rsidRDefault="00C42527" w:rsidP="00C42527">
            <w:pPr>
              <w:rPr>
                <w:rFonts w:cs="Arial"/>
              </w:rPr>
            </w:pPr>
            <w:r w:rsidRPr="00FD6C64">
              <w:rPr>
                <w:rFonts w:cs="Arial"/>
              </w:rPr>
              <w:t>Public Administration and Safety</w:t>
            </w:r>
          </w:p>
        </w:tc>
        <w:tc>
          <w:tcPr>
            <w:tcW w:w="1524" w:type="dxa"/>
            <w:shd w:val="clear" w:color="auto" w:fill="auto"/>
            <w:noWrap/>
            <w:hideMark/>
          </w:tcPr>
          <w:p w14:paraId="59C186C7" w14:textId="491558BE" w:rsidR="00C42527" w:rsidRPr="00902AFB" w:rsidRDefault="00C42527" w:rsidP="00C42527">
            <w:pPr>
              <w:jc w:val="center"/>
              <w:rPr>
                <w:rFonts w:cs="Arial"/>
                <w:color w:val="000000"/>
              </w:rPr>
            </w:pPr>
            <w:r>
              <w:rPr>
                <w:rFonts w:cs="BrauerNeue-Regular"/>
                <w:color w:val="221E1F"/>
                <w:sz w:val="23"/>
                <w:szCs w:val="23"/>
              </w:rPr>
              <w:t>730</w:t>
            </w:r>
          </w:p>
        </w:tc>
        <w:tc>
          <w:tcPr>
            <w:tcW w:w="0" w:type="auto"/>
            <w:shd w:val="clear" w:color="auto" w:fill="auto"/>
            <w:noWrap/>
            <w:hideMark/>
          </w:tcPr>
          <w:p w14:paraId="705C5DE0" w14:textId="64DDAB90" w:rsidR="00C42527" w:rsidRPr="00902AFB" w:rsidRDefault="00C42527" w:rsidP="00C42527">
            <w:pPr>
              <w:jc w:val="center"/>
              <w:rPr>
                <w:rFonts w:cs="Arial"/>
                <w:color w:val="000000"/>
              </w:rPr>
            </w:pPr>
            <w:r>
              <w:rPr>
                <w:rFonts w:cs="BrauerNeue-Regular"/>
                <w:color w:val="221E1F"/>
                <w:sz w:val="23"/>
                <w:szCs w:val="23"/>
              </w:rPr>
              <w:t>457</w:t>
            </w:r>
          </w:p>
        </w:tc>
        <w:tc>
          <w:tcPr>
            <w:tcW w:w="0" w:type="auto"/>
            <w:shd w:val="clear" w:color="auto" w:fill="auto"/>
            <w:noWrap/>
            <w:hideMark/>
          </w:tcPr>
          <w:p w14:paraId="228A558F" w14:textId="02AE51C6" w:rsidR="00C42527" w:rsidRPr="00902AFB" w:rsidRDefault="00C42527" w:rsidP="00C42527">
            <w:pPr>
              <w:jc w:val="center"/>
              <w:rPr>
                <w:rFonts w:cs="Arial"/>
                <w:color w:val="000000"/>
              </w:rPr>
            </w:pPr>
            <w:r>
              <w:rPr>
                <w:rFonts w:cs="BrauerNeue-Regular"/>
                <w:color w:val="221E1F"/>
                <w:sz w:val="23"/>
                <w:szCs w:val="23"/>
              </w:rPr>
              <w:t>1,205</w:t>
            </w:r>
          </w:p>
        </w:tc>
        <w:tc>
          <w:tcPr>
            <w:tcW w:w="0" w:type="auto"/>
            <w:shd w:val="clear" w:color="auto" w:fill="auto"/>
            <w:noWrap/>
            <w:hideMark/>
          </w:tcPr>
          <w:p w14:paraId="30011A1B" w14:textId="7E2BD020" w:rsidR="00C42527" w:rsidRPr="00902AFB" w:rsidRDefault="00C42527" w:rsidP="00C42527">
            <w:pPr>
              <w:jc w:val="center"/>
              <w:rPr>
                <w:rFonts w:cs="Arial"/>
                <w:color w:val="000000"/>
              </w:rPr>
            </w:pPr>
            <w:r>
              <w:rPr>
                <w:rFonts w:cs="BrauerNeue-Regular"/>
                <w:color w:val="221E1F"/>
                <w:sz w:val="23"/>
                <w:szCs w:val="23"/>
              </w:rPr>
              <w:t>932</w:t>
            </w:r>
          </w:p>
        </w:tc>
      </w:tr>
      <w:tr w:rsidR="00C42527" w:rsidRPr="00BF7B4B" w14:paraId="6C9E770C" w14:textId="77777777" w:rsidTr="00534A0A">
        <w:trPr>
          <w:trHeight w:val="20"/>
        </w:trPr>
        <w:tc>
          <w:tcPr>
            <w:tcW w:w="2582" w:type="dxa"/>
            <w:shd w:val="clear" w:color="auto" w:fill="auto"/>
            <w:vAlign w:val="bottom"/>
            <w:hideMark/>
          </w:tcPr>
          <w:p w14:paraId="54A7A2E8" w14:textId="77777777" w:rsidR="00C42527" w:rsidRPr="00FD6C64" w:rsidRDefault="00C42527" w:rsidP="00C42527">
            <w:pPr>
              <w:rPr>
                <w:rFonts w:cs="Arial"/>
              </w:rPr>
            </w:pPr>
            <w:r w:rsidRPr="00FD6C64">
              <w:rPr>
                <w:rFonts w:cs="Arial"/>
              </w:rPr>
              <w:t>Education and Training</w:t>
            </w:r>
          </w:p>
        </w:tc>
        <w:tc>
          <w:tcPr>
            <w:tcW w:w="1524" w:type="dxa"/>
            <w:shd w:val="clear" w:color="auto" w:fill="auto"/>
            <w:noWrap/>
            <w:hideMark/>
          </w:tcPr>
          <w:p w14:paraId="3E216FCE" w14:textId="1247B7C1" w:rsidR="00C42527" w:rsidRPr="00902AFB" w:rsidRDefault="00C42527" w:rsidP="00C42527">
            <w:pPr>
              <w:jc w:val="center"/>
              <w:rPr>
                <w:rFonts w:cs="Arial"/>
                <w:color w:val="000000"/>
              </w:rPr>
            </w:pPr>
            <w:r>
              <w:rPr>
                <w:rFonts w:cs="BrauerNeue-Regular"/>
                <w:color w:val="221E1F"/>
                <w:sz w:val="23"/>
                <w:szCs w:val="23"/>
              </w:rPr>
              <w:t>822</w:t>
            </w:r>
          </w:p>
        </w:tc>
        <w:tc>
          <w:tcPr>
            <w:tcW w:w="0" w:type="auto"/>
            <w:shd w:val="clear" w:color="auto" w:fill="auto"/>
            <w:noWrap/>
            <w:hideMark/>
          </w:tcPr>
          <w:p w14:paraId="23CAFD4A" w14:textId="7DA494BF" w:rsidR="00C42527" w:rsidRPr="00902AFB" w:rsidRDefault="00C42527" w:rsidP="00C42527">
            <w:pPr>
              <w:jc w:val="center"/>
              <w:rPr>
                <w:rFonts w:cs="Arial"/>
                <w:color w:val="000000"/>
              </w:rPr>
            </w:pPr>
            <w:r>
              <w:rPr>
                <w:rFonts w:cs="BrauerNeue-Regular"/>
                <w:color w:val="221E1F"/>
                <w:sz w:val="23"/>
                <w:szCs w:val="23"/>
              </w:rPr>
              <w:t>515</w:t>
            </w:r>
          </w:p>
        </w:tc>
        <w:tc>
          <w:tcPr>
            <w:tcW w:w="0" w:type="auto"/>
            <w:shd w:val="clear" w:color="auto" w:fill="auto"/>
            <w:noWrap/>
            <w:hideMark/>
          </w:tcPr>
          <w:p w14:paraId="3D63D65A" w14:textId="39ABF15D" w:rsidR="00C42527" w:rsidRPr="00902AFB" w:rsidRDefault="00C42527" w:rsidP="00C42527">
            <w:pPr>
              <w:jc w:val="center"/>
              <w:rPr>
                <w:rFonts w:cs="Arial"/>
                <w:color w:val="000000"/>
              </w:rPr>
            </w:pPr>
            <w:r>
              <w:rPr>
                <w:rFonts w:cs="BrauerNeue-Regular"/>
                <w:color w:val="221E1F"/>
                <w:sz w:val="23"/>
                <w:szCs w:val="23"/>
              </w:rPr>
              <w:t>1,428</w:t>
            </w:r>
          </w:p>
        </w:tc>
        <w:tc>
          <w:tcPr>
            <w:tcW w:w="0" w:type="auto"/>
            <w:shd w:val="clear" w:color="auto" w:fill="auto"/>
            <w:noWrap/>
            <w:hideMark/>
          </w:tcPr>
          <w:p w14:paraId="3A2305B3" w14:textId="736CC345" w:rsidR="00C42527" w:rsidRPr="00902AFB" w:rsidRDefault="00C42527" w:rsidP="00C42527">
            <w:pPr>
              <w:jc w:val="center"/>
              <w:rPr>
                <w:rFonts w:cs="Arial"/>
                <w:color w:val="000000"/>
              </w:rPr>
            </w:pPr>
            <w:r>
              <w:rPr>
                <w:rFonts w:cs="BrauerNeue-Regular"/>
                <w:color w:val="221E1F"/>
                <w:sz w:val="23"/>
                <w:szCs w:val="23"/>
              </w:rPr>
              <w:t>1,120</w:t>
            </w:r>
          </w:p>
        </w:tc>
      </w:tr>
      <w:tr w:rsidR="00C42527" w:rsidRPr="00BF7B4B" w14:paraId="20283C3E" w14:textId="77777777" w:rsidTr="00534A0A">
        <w:trPr>
          <w:trHeight w:val="20"/>
        </w:trPr>
        <w:tc>
          <w:tcPr>
            <w:tcW w:w="2582" w:type="dxa"/>
            <w:shd w:val="clear" w:color="auto" w:fill="auto"/>
            <w:vAlign w:val="bottom"/>
            <w:hideMark/>
          </w:tcPr>
          <w:p w14:paraId="1649EB18" w14:textId="77777777" w:rsidR="00C42527" w:rsidRPr="00FD6C64" w:rsidRDefault="00C42527" w:rsidP="00C42527">
            <w:pPr>
              <w:rPr>
                <w:rFonts w:cs="Arial"/>
              </w:rPr>
            </w:pPr>
            <w:r w:rsidRPr="00FD6C64">
              <w:rPr>
                <w:rFonts w:cs="Arial"/>
              </w:rPr>
              <w:t>Health Care and Social Assistance</w:t>
            </w:r>
          </w:p>
        </w:tc>
        <w:tc>
          <w:tcPr>
            <w:tcW w:w="1524" w:type="dxa"/>
            <w:shd w:val="clear" w:color="auto" w:fill="auto"/>
            <w:noWrap/>
            <w:hideMark/>
          </w:tcPr>
          <w:p w14:paraId="2CCCA234" w14:textId="1A77899D" w:rsidR="00C42527" w:rsidRPr="00902AFB" w:rsidRDefault="00C42527" w:rsidP="00C42527">
            <w:pPr>
              <w:jc w:val="center"/>
              <w:rPr>
                <w:rFonts w:cs="Arial"/>
                <w:color w:val="000000"/>
              </w:rPr>
            </w:pPr>
            <w:r>
              <w:rPr>
                <w:rFonts w:cs="BrauerNeue-Regular"/>
                <w:color w:val="221E1F"/>
                <w:sz w:val="23"/>
                <w:szCs w:val="23"/>
              </w:rPr>
              <w:t>1,602</w:t>
            </w:r>
          </w:p>
        </w:tc>
        <w:tc>
          <w:tcPr>
            <w:tcW w:w="0" w:type="auto"/>
            <w:shd w:val="clear" w:color="auto" w:fill="auto"/>
            <w:noWrap/>
            <w:hideMark/>
          </w:tcPr>
          <w:p w14:paraId="41777E5B" w14:textId="182707C8" w:rsidR="00C42527" w:rsidRPr="00902AFB" w:rsidRDefault="00C42527" w:rsidP="00C42527">
            <w:pPr>
              <w:jc w:val="center"/>
              <w:rPr>
                <w:rFonts w:cs="Arial"/>
                <w:color w:val="000000"/>
              </w:rPr>
            </w:pPr>
            <w:r>
              <w:rPr>
                <w:rFonts w:cs="BrauerNeue-Regular"/>
                <w:color w:val="221E1F"/>
                <w:sz w:val="23"/>
                <w:szCs w:val="23"/>
              </w:rPr>
              <w:t>1,004</w:t>
            </w:r>
          </w:p>
        </w:tc>
        <w:tc>
          <w:tcPr>
            <w:tcW w:w="0" w:type="auto"/>
            <w:shd w:val="clear" w:color="auto" w:fill="auto"/>
            <w:noWrap/>
            <w:hideMark/>
          </w:tcPr>
          <w:p w14:paraId="20373E41" w14:textId="4EB0679C" w:rsidR="00C42527" w:rsidRPr="00902AFB" w:rsidRDefault="00C42527" w:rsidP="00C42527">
            <w:pPr>
              <w:jc w:val="center"/>
              <w:rPr>
                <w:rFonts w:cs="Arial"/>
                <w:color w:val="000000"/>
              </w:rPr>
            </w:pPr>
            <w:r>
              <w:rPr>
                <w:rFonts w:cs="BrauerNeue-Regular"/>
                <w:color w:val="221E1F"/>
                <w:sz w:val="23"/>
                <w:szCs w:val="23"/>
              </w:rPr>
              <w:t>2,372</w:t>
            </w:r>
          </w:p>
        </w:tc>
        <w:tc>
          <w:tcPr>
            <w:tcW w:w="0" w:type="auto"/>
            <w:shd w:val="clear" w:color="auto" w:fill="auto"/>
            <w:noWrap/>
            <w:hideMark/>
          </w:tcPr>
          <w:p w14:paraId="025C0B40" w14:textId="363A9B36" w:rsidR="00C42527" w:rsidRPr="00902AFB" w:rsidRDefault="00C42527" w:rsidP="00C42527">
            <w:pPr>
              <w:jc w:val="center"/>
              <w:rPr>
                <w:rFonts w:cs="Arial"/>
                <w:color w:val="000000"/>
              </w:rPr>
            </w:pPr>
            <w:r>
              <w:rPr>
                <w:rFonts w:cs="BrauerNeue-Regular"/>
                <w:color w:val="221E1F"/>
                <w:sz w:val="23"/>
                <w:szCs w:val="23"/>
              </w:rPr>
              <w:t>1,774</w:t>
            </w:r>
          </w:p>
        </w:tc>
      </w:tr>
      <w:tr w:rsidR="00C42527" w:rsidRPr="00BF7B4B" w14:paraId="67DCEFC7" w14:textId="77777777" w:rsidTr="00534A0A">
        <w:trPr>
          <w:trHeight w:val="20"/>
        </w:trPr>
        <w:tc>
          <w:tcPr>
            <w:tcW w:w="2582" w:type="dxa"/>
            <w:shd w:val="clear" w:color="auto" w:fill="auto"/>
            <w:vAlign w:val="bottom"/>
            <w:hideMark/>
          </w:tcPr>
          <w:p w14:paraId="429BCD86" w14:textId="77777777" w:rsidR="00C42527" w:rsidRPr="00FD6C64" w:rsidRDefault="00C42527" w:rsidP="00C42527">
            <w:pPr>
              <w:rPr>
                <w:rFonts w:cs="Arial"/>
              </w:rPr>
            </w:pPr>
            <w:r w:rsidRPr="00FD6C64">
              <w:rPr>
                <w:rFonts w:cs="Arial"/>
              </w:rPr>
              <w:t>Arts and Recreation Services</w:t>
            </w:r>
          </w:p>
        </w:tc>
        <w:tc>
          <w:tcPr>
            <w:tcW w:w="1524" w:type="dxa"/>
            <w:shd w:val="clear" w:color="auto" w:fill="auto"/>
            <w:noWrap/>
            <w:hideMark/>
          </w:tcPr>
          <w:p w14:paraId="6E286498" w14:textId="47760AE9" w:rsidR="00C42527" w:rsidRPr="00902AFB" w:rsidRDefault="00C42527" w:rsidP="00C42527">
            <w:pPr>
              <w:jc w:val="center"/>
              <w:rPr>
                <w:rFonts w:cs="Arial"/>
                <w:color w:val="000000"/>
              </w:rPr>
            </w:pPr>
            <w:r>
              <w:rPr>
                <w:rFonts w:cs="BrauerNeue-Regular"/>
                <w:color w:val="221E1F"/>
                <w:sz w:val="23"/>
                <w:szCs w:val="23"/>
              </w:rPr>
              <w:t>116</w:t>
            </w:r>
          </w:p>
        </w:tc>
        <w:tc>
          <w:tcPr>
            <w:tcW w:w="0" w:type="auto"/>
            <w:shd w:val="clear" w:color="auto" w:fill="auto"/>
            <w:noWrap/>
            <w:hideMark/>
          </w:tcPr>
          <w:p w14:paraId="1EA81009" w14:textId="4845A45E" w:rsidR="00C42527" w:rsidRPr="00902AFB" w:rsidRDefault="00C42527" w:rsidP="00C42527">
            <w:pPr>
              <w:jc w:val="center"/>
              <w:rPr>
                <w:rFonts w:cs="Arial"/>
                <w:color w:val="000000"/>
              </w:rPr>
            </w:pPr>
            <w:r>
              <w:rPr>
                <w:rFonts w:cs="BrauerNeue-Regular"/>
                <w:color w:val="221E1F"/>
                <w:sz w:val="23"/>
                <w:szCs w:val="23"/>
              </w:rPr>
              <w:t>73</w:t>
            </w:r>
          </w:p>
        </w:tc>
        <w:tc>
          <w:tcPr>
            <w:tcW w:w="0" w:type="auto"/>
            <w:shd w:val="clear" w:color="auto" w:fill="auto"/>
            <w:noWrap/>
            <w:hideMark/>
          </w:tcPr>
          <w:p w14:paraId="307BE3A4" w14:textId="7823337C" w:rsidR="00C42527" w:rsidRPr="00902AFB" w:rsidRDefault="00C42527" w:rsidP="00C42527">
            <w:pPr>
              <w:jc w:val="center"/>
              <w:rPr>
                <w:rFonts w:cs="Arial"/>
                <w:color w:val="000000"/>
              </w:rPr>
            </w:pPr>
            <w:r>
              <w:rPr>
                <w:rFonts w:cs="BrauerNeue-Regular"/>
                <w:color w:val="221E1F"/>
                <w:sz w:val="23"/>
                <w:szCs w:val="23"/>
              </w:rPr>
              <w:t>249</w:t>
            </w:r>
          </w:p>
        </w:tc>
        <w:tc>
          <w:tcPr>
            <w:tcW w:w="0" w:type="auto"/>
            <w:shd w:val="clear" w:color="auto" w:fill="auto"/>
            <w:noWrap/>
            <w:hideMark/>
          </w:tcPr>
          <w:p w14:paraId="1BD8D12A" w14:textId="01794647" w:rsidR="00C42527" w:rsidRPr="00902AFB" w:rsidRDefault="00C42527" w:rsidP="00C42527">
            <w:pPr>
              <w:jc w:val="center"/>
              <w:rPr>
                <w:rFonts w:cs="Arial"/>
                <w:color w:val="000000"/>
              </w:rPr>
            </w:pPr>
            <w:r>
              <w:rPr>
                <w:rFonts w:cs="BrauerNeue-Regular"/>
                <w:color w:val="221E1F"/>
                <w:sz w:val="23"/>
                <w:szCs w:val="23"/>
              </w:rPr>
              <w:t>206</w:t>
            </w:r>
          </w:p>
        </w:tc>
      </w:tr>
      <w:tr w:rsidR="00C42527" w:rsidRPr="00BF7B4B" w14:paraId="0EFB55F3" w14:textId="77777777" w:rsidTr="00534A0A">
        <w:trPr>
          <w:trHeight w:val="20"/>
        </w:trPr>
        <w:tc>
          <w:tcPr>
            <w:tcW w:w="2582" w:type="dxa"/>
            <w:shd w:val="clear" w:color="auto" w:fill="auto"/>
            <w:vAlign w:val="bottom"/>
            <w:hideMark/>
          </w:tcPr>
          <w:p w14:paraId="21E795FD" w14:textId="77777777" w:rsidR="00C42527" w:rsidRPr="00FD6C64" w:rsidRDefault="00C42527" w:rsidP="00C42527">
            <w:pPr>
              <w:rPr>
                <w:rFonts w:cs="Arial"/>
              </w:rPr>
            </w:pPr>
            <w:r w:rsidRPr="00FD6C64">
              <w:rPr>
                <w:rFonts w:cs="Arial"/>
              </w:rPr>
              <w:t>Other Services</w:t>
            </w:r>
          </w:p>
        </w:tc>
        <w:tc>
          <w:tcPr>
            <w:tcW w:w="1524" w:type="dxa"/>
            <w:shd w:val="clear" w:color="auto" w:fill="auto"/>
            <w:noWrap/>
            <w:hideMark/>
          </w:tcPr>
          <w:p w14:paraId="4C71C594" w14:textId="03E07EBA" w:rsidR="00C42527" w:rsidRPr="00902AFB" w:rsidRDefault="00C42527" w:rsidP="00C42527">
            <w:pPr>
              <w:jc w:val="center"/>
              <w:rPr>
                <w:rFonts w:cs="Arial"/>
                <w:color w:val="000000"/>
              </w:rPr>
            </w:pPr>
            <w:r>
              <w:rPr>
                <w:rFonts w:cs="BrauerNeue-Regular"/>
                <w:color w:val="221E1F"/>
                <w:sz w:val="23"/>
                <w:szCs w:val="23"/>
              </w:rPr>
              <w:t>429</w:t>
            </w:r>
          </w:p>
        </w:tc>
        <w:tc>
          <w:tcPr>
            <w:tcW w:w="0" w:type="auto"/>
            <w:shd w:val="clear" w:color="auto" w:fill="auto"/>
            <w:noWrap/>
            <w:hideMark/>
          </w:tcPr>
          <w:p w14:paraId="43B5A139" w14:textId="4803DD3F" w:rsidR="00C42527" w:rsidRPr="00902AFB" w:rsidRDefault="00C42527" w:rsidP="00C42527">
            <w:pPr>
              <w:jc w:val="center"/>
              <w:rPr>
                <w:rFonts w:cs="Arial"/>
                <w:color w:val="000000"/>
              </w:rPr>
            </w:pPr>
            <w:r>
              <w:rPr>
                <w:rFonts w:cs="BrauerNeue-Regular"/>
                <w:color w:val="221E1F"/>
                <w:sz w:val="23"/>
                <w:szCs w:val="23"/>
              </w:rPr>
              <w:t>269</w:t>
            </w:r>
          </w:p>
        </w:tc>
        <w:tc>
          <w:tcPr>
            <w:tcW w:w="0" w:type="auto"/>
            <w:shd w:val="clear" w:color="auto" w:fill="auto"/>
            <w:noWrap/>
            <w:hideMark/>
          </w:tcPr>
          <w:p w14:paraId="29F6D51C" w14:textId="0C2998D2" w:rsidR="00C42527" w:rsidRPr="00902AFB" w:rsidRDefault="00C42527" w:rsidP="00C42527">
            <w:pPr>
              <w:jc w:val="center"/>
              <w:rPr>
                <w:rFonts w:cs="Arial"/>
                <w:color w:val="000000"/>
              </w:rPr>
            </w:pPr>
            <w:r>
              <w:rPr>
                <w:rFonts w:cs="BrauerNeue-Regular"/>
                <w:color w:val="221E1F"/>
                <w:sz w:val="23"/>
                <w:szCs w:val="23"/>
              </w:rPr>
              <w:t>743</w:t>
            </w:r>
          </w:p>
        </w:tc>
        <w:tc>
          <w:tcPr>
            <w:tcW w:w="0" w:type="auto"/>
            <w:shd w:val="clear" w:color="auto" w:fill="auto"/>
            <w:noWrap/>
            <w:hideMark/>
          </w:tcPr>
          <w:p w14:paraId="7D5A5EFF" w14:textId="31CE8F82" w:rsidR="00C42527" w:rsidRPr="00902AFB" w:rsidRDefault="00C42527" w:rsidP="00C42527">
            <w:pPr>
              <w:jc w:val="center"/>
              <w:rPr>
                <w:rFonts w:cs="Arial"/>
                <w:color w:val="000000"/>
              </w:rPr>
            </w:pPr>
            <w:r>
              <w:rPr>
                <w:rFonts w:cs="BrauerNeue-Regular"/>
                <w:color w:val="221E1F"/>
                <w:sz w:val="23"/>
                <w:szCs w:val="23"/>
              </w:rPr>
              <w:t>583</w:t>
            </w:r>
          </w:p>
        </w:tc>
      </w:tr>
      <w:tr w:rsidR="00C42527" w:rsidRPr="00BF7B4B" w14:paraId="7DE4763B" w14:textId="77777777" w:rsidTr="00534A0A">
        <w:trPr>
          <w:trHeight w:val="20"/>
        </w:trPr>
        <w:tc>
          <w:tcPr>
            <w:tcW w:w="2582" w:type="dxa"/>
            <w:shd w:val="clear" w:color="auto" w:fill="auto"/>
            <w:vAlign w:val="bottom"/>
            <w:hideMark/>
          </w:tcPr>
          <w:p w14:paraId="5B1D01C0" w14:textId="77777777" w:rsidR="00C42527" w:rsidRPr="00FD6C64" w:rsidRDefault="00C42527" w:rsidP="00C42527">
            <w:pPr>
              <w:rPr>
                <w:rFonts w:cs="Arial"/>
              </w:rPr>
            </w:pPr>
            <w:r w:rsidRPr="00FD6C64">
              <w:rPr>
                <w:rFonts w:cs="Arial"/>
              </w:rPr>
              <w:t>Total FTE</w:t>
            </w:r>
          </w:p>
        </w:tc>
        <w:tc>
          <w:tcPr>
            <w:tcW w:w="1524" w:type="dxa"/>
            <w:shd w:val="clear" w:color="auto" w:fill="auto"/>
            <w:noWrap/>
            <w:hideMark/>
          </w:tcPr>
          <w:p w14:paraId="02D8FE9E" w14:textId="0F17C983" w:rsidR="00C42527" w:rsidRPr="00902AFB" w:rsidRDefault="00C42527" w:rsidP="00C42527">
            <w:pPr>
              <w:jc w:val="center"/>
              <w:rPr>
                <w:rFonts w:cs="Arial"/>
                <w:color w:val="000000"/>
              </w:rPr>
            </w:pPr>
            <w:r>
              <w:rPr>
                <w:rFonts w:cs="BrauerNeue-Regular"/>
                <w:color w:val="221E1F"/>
                <w:sz w:val="23"/>
                <w:szCs w:val="23"/>
              </w:rPr>
              <w:t>10,815</w:t>
            </w:r>
          </w:p>
        </w:tc>
        <w:tc>
          <w:tcPr>
            <w:tcW w:w="0" w:type="auto"/>
            <w:shd w:val="clear" w:color="auto" w:fill="auto"/>
            <w:noWrap/>
            <w:hideMark/>
          </w:tcPr>
          <w:p w14:paraId="59AC9B09" w14:textId="20B2248B" w:rsidR="00C42527" w:rsidRPr="00902AFB" w:rsidRDefault="00C42527" w:rsidP="00C42527">
            <w:pPr>
              <w:jc w:val="center"/>
              <w:rPr>
                <w:rFonts w:cs="Arial"/>
                <w:color w:val="000000"/>
              </w:rPr>
            </w:pPr>
            <w:r>
              <w:rPr>
                <w:rFonts w:cs="BrauerNeue-Regular"/>
                <w:color w:val="221E1F"/>
                <w:sz w:val="23"/>
                <w:szCs w:val="23"/>
              </w:rPr>
              <w:t>6,777</w:t>
            </w:r>
          </w:p>
        </w:tc>
        <w:tc>
          <w:tcPr>
            <w:tcW w:w="0" w:type="auto"/>
            <w:shd w:val="clear" w:color="auto" w:fill="auto"/>
            <w:noWrap/>
            <w:hideMark/>
          </w:tcPr>
          <w:p w14:paraId="4DC4857B" w14:textId="7DDF257C" w:rsidR="00C42527" w:rsidRPr="00902AFB" w:rsidRDefault="00C42527" w:rsidP="00C42527">
            <w:pPr>
              <w:jc w:val="center"/>
              <w:rPr>
                <w:rFonts w:cs="Arial"/>
                <w:color w:val="000000"/>
              </w:rPr>
            </w:pPr>
            <w:r>
              <w:rPr>
                <w:rFonts w:cs="BrauerNeue-Regular"/>
                <w:color w:val="221E1F"/>
                <w:sz w:val="23"/>
                <w:szCs w:val="23"/>
              </w:rPr>
              <w:t>19,122</w:t>
            </w:r>
          </w:p>
        </w:tc>
        <w:tc>
          <w:tcPr>
            <w:tcW w:w="0" w:type="auto"/>
            <w:shd w:val="clear" w:color="auto" w:fill="auto"/>
            <w:noWrap/>
            <w:hideMark/>
          </w:tcPr>
          <w:p w14:paraId="0741AF08" w14:textId="550A01C9" w:rsidR="00C42527" w:rsidRPr="00902AFB" w:rsidRDefault="00C42527" w:rsidP="00C42527">
            <w:pPr>
              <w:jc w:val="center"/>
              <w:rPr>
                <w:rFonts w:cs="Arial"/>
                <w:color w:val="000000"/>
              </w:rPr>
            </w:pPr>
            <w:r>
              <w:rPr>
                <w:rFonts w:cs="BrauerNeue-Regular"/>
                <w:color w:val="221E1F"/>
                <w:sz w:val="23"/>
                <w:szCs w:val="23"/>
              </w:rPr>
              <w:t>15,081</w:t>
            </w:r>
          </w:p>
        </w:tc>
      </w:tr>
    </w:tbl>
    <w:p w14:paraId="4098BBB5" w14:textId="77777777" w:rsidR="00BF7B4B" w:rsidRDefault="00BF7B4B" w:rsidP="00531745">
      <w:pPr>
        <w:spacing w:line="276" w:lineRule="auto"/>
        <w:rPr>
          <w:rFonts w:eastAsia="Calibri"/>
        </w:rPr>
      </w:pPr>
    </w:p>
    <w:p w14:paraId="3E65D569" w14:textId="77777777" w:rsidR="00BF7B4B" w:rsidRDefault="00BF7B4B" w:rsidP="00531745">
      <w:pPr>
        <w:spacing w:line="276" w:lineRule="auto"/>
        <w:rPr>
          <w:rFonts w:eastAsia="Calibri"/>
        </w:rPr>
      </w:pPr>
    </w:p>
    <w:p w14:paraId="63B901FF" w14:textId="77777777" w:rsidR="005639F1" w:rsidRDefault="005639F1" w:rsidP="00531745">
      <w:pPr>
        <w:spacing w:line="276" w:lineRule="auto"/>
        <w:rPr>
          <w:rFonts w:eastAsia="Calibri"/>
        </w:rPr>
      </w:pPr>
    </w:p>
    <w:p w14:paraId="4B8E8035" w14:textId="77777777" w:rsidR="005639F1" w:rsidRDefault="005639F1" w:rsidP="00531745">
      <w:pPr>
        <w:spacing w:line="276" w:lineRule="auto"/>
        <w:rPr>
          <w:rFonts w:eastAsia="Calibri"/>
        </w:rPr>
      </w:pPr>
    </w:p>
    <w:p w14:paraId="34D952A9" w14:textId="77777777" w:rsidR="005639F1" w:rsidRDefault="005639F1" w:rsidP="00531745">
      <w:pPr>
        <w:spacing w:line="276" w:lineRule="auto"/>
        <w:rPr>
          <w:rFonts w:eastAsia="Calibri"/>
        </w:rPr>
      </w:pPr>
    </w:p>
    <w:p w14:paraId="72FA178C" w14:textId="2512B07B" w:rsidR="000407BB" w:rsidRDefault="005C319F" w:rsidP="00FD6C64">
      <w:pPr>
        <w:pStyle w:val="Heading2"/>
        <w:rPr>
          <w:rFonts w:ascii="Calibri" w:eastAsia="Calibri" w:hAnsi="Calibri" w:cs="Calibri"/>
          <w:color w:val="17365D"/>
          <w:sz w:val="40"/>
          <w:szCs w:val="40"/>
        </w:rPr>
      </w:pPr>
      <w:r w:rsidRPr="00D617EC">
        <w:rPr>
          <w:noProof/>
          <w:bdr w:val="single" w:sz="4" w:space="0" w:color="auto"/>
          <w:lang w:val="en-AU" w:eastAsia="en-AU"/>
        </w:rPr>
        <w:lastRenderedPageBreak/>
        <w:drawing>
          <wp:inline distT="0" distB="0" distL="0" distR="0" wp14:anchorId="59092F28" wp14:editId="2DD0350C">
            <wp:extent cx="5943600" cy="4165600"/>
            <wp:effectExtent l="0" t="0" r="0" b="635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1F5DB0" w14:textId="77777777" w:rsidR="00902AFB" w:rsidRDefault="00902AFB" w:rsidP="00193379">
      <w:pPr>
        <w:pStyle w:val="Heading2"/>
      </w:pPr>
    </w:p>
    <w:p w14:paraId="2D5A1AE8" w14:textId="77777777" w:rsidR="00902AFB" w:rsidRDefault="00902AFB" w:rsidP="00193379">
      <w:pPr>
        <w:pStyle w:val="Heading2"/>
      </w:pPr>
    </w:p>
    <w:p w14:paraId="74C6F465" w14:textId="77777777" w:rsidR="00902AFB" w:rsidRDefault="00902AFB" w:rsidP="00193379">
      <w:pPr>
        <w:pStyle w:val="Heading2"/>
      </w:pPr>
    </w:p>
    <w:p w14:paraId="0F9AB6CA" w14:textId="77777777" w:rsidR="00902AFB" w:rsidRDefault="00902AFB" w:rsidP="00193379">
      <w:pPr>
        <w:pStyle w:val="Heading2"/>
      </w:pPr>
    </w:p>
    <w:p w14:paraId="3D630CAB" w14:textId="77777777" w:rsidR="00902AFB" w:rsidRDefault="00902AFB" w:rsidP="00193379">
      <w:pPr>
        <w:pStyle w:val="Heading2"/>
      </w:pPr>
    </w:p>
    <w:p w14:paraId="1BE9D92F" w14:textId="77777777" w:rsidR="00902AFB" w:rsidRDefault="00902AFB" w:rsidP="00193379">
      <w:pPr>
        <w:pStyle w:val="Heading2"/>
      </w:pPr>
    </w:p>
    <w:p w14:paraId="753DAA7A" w14:textId="77777777" w:rsidR="00902AFB" w:rsidRDefault="00902AFB" w:rsidP="00193379">
      <w:pPr>
        <w:pStyle w:val="Heading2"/>
      </w:pPr>
    </w:p>
    <w:p w14:paraId="59C1F252" w14:textId="77777777" w:rsidR="00902AFB" w:rsidRDefault="00902AFB" w:rsidP="00193379">
      <w:pPr>
        <w:pStyle w:val="Heading2"/>
      </w:pPr>
    </w:p>
    <w:p w14:paraId="007A1221" w14:textId="77777777" w:rsidR="00902AFB" w:rsidRDefault="00902AFB" w:rsidP="00193379">
      <w:pPr>
        <w:pStyle w:val="Heading2"/>
      </w:pPr>
    </w:p>
    <w:p w14:paraId="66162366" w14:textId="77777777" w:rsidR="00902AFB" w:rsidRDefault="00902AFB" w:rsidP="00193379">
      <w:pPr>
        <w:pStyle w:val="Heading2"/>
      </w:pPr>
    </w:p>
    <w:p w14:paraId="7A58EEB9" w14:textId="77777777" w:rsidR="00902AFB" w:rsidRDefault="00902AFB" w:rsidP="00193379">
      <w:pPr>
        <w:pStyle w:val="Heading2"/>
      </w:pPr>
    </w:p>
    <w:p w14:paraId="40CB1F60" w14:textId="77777777" w:rsidR="00902AFB" w:rsidRDefault="00902AFB" w:rsidP="00193379">
      <w:pPr>
        <w:pStyle w:val="Heading2"/>
      </w:pPr>
    </w:p>
    <w:p w14:paraId="4B7F7C91" w14:textId="77777777" w:rsidR="00902AFB" w:rsidRDefault="00902AFB" w:rsidP="00193379">
      <w:pPr>
        <w:pStyle w:val="Heading2"/>
      </w:pPr>
    </w:p>
    <w:p w14:paraId="74DAA695" w14:textId="77777777" w:rsidR="00902AFB" w:rsidRDefault="00902AFB" w:rsidP="00193379">
      <w:pPr>
        <w:pStyle w:val="Heading2"/>
      </w:pPr>
    </w:p>
    <w:p w14:paraId="3F21D77B" w14:textId="1A04823A" w:rsidR="00F90436" w:rsidRDefault="00F90436" w:rsidP="00193379">
      <w:pPr>
        <w:pStyle w:val="Heading2"/>
      </w:pPr>
      <w:r>
        <w:t xml:space="preserve">GSP impact for </w:t>
      </w:r>
      <w:r w:rsidR="00C42527">
        <w:t>Victoria</w:t>
      </w:r>
    </w:p>
    <w:p w14:paraId="0DDA3B9E" w14:textId="5C12A49C" w:rsidR="00F90436" w:rsidRDefault="00183537" w:rsidP="00F90436">
      <w:pPr>
        <w:rPr>
          <w:rFonts w:cs="Arial"/>
        </w:rPr>
      </w:pPr>
      <w:r w:rsidRPr="00183537">
        <w:rPr>
          <w:rFonts w:cs="Arial"/>
        </w:rPr>
        <w:t xml:space="preserve">The </w:t>
      </w:r>
      <w:r w:rsidR="006077CA">
        <w:rPr>
          <w:rFonts w:cs="Arial"/>
        </w:rPr>
        <w:t>REMPLAN</w:t>
      </w:r>
      <w:r w:rsidR="00724A36">
        <w:rPr>
          <w:rFonts w:cs="Arial"/>
        </w:rPr>
        <w:t xml:space="preserve"> model predicts GSP for the base and conservative case</w:t>
      </w:r>
      <w:r w:rsidR="00CC084B">
        <w:rPr>
          <w:rFonts w:cs="Arial"/>
        </w:rPr>
        <w:t>s</w:t>
      </w:r>
      <w:r w:rsidR="00724A36">
        <w:rPr>
          <w:rFonts w:cs="Arial"/>
        </w:rPr>
        <w:t xml:space="preserve"> of</w:t>
      </w:r>
      <w:r w:rsidR="00D54B0D">
        <w:rPr>
          <w:rFonts w:cs="Arial"/>
        </w:rPr>
        <w:t xml:space="preserve"> increased </w:t>
      </w:r>
      <w:r w:rsidR="00724A36">
        <w:rPr>
          <w:rFonts w:cs="Arial"/>
        </w:rPr>
        <w:t>employment</w:t>
      </w:r>
      <w:r w:rsidR="00D54B0D">
        <w:rPr>
          <w:rFonts w:cs="Arial"/>
        </w:rPr>
        <w:t xml:space="preserve"> of people with disability</w:t>
      </w:r>
      <w:r w:rsidR="00724A36">
        <w:rPr>
          <w:rFonts w:cs="Arial"/>
        </w:rPr>
        <w:t xml:space="preserve"> and each of these cases</w:t>
      </w:r>
      <w:r w:rsidR="00D54B0D">
        <w:rPr>
          <w:rFonts w:cs="Arial"/>
        </w:rPr>
        <w:t xml:space="preserve"> is</w:t>
      </w:r>
      <w:r w:rsidR="00724A36">
        <w:rPr>
          <w:rFonts w:cs="Arial"/>
        </w:rPr>
        <w:t xml:space="preserve"> </w:t>
      </w:r>
      <w:r w:rsidR="006077CA">
        <w:rPr>
          <w:rFonts w:cs="Arial"/>
        </w:rPr>
        <w:t>augmented</w:t>
      </w:r>
      <w:r w:rsidR="00724A36">
        <w:rPr>
          <w:rFonts w:cs="Arial"/>
        </w:rPr>
        <w:t xml:space="preserve"> by the flow of more carers into t</w:t>
      </w:r>
      <w:r w:rsidR="00AB3B78">
        <w:rPr>
          <w:rFonts w:cs="Arial"/>
        </w:rPr>
        <w:t xml:space="preserve">he workforce. The table at the end of this paper shows the detailed results by sector for all of the four simulations modelled. </w:t>
      </w:r>
      <w:r w:rsidR="00C42527" w:rsidRPr="00C42527">
        <w:rPr>
          <w:rFonts w:cs="Arial"/>
        </w:rPr>
        <w:t xml:space="preserve">Total GSP gains for Victoria from increased employment of people with disability amounts to between $1.7B and $2.8B per annum. When the GSP gains from increased </w:t>
      </w:r>
      <w:proofErr w:type="spellStart"/>
      <w:r w:rsidR="00C42527" w:rsidRPr="00C42527">
        <w:rPr>
          <w:rFonts w:cs="Arial"/>
        </w:rPr>
        <w:t>labour</w:t>
      </w:r>
      <w:proofErr w:type="spellEnd"/>
      <w:r w:rsidR="00C42527" w:rsidRPr="00C42527">
        <w:rPr>
          <w:rFonts w:cs="Arial"/>
        </w:rPr>
        <w:t xml:space="preserve"> force participation of </w:t>
      </w:r>
      <w:proofErr w:type="spellStart"/>
      <w:r w:rsidR="00C42527" w:rsidRPr="00C42527">
        <w:rPr>
          <w:rFonts w:cs="Arial"/>
        </w:rPr>
        <w:t>carers</w:t>
      </w:r>
      <w:proofErr w:type="spellEnd"/>
      <w:r w:rsidR="00C42527" w:rsidRPr="00C42527">
        <w:rPr>
          <w:rFonts w:cs="Arial"/>
        </w:rPr>
        <w:t xml:space="preserve"> is included, the GSP gains are predicted to range from $4.3B to $5.4B per annum. These results are presented in the graph below.</w:t>
      </w:r>
    </w:p>
    <w:p w14:paraId="1DFF9CC1" w14:textId="147A9760" w:rsidR="00E719A9" w:rsidRPr="00193379" w:rsidRDefault="005C319F" w:rsidP="00F90436">
      <w:pPr>
        <w:rPr>
          <w:rFonts w:cs="Arial"/>
        </w:rPr>
      </w:pPr>
      <w:r w:rsidRPr="004D721A">
        <w:rPr>
          <w:rFonts w:cs="Arial"/>
          <w:noProof/>
          <w:lang w:val="en-AU" w:eastAsia="en-AU"/>
        </w:rPr>
        <w:drawing>
          <wp:inline distT="0" distB="0" distL="0" distR="0" wp14:anchorId="3E0DFF37" wp14:editId="69B27E82">
            <wp:extent cx="5943600" cy="4477385"/>
            <wp:effectExtent l="0" t="0" r="0" b="18415"/>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99BBC1" w14:textId="77777777" w:rsidR="00902AFB" w:rsidRDefault="00902AFB" w:rsidP="00F85E09">
      <w:pPr>
        <w:pStyle w:val="Heading1"/>
      </w:pPr>
      <w:bookmarkStart w:id="0" w:name="_GoBack"/>
      <w:bookmarkEnd w:id="0"/>
    </w:p>
    <w:p w14:paraId="133B5BC0" w14:textId="534DA6C0" w:rsidR="00680862" w:rsidRPr="00680862" w:rsidRDefault="00AE0FE0" w:rsidP="00F85E09">
      <w:pPr>
        <w:pStyle w:val="Heading1"/>
      </w:pPr>
      <w:r>
        <w:t>Findings</w:t>
      </w:r>
    </w:p>
    <w:p w14:paraId="20F4342F" w14:textId="77777777" w:rsidR="00C42527" w:rsidRPr="00C42527" w:rsidRDefault="00C42527" w:rsidP="00C42527">
      <w:pPr>
        <w:spacing w:after="160" w:line="259" w:lineRule="auto"/>
        <w:rPr>
          <w:rFonts w:cs="Arial"/>
        </w:rPr>
      </w:pPr>
      <w:r w:rsidRPr="00C42527">
        <w:rPr>
          <w:rFonts w:cs="Arial"/>
        </w:rPr>
        <w:t xml:space="preserve">The NDIS will produce an increase in </w:t>
      </w:r>
      <w:proofErr w:type="spellStart"/>
      <w:r w:rsidRPr="00C42527">
        <w:rPr>
          <w:rFonts w:cs="Arial"/>
        </w:rPr>
        <w:t>labour</w:t>
      </w:r>
      <w:proofErr w:type="spellEnd"/>
      <w:r w:rsidRPr="00C42527">
        <w:rPr>
          <w:rFonts w:cs="Arial"/>
        </w:rPr>
        <w:t xml:space="preserve"> supply in Victoria. While an increase in </w:t>
      </w:r>
      <w:proofErr w:type="spellStart"/>
      <w:r w:rsidRPr="00C42527">
        <w:rPr>
          <w:rFonts w:cs="Arial"/>
        </w:rPr>
        <w:t>labour</w:t>
      </w:r>
      <w:proofErr w:type="spellEnd"/>
      <w:r w:rsidRPr="00C42527">
        <w:rPr>
          <w:rFonts w:cs="Arial"/>
        </w:rPr>
        <w:t xml:space="preserve"> supply does not automatically lead to increased employment, especially in the </w:t>
      </w:r>
      <w:r w:rsidRPr="00C42527">
        <w:rPr>
          <w:rFonts w:cs="Arial"/>
        </w:rPr>
        <w:lastRenderedPageBreak/>
        <w:t xml:space="preserve">case of employment for people with disability, the modelling indicates the potential gains to Victoria that may flow from increased </w:t>
      </w:r>
      <w:proofErr w:type="spellStart"/>
      <w:r w:rsidRPr="00C42527">
        <w:rPr>
          <w:rFonts w:cs="Arial"/>
        </w:rPr>
        <w:t>labour</w:t>
      </w:r>
      <w:proofErr w:type="spellEnd"/>
      <w:r w:rsidRPr="00C42527">
        <w:rPr>
          <w:rFonts w:cs="Arial"/>
        </w:rPr>
        <w:t xml:space="preserve"> force participation of people with disability and </w:t>
      </w:r>
      <w:proofErr w:type="spellStart"/>
      <w:r w:rsidRPr="00C42527">
        <w:rPr>
          <w:rFonts w:cs="Arial"/>
        </w:rPr>
        <w:t>carers</w:t>
      </w:r>
      <w:proofErr w:type="spellEnd"/>
      <w:r w:rsidRPr="00C42527">
        <w:rPr>
          <w:rFonts w:cs="Arial"/>
        </w:rPr>
        <w:t>. These are significant with potentially 19,000 extra FTE jobs created directly with over $5.4B of GSP gains for Victoria each year.</w:t>
      </w:r>
    </w:p>
    <w:p w14:paraId="583EA177" w14:textId="5382AFBD" w:rsidR="009E5992" w:rsidRPr="00E2469A" w:rsidRDefault="00C42527" w:rsidP="00C42527">
      <w:pPr>
        <w:spacing w:after="160" w:line="259" w:lineRule="auto"/>
        <w:rPr>
          <w:rFonts w:cs="Arial"/>
        </w:rPr>
        <w:sectPr w:rsidR="009E5992" w:rsidRPr="00E2469A">
          <w:headerReference w:type="default" r:id="rId10"/>
          <w:pgSz w:w="12240" w:h="15840"/>
          <w:pgMar w:top="1440" w:right="1440" w:bottom="1440" w:left="1440" w:header="720" w:footer="720" w:gutter="0"/>
          <w:cols w:space="720"/>
          <w:docGrid w:linePitch="360"/>
        </w:sectPr>
      </w:pPr>
      <w:r w:rsidRPr="00C42527">
        <w:rPr>
          <w:rFonts w:cs="Arial"/>
        </w:rPr>
        <w:t>Full implementation of the NDIS will also lead to a large increase in employment in the Victorian disability service sector. This will also enhance GSP. Such benefits will be able to be modelled when the NDIS funding parameters for Victoria are ultimately settled. The gains to GSP modelled here are in addition to economic benefits that will flow to Victoria from increased employment disability service sector under the NDIS. National economic benefits from the implementation of the NDIS will also have flow on benefits for Victoria as the multiplier effects of increased employment will flow across the nation.</w:t>
      </w:r>
    </w:p>
    <w:tbl>
      <w:tblPr>
        <w:tblW w:w="532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973"/>
        <w:gridCol w:w="974"/>
        <w:gridCol w:w="977"/>
        <w:gridCol w:w="977"/>
        <w:gridCol w:w="974"/>
        <w:gridCol w:w="974"/>
        <w:gridCol w:w="977"/>
        <w:gridCol w:w="1109"/>
        <w:gridCol w:w="988"/>
        <w:gridCol w:w="974"/>
        <w:gridCol w:w="974"/>
        <w:gridCol w:w="971"/>
      </w:tblGrid>
      <w:tr w:rsidR="00AB3B78" w:rsidRPr="00193379" w14:paraId="2B09FFC0" w14:textId="77777777" w:rsidTr="00193379">
        <w:trPr>
          <w:trHeight w:val="20"/>
        </w:trPr>
        <w:tc>
          <w:tcPr>
            <w:tcW w:w="5000" w:type="pct"/>
            <w:gridSpan w:val="13"/>
            <w:shd w:val="clear" w:color="auto" w:fill="auto"/>
            <w:noWrap/>
            <w:vAlign w:val="bottom"/>
          </w:tcPr>
          <w:p w14:paraId="75C53EE0" w14:textId="6166B40A" w:rsidR="00AB3B78" w:rsidRPr="00193379" w:rsidRDefault="00AB3B78" w:rsidP="00C42527">
            <w:pPr>
              <w:rPr>
                <w:rFonts w:cs="Arial"/>
                <w:b/>
              </w:rPr>
            </w:pPr>
            <w:r w:rsidRPr="00193379">
              <w:rPr>
                <w:rFonts w:cs="Arial"/>
                <w:b/>
              </w:rPr>
              <w:lastRenderedPageBreak/>
              <w:t xml:space="preserve">Breakdown of employment and GSP gains for </w:t>
            </w:r>
            <w:r w:rsidR="00C42527">
              <w:rPr>
                <w:rFonts w:cs="Arial"/>
                <w:b/>
              </w:rPr>
              <w:t>VIC</w:t>
            </w:r>
            <w:r w:rsidRPr="00193379">
              <w:rPr>
                <w:rFonts w:cs="Arial"/>
                <w:b/>
              </w:rPr>
              <w:t xml:space="preserve"> by sectors when NDIS fully </w:t>
            </w:r>
            <w:r w:rsidR="00CC084B" w:rsidRPr="00193379">
              <w:rPr>
                <w:rFonts w:cs="Arial"/>
                <w:b/>
              </w:rPr>
              <w:t xml:space="preserve">is </w:t>
            </w:r>
            <w:r w:rsidRPr="00193379">
              <w:rPr>
                <w:rFonts w:cs="Arial"/>
                <w:b/>
              </w:rPr>
              <w:t>implemented, GSP gains in $2015</w:t>
            </w:r>
          </w:p>
        </w:tc>
      </w:tr>
      <w:tr w:rsidR="00193379" w:rsidRPr="00193379" w14:paraId="277B277D" w14:textId="77777777" w:rsidTr="00193379">
        <w:trPr>
          <w:trHeight w:val="20"/>
        </w:trPr>
        <w:tc>
          <w:tcPr>
            <w:tcW w:w="708" w:type="pct"/>
            <w:shd w:val="clear" w:color="auto" w:fill="auto"/>
            <w:noWrap/>
            <w:vAlign w:val="bottom"/>
            <w:hideMark/>
          </w:tcPr>
          <w:p w14:paraId="39A543A4" w14:textId="77777777" w:rsidR="00AB3B78" w:rsidRPr="00193379" w:rsidRDefault="00AB3B78" w:rsidP="009E5992">
            <w:pPr>
              <w:rPr>
                <w:rFonts w:cs="Arial"/>
              </w:rPr>
            </w:pPr>
          </w:p>
        </w:tc>
        <w:tc>
          <w:tcPr>
            <w:tcW w:w="1060" w:type="pct"/>
            <w:gridSpan w:val="3"/>
            <w:shd w:val="clear" w:color="auto" w:fill="auto"/>
            <w:vAlign w:val="bottom"/>
            <w:hideMark/>
          </w:tcPr>
          <w:p w14:paraId="1420AAB8" w14:textId="77777777" w:rsidR="00AB3B78" w:rsidRPr="00193379" w:rsidRDefault="00AB3B78" w:rsidP="009E5992">
            <w:pPr>
              <w:rPr>
                <w:rFonts w:cs="Arial"/>
              </w:rPr>
            </w:pPr>
            <w:r w:rsidRPr="00193379">
              <w:rPr>
                <w:rFonts w:cs="Arial"/>
              </w:rPr>
              <w:t>Disability employment base case</w:t>
            </w:r>
          </w:p>
        </w:tc>
        <w:tc>
          <w:tcPr>
            <w:tcW w:w="1414" w:type="pct"/>
            <w:gridSpan w:val="4"/>
            <w:shd w:val="clear" w:color="auto" w:fill="auto"/>
            <w:vAlign w:val="bottom"/>
            <w:hideMark/>
          </w:tcPr>
          <w:p w14:paraId="44421AE7" w14:textId="77777777" w:rsidR="00AB3B78" w:rsidRPr="00193379" w:rsidRDefault="00AB3B78" w:rsidP="009E5992">
            <w:pPr>
              <w:rPr>
                <w:rFonts w:cs="Arial"/>
              </w:rPr>
            </w:pPr>
            <w:r w:rsidRPr="00193379">
              <w:rPr>
                <w:rFonts w:cs="Arial"/>
              </w:rPr>
              <w:t>Disability employment conservative case</w:t>
            </w:r>
          </w:p>
        </w:tc>
        <w:tc>
          <w:tcPr>
            <w:tcW w:w="760" w:type="pct"/>
            <w:gridSpan w:val="2"/>
            <w:shd w:val="clear" w:color="auto" w:fill="auto"/>
            <w:vAlign w:val="bottom"/>
            <w:hideMark/>
          </w:tcPr>
          <w:p w14:paraId="370EE364" w14:textId="77777777" w:rsidR="00AB3B78" w:rsidRPr="00193379" w:rsidRDefault="00AB3B78" w:rsidP="009E5992">
            <w:pPr>
              <w:rPr>
                <w:rFonts w:cs="Arial"/>
              </w:rPr>
            </w:pPr>
            <w:r w:rsidRPr="00193379">
              <w:rPr>
                <w:rFonts w:cs="Arial"/>
              </w:rPr>
              <w:t>Disability employment base case with impact of new carers</w:t>
            </w:r>
          </w:p>
        </w:tc>
        <w:tc>
          <w:tcPr>
            <w:tcW w:w="1058" w:type="pct"/>
            <w:gridSpan w:val="3"/>
            <w:shd w:val="clear" w:color="auto" w:fill="auto"/>
            <w:vAlign w:val="bottom"/>
            <w:hideMark/>
          </w:tcPr>
          <w:p w14:paraId="51363424" w14:textId="77777777" w:rsidR="00AB3B78" w:rsidRPr="00193379" w:rsidRDefault="00AB3B78" w:rsidP="009E5992">
            <w:pPr>
              <w:rPr>
                <w:rFonts w:cs="Arial"/>
              </w:rPr>
            </w:pPr>
            <w:r w:rsidRPr="00193379">
              <w:rPr>
                <w:rFonts w:cs="Arial"/>
              </w:rPr>
              <w:t>Disability employment conservative case with impact of new carers</w:t>
            </w:r>
          </w:p>
        </w:tc>
      </w:tr>
      <w:tr w:rsidR="00193379" w:rsidRPr="00193379" w14:paraId="3A6C93A4" w14:textId="77777777" w:rsidTr="00193379">
        <w:trPr>
          <w:trHeight w:val="20"/>
        </w:trPr>
        <w:tc>
          <w:tcPr>
            <w:tcW w:w="708" w:type="pct"/>
            <w:shd w:val="clear" w:color="auto" w:fill="auto"/>
            <w:vAlign w:val="bottom"/>
            <w:hideMark/>
          </w:tcPr>
          <w:p w14:paraId="3AA6BB28" w14:textId="77777777" w:rsidR="009E5992" w:rsidRPr="00193379" w:rsidRDefault="009E5992" w:rsidP="009E5992">
            <w:pPr>
              <w:rPr>
                <w:rFonts w:cs="Arial"/>
              </w:rPr>
            </w:pPr>
          </w:p>
        </w:tc>
        <w:tc>
          <w:tcPr>
            <w:tcW w:w="353" w:type="pct"/>
            <w:shd w:val="clear" w:color="auto" w:fill="auto"/>
            <w:vAlign w:val="bottom"/>
            <w:hideMark/>
          </w:tcPr>
          <w:p w14:paraId="2966B1B8" w14:textId="77777777" w:rsidR="009E5992" w:rsidRPr="00193379" w:rsidRDefault="009E5992" w:rsidP="009E5992">
            <w:pPr>
              <w:rPr>
                <w:rFonts w:cs="Arial"/>
              </w:rPr>
            </w:pPr>
            <w:r w:rsidRPr="00193379">
              <w:rPr>
                <w:rFonts w:cs="Arial"/>
              </w:rPr>
              <w:t>Direct jobs growth</w:t>
            </w:r>
          </w:p>
        </w:tc>
        <w:tc>
          <w:tcPr>
            <w:tcW w:w="353" w:type="pct"/>
            <w:shd w:val="clear" w:color="auto" w:fill="auto"/>
            <w:vAlign w:val="bottom"/>
            <w:hideMark/>
          </w:tcPr>
          <w:p w14:paraId="63BC9E8F" w14:textId="77777777" w:rsidR="009E5992" w:rsidRPr="00193379" w:rsidRDefault="009E5992" w:rsidP="009E5992">
            <w:pPr>
              <w:rPr>
                <w:rFonts w:cs="Arial"/>
              </w:rPr>
            </w:pPr>
            <w:r w:rsidRPr="00193379">
              <w:rPr>
                <w:rFonts w:cs="Arial"/>
              </w:rPr>
              <w:t>Full jobs growth</w:t>
            </w:r>
          </w:p>
        </w:tc>
        <w:tc>
          <w:tcPr>
            <w:tcW w:w="354" w:type="pct"/>
            <w:shd w:val="clear" w:color="auto" w:fill="auto"/>
            <w:vAlign w:val="bottom"/>
            <w:hideMark/>
          </w:tcPr>
          <w:p w14:paraId="561BAF10" w14:textId="77777777" w:rsidR="009E5992" w:rsidRPr="00193379" w:rsidRDefault="009E5992" w:rsidP="009E5992">
            <w:pPr>
              <w:rPr>
                <w:rFonts w:cs="Arial"/>
              </w:rPr>
            </w:pPr>
            <w:r w:rsidRPr="00193379">
              <w:rPr>
                <w:rFonts w:cs="Arial"/>
              </w:rPr>
              <w:t>GSP ga</w:t>
            </w:r>
            <w:r w:rsidR="000F7A81" w:rsidRPr="00193379">
              <w:rPr>
                <w:rFonts w:cs="Arial"/>
              </w:rPr>
              <w:t>in $M: total across sectors</w:t>
            </w:r>
          </w:p>
        </w:tc>
        <w:tc>
          <w:tcPr>
            <w:tcW w:w="354" w:type="pct"/>
            <w:shd w:val="clear" w:color="auto" w:fill="auto"/>
            <w:vAlign w:val="bottom"/>
            <w:hideMark/>
          </w:tcPr>
          <w:p w14:paraId="7F17CDDA" w14:textId="77777777" w:rsidR="009E5992" w:rsidRPr="00193379" w:rsidRDefault="009E5992" w:rsidP="009E5992">
            <w:pPr>
              <w:rPr>
                <w:rFonts w:cs="Arial"/>
              </w:rPr>
            </w:pPr>
            <w:r w:rsidRPr="00193379">
              <w:rPr>
                <w:rFonts w:cs="Arial"/>
              </w:rPr>
              <w:t>Direct jobs growth</w:t>
            </w:r>
          </w:p>
        </w:tc>
        <w:tc>
          <w:tcPr>
            <w:tcW w:w="353" w:type="pct"/>
            <w:shd w:val="clear" w:color="auto" w:fill="auto"/>
            <w:vAlign w:val="bottom"/>
            <w:hideMark/>
          </w:tcPr>
          <w:p w14:paraId="4F412A9E" w14:textId="77777777" w:rsidR="009E5992" w:rsidRPr="00193379" w:rsidRDefault="009E5992" w:rsidP="009E5992">
            <w:pPr>
              <w:rPr>
                <w:rFonts w:cs="Arial"/>
              </w:rPr>
            </w:pPr>
            <w:r w:rsidRPr="00193379">
              <w:rPr>
                <w:rFonts w:cs="Arial"/>
              </w:rPr>
              <w:t>Full jobs growth</w:t>
            </w:r>
          </w:p>
        </w:tc>
        <w:tc>
          <w:tcPr>
            <w:tcW w:w="353" w:type="pct"/>
            <w:shd w:val="clear" w:color="auto" w:fill="auto"/>
            <w:vAlign w:val="bottom"/>
            <w:hideMark/>
          </w:tcPr>
          <w:p w14:paraId="120CC425" w14:textId="77777777" w:rsidR="009E5992" w:rsidRPr="00193379" w:rsidRDefault="009E5992" w:rsidP="009E5992">
            <w:pPr>
              <w:rPr>
                <w:rFonts w:cs="Arial"/>
              </w:rPr>
            </w:pPr>
            <w:r w:rsidRPr="00193379">
              <w:rPr>
                <w:rFonts w:cs="Arial"/>
              </w:rPr>
              <w:t>GSP ga</w:t>
            </w:r>
            <w:r w:rsidR="000F7A81" w:rsidRPr="00193379">
              <w:rPr>
                <w:rFonts w:cs="Arial"/>
              </w:rPr>
              <w:t>in $M: total across sectors</w:t>
            </w:r>
          </w:p>
        </w:tc>
        <w:tc>
          <w:tcPr>
            <w:tcW w:w="354" w:type="pct"/>
            <w:shd w:val="clear" w:color="auto" w:fill="auto"/>
            <w:vAlign w:val="bottom"/>
            <w:hideMark/>
          </w:tcPr>
          <w:p w14:paraId="0ECD83A1" w14:textId="77777777" w:rsidR="009E5992" w:rsidRPr="00193379" w:rsidRDefault="009E5992" w:rsidP="009E5992">
            <w:pPr>
              <w:rPr>
                <w:rFonts w:cs="Arial"/>
              </w:rPr>
            </w:pPr>
            <w:r w:rsidRPr="00193379">
              <w:rPr>
                <w:rFonts w:cs="Arial"/>
              </w:rPr>
              <w:t>Direct jobs growth</w:t>
            </w:r>
          </w:p>
        </w:tc>
        <w:tc>
          <w:tcPr>
            <w:tcW w:w="402" w:type="pct"/>
            <w:shd w:val="clear" w:color="auto" w:fill="auto"/>
            <w:vAlign w:val="bottom"/>
            <w:hideMark/>
          </w:tcPr>
          <w:p w14:paraId="7D3F7633" w14:textId="77777777" w:rsidR="009E5992" w:rsidRPr="00193379" w:rsidRDefault="009E5992" w:rsidP="009E5992">
            <w:pPr>
              <w:rPr>
                <w:rFonts w:cs="Arial"/>
              </w:rPr>
            </w:pPr>
            <w:r w:rsidRPr="00193379">
              <w:rPr>
                <w:rFonts w:cs="Arial"/>
              </w:rPr>
              <w:t>Full jobs growth</w:t>
            </w:r>
          </w:p>
        </w:tc>
        <w:tc>
          <w:tcPr>
            <w:tcW w:w="358" w:type="pct"/>
            <w:shd w:val="clear" w:color="auto" w:fill="auto"/>
            <w:vAlign w:val="bottom"/>
            <w:hideMark/>
          </w:tcPr>
          <w:p w14:paraId="06A68402" w14:textId="77777777" w:rsidR="009E5992" w:rsidRPr="00193379" w:rsidRDefault="009E5992" w:rsidP="009E5992">
            <w:pPr>
              <w:rPr>
                <w:rFonts w:cs="Arial"/>
              </w:rPr>
            </w:pPr>
            <w:r w:rsidRPr="00193379">
              <w:rPr>
                <w:rFonts w:cs="Arial"/>
              </w:rPr>
              <w:t>GSP gai</w:t>
            </w:r>
            <w:r w:rsidR="000F7A81" w:rsidRPr="00193379">
              <w:rPr>
                <w:rFonts w:cs="Arial"/>
              </w:rPr>
              <w:t xml:space="preserve">n $M: total across sectors </w:t>
            </w:r>
          </w:p>
        </w:tc>
        <w:tc>
          <w:tcPr>
            <w:tcW w:w="353" w:type="pct"/>
            <w:shd w:val="clear" w:color="auto" w:fill="auto"/>
            <w:vAlign w:val="bottom"/>
            <w:hideMark/>
          </w:tcPr>
          <w:p w14:paraId="3D22EF68" w14:textId="77777777" w:rsidR="009E5992" w:rsidRPr="00193379" w:rsidRDefault="009E5992" w:rsidP="009E5992">
            <w:pPr>
              <w:rPr>
                <w:rFonts w:cs="Arial"/>
              </w:rPr>
            </w:pPr>
            <w:r w:rsidRPr="00193379">
              <w:rPr>
                <w:rFonts w:cs="Arial"/>
              </w:rPr>
              <w:t>Direct jobs growth</w:t>
            </w:r>
          </w:p>
        </w:tc>
        <w:tc>
          <w:tcPr>
            <w:tcW w:w="353" w:type="pct"/>
            <w:shd w:val="clear" w:color="auto" w:fill="auto"/>
            <w:vAlign w:val="bottom"/>
            <w:hideMark/>
          </w:tcPr>
          <w:p w14:paraId="004748D8" w14:textId="77777777" w:rsidR="009E5992" w:rsidRPr="00193379" w:rsidRDefault="009E5992" w:rsidP="009E5992">
            <w:pPr>
              <w:rPr>
                <w:rFonts w:cs="Arial"/>
              </w:rPr>
            </w:pPr>
            <w:r w:rsidRPr="00193379">
              <w:rPr>
                <w:rFonts w:cs="Arial"/>
              </w:rPr>
              <w:t>Full jobs growth</w:t>
            </w:r>
          </w:p>
        </w:tc>
        <w:tc>
          <w:tcPr>
            <w:tcW w:w="352" w:type="pct"/>
            <w:shd w:val="clear" w:color="auto" w:fill="auto"/>
            <w:vAlign w:val="bottom"/>
            <w:hideMark/>
          </w:tcPr>
          <w:p w14:paraId="49C234B3" w14:textId="0434E2C6" w:rsidR="009E5992" w:rsidRPr="00193379" w:rsidRDefault="009E5992" w:rsidP="009E5992">
            <w:pPr>
              <w:rPr>
                <w:rFonts w:cs="Arial"/>
              </w:rPr>
            </w:pPr>
            <w:r w:rsidRPr="00193379">
              <w:rPr>
                <w:rFonts w:cs="Arial"/>
              </w:rPr>
              <w:t>GSP gain $M: total across</w:t>
            </w:r>
            <w:r w:rsidR="00193379" w:rsidRPr="00193379">
              <w:rPr>
                <w:rFonts w:cs="Arial"/>
              </w:rPr>
              <w:t xml:space="preserve"> secto</w:t>
            </w:r>
            <w:r w:rsidR="000F7A81" w:rsidRPr="00193379">
              <w:rPr>
                <w:rFonts w:cs="Arial"/>
              </w:rPr>
              <w:t>r</w:t>
            </w:r>
          </w:p>
        </w:tc>
      </w:tr>
      <w:tr w:rsidR="002B7A16" w:rsidRPr="00193379" w14:paraId="3B11DD7B" w14:textId="77777777" w:rsidTr="00640B11">
        <w:trPr>
          <w:trHeight w:val="20"/>
        </w:trPr>
        <w:tc>
          <w:tcPr>
            <w:tcW w:w="708" w:type="pct"/>
            <w:shd w:val="clear" w:color="auto" w:fill="auto"/>
            <w:vAlign w:val="bottom"/>
            <w:hideMark/>
          </w:tcPr>
          <w:p w14:paraId="7268CFEB" w14:textId="77777777" w:rsidR="002B7A16" w:rsidRPr="00193379" w:rsidRDefault="002B7A16" w:rsidP="002B7A16">
            <w:pPr>
              <w:rPr>
                <w:rFonts w:cs="Arial"/>
              </w:rPr>
            </w:pPr>
            <w:r w:rsidRPr="00193379">
              <w:rPr>
                <w:rFonts w:cs="Arial"/>
              </w:rPr>
              <w:t>Agriculture, Forestry and Fishing</w:t>
            </w:r>
          </w:p>
        </w:tc>
        <w:tc>
          <w:tcPr>
            <w:tcW w:w="353" w:type="pct"/>
            <w:shd w:val="clear" w:color="auto" w:fill="auto"/>
            <w:noWrap/>
            <w:vAlign w:val="center"/>
          </w:tcPr>
          <w:p w14:paraId="39FD664E" w14:textId="0D1EA681" w:rsidR="002B7A16" w:rsidRPr="00640B11" w:rsidRDefault="002B7A16" w:rsidP="00640B11">
            <w:pPr>
              <w:jc w:val="center"/>
              <w:rPr>
                <w:rFonts w:cs="Arial"/>
              </w:rPr>
            </w:pPr>
            <w:r w:rsidRPr="00640B11">
              <w:rPr>
                <w:rStyle w:val="A5"/>
                <w:sz w:val="24"/>
                <w:szCs w:val="24"/>
              </w:rPr>
              <w:t>421</w:t>
            </w:r>
          </w:p>
        </w:tc>
        <w:tc>
          <w:tcPr>
            <w:tcW w:w="353" w:type="pct"/>
            <w:shd w:val="clear" w:color="auto" w:fill="auto"/>
            <w:noWrap/>
            <w:vAlign w:val="center"/>
          </w:tcPr>
          <w:p w14:paraId="494A8298" w14:textId="7CB96E3A" w:rsidR="002B7A16" w:rsidRPr="00640B11" w:rsidRDefault="002B7A16" w:rsidP="00640B11">
            <w:pPr>
              <w:jc w:val="center"/>
              <w:rPr>
                <w:rFonts w:cs="Arial"/>
              </w:rPr>
            </w:pPr>
            <w:r w:rsidRPr="00640B11">
              <w:rPr>
                <w:rStyle w:val="A5"/>
                <w:sz w:val="24"/>
                <w:szCs w:val="24"/>
              </w:rPr>
              <w:t>708</w:t>
            </w:r>
          </w:p>
        </w:tc>
        <w:tc>
          <w:tcPr>
            <w:tcW w:w="354" w:type="pct"/>
            <w:shd w:val="clear" w:color="auto" w:fill="auto"/>
            <w:noWrap/>
            <w:vAlign w:val="center"/>
          </w:tcPr>
          <w:p w14:paraId="4A80ED44" w14:textId="0C8B2288" w:rsidR="002B7A16" w:rsidRPr="00640B11" w:rsidRDefault="002B7A16" w:rsidP="00640B11">
            <w:pPr>
              <w:jc w:val="center"/>
              <w:rPr>
                <w:rFonts w:cs="Arial"/>
              </w:rPr>
            </w:pPr>
            <w:r w:rsidRPr="00640B11">
              <w:rPr>
                <w:rStyle w:val="A5"/>
                <w:sz w:val="24"/>
                <w:szCs w:val="24"/>
              </w:rPr>
              <w:t>77</w:t>
            </w:r>
          </w:p>
        </w:tc>
        <w:tc>
          <w:tcPr>
            <w:tcW w:w="354" w:type="pct"/>
            <w:shd w:val="clear" w:color="auto" w:fill="auto"/>
            <w:noWrap/>
            <w:vAlign w:val="center"/>
          </w:tcPr>
          <w:p w14:paraId="4F1B20B2" w14:textId="4CB6BA77" w:rsidR="002B7A16" w:rsidRPr="00640B11" w:rsidRDefault="002B7A16" w:rsidP="00640B11">
            <w:pPr>
              <w:jc w:val="center"/>
              <w:rPr>
                <w:rFonts w:cs="Arial"/>
              </w:rPr>
            </w:pPr>
            <w:r w:rsidRPr="00640B11">
              <w:rPr>
                <w:rStyle w:val="A5"/>
                <w:sz w:val="24"/>
                <w:szCs w:val="24"/>
              </w:rPr>
              <w:t>264</w:t>
            </w:r>
          </w:p>
        </w:tc>
        <w:tc>
          <w:tcPr>
            <w:tcW w:w="353" w:type="pct"/>
            <w:shd w:val="clear" w:color="auto" w:fill="auto"/>
            <w:noWrap/>
            <w:vAlign w:val="center"/>
          </w:tcPr>
          <w:p w14:paraId="5EC22215" w14:textId="6CFBD592" w:rsidR="002B7A16" w:rsidRPr="00640B11" w:rsidRDefault="002B7A16" w:rsidP="00640B11">
            <w:pPr>
              <w:jc w:val="center"/>
              <w:rPr>
                <w:rFonts w:cs="Arial"/>
              </w:rPr>
            </w:pPr>
            <w:r w:rsidRPr="00640B11">
              <w:rPr>
                <w:rStyle w:val="A5"/>
                <w:sz w:val="24"/>
                <w:szCs w:val="24"/>
              </w:rPr>
              <w:t>444</w:t>
            </w:r>
          </w:p>
        </w:tc>
        <w:tc>
          <w:tcPr>
            <w:tcW w:w="353" w:type="pct"/>
            <w:shd w:val="clear" w:color="auto" w:fill="auto"/>
            <w:noWrap/>
            <w:vAlign w:val="center"/>
          </w:tcPr>
          <w:p w14:paraId="58A25C2A" w14:textId="093AC347" w:rsidR="002B7A16" w:rsidRPr="00640B11" w:rsidRDefault="002B7A16" w:rsidP="00640B11">
            <w:pPr>
              <w:jc w:val="center"/>
              <w:rPr>
                <w:rFonts w:cs="Arial"/>
              </w:rPr>
            </w:pPr>
            <w:r w:rsidRPr="00640B11">
              <w:rPr>
                <w:rStyle w:val="A5"/>
                <w:sz w:val="24"/>
                <w:szCs w:val="24"/>
              </w:rPr>
              <w:t>48</w:t>
            </w:r>
          </w:p>
        </w:tc>
        <w:tc>
          <w:tcPr>
            <w:tcW w:w="354" w:type="pct"/>
            <w:shd w:val="clear" w:color="auto" w:fill="auto"/>
            <w:noWrap/>
            <w:vAlign w:val="center"/>
          </w:tcPr>
          <w:p w14:paraId="67B69D9C" w14:textId="0AC35A25" w:rsidR="002B7A16" w:rsidRPr="00640B11" w:rsidRDefault="002B7A16" w:rsidP="00640B11">
            <w:pPr>
              <w:jc w:val="center"/>
              <w:rPr>
                <w:rFonts w:cs="Arial"/>
              </w:rPr>
            </w:pPr>
            <w:r w:rsidRPr="00640B11">
              <w:rPr>
                <w:rStyle w:val="A5"/>
                <w:sz w:val="24"/>
                <w:szCs w:val="24"/>
              </w:rPr>
              <w:t>658</w:t>
            </w:r>
          </w:p>
        </w:tc>
        <w:tc>
          <w:tcPr>
            <w:tcW w:w="402" w:type="pct"/>
            <w:shd w:val="clear" w:color="auto" w:fill="auto"/>
            <w:noWrap/>
            <w:vAlign w:val="center"/>
          </w:tcPr>
          <w:p w14:paraId="63C94828" w14:textId="7679B454" w:rsidR="002B7A16" w:rsidRPr="00640B11" w:rsidRDefault="002B7A16" w:rsidP="00640B11">
            <w:pPr>
              <w:jc w:val="center"/>
              <w:rPr>
                <w:rFonts w:cs="Arial"/>
              </w:rPr>
            </w:pPr>
            <w:r w:rsidRPr="00640B11">
              <w:rPr>
                <w:rStyle w:val="A5"/>
                <w:sz w:val="24"/>
                <w:szCs w:val="24"/>
              </w:rPr>
              <w:t>1,192</w:t>
            </w:r>
          </w:p>
        </w:tc>
        <w:tc>
          <w:tcPr>
            <w:tcW w:w="358" w:type="pct"/>
            <w:shd w:val="clear" w:color="auto" w:fill="auto"/>
            <w:noWrap/>
            <w:vAlign w:val="center"/>
          </w:tcPr>
          <w:p w14:paraId="3BE2023E" w14:textId="692D6D8E" w:rsidR="002B7A16" w:rsidRPr="00640B11" w:rsidRDefault="002B7A16" w:rsidP="00640B11">
            <w:pPr>
              <w:jc w:val="center"/>
              <w:rPr>
                <w:rFonts w:cs="Arial"/>
              </w:rPr>
            </w:pPr>
            <w:r w:rsidRPr="00640B11">
              <w:rPr>
                <w:rStyle w:val="A5"/>
                <w:sz w:val="24"/>
                <w:szCs w:val="24"/>
              </w:rPr>
              <w:t>130</w:t>
            </w:r>
          </w:p>
        </w:tc>
        <w:tc>
          <w:tcPr>
            <w:tcW w:w="353" w:type="pct"/>
            <w:shd w:val="clear" w:color="auto" w:fill="auto"/>
            <w:noWrap/>
            <w:vAlign w:val="center"/>
          </w:tcPr>
          <w:p w14:paraId="687CEAF3" w14:textId="7AA64115" w:rsidR="002B7A16" w:rsidRPr="00640B11" w:rsidRDefault="002B7A16" w:rsidP="00640B11">
            <w:pPr>
              <w:jc w:val="center"/>
              <w:rPr>
                <w:rFonts w:cs="Arial"/>
              </w:rPr>
            </w:pPr>
            <w:r w:rsidRPr="00640B11">
              <w:rPr>
                <w:rStyle w:val="A5"/>
                <w:sz w:val="24"/>
                <w:szCs w:val="24"/>
              </w:rPr>
              <w:t>501</w:t>
            </w:r>
          </w:p>
        </w:tc>
        <w:tc>
          <w:tcPr>
            <w:tcW w:w="353" w:type="pct"/>
            <w:shd w:val="clear" w:color="auto" w:fill="auto"/>
            <w:noWrap/>
            <w:vAlign w:val="center"/>
          </w:tcPr>
          <w:p w14:paraId="1B4E51BC" w14:textId="5E7B9DA5" w:rsidR="002B7A16" w:rsidRPr="00640B11" w:rsidRDefault="002B7A16" w:rsidP="00640B11">
            <w:pPr>
              <w:jc w:val="center"/>
              <w:rPr>
                <w:rFonts w:cs="Arial"/>
              </w:rPr>
            </w:pPr>
            <w:r w:rsidRPr="00640B11">
              <w:rPr>
                <w:rStyle w:val="A5"/>
                <w:sz w:val="24"/>
                <w:szCs w:val="24"/>
              </w:rPr>
              <w:t>928</w:t>
            </w:r>
          </w:p>
        </w:tc>
        <w:tc>
          <w:tcPr>
            <w:tcW w:w="352" w:type="pct"/>
            <w:shd w:val="clear" w:color="auto" w:fill="auto"/>
            <w:noWrap/>
            <w:vAlign w:val="center"/>
          </w:tcPr>
          <w:p w14:paraId="26A24A87" w14:textId="2349776C" w:rsidR="002B7A16" w:rsidRPr="00640B11" w:rsidRDefault="002B7A16" w:rsidP="00640B11">
            <w:pPr>
              <w:jc w:val="center"/>
              <w:rPr>
                <w:rFonts w:cs="Arial"/>
              </w:rPr>
            </w:pPr>
            <w:r w:rsidRPr="00640B11">
              <w:rPr>
                <w:rStyle w:val="A5"/>
                <w:sz w:val="24"/>
                <w:szCs w:val="24"/>
              </w:rPr>
              <w:t>101</w:t>
            </w:r>
          </w:p>
        </w:tc>
      </w:tr>
      <w:tr w:rsidR="002B7A16" w:rsidRPr="00193379" w14:paraId="5C829D81" w14:textId="77777777" w:rsidTr="00640B11">
        <w:trPr>
          <w:trHeight w:val="20"/>
        </w:trPr>
        <w:tc>
          <w:tcPr>
            <w:tcW w:w="708" w:type="pct"/>
            <w:shd w:val="clear" w:color="auto" w:fill="auto"/>
            <w:vAlign w:val="bottom"/>
            <w:hideMark/>
          </w:tcPr>
          <w:p w14:paraId="376A999E" w14:textId="77777777" w:rsidR="002B7A16" w:rsidRPr="00193379" w:rsidRDefault="002B7A16" w:rsidP="002B7A16">
            <w:pPr>
              <w:rPr>
                <w:rFonts w:cs="Arial"/>
              </w:rPr>
            </w:pPr>
            <w:r w:rsidRPr="00193379">
              <w:rPr>
                <w:rFonts w:cs="Arial"/>
              </w:rPr>
              <w:t>Mining</w:t>
            </w:r>
          </w:p>
        </w:tc>
        <w:tc>
          <w:tcPr>
            <w:tcW w:w="353" w:type="pct"/>
            <w:shd w:val="clear" w:color="auto" w:fill="auto"/>
            <w:noWrap/>
            <w:vAlign w:val="center"/>
          </w:tcPr>
          <w:p w14:paraId="0F940563" w14:textId="1B53A013" w:rsidR="002B7A16" w:rsidRPr="00640B11" w:rsidRDefault="002B7A16" w:rsidP="00640B11">
            <w:pPr>
              <w:jc w:val="center"/>
              <w:rPr>
                <w:rFonts w:cs="Arial"/>
              </w:rPr>
            </w:pPr>
            <w:r w:rsidRPr="00640B11">
              <w:rPr>
                <w:rStyle w:val="A5"/>
                <w:sz w:val="24"/>
                <w:szCs w:val="24"/>
              </w:rPr>
              <w:t>0</w:t>
            </w:r>
          </w:p>
        </w:tc>
        <w:tc>
          <w:tcPr>
            <w:tcW w:w="353" w:type="pct"/>
            <w:shd w:val="clear" w:color="auto" w:fill="auto"/>
            <w:noWrap/>
            <w:vAlign w:val="center"/>
          </w:tcPr>
          <w:p w14:paraId="3C9F6947" w14:textId="51ADA743" w:rsidR="002B7A16" w:rsidRPr="00640B11" w:rsidRDefault="002B7A16" w:rsidP="00640B11">
            <w:pPr>
              <w:jc w:val="center"/>
              <w:rPr>
                <w:rFonts w:cs="Arial"/>
              </w:rPr>
            </w:pPr>
            <w:r w:rsidRPr="00640B11">
              <w:rPr>
                <w:rStyle w:val="A5"/>
                <w:sz w:val="24"/>
                <w:szCs w:val="24"/>
              </w:rPr>
              <w:t>38</w:t>
            </w:r>
          </w:p>
        </w:tc>
        <w:tc>
          <w:tcPr>
            <w:tcW w:w="354" w:type="pct"/>
            <w:shd w:val="clear" w:color="auto" w:fill="auto"/>
            <w:noWrap/>
            <w:vAlign w:val="center"/>
          </w:tcPr>
          <w:p w14:paraId="4A96991E" w14:textId="46D429E6" w:rsidR="002B7A16" w:rsidRPr="00640B11" w:rsidRDefault="002B7A16" w:rsidP="00640B11">
            <w:pPr>
              <w:jc w:val="center"/>
              <w:rPr>
                <w:rFonts w:cs="Arial"/>
              </w:rPr>
            </w:pPr>
            <w:r w:rsidRPr="00640B11">
              <w:rPr>
                <w:rStyle w:val="A5"/>
                <w:sz w:val="24"/>
                <w:szCs w:val="24"/>
              </w:rPr>
              <w:t>18</w:t>
            </w:r>
          </w:p>
        </w:tc>
        <w:tc>
          <w:tcPr>
            <w:tcW w:w="354" w:type="pct"/>
            <w:shd w:val="clear" w:color="auto" w:fill="auto"/>
            <w:noWrap/>
            <w:vAlign w:val="center"/>
          </w:tcPr>
          <w:p w14:paraId="0E7CE2F3" w14:textId="5992B6B0" w:rsidR="002B7A16" w:rsidRPr="00640B11" w:rsidRDefault="002B7A16" w:rsidP="00640B11">
            <w:pPr>
              <w:jc w:val="center"/>
              <w:rPr>
                <w:rFonts w:cs="Arial"/>
              </w:rPr>
            </w:pPr>
            <w:r w:rsidRPr="00640B11">
              <w:rPr>
                <w:rStyle w:val="A5"/>
                <w:sz w:val="24"/>
                <w:szCs w:val="24"/>
              </w:rPr>
              <w:t>0</w:t>
            </w:r>
          </w:p>
        </w:tc>
        <w:tc>
          <w:tcPr>
            <w:tcW w:w="353" w:type="pct"/>
            <w:shd w:val="clear" w:color="auto" w:fill="auto"/>
            <w:noWrap/>
            <w:vAlign w:val="center"/>
          </w:tcPr>
          <w:p w14:paraId="681B4FF4" w14:textId="396F3EF7" w:rsidR="002B7A16" w:rsidRPr="00640B11" w:rsidRDefault="002B7A16" w:rsidP="00640B11">
            <w:pPr>
              <w:jc w:val="center"/>
              <w:rPr>
                <w:rFonts w:cs="Arial"/>
              </w:rPr>
            </w:pPr>
            <w:r w:rsidRPr="00640B11">
              <w:rPr>
                <w:rStyle w:val="A5"/>
                <w:sz w:val="24"/>
                <w:szCs w:val="24"/>
              </w:rPr>
              <w:t>24</w:t>
            </w:r>
          </w:p>
        </w:tc>
        <w:tc>
          <w:tcPr>
            <w:tcW w:w="353" w:type="pct"/>
            <w:shd w:val="clear" w:color="auto" w:fill="auto"/>
            <w:noWrap/>
            <w:vAlign w:val="center"/>
          </w:tcPr>
          <w:p w14:paraId="7AD72F02" w14:textId="5E202A3A" w:rsidR="002B7A16" w:rsidRPr="00640B11" w:rsidRDefault="002B7A16" w:rsidP="00640B11">
            <w:pPr>
              <w:jc w:val="center"/>
              <w:rPr>
                <w:rFonts w:cs="Arial"/>
              </w:rPr>
            </w:pPr>
            <w:r w:rsidRPr="00640B11">
              <w:rPr>
                <w:rStyle w:val="A5"/>
                <w:sz w:val="24"/>
                <w:szCs w:val="24"/>
              </w:rPr>
              <w:t>11</w:t>
            </w:r>
          </w:p>
        </w:tc>
        <w:tc>
          <w:tcPr>
            <w:tcW w:w="354" w:type="pct"/>
            <w:shd w:val="clear" w:color="auto" w:fill="auto"/>
            <w:noWrap/>
            <w:vAlign w:val="center"/>
          </w:tcPr>
          <w:p w14:paraId="2C336B18" w14:textId="232EBC62" w:rsidR="002B7A16" w:rsidRPr="00640B11" w:rsidRDefault="002B7A16" w:rsidP="00640B11">
            <w:pPr>
              <w:jc w:val="center"/>
              <w:rPr>
                <w:rFonts w:cs="Arial"/>
              </w:rPr>
            </w:pPr>
            <w:r w:rsidRPr="00640B11">
              <w:rPr>
                <w:rStyle w:val="A5"/>
                <w:sz w:val="24"/>
                <w:szCs w:val="24"/>
              </w:rPr>
              <w:t>52</w:t>
            </w:r>
          </w:p>
        </w:tc>
        <w:tc>
          <w:tcPr>
            <w:tcW w:w="402" w:type="pct"/>
            <w:shd w:val="clear" w:color="auto" w:fill="auto"/>
            <w:noWrap/>
            <w:vAlign w:val="center"/>
          </w:tcPr>
          <w:p w14:paraId="4BA04BDD" w14:textId="6DB5EFF2" w:rsidR="002B7A16" w:rsidRPr="00640B11" w:rsidRDefault="002B7A16" w:rsidP="00640B11">
            <w:pPr>
              <w:jc w:val="center"/>
              <w:rPr>
                <w:rFonts w:cs="Arial"/>
              </w:rPr>
            </w:pPr>
            <w:r w:rsidRPr="00640B11">
              <w:rPr>
                <w:rStyle w:val="A5"/>
                <w:sz w:val="24"/>
                <w:szCs w:val="24"/>
              </w:rPr>
              <w:t>127</w:t>
            </w:r>
          </w:p>
        </w:tc>
        <w:tc>
          <w:tcPr>
            <w:tcW w:w="358" w:type="pct"/>
            <w:shd w:val="clear" w:color="auto" w:fill="auto"/>
            <w:noWrap/>
            <w:vAlign w:val="center"/>
          </w:tcPr>
          <w:p w14:paraId="5F8B3673" w14:textId="113B3895" w:rsidR="002B7A16" w:rsidRPr="00640B11" w:rsidRDefault="002B7A16" w:rsidP="00640B11">
            <w:pPr>
              <w:jc w:val="center"/>
              <w:rPr>
                <w:rFonts w:cs="Arial"/>
              </w:rPr>
            </w:pPr>
            <w:r w:rsidRPr="00640B11">
              <w:rPr>
                <w:rStyle w:val="A5"/>
                <w:sz w:val="24"/>
                <w:szCs w:val="24"/>
              </w:rPr>
              <w:t>61</w:t>
            </w:r>
          </w:p>
        </w:tc>
        <w:tc>
          <w:tcPr>
            <w:tcW w:w="353" w:type="pct"/>
            <w:shd w:val="clear" w:color="auto" w:fill="auto"/>
            <w:noWrap/>
            <w:vAlign w:val="center"/>
          </w:tcPr>
          <w:p w14:paraId="7AB4B975" w14:textId="314014AC" w:rsidR="002B7A16" w:rsidRPr="00640B11" w:rsidRDefault="002B7A16" w:rsidP="00640B11">
            <w:pPr>
              <w:jc w:val="center"/>
              <w:rPr>
                <w:rFonts w:cs="Arial"/>
              </w:rPr>
            </w:pPr>
            <w:r w:rsidRPr="00640B11">
              <w:rPr>
                <w:rStyle w:val="A5"/>
                <w:sz w:val="24"/>
                <w:szCs w:val="24"/>
              </w:rPr>
              <w:t>52</w:t>
            </w:r>
          </w:p>
        </w:tc>
        <w:tc>
          <w:tcPr>
            <w:tcW w:w="353" w:type="pct"/>
            <w:shd w:val="clear" w:color="auto" w:fill="auto"/>
            <w:noWrap/>
            <w:vAlign w:val="center"/>
          </w:tcPr>
          <w:p w14:paraId="023BBBFD" w14:textId="185168B5" w:rsidR="002B7A16" w:rsidRPr="00640B11" w:rsidRDefault="002B7A16" w:rsidP="00640B11">
            <w:pPr>
              <w:jc w:val="center"/>
              <w:rPr>
                <w:rFonts w:cs="Arial"/>
              </w:rPr>
            </w:pPr>
            <w:r w:rsidRPr="00640B11">
              <w:rPr>
                <w:rStyle w:val="A5"/>
                <w:sz w:val="24"/>
                <w:szCs w:val="24"/>
              </w:rPr>
              <w:t>113</w:t>
            </w:r>
          </w:p>
        </w:tc>
        <w:tc>
          <w:tcPr>
            <w:tcW w:w="352" w:type="pct"/>
            <w:shd w:val="clear" w:color="auto" w:fill="auto"/>
            <w:noWrap/>
            <w:vAlign w:val="center"/>
          </w:tcPr>
          <w:p w14:paraId="48A77D66" w14:textId="2F6EE29F" w:rsidR="002B7A16" w:rsidRPr="00640B11" w:rsidRDefault="002B7A16" w:rsidP="00640B11">
            <w:pPr>
              <w:jc w:val="center"/>
              <w:rPr>
                <w:rFonts w:cs="Arial"/>
              </w:rPr>
            </w:pPr>
            <w:r w:rsidRPr="00640B11">
              <w:rPr>
                <w:rStyle w:val="A5"/>
                <w:sz w:val="24"/>
                <w:szCs w:val="24"/>
              </w:rPr>
              <w:t>54</w:t>
            </w:r>
          </w:p>
        </w:tc>
      </w:tr>
      <w:tr w:rsidR="002B7A16" w:rsidRPr="00193379" w14:paraId="30ECE6E8" w14:textId="77777777" w:rsidTr="00640B11">
        <w:trPr>
          <w:trHeight w:val="20"/>
        </w:trPr>
        <w:tc>
          <w:tcPr>
            <w:tcW w:w="708" w:type="pct"/>
            <w:shd w:val="clear" w:color="auto" w:fill="auto"/>
            <w:vAlign w:val="bottom"/>
            <w:hideMark/>
          </w:tcPr>
          <w:p w14:paraId="19E13A7A" w14:textId="77777777" w:rsidR="002B7A16" w:rsidRPr="00193379" w:rsidRDefault="002B7A16" w:rsidP="002B7A16">
            <w:pPr>
              <w:rPr>
                <w:rFonts w:cs="Arial"/>
              </w:rPr>
            </w:pPr>
            <w:r w:rsidRPr="00193379">
              <w:rPr>
                <w:rFonts w:cs="Arial"/>
              </w:rPr>
              <w:t>Manufacturing</w:t>
            </w:r>
          </w:p>
        </w:tc>
        <w:tc>
          <w:tcPr>
            <w:tcW w:w="353" w:type="pct"/>
            <w:shd w:val="clear" w:color="auto" w:fill="auto"/>
            <w:noWrap/>
            <w:vAlign w:val="center"/>
          </w:tcPr>
          <w:p w14:paraId="708D2146" w14:textId="714F3129" w:rsidR="002B7A16" w:rsidRPr="00640B11" w:rsidRDefault="002B7A16" w:rsidP="00640B11">
            <w:pPr>
              <w:jc w:val="center"/>
              <w:rPr>
                <w:rFonts w:cs="Arial"/>
              </w:rPr>
            </w:pPr>
            <w:r w:rsidRPr="00640B11">
              <w:rPr>
                <w:rStyle w:val="A5"/>
                <w:sz w:val="24"/>
                <w:szCs w:val="24"/>
              </w:rPr>
              <w:t>1,008</w:t>
            </w:r>
          </w:p>
        </w:tc>
        <w:tc>
          <w:tcPr>
            <w:tcW w:w="353" w:type="pct"/>
            <w:shd w:val="clear" w:color="auto" w:fill="auto"/>
            <w:noWrap/>
            <w:vAlign w:val="center"/>
          </w:tcPr>
          <w:p w14:paraId="71427B27" w14:textId="4481AA8D" w:rsidR="002B7A16" w:rsidRPr="00640B11" w:rsidRDefault="002B7A16" w:rsidP="00640B11">
            <w:pPr>
              <w:jc w:val="center"/>
              <w:rPr>
                <w:rFonts w:cs="Arial"/>
              </w:rPr>
            </w:pPr>
            <w:r w:rsidRPr="00640B11">
              <w:rPr>
                <w:rStyle w:val="A5"/>
                <w:sz w:val="24"/>
                <w:szCs w:val="24"/>
              </w:rPr>
              <w:t>2,073</w:t>
            </w:r>
          </w:p>
        </w:tc>
        <w:tc>
          <w:tcPr>
            <w:tcW w:w="354" w:type="pct"/>
            <w:shd w:val="clear" w:color="auto" w:fill="auto"/>
            <w:noWrap/>
            <w:vAlign w:val="center"/>
          </w:tcPr>
          <w:p w14:paraId="1E7B89C5" w14:textId="5DFC6955" w:rsidR="002B7A16" w:rsidRPr="00640B11" w:rsidRDefault="002B7A16" w:rsidP="00640B11">
            <w:pPr>
              <w:jc w:val="center"/>
              <w:rPr>
                <w:rFonts w:cs="Arial"/>
              </w:rPr>
            </w:pPr>
            <w:r w:rsidRPr="00640B11">
              <w:rPr>
                <w:rStyle w:val="A5"/>
                <w:sz w:val="24"/>
                <w:szCs w:val="24"/>
              </w:rPr>
              <w:t>259</w:t>
            </w:r>
          </w:p>
        </w:tc>
        <w:tc>
          <w:tcPr>
            <w:tcW w:w="354" w:type="pct"/>
            <w:shd w:val="clear" w:color="auto" w:fill="auto"/>
            <w:noWrap/>
            <w:vAlign w:val="center"/>
          </w:tcPr>
          <w:p w14:paraId="04611520" w14:textId="3FC98135" w:rsidR="002B7A16" w:rsidRPr="00640B11" w:rsidRDefault="002B7A16" w:rsidP="00640B11">
            <w:pPr>
              <w:jc w:val="center"/>
              <w:rPr>
                <w:rFonts w:cs="Arial"/>
              </w:rPr>
            </w:pPr>
            <w:r w:rsidRPr="00640B11">
              <w:rPr>
                <w:rStyle w:val="A5"/>
                <w:sz w:val="24"/>
                <w:szCs w:val="24"/>
              </w:rPr>
              <w:t>631</w:t>
            </w:r>
          </w:p>
        </w:tc>
        <w:tc>
          <w:tcPr>
            <w:tcW w:w="353" w:type="pct"/>
            <w:shd w:val="clear" w:color="auto" w:fill="auto"/>
            <w:noWrap/>
            <w:vAlign w:val="center"/>
          </w:tcPr>
          <w:p w14:paraId="1B7415D7" w14:textId="215B8512" w:rsidR="002B7A16" w:rsidRPr="00640B11" w:rsidRDefault="002B7A16" w:rsidP="00640B11">
            <w:pPr>
              <w:jc w:val="center"/>
              <w:rPr>
                <w:rFonts w:cs="Arial"/>
              </w:rPr>
            </w:pPr>
            <w:r w:rsidRPr="00640B11">
              <w:rPr>
                <w:rStyle w:val="A5"/>
                <w:sz w:val="24"/>
                <w:szCs w:val="24"/>
              </w:rPr>
              <w:t>1,298</w:t>
            </w:r>
          </w:p>
        </w:tc>
        <w:tc>
          <w:tcPr>
            <w:tcW w:w="353" w:type="pct"/>
            <w:shd w:val="clear" w:color="auto" w:fill="auto"/>
            <w:noWrap/>
            <w:vAlign w:val="center"/>
          </w:tcPr>
          <w:p w14:paraId="4F7688D6" w14:textId="3B2588F4" w:rsidR="002B7A16" w:rsidRPr="00640B11" w:rsidRDefault="002B7A16" w:rsidP="00640B11">
            <w:pPr>
              <w:jc w:val="center"/>
              <w:rPr>
                <w:rFonts w:cs="Arial"/>
              </w:rPr>
            </w:pPr>
            <w:r w:rsidRPr="00640B11">
              <w:rPr>
                <w:rStyle w:val="A5"/>
                <w:sz w:val="24"/>
                <w:szCs w:val="24"/>
              </w:rPr>
              <w:t>162</w:t>
            </w:r>
          </w:p>
        </w:tc>
        <w:tc>
          <w:tcPr>
            <w:tcW w:w="354" w:type="pct"/>
            <w:shd w:val="clear" w:color="auto" w:fill="auto"/>
            <w:noWrap/>
            <w:vAlign w:val="center"/>
          </w:tcPr>
          <w:p w14:paraId="116C4845" w14:textId="70B41E96" w:rsidR="002B7A16" w:rsidRPr="00640B11" w:rsidRDefault="002B7A16" w:rsidP="00640B11">
            <w:pPr>
              <w:jc w:val="center"/>
              <w:rPr>
                <w:rFonts w:cs="Arial"/>
              </w:rPr>
            </w:pPr>
            <w:r w:rsidRPr="00640B11">
              <w:rPr>
                <w:rStyle w:val="A5"/>
                <w:sz w:val="24"/>
                <w:szCs w:val="24"/>
              </w:rPr>
              <w:t>2,039</w:t>
            </w:r>
          </w:p>
        </w:tc>
        <w:tc>
          <w:tcPr>
            <w:tcW w:w="402" w:type="pct"/>
            <w:shd w:val="clear" w:color="auto" w:fill="auto"/>
            <w:noWrap/>
            <w:vAlign w:val="center"/>
          </w:tcPr>
          <w:p w14:paraId="021D4055" w14:textId="1031F275" w:rsidR="002B7A16" w:rsidRPr="00640B11" w:rsidRDefault="002B7A16" w:rsidP="00640B11">
            <w:pPr>
              <w:jc w:val="center"/>
              <w:rPr>
                <w:rFonts w:cs="Arial"/>
              </w:rPr>
            </w:pPr>
            <w:r w:rsidRPr="00640B11">
              <w:rPr>
                <w:rStyle w:val="A5"/>
                <w:sz w:val="24"/>
                <w:szCs w:val="24"/>
              </w:rPr>
              <w:t>4,040</w:t>
            </w:r>
          </w:p>
        </w:tc>
        <w:tc>
          <w:tcPr>
            <w:tcW w:w="358" w:type="pct"/>
            <w:shd w:val="clear" w:color="auto" w:fill="auto"/>
            <w:noWrap/>
            <w:vAlign w:val="center"/>
          </w:tcPr>
          <w:p w14:paraId="3739B85F" w14:textId="186BED5D" w:rsidR="002B7A16" w:rsidRPr="00640B11" w:rsidRDefault="002B7A16" w:rsidP="00640B11">
            <w:pPr>
              <w:jc w:val="center"/>
              <w:rPr>
                <w:rFonts w:cs="Arial"/>
              </w:rPr>
            </w:pPr>
            <w:r w:rsidRPr="00640B11">
              <w:rPr>
                <w:rStyle w:val="A5"/>
                <w:sz w:val="24"/>
                <w:szCs w:val="24"/>
              </w:rPr>
              <w:t>505</w:t>
            </w:r>
          </w:p>
        </w:tc>
        <w:tc>
          <w:tcPr>
            <w:tcW w:w="353" w:type="pct"/>
            <w:shd w:val="clear" w:color="auto" w:fill="auto"/>
            <w:noWrap/>
            <w:vAlign w:val="center"/>
          </w:tcPr>
          <w:p w14:paraId="3C62F6E5" w14:textId="1946DE80" w:rsidR="002B7A16" w:rsidRPr="00640B11" w:rsidRDefault="002B7A16" w:rsidP="00640B11">
            <w:pPr>
              <w:jc w:val="center"/>
              <w:rPr>
                <w:rFonts w:cs="Arial"/>
              </w:rPr>
            </w:pPr>
            <w:r w:rsidRPr="00640B11">
              <w:rPr>
                <w:rStyle w:val="A5"/>
                <w:sz w:val="24"/>
                <w:szCs w:val="24"/>
              </w:rPr>
              <w:t>1,663</w:t>
            </w:r>
          </w:p>
        </w:tc>
        <w:tc>
          <w:tcPr>
            <w:tcW w:w="353" w:type="pct"/>
            <w:shd w:val="clear" w:color="auto" w:fill="auto"/>
            <w:noWrap/>
            <w:vAlign w:val="center"/>
          </w:tcPr>
          <w:p w14:paraId="3BA68CA1" w14:textId="00A2B1DF" w:rsidR="002B7A16" w:rsidRPr="00640B11" w:rsidRDefault="002B7A16" w:rsidP="00640B11">
            <w:pPr>
              <w:jc w:val="center"/>
              <w:rPr>
                <w:rFonts w:cs="Arial"/>
              </w:rPr>
            </w:pPr>
            <w:r w:rsidRPr="00640B11">
              <w:rPr>
                <w:rStyle w:val="A5"/>
                <w:sz w:val="24"/>
                <w:szCs w:val="24"/>
              </w:rPr>
              <w:t>3,267</w:t>
            </w:r>
          </w:p>
        </w:tc>
        <w:tc>
          <w:tcPr>
            <w:tcW w:w="352" w:type="pct"/>
            <w:shd w:val="clear" w:color="auto" w:fill="auto"/>
            <w:noWrap/>
            <w:vAlign w:val="center"/>
          </w:tcPr>
          <w:p w14:paraId="7F6DC35E" w14:textId="7F14A833" w:rsidR="002B7A16" w:rsidRPr="00640B11" w:rsidRDefault="002B7A16" w:rsidP="00640B11">
            <w:pPr>
              <w:jc w:val="center"/>
              <w:rPr>
                <w:rFonts w:cs="Arial"/>
              </w:rPr>
            </w:pPr>
            <w:r w:rsidRPr="00640B11">
              <w:rPr>
                <w:rStyle w:val="A5"/>
                <w:sz w:val="24"/>
                <w:szCs w:val="24"/>
              </w:rPr>
              <w:t>408</w:t>
            </w:r>
          </w:p>
        </w:tc>
      </w:tr>
      <w:tr w:rsidR="002B7A16" w:rsidRPr="00193379" w14:paraId="1549033B" w14:textId="77777777" w:rsidTr="00640B11">
        <w:trPr>
          <w:trHeight w:val="20"/>
        </w:trPr>
        <w:tc>
          <w:tcPr>
            <w:tcW w:w="708" w:type="pct"/>
            <w:shd w:val="clear" w:color="auto" w:fill="auto"/>
            <w:vAlign w:val="bottom"/>
            <w:hideMark/>
          </w:tcPr>
          <w:p w14:paraId="0B633291" w14:textId="77777777" w:rsidR="002B7A16" w:rsidRPr="00193379" w:rsidRDefault="002B7A16" w:rsidP="002B7A16">
            <w:pPr>
              <w:rPr>
                <w:rFonts w:cs="Arial"/>
              </w:rPr>
            </w:pPr>
            <w:r w:rsidRPr="00193379">
              <w:rPr>
                <w:rFonts w:cs="Arial"/>
              </w:rPr>
              <w:t>Electricity, Gas, Water and Waste Services</w:t>
            </w:r>
          </w:p>
        </w:tc>
        <w:tc>
          <w:tcPr>
            <w:tcW w:w="353" w:type="pct"/>
            <w:shd w:val="clear" w:color="auto" w:fill="auto"/>
            <w:noWrap/>
            <w:vAlign w:val="center"/>
          </w:tcPr>
          <w:p w14:paraId="7797A7CF" w14:textId="033925C5" w:rsidR="002B7A16" w:rsidRPr="00640B11" w:rsidRDefault="002B7A16" w:rsidP="00640B11">
            <w:pPr>
              <w:jc w:val="center"/>
              <w:rPr>
                <w:rFonts w:cs="Arial"/>
              </w:rPr>
            </w:pPr>
            <w:r w:rsidRPr="00640B11">
              <w:rPr>
                <w:rStyle w:val="A5"/>
                <w:sz w:val="24"/>
                <w:szCs w:val="24"/>
              </w:rPr>
              <w:t>112</w:t>
            </w:r>
          </w:p>
        </w:tc>
        <w:tc>
          <w:tcPr>
            <w:tcW w:w="353" w:type="pct"/>
            <w:shd w:val="clear" w:color="auto" w:fill="auto"/>
            <w:noWrap/>
            <w:vAlign w:val="center"/>
          </w:tcPr>
          <w:p w14:paraId="100DA6D0" w14:textId="0E4FB91A" w:rsidR="002B7A16" w:rsidRPr="00640B11" w:rsidRDefault="002B7A16" w:rsidP="00640B11">
            <w:pPr>
              <w:jc w:val="center"/>
              <w:rPr>
                <w:rFonts w:cs="Arial"/>
              </w:rPr>
            </w:pPr>
            <w:r w:rsidRPr="00640B11">
              <w:rPr>
                <w:rStyle w:val="A5"/>
                <w:sz w:val="24"/>
                <w:szCs w:val="24"/>
              </w:rPr>
              <w:t>309</w:t>
            </w:r>
          </w:p>
        </w:tc>
        <w:tc>
          <w:tcPr>
            <w:tcW w:w="354" w:type="pct"/>
            <w:shd w:val="clear" w:color="auto" w:fill="auto"/>
            <w:noWrap/>
            <w:vAlign w:val="center"/>
          </w:tcPr>
          <w:p w14:paraId="76C541B7" w14:textId="042E7CD8" w:rsidR="002B7A16" w:rsidRPr="00640B11" w:rsidRDefault="002B7A16" w:rsidP="00640B11">
            <w:pPr>
              <w:jc w:val="center"/>
              <w:rPr>
                <w:rFonts w:cs="Arial"/>
              </w:rPr>
            </w:pPr>
            <w:r w:rsidRPr="00640B11">
              <w:rPr>
                <w:rStyle w:val="A5"/>
                <w:sz w:val="24"/>
                <w:szCs w:val="24"/>
              </w:rPr>
              <w:t>103</w:t>
            </w:r>
          </w:p>
        </w:tc>
        <w:tc>
          <w:tcPr>
            <w:tcW w:w="354" w:type="pct"/>
            <w:shd w:val="clear" w:color="auto" w:fill="auto"/>
            <w:noWrap/>
            <w:vAlign w:val="center"/>
          </w:tcPr>
          <w:p w14:paraId="0877069D" w14:textId="48E8212C" w:rsidR="002B7A16" w:rsidRPr="00640B11" w:rsidRDefault="002B7A16" w:rsidP="00640B11">
            <w:pPr>
              <w:jc w:val="center"/>
              <w:rPr>
                <w:rFonts w:cs="Arial"/>
              </w:rPr>
            </w:pPr>
            <w:r w:rsidRPr="00640B11">
              <w:rPr>
                <w:rStyle w:val="A5"/>
                <w:sz w:val="24"/>
                <w:szCs w:val="24"/>
              </w:rPr>
              <w:t>70</w:t>
            </w:r>
          </w:p>
        </w:tc>
        <w:tc>
          <w:tcPr>
            <w:tcW w:w="353" w:type="pct"/>
            <w:shd w:val="clear" w:color="auto" w:fill="auto"/>
            <w:noWrap/>
            <w:vAlign w:val="center"/>
          </w:tcPr>
          <w:p w14:paraId="594575B2" w14:textId="126A9D46" w:rsidR="002B7A16" w:rsidRPr="00640B11" w:rsidRDefault="002B7A16" w:rsidP="00640B11">
            <w:pPr>
              <w:jc w:val="center"/>
              <w:rPr>
                <w:rFonts w:cs="Arial"/>
              </w:rPr>
            </w:pPr>
            <w:r w:rsidRPr="00640B11">
              <w:rPr>
                <w:rStyle w:val="A5"/>
                <w:sz w:val="24"/>
                <w:szCs w:val="24"/>
              </w:rPr>
              <w:t>193</w:t>
            </w:r>
          </w:p>
        </w:tc>
        <w:tc>
          <w:tcPr>
            <w:tcW w:w="353" w:type="pct"/>
            <w:shd w:val="clear" w:color="auto" w:fill="auto"/>
            <w:noWrap/>
            <w:vAlign w:val="center"/>
          </w:tcPr>
          <w:p w14:paraId="58C12480" w14:textId="350C2BEA" w:rsidR="002B7A16" w:rsidRPr="00640B11" w:rsidRDefault="002B7A16" w:rsidP="00640B11">
            <w:pPr>
              <w:jc w:val="center"/>
              <w:rPr>
                <w:rFonts w:cs="Arial"/>
              </w:rPr>
            </w:pPr>
            <w:r w:rsidRPr="00640B11">
              <w:rPr>
                <w:rStyle w:val="A5"/>
                <w:sz w:val="24"/>
                <w:szCs w:val="24"/>
              </w:rPr>
              <w:t>65</w:t>
            </w:r>
          </w:p>
        </w:tc>
        <w:tc>
          <w:tcPr>
            <w:tcW w:w="354" w:type="pct"/>
            <w:shd w:val="clear" w:color="auto" w:fill="auto"/>
            <w:noWrap/>
            <w:vAlign w:val="center"/>
          </w:tcPr>
          <w:p w14:paraId="04A21F7D" w14:textId="50CECDCB" w:rsidR="002B7A16" w:rsidRPr="00640B11" w:rsidRDefault="002B7A16" w:rsidP="00640B11">
            <w:pPr>
              <w:jc w:val="center"/>
              <w:rPr>
                <w:rFonts w:cs="Arial"/>
              </w:rPr>
            </w:pPr>
            <w:r w:rsidRPr="00640B11">
              <w:rPr>
                <w:rStyle w:val="A5"/>
                <w:sz w:val="24"/>
                <w:szCs w:val="24"/>
              </w:rPr>
              <w:t>249</w:t>
            </w:r>
          </w:p>
        </w:tc>
        <w:tc>
          <w:tcPr>
            <w:tcW w:w="402" w:type="pct"/>
            <w:shd w:val="clear" w:color="auto" w:fill="auto"/>
            <w:noWrap/>
            <w:vAlign w:val="center"/>
          </w:tcPr>
          <w:p w14:paraId="5A9EC1D8" w14:textId="7C46AA54" w:rsidR="002B7A16" w:rsidRPr="00640B11" w:rsidRDefault="002B7A16" w:rsidP="00640B11">
            <w:pPr>
              <w:jc w:val="center"/>
              <w:rPr>
                <w:rFonts w:cs="Arial"/>
              </w:rPr>
            </w:pPr>
            <w:r w:rsidRPr="00640B11">
              <w:rPr>
                <w:rStyle w:val="A5"/>
                <w:sz w:val="24"/>
                <w:szCs w:val="24"/>
              </w:rPr>
              <w:t>632</w:t>
            </w:r>
          </w:p>
        </w:tc>
        <w:tc>
          <w:tcPr>
            <w:tcW w:w="358" w:type="pct"/>
            <w:shd w:val="clear" w:color="auto" w:fill="auto"/>
            <w:noWrap/>
            <w:vAlign w:val="center"/>
          </w:tcPr>
          <w:p w14:paraId="177F6798" w14:textId="5425A30E" w:rsidR="002B7A16" w:rsidRPr="00640B11" w:rsidRDefault="002B7A16" w:rsidP="00640B11">
            <w:pPr>
              <w:jc w:val="center"/>
              <w:rPr>
                <w:rFonts w:cs="Arial"/>
              </w:rPr>
            </w:pPr>
            <w:r w:rsidRPr="00640B11">
              <w:rPr>
                <w:rStyle w:val="A5"/>
                <w:sz w:val="24"/>
                <w:szCs w:val="24"/>
              </w:rPr>
              <w:t>212</w:t>
            </w:r>
          </w:p>
        </w:tc>
        <w:tc>
          <w:tcPr>
            <w:tcW w:w="353" w:type="pct"/>
            <w:shd w:val="clear" w:color="auto" w:fill="auto"/>
            <w:noWrap/>
            <w:vAlign w:val="center"/>
          </w:tcPr>
          <w:p w14:paraId="0DB5E9D2" w14:textId="228A76F3" w:rsidR="002B7A16" w:rsidRPr="00640B11" w:rsidRDefault="002B7A16" w:rsidP="00640B11">
            <w:pPr>
              <w:jc w:val="center"/>
              <w:rPr>
                <w:rFonts w:cs="Arial"/>
              </w:rPr>
            </w:pPr>
            <w:r w:rsidRPr="00640B11">
              <w:rPr>
                <w:rStyle w:val="A5"/>
                <w:sz w:val="24"/>
                <w:szCs w:val="24"/>
              </w:rPr>
              <w:t>207</w:t>
            </w:r>
          </w:p>
        </w:tc>
        <w:tc>
          <w:tcPr>
            <w:tcW w:w="353" w:type="pct"/>
            <w:shd w:val="clear" w:color="auto" w:fill="auto"/>
            <w:noWrap/>
            <w:vAlign w:val="center"/>
          </w:tcPr>
          <w:p w14:paraId="16D7C83A" w14:textId="2979FD66" w:rsidR="002B7A16" w:rsidRPr="00640B11" w:rsidRDefault="002B7A16" w:rsidP="00640B11">
            <w:pPr>
              <w:jc w:val="center"/>
              <w:rPr>
                <w:rFonts w:cs="Arial"/>
              </w:rPr>
            </w:pPr>
            <w:r w:rsidRPr="00640B11">
              <w:rPr>
                <w:rStyle w:val="A5"/>
                <w:sz w:val="24"/>
                <w:szCs w:val="24"/>
              </w:rPr>
              <w:t>516</w:t>
            </w:r>
          </w:p>
        </w:tc>
        <w:tc>
          <w:tcPr>
            <w:tcW w:w="352" w:type="pct"/>
            <w:shd w:val="clear" w:color="auto" w:fill="auto"/>
            <w:noWrap/>
            <w:vAlign w:val="center"/>
          </w:tcPr>
          <w:p w14:paraId="6F290F9E" w14:textId="00723681" w:rsidR="002B7A16" w:rsidRPr="00640B11" w:rsidRDefault="002B7A16" w:rsidP="00640B11">
            <w:pPr>
              <w:jc w:val="center"/>
              <w:rPr>
                <w:rFonts w:cs="Arial"/>
              </w:rPr>
            </w:pPr>
            <w:r w:rsidRPr="00640B11">
              <w:rPr>
                <w:rStyle w:val="A5"/>
                <w:sz w:val="24"/>
                <w:szCs w:val="24"/>
              </w:rPr>
              <w:t>173</w:t>
            </w:r>
          </w:p>
        </w:tc>
      </w:tr>
      <w:tr w:rsidR="002B7A16" w:rsidRPr="00193379" w14:paraId="33BC4F1E" w14:textId="77777777" w:rsidTr="00640B11">
        <w:trPr>
          <w:trHeight w:val="20"/>
        </w:trPr>
        <w:tc>
          <w:tcPr>
            <w:tcW w:w="708" w:type="pct"/>
            <w:shd w:val="clear" w:color="auto" w:fill="auto"/>
            <w:vAlign w:val="bottom"/>
            <w:hideMark/>
          </w:tcPr>
          <w:p w14:paraId="2D0DB864" w14:textId="77777777" w:rsidR="002B7A16" w:rsidRPr="00193379" w:rsidRDefault="002B7A16" w:rsidP="002B7A16">
            <w:pPr>
              <w:rPr>
                <w:rFonts w:cs="Arial"/>
              </w:rPr>
            </w:pPr>
            <w:r w:rsidRPr="00193379">
              <w:rPr>
                <w:rFonts w:cs="Arial"/>
              </w:rPr>
              <w:t>Construction</w:t>
            </w:r>
          </w:p>
        </w:tc>
        <w:tc>
          <w:tcPr>
            <w:tcW w:w="353" w:type="pct"/>
            <w:shd w:val="clear" w:color="auto" w:fill="auto"/>
            <w:noWrap/>
            <w:vAlign w:val="center"/>
          </w:tcPr>
          <w:p w14:paraId="02679286" w14:textId="37985B53" w:rsidR="002B7A16" w:rsidRPr="00640B11" w:rsidRDefault="002B7A16" w:rsidP="00640B11">
            <w:pPr>
              <w:jc w:val="center"/>
              <w:rPr>
                <w:rFonts w:cs="Arial"/>
              </w:rPr>
            </w:pPr>
            <w:r w:rsidRPr="00640B11">
              <w:rPr>
                <w:rStyle w:val="A5"/>
                <w:sz w:val="24"/>
                <w:szCs w:val="24"/>
              </w:rPr>
              <w:t>1,058</w:t>
            </w:r>
          </w:p>
        </w:tc>
        <w:tc>
          <w:tcPr>
            <w:tcW w:w="353" w:type="pct"/>
            <w:shd w:val="clear" w:color="auto" w:fill="auto"/>
            <w:noWrap/>
            <w:vAlign w:val="center"/>
          </w:tcPr>
          <w:p w14:paraId="5A6CC903" w14:textId="3CA4DE53" w:rsidR="002B7A16" w:rsidRPr="00640B11" w:rsidRDefault="002B7A16" w:rsidP="00640B11">
            <w:pPr>
              <w:jc w:val="center"/>
              <w:rPr>
                <w:rFonts w:cs="Arial"/>
              </w:rPr>
            </w:pPr>
            <w:r w:rsidRPr="00640B11">
              <w:rPr>
                <w:rStyle w:val="A5"/>
                <w:sz w:val="24"/>
                <w:szCs w:val="24"/>
              </w:rPr>
              <w:t>1,841</w:t>
            </w:r>
          </w:p>
        </w:tc>
        <w:tc>
          <w:tcPr>
            <w:tcW w:w="354" w:type="pct"/>
            <w:shd w:val="clear" w:color="auto" w:fill="auto"/>
            <w:noWrap/>
            <w:vAlign w:val="center"/>
          </w:tcPr>
          <w:p w14:paraId="1A6869FC" w14:textId="2D346211" w:rsidR="002B7A16" w:rsidRPr="00640B11" w:rsidRDefault="002B7A16" w:rsidP="00640B11">
            <w:pPr>
              <w:jc w:val="center"/>
              <w:rPr>
                <w:rFonts w:cs="Arial"/>
              </w:rPr>
            </w:pPr>
            <w:r w:rsidRPr="00640B11">
              <w:rPr>
                <w:rStyle w:val="A5"/>
                <w:sz w:val="24"/>
                <w:szCs w:val="24"/>
              </w:rPr>
              <w:t>212</w:t>
            </w:r>
          </w:p>
        </w:tc>
        <w:tc>
          <w:tcPr>
            <w:tcW w:w="354" w:type="pct"/>
            <w:shd w:val="clear" w:color="auto" w:fill="auto"/>
            <w:noWrap/>
            <w:vAlign w:val="center"/>
          </w:tcPr>
          <w:p w14:paraId="32B6B6A0" w14:textId="7D451929" w:rsidR="002B7A16" w:rsidRPr="00640B11" w:rsidRDefault="002B7A16" w:rsidP="00640B11">
            <w:pPr>
              <w:jc w:val="center"/>
              <w:rPr>
                <w:rFonts w:cs="Arial"/>
              </w:rPr>
            </w:pPr>
            <w:r w:rsidRPr="00640B11">
              <w:rPr>
                <w:rStyle w:val="A5"/>
                <w:sz w:val="24"/>
                <w:szCs w:val="24"/>
              </w:rPr>
              <w:t>663</w:t>
            </w:r>
          </w:p>
        </w:tc>
        <w:tc>
          <w:tcPr>
            <w:tcW w:w="353" w:type="pct"/>
            <w:shd w:val="clear" w:color="auto" w:fill="auto"/>
            <w:noWrap/>
            <w:vAlign w:val="center"/>
          </w:tcPr>
          <w:p w14:paraId="2688D5F1" w14:textId="4F8BD391" w:rsidR="002B7A16" w:rsidRPr="00640B11" w:rsidRDefault="002B7A16" w:rsidP="00640B11">
            <w:pPr>
              <w:jc w:val="center"/>
              <w:rPr>
                <w:rFonts w:cs="Arial"/>
              </w:rPr>
            </w:pPr>
            <w:r w:rsidRPr="00640B11">
              <w:rPr>
                <w:rStyle w:val="A5"/>
                <w:sz w:val="24"/>
                <w:szCs w:val="24"/>
              </w:rPr>
              <w:t>1,154</w:t>
            </w:r>
          </w:p>
        </w:tc>
        <w:tc>
          <w:tcPr>
            <w:tcW w:w="353" w:type="pct"/>
            <w:shd w:val="clear" w:color="auto" w:fill="auto"/>
            <w:noWrap/>
            <w:vAlign w:val="center"/>
          </w:tcPr>
          <w:p w14:paraId="6A8452C5" w14:textId="380F47E8" w:rsidR="002B7A16" w:rsidRPr="00640B11" w:rsidRDefault="002B7A16" w:rsidP="00640B11">
            <w:pPr>
              <w:jc w:val="center"/>
              <w:rPr>
                <w:rFonts w:cs="Arial"/>
              </w:rPr>
            </w:pPr>
            <w:r w:rsidRPr="00640B11">
              <w:rPr>
                <w:rStyle w:val="A5"/>
                <w:sz w:val="24"/>
                <w:szCs w:val="24"/>
              </w:rPr>
              <w:t>133</w:t>
            </w:r>
          </w:p>
        </w:tc>
        <w:tc>
          <w:tcPr>
            <w:tcW w:w="354" w:type="pct"/>
            <w:shd w:val="clear" w:color="auto" w:fill="auto"/>
            <w:noWrap/>
            <w:vAlign w:val="center"/>
          </w:tcPr>
          <w:p w14:paraId="71682FB2" w14:textId="5024C87A" w:rsidR="002B7A16" w:rsidRPr="00640B11" w:rsidRDefault="002B7A16" w:rsidP="00640B11">
            <w:pPr>
              <w:jc w:val="center"/>
              <w:rPr>
                <w:rFonts w:cs="Arial"/>
              </w:rPr>
            </w:pPr>
            <w:r w:rsidRPr="00640B11">
              <w:rPr>
                <w:rStyle w:val="A5"/>
                <w:sz w:val="24"/>
                <w:szCs w:val="24"/>
              </w:rPr>
              <w:t>1,931</w:t>
            </w:r>
          </w:p>
        </w:tc>
        <w:tc>
          <w:tcPr>
            <w:tcW w:w="402" w:type="pct"/>
            <w:shd w:val="clear" w:color="auto" w:fill="auto"/>
            <w:noWrap/>
            <w:vAlign w:val="center"/>
          </w:tcPr>
          <w:p w14:paraId="44FAC197" w14:textId="63501D89" w:rsidR="002B7A16" w:rsidRPr="00640B11" w:rsidRDefault="002B7A16" w:rsidP="00640B11">
            <w:pPr>
              <w:jc w:val="center"/>
              <w:rPr>
                <w:rFonts w:cs="Arial"/>
              </w:rPr>
            </w:pPr>
            <w:r w:rsidRPr="00640B11">
              <w:rPr>
                <w:rStyle w:val="A5"/>
                <w:sz w:val="24"/>
                <w:szCs w:val="24"/>
              </w:rPr>
              <w:t>3,397</w:t>
            </w:r>
          </w:p>
        </w:tc>
        <w:tc>
          <w:tcPr>
            <w:tcW w:w="358" w:type="pct"/>
            <w:shd w:val="clear" w:color="auto" w:fill="auto"/>
            <w:noWrap/>
            <w:vAlign w:val="center"/>
          </w:tcPr>
          <w:p w14:paraId="62E1967E" w14:textId="3010B0C8" w:rsidR="002B7A16" w:rsidRPr="00640B11" w:rsidRDefault="002B7A16" w:rsidP="00640B11">
            <w:pPr>
              <w:jc w:val="center"/>
              <w:rPr>
                <w:rFonts w:cs="Arial"/>
              </w:rPr>
            </w:pPr>
            <w:r w:rsidRPr="00640B11">
              <w:rPr>
                <w:rStyle w:val="A5"/>
                <w:sz w:val="24"/>
                <w:szCs w:val="24"/>
              </w:rPr>
              <w:t>391</w:t>
            </w:r>
          </w:p>
        </w:tc>
        <w:tc>
          <w:tcPr>
            <w:tcW w:w="353" w:type="pct"/>
            <w:shd w:val="clear" w:color="auto" w:fill="auto"/>
            <w:noWrap/>
            <w:vAlign w:val="center"/>
          </w:tcPr>
          <w:p w14:paraId="03575B69" w14:textId="30B6D869" w:rsidR="002B7A16" w:rsidRPr="00640B11" w:rsidRDefault="002B7A16" w:rsidP="00640B11">
            <w:pPr>
              <w:jc w:val="center"/>
              <w:rPr>
                <w:rFonts w:cs="Arial"/>
              </w:rPr>
            </w:pPr>
            <w:r w:rsidRPr="00640B11">
              <w:rPr>
                <w:rStyle w:val="A5"/>
                <w:sz w:val="24"/>
                <w:szCs w:val="24"/>
              </w:rPr>
              <w:t>1,536</w:t>
            </w:r>
          </w:p>
        </w:tc>
        <w:tc>
          <w:tcPr>
            <w:tcW w:w="353" w:type="pct"/>
            <w:shd w:val="clear" w:color="auto" w:fill="auto"/>
            <w:noWrap/>
            <w:vAlign w:val="center"/>
          </w:tcPr>
          <w:p w14:paraId="495A7361" w14:textId="143696B3" w:rsidR="002B7A16" w:rsidRPr="00640B11" w:rsidRDefault="002B7A16" w:rsidP="00640B11">
            <w:pPr>
              <w:jc w:val="center"/>
              <w:rPr>
                <w:rFonts w:cs="Arial"/>
              </w:rPr>
            </w:pPr>
            <w:r w:rsidRPr="00640B11">
              <w:rPr>
                <w:rStyle w:val="A5"/>
                <w:sz w:val="24"/>
                <w:szCs w:val="24"/>
              </w:rPr>
              <w:t>2,710</w:t>
            </w:r>
          </w:p>
        </w:tc>
        <w:tc>
          <w:tcPr>
            <w:tcW w:w="352" w:type="pct"/>
            <w:shd w:val="clear" w:color="auto" w:fill="auto"/>
            <w:noWrap/>
            <w:vAlign w:val="center"/>
          </w:tcPr>
          <w:p w14:paraId="2E093ED5" w14:textId="6F8031ED" w:rsidR="002B7A16" w:rsidRPr="00640B11" w:rsidRDefault="002B7A16" w:rsidP="00640B11">
            <w:pPr>
              <w:jc w:val="center"/>
              <w:rPr>
                <w:rFonts w:cs="Arial"/>
              </w:rPr>
            </w:pPr>
            <w:r w:rsidRPr="00640B11">
              <w:rPr>
                <w:rStyle w:val="A5"/>
                <w:sz w:val="24"/>
                <w:szCs w:val="24"/>
              </w:rPr>
              <w:t>312</w:t>
            </w:r>
          </w:p>
        </w:tc>
      </w:tr>
      <w:tr w:rsidR="002B7A16" w:rsidRPr="00193379" w14:paraId="12C4E666" w14:textId="77777777" w:rsidTr="00640B11">
        <w:trPr>
          <w:trHeight w:val="20"/>
        </w:trPr>
        <w:tc>
          <w:tcPr>
            <w:tcW w:w="708" w:type="pct"/>
            <w:shd w:val="clear" w:color="auto" w:fill="auto"/>
            <w:vAlign w:val="bottom"/>
            <w:hideMark/>
          </w:tcPr>
          <w:p w14:paraId="5A33EE4A" w14:textId="77777777" w:rsidR="002B7A16" w:rsidRPr="00193379" w:rsidRDefault="002B7A16" w:rsidP="002B7A16">
            <w:pPr>
              <w:rPr>
                <w:rFonts w:cs="Arial"/>
              </w:rPr>
            </w:pPr>
            <w:r w:rsidRPr="00193379">
              <w:rPr>
                <w:rFonts w:cs="Arial"/>
              </w:rPr>
              <w:t>Wholesale Trade</w:t>
            </w:r>
          </w:p>
        </w:tc>
        <w:tc>
          <w:tcPr>
            <w:tcW w:w="353" w:type="pct"/>
            <w:shd w:val="clear" w:color="auto" w:fill="auto"/>
            <w:noWrap/>
            <w:vAlign w:val="center"/>
          </w:tcPr>
          <w:p w14:paraId="15497629" w14:textId="39A1AB56" w:rsidR="002B7A16" w:rsidRPr="00640B11" w:rsidRDefault="002B7A16" w:rsidP="00640B11">
            <w:pPr>
              <w:jc w:val="center"/>
              <w:rPr>
                <w:rFonts w:cs="Arial"/>
              </w:rPr>
            </w:pPr>
            <w:r w:rsidRPr="00640B11">
              <w:rPr>
                <w:rStyle w:val="A5"/>
                <w:sz w:val="24"/>
                <w:szCs w:val="24"/>
              </w:rPr>
              <w:t>467</w:t>
            </w:r>
          </w:p>
        </w:tc>
        <w:tc>
          <w:tcPr>
            <w:tcW w:w="353" w:type="pct"/>
            <w:shd w:val="clear" w:color="auto" w:fill="auto"/>
            <w:noWrap/>
            <w:vAlign w:val="center"/>
          </w:tcPr>
          <w:p w14:paraId="3E46BE3D" w14:textId="725029B5" w:rsidR="002B7A16" w:rsidRPr="00640B11" w:rsidRDefault="002B7A16" w:rsidP="00640B11">
            <w:pPr>
              <w:jc w:val="center"/>
              <w:rPr>
                <w:rFonts w:cs="Arial"/>
              </w:rPr>
            </w:pPr>
            <w:r w:rsidRPr="00640B11">
              <w:rPr>
                <w:rStyle w:val="A5"/>
                <w:sz w:val="24"/>
                <w:szCs w:val="24"/>
              </w:rPr>
              <w:t>945</w:t>
            </w:r>
          </w:p>
        </w:tc>
        <w:tc>
          <w:tcPr>
            <w:tcW w:w="354" w:type="pct"/>
            <w:shd w:val="clear" w:color="auto" w:fill="auto"/>
            <w:noWrap/>
            <w:vAlign w:val="center"/>
          </w:tcPr>
          <w:p w14:paraId="3AFCFE9B" w14:textId="72F5E3C9" w:rsidR="002B7A16" w:rsidRPr="00640B11" w:rsidRDefault="002B7A16" w:rsidP="00640B11">
            <w:pPr>
              <w:jc w:val="center"/>
              <w:rPr>
                <w:rFonts w:cs="Arial"/>
              </w:rPr>
            </w:pPr>
            <w:r w:rsidRPr="00640B11">
              <w:rPr>
                <w:rStyle w:val="A5"/>
                <w:sz w:val="24"/>
                <w:szCs w:val="24"/>
              </w:rPr>
              <w:t>155</w:t>
            </w:r>
          </w:p>
        </w:tc>
        <w:tc>
          <w:tcPr>
            <w:tcW w:w="354" w:type="pct"/>
            <w:shd w:val="clear" w:color="auto" w:fill="auto"/>
            <w:noWrap/>
            <w:vAlign w:val="center"/>
          </w:tcPr>
          <w:p w14:paraId="16C04EFC" w14:textId="08678163" w:rsidR="002B7A16" w:rsidRPr="00640B11" w:rsidRDefault="002B7A16" w:rsidP="00640B11">
            <w:pPr>
              <w:jc w:val="center"/>
              <w:rPr>
                <w:rFonts w:cs="Arial"/>
              </w:rPr>
            </w:pPr>
            <w:r w:rsidRPr="00640B11">
              <w:rPr>
                <w:rStyle w:val="A5"/>
                <w:sz w:val="24"/>
                <w:szCs w:val="24"/>
              </w:rPr>
              <w:t>293</w:t>
            </w:r>
          </w:p>
        </w:tc>
        <w:tc>
          <w:tcPr>
            <w:tcW w:w="353" w:type="pct"/>
            <w:shd w:val="clear" w:color="auto" w:fill="auto"/>
            <w:noWrap/>
            <w:vAlign w:val="center"/>
          </w:tcPr>
          <w:p w14:paraId="6AA2E8BE" w14:textId="4D37EBBF" w:rsidR="002B7A16" w:rsidRPr="00640B11" w:rsidRDefault="002B7A16" w:rsidP="00640B11">
            <w:pPr>
              <w:jc w:val="center"/>
              <w:rPr>
                <w:rFonts w:cs="Arial"/>
              </w:rPr>
            </w:pPr>
            <w:r w:rsidRPr="00640B11">
              <w:rPr>
                <w:rStyle w:val="A5"/>
                <w:sz w:val="24"/>
                <w:szCs w:val="24"/>
              </w:rPr>
              <w:t>592</w:t>
            </w:r>
          </w:p>
        </w:tc>
        <w:tc>
          <w:tcPr>
            <w:tcW w:w="353" w:type="pct"/>
            <w:shd w:val="clear" w:color="auto" w:fill="auto"/>
            <w:noWrap/>
            <w:vAlign w:val="center"/>
          </w:tcPr>
          <w:p w14:paraId="06C7C101" w14:textId="627CB878" w:rsidR="002B7A16" w:rsidRPr="00640B11" w:rsidRDefault="002B7A16" w:rsidP="00640B11">
            <w:pPr>
              <w:jc w:val="center"/>
              <w:rPr>
                <w:rFonts w:cs="Arial"/>
              </w:rPr>
            </w:pPr>
            <w:r w:rsidRPr="00640B11">
              <w:rPr>
                <w:rStyle w:val="A5"/>
                <w:sz w:val="24"/>
                <w:szCs w:val="24"/>
              </w:rPr>
              <w:t>97</w:t>
            </w:r>
          </w:p>
        </w:tc>
        <w:tc>
          <w:tcPr>
            <w:tcW w:w="354" w:type="pct"/>
            <w:shd w:val="clear" w:color="auto" w:fill="auto"/>
            <w:noWrap/>
            <w:vAlign w:val="center"/>
          </w:tcPr>
          <w:p w14:paraId="38440022" w14:textId="3BB5AA56" w:rsidR="002B7A16" w:rsidRPr="00640B11" w:rsidRDefault="002B7A16" w:rsidP="00640B11">
            <w:pPr>
              <w:jc w:val="center"/>
              <w:rPr>
                <w:rFonts w:cs="Arial"/>
              </w:rPr>
            </w:pPr>
            <w:r w:rsidRPr="00640B11">
              <w:rPr>
                <w:rStyle w:val="A5"/>
                <w:sz w:val="24"/>
                <w:szCs w:val="24"/>
              </w:rPr>
              <w:t>877</w:t>
            </w:r>
          </w:p>
        </w:tc>
        <w:tc>
          <w:tcPr>
            <w:tcW w:w="402" w:type="pct"/>
            <w:shd w:val="clear" w:color="auto" w:fill="auto"/>
            <w:noWrap/>
            <w:vAlign w:val="center"/>
          </w:tcPr>
          <w:p w14:paraId="23C5D7BE" w14:textId="1CC14D1D" w:rsidR="002B7A16" w:rsidRPr="00640B11" w:rsidRDefault="002B7A16" w:rsidP="00640B11">
            <w:pPr>
              <w:jc w:val="center"/>
              <w:rPr>
                <w:rFonts w:cs="Arial"/>
              </w:rPr>
            </w:pPr>
            <w:r w:rsidRPr="00640B11">
              <w:rPr>
                <w:rStyle w:val="A5"/>
                <w:sz w:val="24"/>
                <w:szCs w:val="24"/>
              </w:rPr>
              <w:t>1,771</w:t>
            </w:r>
          </w:p>
        </w:tc>
        <w:tc>
          <w:tcPr>
            <w:tcW w:w="358" w:type="pct"/>
            <w:shd w:val="clear" w:color="auto" w:fill="auto"/>
            <w:noWrap/>
            <w:vAlign w:val="center"/>
          </w:tcPr>
          <w:p w14:paraId="77F2611F" w14:textId="34D313B2" w:rsidR="002B7A16" w:rsidRPr="00640B11" w:rsidRDefault="002B7A16" w:rsidP="00640B11">
            <w:pPr>
              <w:jc w:val="center"/>
              <w:rPr>
                <w:rFonts w:cs="Arial"/>
              </w:rPr>
            </w:pPr>
            <w:r w:rsidRPr="00640B11">
              <w:rPr>
                <w:rStyle w:val="A5"/>
                <w:sz w:val="24"/>
                <w:szCs w:val="24"/>
              </w:rPr>
              <w:t>291</w:t>
            </w:r>
          </w:p>
        </w:tc>
        <w:tc>
          <w:tcPr>
            <w:tcW w:w="353" w:type="pct"/>
            <w:shd w:val="clear" w:color="auto" w:fill="auto"/>
            <w:noWrap/>
            <w:vAlign w:val="center"/>
          </w:tcPr>
          <w:p w14:paraId="2884DEF2" w14:textId="4DEDAFE7" w:rsidR="002B7A16" w:rsidRPr="00640B11" w:rsidRDefault="002B7A16" w:rsidP="00640B11">
            <w:pPr>
              <w:jc w:val="center"/>
              <w:rPr>
                <w:rFonts w:cs="Arial"/>
              </w:rPr>
            </w:pPr>
            <w:r w:rsidRPr="00640B11">
              <w:rPr>
                <w:rStyle w:val="A5"/>
                <w:sz w:val="24"/>
                <w:szCs w:val="24"/>
              </w:rPr>
              <w:t>702</w:t>
            </w:r>
          </w:p>
        </w:tc>
        <w:tc>
          <w:tcPr>
            <w:tcW w:w="353" w:type="pct"/>
            <w:shd w:val="clear" w:color="auto" w:fill="auto"/>
            <w:noWrap/>
            <w:vAlign w:val="center"/>
          </w:tcPr>
          <w:p w14:paraId="0C69A6FC" w14:textId="42D4FB49" w:rsidR="002B7A16" w:rsidRPr="00640B11" w:rsidRDefault="002B7A16" w:rsidP="00640B11">
            <w:pPr>
              <w:jc w:val="center"/>
              <w:rPr>
                <w:rFonts w:cs="Arial"/>
              </w:rPr>
            </w:pPr>
            <w:r w:rsidRPr="00640B11">
              <w:rPr>
                <w:rStyle w:val="A5"/>
                <w:sz w:val="24"/>
                <w:szCs w:val="24"/>
              </w:rPr>
              <w:t>1,417</w:t>
            </w:r>
          </w:p>
        </w:tc>
        <w:tc>
          <w:tcPr>
            <w:tcW w:w="352" w:type="pct"/>
            <w:shd w:val="clear" w:color="auto" w:fill="auto"/>
            <w:noWrap/>
            <w:vAlign w:val="center"/>
          </w:tcPr>
          <w:p w14:paraId="4C37C672" w14:textId="760F526B" w:rsidR="002B7A16" w:rsidRPr="00640B11" w:rsidRDefault="002B7A16" w:rsidP="00640B11">
            <w:pPr>
              <w:jc w:val="center"/>
              <w:rPr>
                <w:rFonts w:cs="Arial"/>
              </w:rPr>
            </w:pPr>
            <w:r w:rsidRPr="00640B11">
              <w:rPr>
                <w:rStyle w:val="A5"/>
                <w:sz w:val="24"/>
                <w:szCs w:val="24"/>
              </w:rPr>
              <w:t>233</w:t>
            </w:r>
          </w:p>
        </w:tc>
      </w:tr>
      <w:tr w:rsidR="002B7A16" w:rsidRPr="00193379" w14:paraId="167BE215" w14:textId="77777777" w:rsidTr="00640B11">
        <w:trPr>
          <w:trHeight w:val="20"/>
        </w:trPr>
        <w:tc>
          <w:tcPr>
            <w:tcW w:w="708" w:type="pct"/>
            <w:shd w:val="clear" w:color="auto" w:fill="auto"/>
            <w:vAlign w:val="bottom"/>
            <w:hideMark/>
          </w:tcPr>
          <w:p w14:paraId="26C78882" w14:textId="77777777" w:rsidR="002B7A16" w:rsidRPr="00193379" w:rsidRDefault="002B7A16" w:rsidP="002B7A16">
            <w:pPr>
              <w:rPr>
                <w:rFonts w:cs="Arial"/>
              </w:rPr>
            </w:pPr>
            <w:r w:rsidRPr="00193379">
              <w:rPr>
                <w:rFonts w:cs="Arial"/>
              </w:rPr>
              <w:lastRenderedPageBreak/>
              <w:t>Retail Trade</w:t>
            </w:r>
          </w:p>
        </w:tc>
        <w:tc>
          <w:tcPr>
            <w:tcW w:w="353" w:type="pct"/>
            <w:shd w:val="clear" w:color="auto" w:fill="auto"/>
            <w:noWrap/>
            <w:vAlign w:val="center"/>
          </w:tcPr>
          <w:p w14:paraId="4FCCB892" w14:textId="5E0B8A3D" w:rsidR="002B7A16" w:rsidRPr="00640B11" w:rsidRDefault="002B7A16" w:rsidP="00640B11">
            <w:pPr>
              <w:jc w:val="center"/>
              <w:rPr>
                <w:rFonts w:cs="Arial"/>
              </w:rPr>
            </w:pPr>
            <w:r w:rsidRPr="00640B11">
              <w:rPr>
                <w:rStyle w:val="A5"/>
                <w:sz w:val="24"/>
                <w:szCs w:val="24"/>
              </w:rPr>
              <w:t>1,232</w:t>
            </w:r>
          </w:p>
        </w:tc>
        <w:tc>
          <w:tcPr>
            <w:tcW w:w="353" w:type="pct"/>
            <w:shd w:val="clear" w:color="auto" w:fill="auto"/>
            <w:noWrap/>
            <w:vAlign w:val="center"/>
          </w:tcPr>
          <w:p w14:paraId="7BD18E9B" w14:textId="0761D52B" w:rsidR="002B7A16" w:rsidRPr="00640B11" w:rsidRDefault="002B7A16" w:rsidP="00640B11">
            <w:pPr>
              <w:jc w:val="center"/>
              <w:rPr>
                <w:rFonts w:cs="Arial"/>
              </w:rPr>
            </w:pPr>
            <w:r w:rsidRPr="00640B11">
              <w:rPr>
                <w:rStyle w:val="A5"/>
                <w:sz w:val="24"/>
                <w:szCs w:val="24"/>
              </w:rPr>
              <w:t>2,413</w:t>
            </w:r>
          </w:p>
        </w:tc>
        <w:tc>
          <w:tcPr>
            <w:tcW w:w="354" w:type="pct"/>
            <w:shd w:val="clear" w:color="auto" w:fill="auto"/>
            <w:noWrap/>
            <w:vAlign w:val="center"/>
          </w:tcPr>
          <w:p w14:paraId="3158BAC8" w14:textId="38F345FF" w:rsidR="002B7A16" w:rsidRPr="00640B11" w:rsidRDefault="002B7A16" w:rsidP="00640B11">
            <w:pPr>
              <w:jc w:val="center"/>
              <w:rPr>
                <w:rFonts w:cs="Arial"/>
              </w:rPr>
            </w:pPr>
            <w:r w:rsidRPr="00640B11">
              <w:rPr>
                <w:rStyle w:val="A5"/>
                <w:sz w:val="24"/>
                <w:szCs w:val="24"/>
              </w:rPr>
              <w:t>155</w:t>
            </w:r>
          </w:p>
        </w:tc>
        <w:tc>
          <w:tcPr>
            <w:tcW w:w="354" w:type="pct"/>
            <w:shd w:val="clear" w:color="auto" w:fill="auto"/>
            <w:noWrap/>
            <w:vAlign w:val="center"/>
          </w:tcPr>
          <w:p w14:paraId="340268D8" w14:textId="5D03D6BB" w:rsidR="002B7A16" w:rsidRPr="00640B11" w:rsidRDefault="002B7A16" w:rsidP="00640B11">
            <w:pPr>
              <w:jc w:val="center"/>
              <w:rPr>
                <w:rFonts w:cs="Arial"/>
              </w:rPr>
            </w:pPr>
            <w:r w:rsidRPr="00640B11">
              <w:rPr>
                <w:rStyle w:val="A5"/>
                <w:sz w:val="24"/>
                <w:szCs w:val="24"/>
              </w:rPr>
              <w:t>772</w:t>
            </w:r>
          </w:p>
        </w:tc>
        <w:tc>
          <w:tcPr>
            <w:tcW w:w="353" w:type="pct"/>
            <w:shd w:val="clear" w:color="auto" w:fill="auto"/>
            <w:noWrap/>
            <w:vAlign w:val="center"/>
          </w:tcPr>
          <w:p w14:paraId="5B7CE64E" w14:textId="1590D364" w:rsidR="002B7A16" w:rsidRPr="00640B11" w:rsidRDefault="002B7A16" w:rsidP="00640B11">
            <w:pPr>
              <w:jc w:val="center"/>
              <w:rPr>
                <w:rFonts w:cs="Arial"/>
              </w:rPr>
            </w:pPr>
            <w:r w:rsidRPr="00640B11">
              <w:rPr>
                <w:rStyle w:val="A5"/>
                <w:sz w:val="24"/>
                <w:szCs w:val="24"/>
              </w:rPr>
              <w:t>1,513</w:t>
            </w:r>
          </w:p>
        </w:tc>
        <w:tc>
          <w:tcPr>
            <w:tcW w:w="353" w:type="pct"/>
            <w:shd w:val="clear" w:color="auto" w:fill="auto"/>
            <w:noWrap/>
            <w:vAlign w:val="center"/>
          </w:tcPr>
          <w:p w14:paraId="619C353F" w14:textId="5A4BD081" w:rsidR="002B7A16" w:rsidRPr="00640B11" w:rsidRDefault="002B7A16" w:rsidP="00640B11">
            <w:pPr>
              <w:jc w:val="center"/>
              <w:rPr>
                <w:rFonts w:cs="Arial"/>
              </w:rPr>
            </w:pPr>
            <w:r w:rsidRPr="00640B11">
              <w:rPr>
                <w:rStyle w:val="A5"/>
                <w:sz w:val="24"/>
                <w:szCs w:val="24"/>
              </w:rPr>
              <w:t>97</w:t>
            </w:r>
          </w:p>
        </w:tc>
        <w:tc>
          <w:tcPr>
            <w:tcW w:w="354" w:type="pct"/>
            <w:shd w:val="clear" w:color="auto" w:fill="auto"/>
            <w:noWrap/>
            <w:vAlign w:val="center"/>
          </w:tcPr>
          <w:p w14:paraId="40B395D7" w14:textId="4B2A4C68" w:rsidR="002B7A16" w:rsidRPr="00640B11" w:rsidRDefault="002B7A16" w:rsidP="00640B11">
            <w:pPr>
              <w:jc w:val="center"/>
              <w:rPr>
                <w:rFonts w:cs="Arial"/>
              </w:rPr>
            </w:pPr>
            <w:r w:rsidRPr="00640B11">
              <w:rPr>
                <w:rStyle w:val="A5"/>
                <w:sz w:val="24"/>
                <w:szCs w:val="24"/>
              </w:rPr>
              <w:t>1,892</w:t>
            </w:r>
          </w:p>
        </w:tc>
        <w:tc>
          <w:tcPr>
            <w:tcW w:w="402" w:type="pct"/>
            <w:shd w:val="clear" w:color="auto" w:fill="auto"/>
            <w:noWrap/>
            <w:vAlign w:val="center"/>
          </w:tcPr>
          <w:p w14:paraId="44883EC9" w14:textId="1FF6DC6B" w:rsidR="002B7A16" w:rsidRPr="00640B11" w:rsidRDefault="002B7A16" w:rsidP="00640B11">
            <w:pPr>
              <w:jc w:val="center"/>
              <w:rPr>
                <w:rFonts w:cs="Arial"/>
              </w:rPr>
            </w:pPr>
            <w:r w:rsidRPr="00640B11">
              <w:rPr>
                <w:rStyle w:val="A5"/>
                <w:sz w:val="24"/>
                <w:szCs w:val="24"/>
              </w:rPr>
              <w:t>4,089</w:t>
            </w:r>
          </w:p>
        </w:tc>
        <w:tc>
          <w:tcPr>
            <w:tcW w:w="358" w:type="pct"/>
            <w:shd w:val="clear" w:color="auto" w:fill="auto"/>
            <w:noWrap/>
            <w:vAlign w:val="center"/>
          </w:tcPr>
          <w:p w14:paraId="39DD6B27" w14:textId="37941A47" w:rsidR="002B7A16" w:rsidRPr="00640B11" w:rsidRDefault="002B7A16" w:rsidP="00640B11">
            <w:pPr>
              <w:jc w:val="center"/>
              <w:rPr>
                <w:rFonts w:cs="Arial"/>
              </w:rPr>
            </w:pPr>
            <w:r w:rsidRPr="00640B11">
              <w:rPr>
                <w:rStyle w:val="A5"/>
                <w:sz w:val="24"/>
                <w:szCs w:val="24"/>
              </w:rPr>
              <w:t>262</w:t>
            </w:r>
          </w:p>
        </w:tc>
        <w:tc>
          <w:tcPr>
            <w:tcW w:w="353" w:type="pct"/>
            <w:shd w:val="clear" w:color="auto" w:fill="auto"/>
            <w:noWrap/>
            <w:vAlign w:val="center"/>
          </w:tcPr>
          <w:p w14:paraId="7E64919A" w14:textId="4F5FAF67" w:rsidR="002B7A16" w:rsidRPr="00640B11" w:rsidRDefault="002B7A16" w:rsidP="00640B11">
            <w:pPr>
              <w:jc w:val="center"/>
              <w:rPr>
                <w:rFonts w:cs="Arial"/>
              </w:rPr>
            </w:pPr>
            <w:r w:rsidRPr="00640B11">
              <w:rPr>
                <w:rStyle w:val="A5"/>
                <w:sz w:val="24"/>
                <w:szCs w:val="24"/>
              </w:rPr>
              <w:t>1,432</w:t>
            </w:r>
          </w:p>
        </w:tc>
        <w:tc>
          <w:tcPr>
            <w:tcW w:w="353" w:type="pct"/>
            <w:shd w:val="clear" w:color="auto" w:fill="auto"/>
            <w:noWrap/>
            <w:vAlign w:val="center"/>
          </w:tcPr>
          <w:p w14:paraId="7332CA5C" w14:textId="2FBD13AF" w:rsidR="002B7A16" w:rsidRPr="00640B11" w:rsidRDefault="002B7A16" w:rsidP="00640B11">
            <w:pPr>
              <w:jc w:val="center"/>
              <w:rPr>
                <w:rFonts w:cs="Arial"/>
              </w:rPr>
            </w:pPr>
            <w:r w:rsidRPr="00640B11">
              <w:rPr>
                <w:rStyle w:val="A5"/>
                <w:sz w:val="24"/>
                <w:szCs w:val="24"/>
              </w:rPr>
              <w:t>3,189</w:t>
            </w:r>
          </w:p>
        </w:tc>
        <w:tc>
          <w:tcPr>
            <w:tcW w:w="352" w:type="pct"/>
            <w:shd w:val="clear" w:color="auto" w:fill="auto"/>
            <w:noWrap/>
            <w:vAlign w:val="center"/>
          </w:tcPr>
          <w:p w14:paraId="7E8A30B7" w14:textId="0114EECB" w:rsidR="002B7A16" w:rsidRPr="00640B11" w:rsidRDefault="002B7A16" w:rsidP="00640B11">
            <w:pPr>
              <w:jc w:val="center"/>
              <w:rPr>
                <w:rFonts w:cs="Arial"/>
              </w:rPr>
            </w:pPr>
            <w:r w:rsidRPr="00640B11">
              <w:rPr>
                <w:rStyle w:val="A5"/>
                <w:sz w:val="24"/>
                <w:szCs w:val="24"/>
              </w:rPr>
              <w:t>204</w:t>
            </w:r>
          </w:p>
        </w:tc>
      </w:tr>
      <w:tr w:rsidR="002B7A16" w:rsidRPr="00193379" w14:paraId="08780BC5" w14:textId="77777777" w:rsidTr="00640B11">
        <w:trPr>
          <w:trHeight w:val="20"/>
        </w:trPr>
        <w:tc>
          <w:tcPr>
            <w:tcW w:w="708" w:type="pct"/>
            <w:shd w:val="clear" w:color="auto" w:fill="auto"/>
            <w:vAlign w:val="bottom"/>
            <w:hideMark/>
          </w:tcPr>
          <w:p w14:paraId="299CEE03" w14:textId="0AEDF090" w:rsidR="002B7A16" w:rsidRPr="00193379" w:rsidRDefault="002B7A16" w:rsidP="002B7A16">
            <w:pPr>
              <w:rPr>
                <w:rFonts w:cs="Arial"/>
              </w:rPr>
            </w:pPr>
            <w:r w:rsidRPr="00193379">
              <w:rPr>
                <w:rFonts w:cs="Arial"/>
              </w:rPr>
              <w:t>Accommodation and Food Services</w:t>
            </w:r>
          </w:p>
        </w:tc>
        <w:tc>
          <w:tcPr>
            <w:tcW w:w="353" w:type="pct"/>
            <w:shd w:val="clear" w:color="auto" w:fill="auto"/>
            <w:noWrap/>
            <w:vAlign w:val="center"/>
          </w:tcPr>
          <w:p w14:paraId="0463AD47" w14:textId="36586322" w:rsidR="002B7A16" w:rsidRPr="00640B11" w:rsidRDefault="002B7A16" w:rsidP="00640B11">
            <w:pPr>
              <w:jc w:val="center"/>
              <w:rPr>
                <w:rFonts w:cs="Arial"/>
              </w:rPr>
            </w:pPr>
            <w:r w:rsidRPr="00640B11">
              <w:rPr>
                <w:rStyle w:val="A5"/>
                <w:sz w:val="24"/>
                <w:szCs w:val="24"/>
              </w:rPr>
              <w:t>556</w:t>
            </w:r>
          </w:p>
        </w:tc>
        <w:tc>
          <w:tcPr>
            <w:tcW w:w="353" w:type="pct"/>
            <w:shd w:val="clear" w:color="auto" w:fill="auto"/>
            <w:noWrap/>
            <w:vAlign w:val="center"/>
          </w:tcPr>
          <w:p w14:paraId="7EFB3B81" w14:textId="63669574" w:rsidR="002B7A16" w:rsidRPr="00640B11" w:rsidRDefault="002B7A16" w:rsidP="00640B11">
            <w:pPr>
              <w:jc w:val="center"/>
              <w:rPr>
                <w:rFonts w:cs="Arial"/>
              </w:rPr>
            </w:pPr>
            <w:r w:rsidRPr="00640B11">
              <w:rPr>
                <w:rStyle w:val="A5"/>
                <w:sz w:val="24"/>
                <w:szCs w:val="24"/>
              </w:rPr>
              <w:t>1,238</w:t>
            </w:r>
          </w:p>
        </w:tc>
        <w:tc>
          <w:tcPr>
            <w:tcW w:w="354" w:type="pct"/>
            <w:shd w:val="clear" w:color="auto" w:fill="auto"/>
            <w:noWrap/>
            <w:vAlign w:val="center"/>
          </w:tcPr>
          <w:p w14:paraId="0726C558" w14:textId="6905269B" w:rsidR="002B7A16" w:rsidRPr="00640B11" w:rsidRDefault="002B7A16" w:rsidP="00640B11">
            <w:pPr>
              <w:jc w:val="center"/>
              <w:rPr>
                <w:rFonts w:cs="Arial"/>
              </w:rPr>
            </w:pPr>
            <w:r w:rsidRPr="00640B11">
              <w:rPr>
                <w:rStyle w:val="A5"/>
                <w:sz w:val="24"/>
                <w:szCs w:val="24"/>
              </w:rPr>
              <w:t>68</w:t>
            </w:r>
          </w:p>
        </w:tc>
        <w:tc>
          <w:tcPr>
            <w:tcW w:w="354" w:type="pct"/>
            <w:shd w:val="clear" w:color="auto" w:fill="auto"/>
            <w:noWrap/>
            <w:vAlign w:val="center"/>
          </w:tcPr>
          <w:p w14:paraId="756D6FA5" w14:textId="71A87629" w:rsidR="002B7A16" w:rsidRPr="00640B11" w:rsidRDefault="002B7A16" w:rsidP="00640B11">
            <w:pPr>
              <w:jc w:val="center"/>
              <w:rPr>
                <w:rFonts w:cs="Arial"/>
              </w:rPr>
            </w:pPr>
            <w:r w:rsidRPr="00640B11">
              <w:rPr>
                <w:rStyle w:val="A5"/>
                <w:sz w:val="24"/>
                <w:szCs w:val="24"/>
              </w:rPr>
              <w:t>348</w:t>
            </w:r>
          </w:p>
        </w:tc>
        <w:tc>
          <w:tcPr>
            <w:tcW w:w="353" w:type="pct"/>
            <w:shd w:val="clear" w:color="auto" w:fill="auto"/>
            <w:noWrap/>
            <w:vAlign w:val="center"/>
          </w:tcPr>
          <w:p w14:paraId="0261135E" w14:textId="6B0E940E" w:rsidR="002B7A16" w:rsidRPr="00640B11" w:rsidRDefault="002B7A16" w:rsidP="00640B11">
            <w:pPr>
              <w:jc w:val="center"/>
              <w:rPr>
                <w:rFonts w:cs="Arial"/>
              </w:rPr>
            </w:pPr>
            <w:r w:rsidRPr="00640B11">
              <w:rPr>
                <w:rStyle w:val="A5"/>
                <w:sz w:val="24"/>
                <w:szCs w:val="24"/>
              </w:rPr>
              <w:t>776</w:t>
            </w:r>
          </w:p>
        </w:tc>
        <w:tc>
          <w:tcPr>
            <w:tcW w:w="353" w:type="pct"/>
            <w:shd w:val="clear" w:color="auto" w:fill="auto"/>
            <w:noWrap/>
            <w:vAlign w:val="center"/>
          </w:tcPr>
          <w:p w14:paraId="6130AB87" w14:textId="6A7917A1" w:rsidR="002B7A16" w:rsidRPr="00640B11" w:rsidRDefault="002B7A16" w:rsidP="00640B11">
            <w:pPr>
              <w:jc w:val="center"/>
              <w:rPr>
                <w:rFonts w:cs="Arial"/>
              </w:rPr>
            </w:pPr>
            <w:r w:rsidRPr="00640B11">
              <w:rPr>
                <w:rStyle w:val="A5"/>
                <w:sz w:val="24"/>
                <w:szCs w:val="24"/>
              </w:rPr>
              <w:t>42</w:t>
            </w:r>
          </w:p>
        </w:tc>
        <w:tc>
          <w:tcPr>
            <w:tcW w:w="354" w:type="pct"/>
            <w:shd w:val="clear" w:color="auto" w:fill="auto"/>
            <w:noWrap/>
            <w:vAlign w:val="center"/>
          </w:tcPr>
          <w:p w14:paraId="23314498" w14:textId="22A8A484" w:rsidR="002B7A16" w:rsidRPr="00640B11" w:rsidRDefault="002B7A16" w:rsidP="00640B11">
            <w:pPr>
              <w:jc w:val="center"/>
              <w:rPr>
                <w:rFonts w:cs="Arial"/>
              </w:rPr>
            </w:pPr>
            <w:r w:rsidRPr="00640B11">
              <w:rPr>
                <w:rStyle w:val="A5"/>
                <w:sz w:val="24"/>
                <w:szCs w:val="24"/>
              </w:rPr>
              <w:t>879</w:t>
            </w:r>
          </w:p>
        </w:tc>
        <w:tc>
          <w:tcPr>
            <w:tcW w:w="402" w:type="pct"/>
            <w:shd w:val="clear" w:color="auto" w:fill="auto"/>
            <w:noWrap/>
            <w:vAlign w:val="center"/>
          </w:tcPr>
          <w:p w14:paraId="342150F0" w14:textId="611AE1E8" w:rsidR="002B7A16" w:rsidRPr="00640B11" w:rsidRDefault="002B7A16" w:rsidP="00640B11">
            <w:pPr>
              <w:jc w:val="center"/>
              <w:rPr>
                <w:rFonts w:cs="Arial"/>
              </w:rPr>
            </w:pPr>
            <w:r w:rsidRPr="00640B11">
              <w:rPr>
                <w:rStyle w:val="A5"/>
                <w:sz w:val="24"/>
                <w:szCs w:val="24"/>
              </w:rPr>
              <w:t>2,153</w:t>
            </w:r>
          </w:p>
        </w:tc>
        <w:tc>
          <w:tcPr>
            <w:tcW w:w="358" w:type="pct"/>
            <w:shd w:val="clear" w:color="auto" w:fill="auto"/>
            <w:noWrap/>
            <w:vAlign w:val="center"/>
          </w:tcPr>
          <w:p w14:paraId="7D2AD93B" w14:textId="07256B18" w:rsidR="002B7A16" w:rsidRPr="00640B11" w:rsidRDefault="002B7A16" w:rsidP="00640B11">
            <w:pPr>
              <w:jc w:val="center"/>
              <w:rPr>
                <w:rFonts w:cs="Arial"/>
              </w:rPr>
            </w:pPr>
            <w:r w:rsidRPr="00640B11">
              <w:rPr>
                <w:rStyle w:val="A5"/>
                <w:sz w:val="24"/>
                <w:szCs w:val="24"/>
              </w:rPr>
              <w:t>118</w:t>
            </w:r>
          </w:p>
        </w:tc>
        <w:tc>
          <w:tcPr>
            <w:tcW w:w="353" w:type="pct"/>
            <w:shd w:val="clear" w:color="auto" w:fill="auto"/>
            <w:noWrap/>
            <w:vAlign w:val="center"/>
          </w:tcPr>
          <w:p w14:paraId="6FDCA8AA" w14:textId="6D4BC776" w:rsidR="002B7A16" w:rsidRPr="00640B11" w:rsidRDefault="002B7A16" w:rsidP="00640B11">
            <w:pPr>
              <w:jc w:val="center"/>
              <w:rPr>
                <w:rFonts w:cs="Arial"/>
              </w:rPr>
            </w:pPr>
            <w:r w:rsidRPr="00640B11">
              <w:rPr>
                <w:rStyle w:val="A5"/>
                <w:sz w:val="24"/>
                <w:szCs w:val="24"/>
              </w:rPr>
              <w:t>671</w:t>
            </w:r>
          </w:p>
        </w:tc>
        <w:tc>
          <w:tcPr>
            <w:tcW w:w="353" w:type="pct"/>
            <w:shd w:val="clear" w:color="auto" w:fill="auto"/>
            <w:noWrap/>
            <w:vAlign w:val="center"/>
          </w:tcPr>
          <w:p w14:paraId="7F3F61E3" w14:textId="3DD2FF49" w:rsidR="002B7A16" w:rsidRPr="00640B11" w:rsidRDefault="002B7A16" w:rsidP="00640B11">
            <w:pPr>
              <w:jc w:val="center"/>
              <w:rPr>
                <w:rFonts w:cs="Arial"/>
              </w:rPr>
            </w:pPr>
            <w:r w:rsidRPr="00640B11">
              <w:rPr>
                <w:rStyle w:val="A5"/>
                <w:sz w:val="24"/>
                <w:szCs w:val="24"/>
              </w:rPr>
              <w:t>1,691</w:t>
            </w:r>
          </w:p>
        </w:tc>
        <w:tc>
          <w:tcPr>
            <w:tcW w:w="352" w:type="pct"/>
            <w:shd w:val="clear" w:color="auto" w:fill="auto"/>
            <w:noWrap/>
            <w:vAlign w:val="center"/>
          </w:tcPr>
          <w:p w14:paraId="3D9B4377" w14:textId="0B4C63BF" w:rsidR="002B7A16" w:rsidRPr="00640B11" w:rsidRDefault="002B7A16" w:rsidP="00640B11">
            <w:pPr>
              <w:jc w:val="center"/>
              <w:rPr>
                <w:rFonts w:cs="Arial"/>
              </w:rPr>
            </w:pPr>
            <w:r w:rsidRPr="00640B11">
              <w:rPr>
                <w:rStyle w:val="A5"/>
                <w:sz w:val="24"/>
                <w:szCs w:val="24"/>
              </w:rPr>
              <w:t>92</w:t>
            </w:r>
          </w:p>
        </w:tc>
      </w:tr>
      <w:tr w:rsidR="002B7A16" w:rsidRPr="00193379" w14:paraId="6BD0AA8F" w14:textId="77777777" w:rsidTr="00640B11">
        <w:trPr>
          <w:trHeight w:val="20"/>
        </w:trPr>
        <w:tc>
          <w:tcPr>
            <w:tcW w:w="708" w:type="pct"/>
            <w:shd w:val="clear" w:color="auto" w:fill="auto"/>
            <w:vAlign w:val="bottom"/>
            <w:hideMark/>
          </w:tcPr>
          <w:p w14:paraId="00682863" w14:textId="77777777" w:rsidR="002B7A16" w:rsidRPr="00193379" w:rsidRDefault="002B7A16" w:rsidP="002B7A16">
            <w:pPr>
              <w:rPr>
                <w:rFonts w:cs="Arial"/>
              </w:rPr>
            </w:pPr>
            <w:r w:rsidRPr="00193379">
              <w:rPr>
                <w:rFonts w:cs="Arial"/>
              </w:rPr>
              <w:t>Transport, Postal and Warehousing</w:t>
            </w:r>
          </w:p>
        </w:tc>
        <w:tc>
          <w:tcPr>
            <w:tcW w:w="353" w:type="pct"/>
            <w:shd w:val="clear" w:color="auto" w:fill="auto"/>
            <w:noWrap/>
            <w:vAlign w:val="center"/>
          </w:tcPr>
          <w:p w14:paraId="36E20AB3" w14:textId="6F7335EF" w:rsidR="002B7A16" w:rsidRPr="00640B11" w:rsidRDefault="002B7A16" w:rsidP="00640B11">
            <w:pPr>
              <w:jc w:val="center"/>
              <w:rPr>
                <w:rFonts w:cs="Arial"/>
              </w:rPr>
            </w:pPr>
            <w:r w:rsidRPr="00640B11">
              <w:rPr>
                <w:rStyle w:val="A5"/>
                <w:sz w:val="24"/>
                <w:szCs w:val="24"/>
              </w:rPr>
              <w:t>517</w:t>
            </w:r>
          </w:p>
        </w:tc>
        <w:tc>
          <w:tcPr>
            <w:tcW w:w="353" w:type="pct"/>
            <w:shd w:val="clear" w:color="auto" w:fill="auto"/>
            <w:noWrap/>
            <w:vAlign w:val="center"/>
          </w:tcPr>
          <w:p w14:paraId="18C1395E" w14:textId="5406B811" w:rsidR="002B7A16" w:rsidRPr="00640B11" w:rsidRDefault="002B7A16" w:rsidP="00640B11">
            <w:pPr>
              <w:jc w:val="center"/>
              <w:rPr>
                <w:rFonts w:cs="Arial"/>
              </w:rPr>
            </w:pPr>
            <w:r w:rsidRPr="00640B11">
              <w:rPr>
                <w:rStyle w:val="A5"/>
                <w:sz w:val="24"/>
                <w:szCs w:val="24"/>
              </w:rPr>
              <w:t>1,174</w:t>
            </w:r>
          </w:p>
        </w:tc>
        <w:tc>
          <w:tcPr>
            <w:tcW w:w="354" w:type="pct"/>
            <w:shd w:val="clear" w:color="auto" w:fill="auto"/>
            <w:noWrap/>
            <w:vAlign w:val="center"/>
          </w:tcPr>
          <w:p w14:paraId="47C27FD3" w14:textId="717D3EE3" w:rsidR="002B7A16" w:rsidRPr="00640B11" w:rsidRDefault="002B7A16" w:rsidP="00640B11">
            <w:pPr>
              <w:jc w:val="center"/>
              <w:rPr>
                <w:rFonts w:cs="Arial"/>
              </w:rPr>
            </w:pPr>
            <w:r w:rsidRPr="00640B11">
              <w:rPr>
                <w:rStyle w:val="A5"/>
                <w:sz w:val="24"/>
                <w:szCs w:val="24"/>
              </w:rPr>
              <w:t>154</w:t>
            </w:r>
          </w:p>
        </w:tc>
        <w:tc>
          <w:tcPr>
            <w:tcW w:w="354" w:type="pct"/>
            <w:shd w:val="clear" w:color="auto" w:fill="auto"/>
            <w:noWrap/>
            <w:vAlign w:val="center"/>
          </w:tcPr>
          <w:p w14:paraId="0BAE8FBB" w14:textId="4905BE6B" w:rsidR="002B7A16" w:rsidRPr="00640B11" w:rsidRDefault="002B7A16" w:rsidP="00640B11">
            <w:pPr>
              <w:jc w:val="center"/>
              <w:rPr>
                <w:rFonts w:cs="Arial"/>
              </w:rPr>
            </w:pPr>
            <w:r w:rsidRPr="00640B11">
              <w:rPr>
                <w:rStyle w:val="A5"/>
                <w:sz w:val="24"/>
                <w:szCs w:val="24"/>
              </w:rPr>
              <w:t>324</w:t>
            </w:r>
          </w:p>
        </w:tc>
        <w:tc>
          <w:tcPr>
            <w:tcW w:w="353" w:type="pct"/>
            <w:shd w:val="clear" w:color="auto" w:fill="auto"/>
            <w:noWrap/>
            <w:vAlign w:val="center"/>
          </w:tcPr>
          <w:p w14:paraId="42CCB6C0" w14:textId="134ADC2C" w:rsidR="002B7A16" w:rsidRPr="00640B11" w:rsidRDefault="002B7A16" w:rsidP="00640B11">
            <w:pPr>
              <w:jc w:val="center"/>
              <w:rPr>
                <w:rFonts w:cs="Arial"/>
              </w:rPr>
            </w:pPr>
            <w:r w:rsidRPr="00640B11">
              <w:rPr>
                <w:rStyle w:val="A5"/>
                <w:sz w:val="24"/>
                <w:szCs w:val="24"/>
              </w:rPr>
              <w:t>736</w:t>
            </w:r>
          </w:p>
        </w:tc>
        <w:tc>
          <w:tcPr>
            <w:tcW w:w="353" w:type="pct"/>
            <w:shd w:val="clear" w:color="auto" w:fill="auto"/>
            <w:noWrap/>
            <w:vAlign w:val="center"/>
          </w:tcPr>
          <w:p w14:paraId="428BB7F8" w14:textId="5C5E7C92" w:rsidR="002B7A16" w:rsidRPr="00640B11" w:rsidRDefault="002B7A16" w:rsidP="00640B11">
            <w:pPr>
              <w:jc w:val="center"/>
              <w:rPr>
                <w:rFonts w:cs="Arial"/>
              </w:rPr>
            </w:pPr>
            <w:r w:rsidRPr="00640B11">
              <w:rPr>
                <w:rStyle w:val="A5"/>
                <w:sz w:val="24"/>
                <w:szCs w:val="24"/>
              </w:rPr>
              <w:t>97</w:t>
            </w:r>
          </w:p>
        </w:tc>
        <w:tc>
          <w:tcPr>
            <w:tcW w:w="354" w:type="pct"/>
            <w:shd w:val="clear" w:color="auto" w:fill="auto"/>
            <w:noWrap/>
            <w:vAlign w:val="center"/>
          </w:tcPr>
          <w:p w14:paraId="051D853B" w14:textId="6F02FF48" w:rsidR="002B7A16" w:rsidRPr="00640B11" w:rsidRDefault="002B7A16" w:rsidP="00640B11">
            <w:pPr>
              <w:jc w:val="center"/>
              <w:rPr>
                <w:rFonts w:cs="Arial"/>
              </w:rPr>
            </w:pPr>
            <w:r w:rsidRPr="00640B11">
              <w:rPr>
                <w:rStyle w:val="A5"/>
                <w:sz w:val="24"/>
                <w:szCs w:val="24"/>
              </w:rPr>
              <w:t>1,004</w:t>
            </w:r>
          </w:p>
        </w:tc>
        <w:tc>
          <w:tcPr>
            <w:tcW w:w="402" w:type="pct"/>
            <w:shd w:val="clear" w:color="auto" w:fill="auto"/>
            <w:noWrap/>
            <w:vAlign w:val="center"/>
          </w:tcPr>
          <w:p w14:paraId="588CDDA2" w14:textId="17B4DE13" w:rsidR="002B7A16" w:rsidRPr="00640B11" w:rsidRDefault="002B7A16" w:rsidP="00640B11">
            <w:pPr>
              <w:jc w:val="center"/>
              <w:rPr>
                <w:rFonts w:cs="Arial"/>
              </w:rPr>
            </w:pPr>
            <w:r w:rsidRPr="00640B11">
              <w:rPr>
                <w:rStyle w:val="A5"/>
                <w:sz w:val="24"/>
                <w:szCs w:val="24"/>
              </w:rPr>
              <w:t>2,244</w:t>
            </w:r>
          </w:p>
        </w:tc>
        <w:tc>
          <w:tcPr>
            <w:tcW w:w="358" w:type="pct"/>
            <w:shd w:val="clear" w:color="auto" w:fill="auto"/>
            <w:noWrap/>
            <w:vAlign w:val="center"/>
          </w:tcPr>
          <w:p w14:paraId="2F1F6858" w14:textId="054C2698" w:rsidR="002B7A16" w:rsidRPr="00640B11" w:rsidRDefault="002B7A16" w:rsidP="00640B11">
            <w:pPr>
              <w:jc w:val="center"/>
              <w:rPr>
                <w:rFonts w:cs="Arial"/>
              </w:rPr>
            </w:pPr>
            <w:r w:rsidRPr="00640B11">
              <w:rPr>
                <w:rStyle w:val="A5"/>
                <w:sz w:val="24"/>
                <w:szCs w:val="24"/>
              </w:rPr>
              <w:t>295</w:t>
            </w:r>
          </w:p>
        </w:tc>
        <w:tc>
          <w:tcPr>
            <w:tcW w:w="353" w:type="pct"/>
            <w:shd w:val="clear" w:color="auto" w:fill="auto"/>
            <w:noWrap/>
            <w:vAlign w:val="center"/>
          </w:tcPr>
          <w:p w14:paraId="62F2BF4C" w14:textId="7834ECDB" w:rsidR="002B7A16" w:rsidRPr="00640B11" w:rsidRDefault="002B7A16" w:rsidP="00640B11">
            <w:pPr>
              <w:jc w:val="center"/>
              <w:rPr>
                <w:rFonts w:cs="Arial"/>
              </w:rPr>
            </w:pPr>
            <w:r w:rsidRPr="00640B11">
              <w:rPr>
                <w:rStyle w:val="A5"/>
                <w:sz w:val="24"/>
                <w:szCs w:val="24"/>
              </w:rPr>
              <w:t>811</w:t>
            </w:r>
          </w:p>
        </w:tc>
        <w:tc>
          <w:tcPr>
            <w:tcW w:w="353" w:type="pct"/>
            <w:shd w:val="clear" w:color="auto" w:fill="auto"/>
            <w:noWrap/>
            <w:vAlign w:val="center"/>
          </w:tcPr>
          <w:p w14:paraId="15A1C3D1" w14:textId="4E9E6F2C" w:rsidR="002B7A16" w:rsidRPr="00640B11" w:rsidRDefault="002B7A16" w:rsidP="00640B11">
            <w:pPr>
              <w:jc w:val="center"/>
              <w:rPr>
                <w:rFonts w:cs="Arial"/>
              </w:rPr>
            </w:pPr>
            <w:r w:rsidRPr="00640B11">
              <w:rPr>
                <w:rStyle w:val="A5"/>
                <w:sz w:val="24"/>
                <w:szCs w:val="24"/>
              </w:rPr>
              <w:t>1,806</w:t>
            </w:r>
          </w:p>
        </w:tc>
        <w:tc>
          <w:tcPr>
            <w:tcW w:w="352" w:type="pct"/>
            <w:shd w:val="clear" w:color="auto" w:fill="auto"/>
            <w:noWrap/>
            <w:vAlign w:val="center"/>
          </w:tcPr>
          <w:p w14:paraId="79E1F067" w14:textId="56D94A25" w:rsidR="002B7A16" w:rsidRPr="00640B11" w:rsidRDefault="002B7A16" w:rsidP="00640B11">
            <w:pPr>
              <w:jc w:val="center"/>
              <w:rPr>
                <w:rFonts w:cs="Arial"/>
              </w:rPr>
            </w:pPr>
            <w:r w:rsidRPr="00640B11">
              <w:rPr>
                <w:rStyle w:val="A5"/>
                <w:sz w:val="24"/>
                <w:szCs w:val="24"/>
              </w:rPr>
              <w:t>237</w:t>
            </w:r>
          </w:p>
        </w:tc>
      </w:tr>
      <w:tr w:rsidR="002B7A16" w:rsidRPr="00193379" w14:paraId="2290C18B" w14:textId="77777777" w:rsidTr="00640B11">
        <w:trPr>
          <w:trHeight w:val="20"/>
        </w:trPr>
        <w:tc>
          <w:tcPr>
            <w:tcW w:w="708" w:type="pct"/>
            <w:shd w:val="clear" w:color="auto" w:fill="auto"/>
            <w:vAlign w:val="bottom"/>
            <w:hideMark/>
          </w:tcPr>
          <w:p w14:paraId="3F2C15A1" w14:textId="2EEBCB87" w:rsidR="002B7A16" w:rsidRPr="00193379" w:rsidRDefault="002B7A16" w:rsidP="002B7A16">
            <w:pPr>
              <w:rPr>
                <w:rFonts w:cs="Arial"/>
              </w:rPr>
            </w:pPr>
            <w:r w:rsidRPr="00193379">
              <w:rPr>
                <w:rFonts w:cs="Arial"/>
              </w:rPr>
              <w:t>Information Media and Tele-communications</w:t>
            </w:r>
          </w:p>
        </w:tc>
        <w:tc>
          <w:tcPr>
            <w:tcW w:w="353" w:type="pct"/>
            <w:shd w:val="clear" w:color="auto" w:fill="auto"/>
            <w:noWrap/>
            <w:vAlign w:val="center"/>
          </w:tcPr>
          <w:p w14:paraId="194687B3" w14:textId="36AEEB27" w:rsidR="002B7A16" w:rsidRPr="00640B11" w:rsidRDefault="002B7A16" w:rsidP="00640B11">
            <w:pPr>
              <w:jc w:val="center"/>
              <w:rPr>
                <w:rFonts w:cs="Arial"/>
              </w:rPr>
            </w:pPr>
            <w:r w:rsidRPr="00640B11">
              <w:rPr>
                <w:rStyle w:val="A5"/>
                <w:sz w:val="24"/>
                <w:szCs w:val="24"/>
              </w:rPr>
              <w:t>151</w:t>
            </w:r>
          </w:p>
        </w:tc>
        <w:tc>
          <w:tcPr>
            <w:tcW w:w="353" w:type="pct"/>
            <w:shd w:val="clear" w:color="auto" w:fill="auto"/>
            <w:noWrap/>
            <w:vAlign w:val="center"/>
          </w:tcPr>
          <w:p w14:paraId="41D09912" w14:textId="1F726764" w:rsidR="002B7A16" w:rsidRPr="00640B11" w:rsidRDefault="002B7A16" w:rsidP="00640B11">
            <w:pPr>
              <w:jc w:val="center"/>
              <w:rPr>
                <w:rFonts w:cs="Arial"/>
              </w:rPr>
            </w:pPr>
            <w:r w:rsidRPr="00640B11">
              <w:rPr>
                <w:rStyle w:val="A5"/>
                <w:sz w:val="24"/>
                <w:szCs w:val="24"/>
              </w:rPr>
              <w:t>453</w:t>
            </w:r>
          </w:p>
        </w:tc>
        <w:tc>
          <w:tcPr>
            <w:tcW w:w="354" w:type="pct"/>
            <w:shd w:val="clear" w:color="auto" w:fill="auto"/>
            <w:noWrap/>
            <w:vAlign w:val="center"/>
          </w:tcPr>
          <w:p w14:paraId="7A8D2678" w14:textId="13DDB6CC" w:rsidR="002B7A16" w:rsidRPr="00640B11" w:rsidRDefault="002B7A16" w:rsidP="00640B11">
            <w:pPr>
              <w:jc w:val="center"/>
              <w:rPr>
                <w:rFonts w:cs="Arial"/>
              </w:rPr>
            </w:pPr>
            <w:r w:rsidRPr="00640B11">
              <w:rPr>
                <w:rStyle w:val="A5"/>
                <w:sz w:val="24"/>
                <w:szCs w:val="24"/>
              </w:rPr>
              <w:t>101</w:t>
            </w:r>
          </w:p>
        </w:tc>
        <w:tc>
          <w:tcPr>
            <w:tcW w:w="354" w:type="pct"/>
            <w:shd w:val="clear" w:color="auto" w:fill="auto"/>
            <w:noWrap/>
            <w:vAlign w:val="center"/>
          </w:tcPr>
          <w:p w14:paraId="1409CF1E" w14:textId="7C73AD29" w:rsidR="002B7A16" w:rsidRPr="00640B11" w:rsidRDefault="002B7A16" w:rsidP="00640B11">
            <w:pPr>
              <w:jc w:val="center"/>
              <w:rPr>
                <w:rFonts w:cs="Arial"/>
              </w:rPr>
            </w:pPr>
            <w:r w:rsidRPr="00640B11">
              <w:rPr>
                <w:rStyle w:val="A5"/>
                <w:sz w:val="24"/>
                <w:szCs w:val="24"/>
              </w:rPr>
              <w:t>94</w:t>
            </w:r>
          </w:p>
        </w:tc>
        <w:tc>
          <w:tcPr>
            <w:tcW w:w="353" w:type="pct"/>
            <w:shd w:val="clear" w:color="auto" w:fill="auto"/>
            <w:noWrap/>
            <w:vAlign w:val="center"/>
          </w:tcPr>
          <w:p w14:paraId="575B7FBF" w14:textId="756E6086" w:rsidR="002B7A16" w:rsidRPr="00640B11" w:rsidRDefault="002B7A16" w:rsidP="00640B11">
            <w:pPr>
              <w:jc w:val="center"/>
              <w:rPr>
                <w:rFonts w:cs="Arial"/>
              </w:rPr>
            </w:pPr>
            <w:r w:rsidRPr="00640B11">
              <w:rPr>
                <w:rStyle w:val="A5"/>
                <w:sz w:val="24"/>
                <w:szCs w:val="24"/>
              </w:rPr>
              <w:t>283</w:t>
            </w:r>
          </w:p>
        </w:tc>
        <w:tc>
          <w:tcPr>
            <w:tcW w:w="353" w:type="pct"/>
            <w:shd w:val="clear" w:color="auto" w:fill="auto"/>
            <w:noWrap/>
            <w:vAlign w:val="center"/>
          </w:tcPr>
          <w:p w14:paraId="6C40B806" w14:textId="2DE8688B" w:rsidR="002B7A16" w:rsidRPr="00640B11" w:rsidRDefault="002B7A16" w:rsidP="00640B11">
            <w:pPr>
              <w:jc w:val="center"/>
              <w:rPr>
                <w:rFonts w:cs="Arial"/>
              </w:rPr>
            </w:pPr>
            <w:r w:rsidRPr="00640B11">
              <w:rPr>
                <w:rStyle w:val="A5"/>
                <w:sz w:val="24"/>
                <w:szCs w:val="24"/>
              </w:rPr>
              <w:t>63</w:t>
            </w:r>
          </w:p>
        </w:tc>
        <w:tc>
          <w:tcPr>
            <w:tcW w:w="354" w:type="pct"/>
            <w:shd w:val="clear" w:color="auto" w:fill="auto"/>
            <w:noWrap/>
            <w:vAlign w:val="center"/>
          </w:tcPr>
          <w:p w14:paraId="09E09EC4" w14:textId="2AB9DD77" w:rsidR="002B7A16" w:rsidRPr="00640B11" w:rsidRDefault="002B7A16" w:rsidP="00640B11">
            <w:pPr>
              <w:jc w:val="center"/>
              <w:rPr>
                <w:rFonts w:cs="Arial"/>
              </w:rPr>
            </w:pPr>
            <w:r w:rsidRPr="00640B11">
              <w:rPr>
                <w:rStyle w:val="A5"/>
                <w:sz w:val="24"/>
                <w:szCs w:val="24"/>
              </w:rPr>
              <w:t>357</w:t>
            </w:r>
          </w:p>
        </w:tc>
        <w:tc>
          <w:tcPr>
            <w:tcW w:w="402" w:type="pct"/>
            <w:shd w:val="clear" w:color="auto" w:fill="auto"/>
            <w:noWrap/>
            <w:vAlign w:val="center"/>
          </w:tcPr>
          <w:p w14:paraId="09377DED" w14:textId="266CA892" w:rsidR="002B7A16" w:rsidRPr="00640B11" w:rsidRDefault="002B7A16" w:rsidP="00640B11">
            <w:pPr>
              <w:jc w:val="center"/>
              <w:rPr>
                <w:rFonts w:cs="Arial"/>
              </w:rPr>
            </w:pPr>
            <w:r w:rsidRPr="00640B11">
              <w:rPr>
                <w:rStyle w:val="A5"/>
                <w:sz w:val="24"/>
                <w:szCs w:val="24"/>
              </w:rPr>
              <w:t>939</w:t>
            </w:r>
          </w:p>
        </w:tc>
        <w:tc>
          <w:tcPr>
            <w:tcW w:w="358" w:type="pct"/>
            <w:shd w:val="clear" w:color="auto" w:fill="auto"/>
            <w:noWrap/>
            <w:vAlign w:val="center"/>
          </w:tcPr>
          <w:p w14:paraId="30E6B3D5" w14:textId="58CBAE67" w:rsidR="002B7A16" w:rsidRPr="00640B11" w:rsidRDefault="002B7A16" w:rsidP="00640B11">
            <w:pPr>
              <w:jc w:val="center"/>
              <w:rPr>
                <w:rFonts w:cs="Arial"/>
              </w:rPr>
            </w:pPr>
            <w:r w:rsidRPr="00640B11">
              <w:rPr>
                <w:rStyle w:val="A5"/>
                <w:sz w:val="24"/>
                <w:szCs w:val="24"/>
              </w:rPr>
              <w:t>210</w:t>
            </w:r>
          </w:p>
        </w:tc>
        <w:tc>
          <w:tcPr>
            <w:tcW w:w="353" w:type="pct"/>
            <w:shd w:val="clear" w:color="auto" w:fill="auto"/>
            <w:noWrap/>
            <w:vAlign w:val="center"/>
          </w:tcPr>
          <w:p w14:paraId="1D8DB7D7" w14:textId="114430C3" w:rsidR="002B7A16" w:rsidRPr="00640B11" w:rsidRDefault="002B7A16" w:rsidP="00640B11">
            <w:pPr>
              <w:jc w:val="center"/>
              <w:rPr>
                <w:rFonts w:cs="Arial"/>
              </w:rPr>
            </w:pPr>
            <w:r w:rsidRPr="00640B11">
              <w:rPr>
                <w:rStyle w:val="A5"/>
                <w:sz w:val="24"/>
                <w:szCs w:val="24"/>
              </w:rPr>
              <w:t>300</w:t>
            </w:r>
          </w:p>
        </w:tc>
        <w:tc>
          <w:tcPr>
            <w:tcW w:w="353" w:type="pct"/>
            <w:shd w:val="clear" w:color="auto" w:fill="auto"/>
            <w:noWrap/>
            <w:vAlign w:val="center"/>
          </w:tcPr>
          <w:p w14:paraId="60D27531" w14:textId="6AD66441" w:rsidR="002B7A16" w:rsidRPr="00640B11" w:rsidRDefault="002B7A16" w:rsidP="00640B11">
            <w:pPr>
              <w:jc w:val="center"/>
              <w:rPr>
                <w:rFonts w:cs="Arial"/>
              </w:rPr>
            </w:pPr>
            <w:r w:rsidRPr="00640B11">
              <w:rPr>
                <w:rStyle w:val="A5"/>
                <w:sz w:val="24"/>
                <w:szCs w:val="24"/>
              </w:rPr>
              <w:t>768</w:t>
            </w:r>
          </w:p>
        </w:tc>
        <w:tc>
          <w:tcPr>
            <w:tcW w:w="352" w:type="pct"/>
            <w:shd w:val="clear" w:color="auto" w:fill="auto"/>
            <w:noWrap/>
            <w:vAlign w:val="center"/>
          </w:tcPr>
          <w:p w14:paraId="04E6BA96" w14:textId="18D63C30" w:rsidR="002B7A16" w:rsidRPr="00640B11" w:rsidRDefault="002B7A16" w:rsidP="00640B11">
            <w:pPr>
              <w:jc w:val="center"/>
              <w:rPr>
                <w:rFonts w:cs="Arial"/>
              </w:rPr>
            </w:pPr>
            <w:r w:rsidRPr="00640B11">
              <w:rPr>
                <w:rStyle w:val="A5"/>
                <w:sz w:val="24"/>
                <w:szCs w:val="24"/>
              </w:rPr>
              <w:t>172</w:t>
            </w:r>
          </w:p>
        </w:tc>
      </w:tr>
      <w:tr w:rsidR="002B7A16" w:rsidRPr="00193379" w14:paraId="563D331D" w14:textId="77777777" w:rsidTr="00640B11">
        <w:trPr>
          <w:trHeight w:val="20"/>
        </w:trPr>
        <w:tc>
          <w:tcPr>
            <w:tcW w:w="708" w:type="pct"/>
            <w:shd w:val="clear" w:color="auto" w:fill="auto"/>
            <w:vAlign w:val="bottom"/>
            <w:hideMark/>
          </w:tcPr>
          <w:p w14:paraId="265DBC0D" w14:textId="77777777" w:rsidR="002B7A16" w:rsidRPr="00193379" w:rsidRDefault="002B7A16" w:rsidP="002B7A16">
            <w:pPr>
              <w:rPr>
                <w:rFonts w:cs="Arial"/>
              </w:rPr>
            </w:pPr>
            <w:r w:rsidRPr="00193379">
              <w:rPr>
                <w:rFonts w:cs="Arial"/>
              </w:rPr>
              <w:t>Financial and Insurance Services</w:t>
            </w:r>
          </w:p>
        </w:tc>
        <w:tc>
          <w:tcPr>
            <w:tcW w:w="353" w:type="pct"/>
            <w:shd w:val="clear" w:color="auto" w:fill="auto"/>
            <w:noWrap/>
            <w:vAlign w:val="center"/>
          </w:tcPr>
          <w:p w14:paraId="75040E4B" w14:textId="5795885E" w:rsidR="002B7A16" w:rsidRPr="00640B11" w:rsidRDefault="002B7A16" w:rsidP="00640B11">
            <w:pPr>
              <w:jc w:val="center"/>
              <w:rPr>
                <w:rFonts w:cs="Arial"/>
              </w:rPr>
            </w:pPr>
            <w:r w:rsidRPr="00640B11">
              <w:rPr>
                <w:rStyle w:val="A5"/>
                <w:sz w:val="24"/>
                <w:szCs w:val="24"/>
              </w:rPr>
              <w:t>239</w:t>
            </w:r>
          </w:p>
        </w:tc>
        <w:tc>
          <w:tcPr>
            <w:tcW w:w="353" w:type="pct"/>
            <w:shd w:val="clear" w:color="auto" w:fill="auto"/>
            <w:noWrap/>
            <w:vAlign w:val="center"/>
          </w:tcPr>
          <w:p w14:paraId="37A54FB4" w14:textId="16A9C68C" w:rsidR="002B7A16" w:rsidRPr="00640B11" w:rsidRDefault="002B7A16" w:rsidP="00640B11">
            <w:pPr>
              <w:jc w:val="center"/>
              <w:rPr>
                <w:rFonts w:cs="Arial"/>
              </w:rPr>
            </w:pPr>
            <w:r w:rsidRPr="00640B11">
              <w:rPr>
                <w:rStyle w:val="A5"/>
                <w:sz w:val="24"/>
                <w:szCs w:val="24"/>
              </w:rPr>
              <w:t>852</w:t>
            </w:r>
          </w:p>
        </w:tc>
        <w:tc>
          <w:tcPr>
            <w:tcW w:w="354" w:type="pct"/>
            <w:shd w:val="clear" w:color="auto" w:fill="auto"/>
            <w:noWrap/>
            <w:vAlign w:val="center"/>
          </w:tcPr>
          <w:p w14:paraId="5BEF7AFD" w14:textId="567B74AF" w:rsidR="002B7A16" w:rsidRPr="00640B11" w:rsidRDefault="002B7A16" w:rsidP="00640B11">
            <w:pPr>
              <w:jc w:val="center"/>
              <w:rPr>
                <w:rFonts w:cs="Arial"/>
              </w:rPr>
            </w:pPr>
            <w:r w:rsidRPr="00640B11">
              <w:rPr>
                <w:rStyle w:val="A5"/>
                <w:sz w:val="24"/>
                <w:szCs w:val="24"/>
              </w:rPr>
              <w:t>296</w:t>
            </w:r>
          </w:p>
        </w:tc>
        <w:tc>
          <w:tcPr>
            <w:tcW w:w="354" w:type="pct"/>
            <w:shd w:val="clear" w:color="auto" w:fill="auto"/>
            <w:noWrap/>
            <w:vAlign w:val="center"/>
          </w:tcPr>
          <w:p w14:paraId="0D4E2A82" w14:textId="5E229EA0" w:rsidR="002B7A16" w:rsidRPr="00640B11" w:rsidRDefault="002B7A16" w:rsidP="00640B11">
            <w:pPr>
              <w:jc w:val="center"/>
              <w:rPr>
                <w:rFonts w:cs="Arial"/>
              </w:rPr>
            </w:pPr>
            <w:r w:rsidRPr="00640B11">
              <w:rPr>
                <w:rStyle w:val="A5"/>
                <w:sz w:val="24"/>
                <w:szCs w:val="24"/>
              </w:rPr>
              <w:t>150</w:t>
            </w:r>
          </w:p>
        </w:tc>
        <w:tc>
          <w:tcPr>
            <w:tcW w:w="353" w:type="pct"/>
            <w:shd w:val="clear" w:color="auto" w:fill="auto"/>
            <w:noWrap/>
            <w:vAlign w:val="center"/>
          </w:tcPr>
          <w:p w14:paraId="0AC1749A" w14:textId="4A173AA0" w:rsidR="002B7A16" w:rsidRPr="00640B11" w:rsidRDefault="002B7A16" w:rsidP="00640B11">
            <w:pPr>
              <w:jc w:val="center"/>
              <w:rPr>
                <w:rFonts w:cs="Arial"/>
              </w:rPr>
            </w:pPr>
            <w:r w:rsidRPr="00640B11">
              <w:rPr>
                <w:rStyle w:val="A5"/>
                <w:sz w:val="24"/>
                <w:szCs w:val="24"/>
              </w:rPr>
              <w:t>535</w:t>
            </w:r>
          </w:p>
        </w:tc>
        <w:tc>
          <w:tcPr>
            <w:tcW w:w="353" w:type="pct"/>
            <w:shd w:val="clear" w:color="auto" w:fill="auto"/>
            <w:noWrap/>
            <w:vAlign w:val="center"/>
          </w:tcPr>
          <w:p w14:paraId="3AA2F457" w14:textId="06468E2A" w:rsidR="002B7A16" w:rsidRPr="00640B11" w:rsidRDefault="002B7A16" w:rsidP="00640B11">
            <w:pPr>
              <w:jc w:val="center"/>
              <w:rPr>
                <w:rFonts w:cs="Arial"/>
              </w:rPr>
            </w:pPr>
            <w:r w:rsidRPr="00640B11">
              <w:rPr>
                <w:rStyle w:val="A5"/>
                <w:sz w:val="24"/>
                <w:szCs w:val="24"/>
              </w:rPr>
              <w:t>186</w:t>
            </w:r>
          </w:p>
        </w:tc>
        <w:tc>
          <w:tcPr>
            <w:tcW w:w="354" w:type="pct"/>
            <w:shd w:val="clear" w:color="auto" w:fill="auto"/>
            <w:noWrap/>
            <w:vAlign w:val="center"/>
          </w:tcPr>
          <w:p w14:paraId="18847085" w14:textId="3B82A500" w:rsidR="002B7A16" w:rsidRPr="00640B11" w:rsidRDefault="002B7A16" w:rsidP="00640B11">
            <w:pPr>
              <w:jc w:val="center"/>
              <w:rPr>
                <w:rFonts w:cs="Arial"/>
              </w:rPr>
            </w:pPr>
            <w:r w:rsidRPr="00640B11">
              <w:rPr>
                <w:rStyle w:val="A5"/>
                <w:sz w:val="24"/>
                <w:szCs w:val="24"/>
              </w:rPr>
              <w:t>638</w:t>
            </w:r>
          </w:p>
        </w:tc>
        <w:tc>
          <w:tcPr>
            <w:tcW w:w="402" w:type="pct"/>
            <w:shd w:val="clear" w:color="auto" w:fill="auto"/>
            <w:noWrap/>
            <w:vAlign w:val="center"/>
          </w:tcPr>
          <w:p w14:paraId="2BDD59A9" w14:textId="1F0530B2" w:rsidR="002B7A16" w:rsidRPr="00640B11" w:rsidRDefault="002B7A16" w:rsidP="00640B11">
            <w:pPr>
              <w:jc w:val="center"/>
              <w:rPr>
                <w:rFonts w:cs="Arial"/>
              </w:rPr>
            </w:pPr>
            <w:r w:rsidRPr="00640B11">
              <w:rPr>
                <w:rStyle w:val="A5"/>
                <w:sz w:val="24"/>
                <w:szCs w:val="24"/>
              </w:rPr>
              <w:t>1,836</w:t>
            </w:r>
          </w:p>
        </w:tc>
        <w:tc>
          <w:tcPr>
            <w:tcW w:w="358" w:type="pct"/>
            <w:shd w:val="clear" w:color="auto" w:fill="auto"/>
            <w:noWrap/>
            <w:vAlign w:val="center"/>
          </w:tcPr>
          <w:p w14:paraId="65C57CD6" w14:textId="508A4218" w:rsidR="002B7A16" w:rsidRPr="00640B11" w:rsidRDefault="002B7A16" w:rsidP="00640B11">
            <w:pPr>
              <w:jc w:val="center"/>
              <w:rPr>
                <w:rFonts w:cs="Arial"/>
              </w:rPr>
            </w:pPr>
            <w:r w:rsidRPr="00640B11">
              <w:rPr>
                <w:rStyle w:val="A5"/>
                <w:sz w:val="24"/>
                <w:szCs w:val="24"/>
              </w:rPr>
              <w:t>641</w:t>
            </w:r>
          </w:p>
        </w:tc>
        <w:tc>
          <w:tcPr>
            <w:tcW w:w="353" w:type="pct"/>
            <w:shd w:val="clear" w:color="auto" w:fill="auto"/>
            <w:noWrap/>
            <w:vAlign w:val="center"/>
          </w:tcPr>
          <w:p w14:paraId="645312C7" w14:textId="6F01B39A" w:rsidR="002B7A16" w:rsidRPr="00640B11" w:rsidRDefault="002B7A16" w:rsidP="00640B11">
            <w:pPr>
              <w:jc w:val="center"/>
              <w:rPr>
                <w:rFonts w:cs="Arial"/>
              </w:rPr>
            </w:pPr>
            <w:r w:rsidRPr="00640B11">
              <w:rPr>
                <w:rStyle w:val="A5"/>
                <w:sz w:val="24"/>
                <w:szCs w:val="24"/>
              </w:rPr>
              <w:t>548</w:t>
            </w:r>
          </w:p>
        </w:tc>
        <w:tc>
          <w:tcPr>
            <w:tcW w:w="353" w:type="pct"/>
            <w:shd w:val="clear" w:color="auto" w:fill="auto"/>
            <w:noWrap/>
            <w:vAlign w:val="center"/>
          </w:tcPr>
          <w:p w14:paraId="620451DB" w14:textId="44C57F0A" w:rsidR="002B7A16" w:rsidRPr="00640B11" w:rsidRDefault="002B7A16" w:rsidP="00640B11">
            <w:pPr>
              <w:jc w:val="center"/>
              <w:rPr>
                <w:rFonts w:cs="Arial"/>
              </w:rPr>
            </w:pPr>
            <w:r w:rsidRPr="00640B11">
              <w:rPr>
                <w:rStyle w:val="A5"/>
                <w:sz w:val="24"/>
                <w:szCs w:val="24"/>
              </w:rPr>
              <w:t>1,518</w:t>
            </w:r>
          </w:p>
        </w:tc>
        <w:tc>
          <w:tcPr>
            <w:tcW w:w="352" w:type="pct"/>
            <w:shd w:val="clear" w:color="auto" w:fill="auto"/>
            <w:noWrap/>
            <w:vAlign w:val="center"/>
          </w:tcPr>
          <w:p w14:paraId="5AC5182C" w14:textId="2014177C" w:rsidR="002B7A16" w:rsidRPr="00640B11" w:rsidRDefault="002B7A16" w:rsidP="00640B11">
            <w:pPr>
              <w:jc w:val="center"/>
              <w:rPr>
                <w:rFonts w:cs="Arial"/>
              </w:rPr>
            </w:pPr>
            <w:r w:rsidRPr="00640B11">
              <w:rPr>
                <w:rStyle w:val="A5"/>
                <w:sz w:val="24"/>
                <w:szCs w:val="24"/>
              </w:rPr>
              <w:t>530</w:t>
            </w:r>
          </w:p>
        </w:tc>
      </w:tr>
      <w:tr w:rsidR="002B7A16" w:rsidRPr="00193379" w14:paraId="6FFA41BF" w14:textId="77777777" w:rsidTr="00640B11">
        <w:trPr>
          <w:trHeight w:val="20"/>
        </w:trPr>
        <w:tc>
          <w:tcPr>
            <w:tcW w:w="708" w:type="pct"/>
            <w:shd w:val="clear" w:color="auto" w:fill="auto"/>
            <w:vAlign w:val="bottom"/>
            <w:hideMark/>
          </w:tcPr>
          <w:p w14:paraId="04DEC54B" w14:textId="77777777" w:rsidR="002B7A16" w:rsidRPr="00193379" w:rsidRDefault="002B7A16" w:rsidP="002B7A16">
            <w:pPr>
              <w:rPr>
                <w:rFonts w:cs="Arial"/>
              </w:rPr>
            </w:pPr>
            <w:r w:rsidRPr="00193379">
              <w:rPr>
                <w:rFonts w:cs="Arial"/>
              </w:rPr>
              <w:t>Rental, Hiring and Real Estate Services</w:t>
            </w:r>
          </w:p>
        </w:tc>
        <w:tc>
          <w:tcPr>
            <w:tcW w:w="353" w:type="pct"/>
            <w:shd w:val="clear" w:color="auto" w:fill="auto"/>
            <w:noWrap/>
            <w:vAlign w:val="center"/>
          </w:tcPr>
          <w:p w14:paraId="714374FB" w14:textId="2E8329BA" w:rsidR="002B7A16" w:rsidRPr="00640B11" w:rsidRDefault="002B7A16" w:rsidP="00640B11">
            <w:pPr>
              <w:jc w:val="center"/>
              <w:rPr>
                <w:rFonts w:cs="Arial"/>
              </w:rPr>
            </w:pPr>
            <w:r w:rsidRPr="00640B11">
              <w:rPr>
                <w:rStyle w:val="A5"/>
                <w:sz w:val="24"/>
                <w:szCs w:val="24"/>
              </w:rPr>
              <w:t>116</w:t>
            </w:r>
          </w:p>
        </w:tc>
        <w:tc>
          <w:tcPr>
            <w:tcW w:w="353" w:type="pct"/>
            <w:shd w:val="clear" w:color="auto" w:fill="auto"/>
            <w:noWrap/>
            <w:vAlign w:val="center"/>
          </w:tcPr>
          <w:p w14:paraId="43EBBDDD" w14:textId="75059AAB" w:rsidR="002B7A16" w:rsidRPr="00640B11" w:rsidRDefault="002B7A16" w:rsidP="00640B11">
            <w:pPr>
              <w:jc w:val="center"/>
              <w:rPr>
                <w:rFonts w:cs="Arial"/>
              </w:rPr>
            </w:pPr>
            <w:r w:rsidRPr="00640B11">
              <w:rPr>
                <w:rStyle w:val="A5"/>
                <w:sz w:val="24"/>
                <w:szCs w:val="24"/>
              </w:rPr>
              <w:t>400</w:t>
            </w:r>
          </w:p>
        </w:tc>
        <w:tc>
          <w:tcPr>
            <w:tcW w:w="354" w:type="pct"/>
            <w:shd w:val="clear" w:color="auto" w:fill="auto"/>
            <w:noWrap/>
            <w:vAlign w:val="center"/>
          </w:tcPr>
          <w:p w14:paraId="45DFAAB7" w14:textId="1C27A0DA" w:rsidR="002B7A16" w:rsidRPr="00640B11" w:rsidRDefault="002B7A16" w:rsidP="00640B11">
            <w:pPr>
              <w:jc w:val="center"/>
              <w:rPr>
                <w:rFonts w:cs="Arial"/>
              </w:rPr>
            </w:pPr>
            <w:r w:rsidRPr="00640B11">
              <w:rPr>
                <w:rStyle w:val="A5"/>
                <w:sz w:val="24"/>
                <w:szCs w:val="24"/>
              </w:rPr>
              <w:t>343</w:t>
            </w:r>
          </w:p>
        </w:tc>
        <w:tc>
          <w:tcPr>
            <w:tcW w:w="354" w:type="pct"/>
            <w:shd w:val="clear" w:color="auto" w:fill="auto"/>
            <w:noWrap/>
            <w:vAlign w:val="center"/>
          </w:tcPr>
          <w:p w14:paraId="30A509BF" w14:textId="761F7822" w:rsidR="002B7A16" w:rsidRPr="00640B11" w:rsidRDefault="002B7A16" w:rsidP="00640B11">
            <w:pPr>
              <w:jc w:val="center"/>
              <w:rPr>
                <w:rFonts w:cs="Arial"/>
              </w:rPr>
            </w:pPr>
            <w:r w:rsidRPr="00640B11">
              <w:rPr>
                <w:rStyle w:val="A5"/>
                <w:sz w:val="24"/>
                <w:szCs w:val="24"/>
              </w:rPr>
              <w:t>73</w:t>
            </w:r>
          </w:p>
        </w:tc>
        <w:tc>
          <w:tcPr>
            <w:tcW w:w="353" w:type="pct"/>
            <w:shd w:val="clear" w:color="auto" w:fill="auto"/>
            <w:noWrap/>
            <w:vAlign w:val="center"/>
          </w:tcPr>
          <w:p w14:paraId="4673A101" w14:textId="1F2830A6" w:rsidR="002B7A16" w:rsidRPr="00640B11" w:rsidRDefault="002B7A16" w:rsidP="00640B11">
            <w:pPr>
              <w:jc w:val="center"/>
              <w:rPr>
                <w:rFonts w:cs="Arial"/>
              </w:rPr>
            </w:pPr>
            <w:r w:rsidRPr="00640B11">
              <w:rPr>
                <w:rStyle w:val="A5"/>
                <w:sz w:val="24"/>
                <w:szCs w:val="24"/>
              </w:rPr>
              <w:t>251</w:t>
            </w:r>
          </w:p>
        </w:tc>
        <w:tc>
          <w:tcPr>
            <w:tcW w:w="353" w:type="pct"/>
            <w:shd w:val="clear" w:color="auto" w:fill="auto"/>
            <w:noWrap/>
            <w:vAlign w:val="center"/>
          </w:tcPr>
          <w:p w14:paraId="5CF47B2E" w14:textId="0260CAA1" w:rsidR="002B7A16" w:rsidRPr="00640B11" w:rsidRDefault="002B7A16" w:rsidP="00640B11">
            <w:pPr>
              <w:jc w:val="center"/>
              <w:rPr>
                <w:rFonts w:cs="Arial"/>
              </w:rPr>
            </w:pPr>
            <w:r w:rsidRPr="00640B11">
              <w:rPr>
                <w:rStyle w:val="A5"/>
                <w:sz w:val="24"/>
                <w:szCs w:val="24"/>
              </w:rPr>
              <w:t>215</w:t>
            </w:r>
          </w:p>
        </w:tc>
        <w:tc>
          <w:tcPr>
            <w:tcW w:w="354" w:type="pct"/>
            <w:shd w:val="clear" w:color="auto" w:fill="auto"/>
            <w:noWrap/>
            <w:vAlign w:val="center"/>
          </w:tcPr>
          <w:p w14:paraId="2A26690E" w14:textId="756D1447" w:rsidR="002B7A16" w:rsidRPr="00640B11" w:rsidRDefault="002B7A16" w:rsidP="00640B11">
            <w:pPr>
              <w:jc w:val="center"/>
              <w:rPr>
                <w:rFonts w:cs="Arial"/>
              </w:rPr>
            </w:pPr>
            <w:r w:rsidRPr="00640B11">
              <w:rPr>
                <w:rStyle w:val="A5"/>
                <w:sz w:val="24"/>
                <w:szCs w:val="24"/>
              </w:rPr>
              <w:t>257</w:t>
            </w:r>
          </w:p>
        </w:tc>
        <w:tc>
          <w:tcPr>
            <w:tcW w:w="402" w:type="pct"/>
            <w:shd w:val="clear" w:color="auto" w:fill="auto"/>
            <w:noWrap/>
            <w:vAlign w:val="center"/>
          </w:tcPr>
          <w:p w14:paraId="1E9913A8" w14:textId="17F45AF6" w:rsidR="002B7A16" w:rsidRPr="00640B11" w:rsidRDefault="002B7A16" w:rsidP="00640B11">
            <w:pPr>
              <w:jc w:val="center"/>
              <w:rPr>
                <w:rFonts w:cs="Arial"/>
              </w:rPr>
            </w:pPr>
            <w:r w:rsidRPr="00640B11">
              <w:rPr>
                <w:rStyle w:val="A5"/>
                <w:sz w:val="24"/>
                <w:szCs w:val="24"/>
              </w:rPr>
              <w:t>791</w:t>
            </w:r>
          </w:p>
        </w:tc>
        <w:tc>
          <w:tcPr>
            <w:tcW w:w="358" w:type="pct"/>
            <w:shd w:val="clear" w:color="auto" w:fill="auto"/>
            <w:noWrap/>
            <w:vAlign w:val="center"/>
          </w:tcPr>
          <w:p w14:paraId="7193D823" w14:textId="331A674C" w:rsidR="002B7A16" w:rsidRPr="00640B11" w:rsidRDefault="002B7A16" w:rsidP="00640B11">
            <w:pPr>
              <w:jc w:val="center"/>
              <w:rPr>
                <w:rFonts w:cs="Arial"/>
              </w:rPr>
            </w:pPr>
            <w:r w:rsidRPr="00640B11">
              <w:rPr>
                <w:rStyle w:val="A5"/>
                <w:sz w:val="24"/>
                <w:szCs w:val="24"/>
              </w:rPr>
              <w:t>691</w:t>
            </w:r>
          </w:p>
        </w:tc>
        <w:tc>
          <w:tcPr>
            <w:tcW w:w="353" w:type="pct"/>
            <w:shd w:val="clear" w:color="auto" w:fill="auto"/>
            <w:noWrap/>
            <w:vAlign w:val="center"/>
          </w:tcPr>
          <w:p w14:paraId="4FD7BB30" w14:textId="00982E49" w:rsidR="002B7A16" w:rsidRPr="00640B11" w:rsidRDefault="002B7A16" w:rsidP="00640B11">
            <w:pPr>
              <w:jc w:val="center"/>
              <w:rPr>
                <w:rFonts w:cs="Arial"/>
              </w:rPr>
            </w:pPr>
            <w:r w:rsidRPr="00640B11">
              <w:rPr>
                <w:rStyle w:val="A5"/>
                <w:sz w:val="24"/>
                <w:szCs w:val="24"/>
              </w:rPr>
              <w:t>214</w:t>
            </w:r>
          </w:p>
        </w:tc>
        <w:tc>
          <w:tcPr>
            <w:tcW w:w="353" w:type="pct"/>
            <w:shd w:val="clear" w:color="auto" w:fill="auto"/>
            <w:noWrap/>
            <w:vAlign w:val="center"/>
          </w:tcPr>
          <w:p w14:paraId="2234FFAC" w14:textId="163436EB" w:rsidR="002B7A16" w:rsidRPr="00640B11" w:rsidRDefault="002B7A16" w:rsidP="00640B11">
            <w:pPr>
              <w:jc w:val="center"/>
              <w:rPr>
                <w:rFonts w:cs="Arial"/>
              </w:rPr>
            </w:pPr>
            <w:r w:rsidRPr="00640B11">
              <w:rPr>
                <w:rStyle w:val="A5"/>
                <w:sz w:val="24"/>
                <w:szCs w:val="24"/>
              </w:rPr>
              <w:t>642</w:t>
            </w:r>
          </w:p>
        </w:tc>
        <w:tc>
          <w:tcPr>
            <w:tcW w:w="352" w:type="pct"/>
            <w:shd w:val="clear" w:color="auto" w:fill="auto"/>
            <w:noWrap/>
            <w:vAlign w:val="center"/>
          </w:tcPr>
          <w:p w14:paraId="66413E27" w14:textId="6060F9A5" w:rsidR="002B7A16" w:rsidRPr="00640B11" w:rsidRDefault="002B7A16" w:rsidP="00640B11">
            <w:pPr>
              <w:jc w:val="center"/>
              <w:rPr>
                <w:rFonts w:cs="Arial"/>
              </w:rPr>
            </w:pPr>
            <w:r w:rsidRPr="00640B11">
              <w:rPr>
                <w:rStyle w:val="A5"/>
                <w:sz w:val="24"/>
                <w:szCs w:val="24"/>
              </w:rPr>
              <w:t>563</w:t>
            </w:r>
          </w:p>
        </w:tc>
      </w:tr>
      <w:tr w:rsidR="002B7A16" w:rsidRPr="00193379" w14:paraId="7E122E57" w14:textId="77777777" w:rsidTr="00640B11">
        <w:trPr>
          <w:trHeight w:val="20"/>
        </w:trPr>
        <w:tc>
          <w:tcPr>
            <w:tcW w:w="708" w:type="pct"/>
            <w:shd w:val="clear" w:color="auto" w:fill="auto"/>
            <w:vAlign w:val="bottom"/>
            <w:hideMark/>
          </w:tcPr>
          <w:p w14:paraId="6EB92595" w14:textId="77777777" w:rsidR="002B7A16" w:rsidRPr="00193379" w:rsidRDefault="002B7A16" w:rsidP="002B7A16">
            <w:pPr>
              <w:rPr>
                <w:rFonts w:cs="Arial"/>
              </w:rPr>
            </w:pPr>
            <w:r w:rsidRPr="00193379">
              <w:rPr>
                <w:rFonts w:cs="Arial"/>
              </w:rPr>
              <w:t>Professional, Scientific and Technical Services</w:t>
            </w:r>
          </w:p>
        </w:tc>
        <w:tc>
          <w:tcPr>
            <w:tcW w:w="353" w:type="pct"/>
            <w:shd w:val="clear" w:color="auto" w:fill="auto"/>
            <w:noWrap/>
            <w:vAlign w:val="center"/>
          </w:tcPr>
          <w:p w14:paraId="4FE3C63B" w14:textId="7263D57E" w:rsidR="002B7A16" w:rsidRPr="00640B11" w:rsidRDefault="002B7A16" w:rsidP="00640B11">
            <w:pPr>
              <w:jc w:val="center"/>
              <w:rPr>
                <w:rFonts w:cs="Arial"/>
              </w:rPr>
            </w:pPr>
            <w:r w:rsidRPr="00640B11">
              <w:rPr>
                <w:rStyle w:val="A5"/>
                <w:sz w:val="24"/>
                <w:szCs w:val="24"/>
              </w:rPr>
              <w:t>745</w:t>
            </w:r>
          </w:p>
        </w:tc>
        <w:tc>
          <w:tcPr>
            <w:tcW w:w="353" w:type="pct"/>
            <w:shd w:val="clear" w:color="auto" w:fill="auto"/>
            <w:noWrap/>
            <w:vAlign w:val="center"/>
          </w:tcPr>
          <w:p w14:paraId="70389E12" w14:textId="20F880C2" w:rsidR="002B7A16" w:rsidRPr="00640B11" w:rsidRDefault="002B7A16" w:rsidP="00640B11">
            <w:pPr>
              <w:jc w:val="center"/>
              <w:rPr>
                <w:rFonts w:cs="Arial"/>
              </w:rPr>
            </w:pPr>
            <w:r w:rsidRPr="00640B11">
              <w:rPr>
                <w:rStyle w:val="A5"/>
                <w:sz w:val="24"/>
                <w:szCs w:val="24"/>
              </w:rPr>
              <w:t>2,146</w:t>
            </w:r>
          </w:p>
        </w:tc>
        <w:tc>
          <w:tcPr>
            <w:tcW w:w="354" w:type="pct"/>
            <w:shd w:val="clear" w:color="auto" w:fill="auto"/>
            <w:noWrap/>
            <w:vAlign w:val="center"/>
          </w:tcPr>
          <w:p w14:paraId="4715142C" w14:textId="0A0F8716" w:rsidR="002B7A16" w:rsidRPr="00640B11" w:rsidRDefault="002B7A16" w:rsidP="00640B11">
            <w:pPr>
              <w:jc w:val="center"/>
              <w:rPr>
                <w:rFonts w:cs="Arial"/>
              </w:rPr>
            </w:pPr>
            <w:r w:rsidRPr="00640B11">
              <w:rPr>
                <w:rStyle w:val="A5"/>
                <w:sz w:val="24"/>
                <w:szCs w:val="24"/>
              </w:rPr>
              <w:t>270</w:t>
            </w:r>
          </w:p>
        </w:tc>
        <w:tc>
          <w:tcPr>
            <w:tcW w:w="354" w:type="pct"/>
            <w:shd w:val="clear" w:color="auto" w:fill="auto"/>
            <w:noWrap/>
            <w:vAlign w:val="center"/>
          </w:tcPr>
          <w:p w14:paraId="0EB3AABD" w14:textId="67145EB6" w:rsidR="002B7A16" w:rsidRPr="00640B11" w:rsidRDefault="002B7A16" w:rsidP="00640B11">
            <w:pPr>
              <w:jc w:val="center"/>
              <w:rPr>
                <w:rFonts w:cs="Arial"/>
              </w:rPr>
            </w:pPr>
            <w:r w:rsidRPr="00640B11">
              <w:rPr>
                <w:rStyle w:val="A5"/>
                <w:sz w:val="24"/>
                <w:szCs w:val="24"/>
              </w:rPr>
              <w:t>467</w:t>
            </w:r>
          </w:p>
        </w:tc>
        <w:tc>
          <w:tcPr>
            <w:tcW w:w="353" w:type="pct"/>
            <w:shd w:val="clear" w:color="auto" w:fill="auto"/>
            <w:noWrap/>
            <w:vAlign w:val="center"/>
          </w:tcPr>
          <w:p w14:paraId="1DA9C478" w14:textId="092149E7" w:rsidR="002B7A16" w:rsidRPr="00640B11" w:rsidRDefault="002B7A16" w:rsidP="00640B11">
            <w:pPr>
              <w:jc w:val="center"/>
              <w:rPr>
                <w:rFonts w:cs="Arial"/>
              </w:rPr>
            </w:pPr>
            <w:r w:rsidRPr="00640B11">
              <w:rPr>
                <w:rStyle w:val="A5"/>
                <w:sz w:val="24"/>
                <w:szCs w:val="24"/>
              </w:rPr>
              <w:t>1,345</w:t>
            </w:r>
          </w:p>
        </w:tc>
        <w:tc>
          <w:tcPr>
            <w:tcW w:w="353" w:type="pct"/>
            <w:shd w:val="clear" w:color="auto" w:fill="auto"/>
            <w:noWrap/>
            <w:vAlign w:val="center"/>
          </w:tcPr>
          <w:p w14:paraId="14E2DEBA" w14:textId="35AD3A20" w:rsidR="002B7A16" w:rsidRPr="00640B11" w:rsidRDefault="002B7A16" w:rsidP="00640B11">
            <w:pPr>
              <w:jc w:val="center"/>
              <w:rPr>
                <w:rFonts w:cs="Arial"/>
              </w:rPr>
            </w:pPr>
            <w:r w:rsidRPr="00640B11">
              <w:rPr>
                <w:rStyle w:val="A5"/>
                <w:sz w:val="24"/>
                <w:szCs w:val="24"/>
              </w:rPr>
              <w:t>169</w:t>
            </w:r>
          </w:p>
        </w:tc>
        <w:tc>
          <w:tcPr>
            <w:tcW w:w="354" w:type="pct"/>
            <w:shd w:val="clear" w:color="auto" w:fill="auto"/>
            <w:noWrap/>
            <w:vAlign w:val="center"/>
          </w:tcPr>
          <w:p w14:paraId="5E8742B6" w14:textId="5A988768" w:rsidR="002B7A16" w:rsidRPr="00640B11" w:rsidRDefault="002B7A16" w:rsidP="00640B11">
            <w:pPr>
              <w:jc w:val="center"/>
              <w:rPr>
                <w:rFonts w:cs="Arial"/>
              </w:rPr>
            </w:pPr>
            <w:r w:rsidRPr="00640B11">
              <w:rPr>
                <w:rStyle w:val="A5"/>
                <w:sz w:val="24"/>
                <w:szCs w:val="24"/>
              </w:rPr>
              <w:t>1,558</w:t>
            </w:r>
          </w:p>
        </w:tc>
        <w:tc>
          <w:tcPr>
            <w:tcW w:w="402" w:type="pct"/>
            <w:shd w:val="clear" w:color="auto" w:fill="auto"/>
            <w:noWrap/>
            <w:vAlign w:val="center"/>
          </w:tcPr>
          <w:p w14:paraId="0617225A" w14:textId="242EEE20" w:rsidR="002B7A16" w:rsidRPr="00640B11" w:rsidRDefault="002B7A16" w:rsidP="00640B11">
            <w:pPr>
              <w:jc w:val="center"/>
              <w:rPr>
                <w:rFonts w:cs="Arial"/>
              </w:rPr>
            </w:pPr>
            <w:r w:rsidRPr="00640B11">
              <w:rPr>
                <w:rStyle w:val="A5"/>
                <w:sz w:val="24"/>
                <w:szCs w:val="24"/>
              </w:rPr>
              <w:t>4,254</w:t>
            </w:r>
          </w:p>
        </w:tc>
        <w:tc>
          <w:tcPr>
            <w:tcW w:w="358" w:type="pct"/>
            <w:shd w:val="clear" w:color="auto" w:fill="auto"/>
            <w:noWrap/>
            <w:vAlign w:val="center"/>
          </w:tcPr>
          <w:p w14:paraId="408D8F31" w14:textId="2B4A674E" w:rsidR="002B7A16" w:rsidRPr="00640B11" w:rsidRDefault="002B7A16" w:rsidP="00640B11">
            <w:pPr>
              <w:jc w:val="center"/>
              <w:rPr>
                <w:rFonts w:cs="Arial"/>
              </w:rPr>
            </w:pPr>
            <w:r w:rsidRPr="00640B11">
              <w:rPr>
                <w:rStyle w:val="A5"/>
                <w:sz w:val="24"/>
                <w:szCs w:val="24"/>
              </w:rPr>
              <w:t>536</w:t>
            </w:r>
          </w:p>
        </w:tc>
        <w:tc>
          <w:tcPr>
            <w:tcW w:w="353" w:type="pct"/>
            <w:shd w:val="clear" w:color="auto" w:fill="auto"/>
            <w:noWrap/>
            <w:vAlign w:val="center"/>
          </w:tcPr>
          <w:p w14:paraId="11BB22FF" w14:textId="5C120F77" w:rsidR="002B7A16" w:rsidRPr="00640B11" w:rsidRDefault="002B7A16" w:rsidP="00640B11">
            <w:pPr>
              <w:jc w:val="center"/>
              <w:rPr>
                <w:rFonts w:cs="Arial"/>
              </w:rPr>
            </w:pPr>
            <w:r w:rsidRPr="00640B11">
              <w:rPr>
                <w:rStyle w:val="A5"/>
                <w:sz w:val="24"/>
                <w:szCs w:val="24"/>
              </w:rPr>
              <w:t>1,280</w:t>
            </w:r>
          </w:p>
        </w:tc>
        <w:tc>
          <w:tcPr>
            <w:tcW w:w="353" w:type="pct"/>
            <w:shd w:val="clear" w:color="auto" w:fill="auto"/>
            <w:noWrap/>
            <w:vAlign w:val="center"/>
          </w:tcPr>
          <w:p w14:paraId="533A3C18" w14:textId="5774EFE9" w:rsidR="002B7A16" w:rsidRPr="00640B11" w:rsidRDefault="002B7A16" w:rsidP="00640B11">
            <w:pPr>
              <w:jc w:val="center"/>
              <w:rPr>
                <w:rFonts w:cs="Arial"/>
              </w:rPr>
            </w:pPr>
            <w:r w:rsidRPr="00640B11">
              <w:rPr>
                <w:rStyle w:val="A5"/>
                <w:sz w:val="24"/>
                <w:szCs w:val="24"/>
              </w:rPr>
              <w:t>3,453</w:t>
            </w:r>
          </w:p>
        </w:tc>
        <w:tc>
          <w:tcPr>
            <w:tcW w:w="352" w:type="pct"/>
            <w:shd w:val="clear" w:color="auto" w:fill="auto"/>
            <w:noWrap/>
            <w:vAlign w:val="center"/>
          </w:tcPr>
          <w:p w14:paraId="7C204C0B" w14:textId="65E21E8A" w:rsidR="002B7A16" w:rsidRPr="00640B11" w:rsidRDefault="002B7A16" w:rsidP="00640B11">
            <w:pPr>
              <w:jc w:val="center"/>
              <w:rPr>
                <w:rFonts w:cs="Arial"/>
              </w:rPr>
            </w:pPr>
            <w:r w:rsidRPr="00640B11">
              <w:rPr>
                <w:rStyle w:val="A5"/>
                <w:sz w:val="24"/>
                <w:szCs w:val="24"/>
              </w:rPr>
              <w:t>435</w:t>
            </w:r>
          </w:p>
        </w:tc>
      </w:tr>
      <w:tr w:rsidR="002B7A16" w:rsidRPr="00193379" w14:paraId="4067EE2B" w14:textId="77777777" w:rsidTr="00640B11">
        <w:trPr>
          <w:trHeight w:val="20"/>
        </w:trPr>
        <w:tc>
          <w:tcPr>
            <w:tcW w:w="708" w:type="pct"/>
            <w:shd w:val="clear" w:color="auto" w:fill="auto"/>
            <w:vAlign w:val="bottom"/>
            <w:hideMark/>
          </w:tcPr>
          <w:p w14:paraId="1A88B29F" w14:textId="77777777" w:rsidR="002B7A16" w:rsidRPr="00193379" w:rsidRDefault="002B7A16" w:rsidP="002B7A16">
            <w:pPr>
              <w:rPr>
                <w:rFonts w:cs="Arial"/>
              </w:rPr>
            </w:pPr>
            <w:r w:rsidRPr="00193379">
              <w:rPr>
                <w:rFonts w:cs="Arial"/>
              </w:rPr>
              <w:t>Administrative and Support Services</w:t>
            </w:r>
          </w:p>
        </w:tc>
        <w:tc>
          <w:tcPr>
            <w:tcW w:w="353" w:type="pct"/>
            <w:shd w:val="clear" w:color="auto" w:fill="auto"/>
            <w:noWrap/>
            <w:vAlign w:val="center"/>
          </w:tcPr>
          <w:p w14:paraId="093950B6" w14:textId="18B9CE30" w:rsidR="002B7A16" w:rsidRPr="00640B11" w:rsidRDefault="002B7A16" w:rsidP="00640B11">
            <w:pPr>
              <w:jc w:val="center"/>
              <w:rPr>
                <w:rFonts w:cs="Arial"/>
              </w:rPr>
            </w:pPr>
            <w:r w:rsidRPr="00640B11">
              <w:rPr>
                <w:rStyle w:val="A5"/>
                <w:sz w:val="24"/>
                <w:szCs w:val="24"/>
              </w:rPr>
              <w:t>494</w:t>
            </w:r>
          </w:p>
        </w:tc>
        <w:tc>
          <w:tcPr>
            <w:tcW w:w="353" w:type="pct"/>
            <w:shd w:val="clear" w:color="auto" w:fill="auto"/>
            <w:noWrap/>
            <w:vAlign w:val="center"/>
          </w:tcPr>
          <w:p w14:paraId="76DA0C83" w14:textId="2E2375B7" w:rsidR="002B7A16" w:rsidRPr="00640B11" w:rsidRDefault="002B7A16" w:rsidP="00640B11">
            <w:pPr>
              <w:jc w:val="center"/>
              <w:rPr>
                <w:rFonts w:cs="Arial"/>
              </w:rPr>
            </w:pPr>
            <w:r w:rsidRPr="00640B11">
              <w:rPr>
                <w:rStyle w:val="A5"/>
                <w:sz w:val="24"/>
                <w:szCs w:val="24"/>
              </w:rPr>
              <w:t>1,145</w:t>
            </w:r>
          </w:p>
        </w:tc>
        <w:tc>
          <w:tcPr>
            <w:tcW w:w="354" w:type="pct"/>
            <w:shd w:val="clear" w:color="auto" w:fill="auto"/>
            <w:noWrap/>
            <w:vAlign w:val="center"/>
          </w:tcPr>
          <w:p w14:paraId="261EF8D9" w14:textId="2476308D" w:rsidR="002B7A16" w:rsidRPr="00640B11" w:rsidRDefault="002B7A16" w:rsidP="00640B11">
            <w:pPr>
              <w:jc w:val="center"/>
              <w:rPr>
                <w:rFonts w:cs="Arial"/>
              </w:rPr>
            </w:pPr>
            <w:r w:rsidRPr="00640B11">
              <w:rPr>
                <w:rStyle w:val="A5"/>
                <w:sz w:val="24"/>
                <w:szCs w:val="24"/>
              </w:rPr>
              <w:t>150</w:t>
            </w:r>
          </w:p>
        </w:tc>
        <w:tc>
          <w:tcPr>
            <w:tcW w:w="354" w:type="pct"/>
            <w:shd w:val="clear" w:color="auto" w:fill="auto"/>
            <w:noWrap/>
            <w:vAlign w:val="center"/>
          </w:tcPr>
          <w:p w14:paraId="0D3D6F08" w14:textId="3041C063" w:rsidR="002B7A16" w:rsidRPr="00640B11" w:rsidRDefault="002B7A16" w:rsidP="00640B11">
            <w:pPr>
              <w:jc w:val="center"/>
              <w:rPr>
                <w:rFonts w:cs="Arial"/>
              </w:rPr>
            </w:pPr>
            <w:r w:rsidRPr="00640B11">
              <w:rPr>
                <w:rStyle w:val="A5"/>
                <w:sz w:val="24"/>
                <w:szCs w:val="24"/>
              </w:rPr>
              <w:t>310</w:t>
            </w:r>
          </w:p>
        </w:tc>
        <w:tc>
          <w:tcPr>
            <w:tcW w:w="353" w:type="pct"/>
            <w:shd w:val="clear" w:color="auto" w:fill="auto"/>
            <w:noWrap/>
            <w:vAlign w:val="center"/>
          </w:tcPr>
          <w:p w14:paraId="08D9435A" w14:textId="3D635138" w:rsidR="002B7A16" w:rsidRPr="00640B11" w:rsidRDefault="002B7A16" w:rsidP="00640B11">
            <w:pPr>
              <w:jc w:val="center"/>
              <w:rPr>
                <w:rFonts w:cs="Arial"/>
              </w:rPr>
            </w:pPr>
            <w:r w:rsidRPr="00640B11">
              <w:rPr>
                <w:rStyle w:val="A5"/>
                <w:sz w:val="24"/>
                <w:szCs w:val="24"/>
              </w:rPr>
              <w:t>717</w:t>
            </w:r>
          </w:p>
        </w:tc>
        <w:tc>
          <w:tcPr>
            <w:tcW w:w="353" w:type="pct"/>
            <w:shd w:val="clear" w:color="auto" w:fill="auto"/>
            <w:noWrap/>
            <w:vAlign w:val="center"/>
          </w:tcPr>
          <w:p w14:paraId="11F98514" w14:textId="0A2F2522" w:rsidR="002B7A16" w:rsidRPr="00640B11" w:rsidRDefault="002B7A16" w:rsidP="00640B11">
            <w:pPr>
              <w:jc w:val="center"/>
              <w:rPr>
                <w:rFonts w:cs="Arial"/>
              </w:rPr>
            </w:pPr>
            <w:r w:rsidRPr="00640B11">
              <w:rPr>
                <w:rStyle w:val="A5"/>
                <w:sz w:val="24"/>
                <w:szCs w:val="24"/>
              </w:rPr>
              <w:t>94</w:t>
            </w:r>
          </w:p>
        </w:tc>
        <w:tc>
          <w:tcPr>
            <w:tcW w:w="354" w:type="pct"/>
            <w:shd w:val="clear" w:color="auto" w:fill="auto"/>
            <w:noWrap/>
            <w:vAlign w:val="center"/>
          </w:tcPr>
          <w:p w14:paraId="2C72F847" w14:textId="7F310AA1" w:rsidR="002B7A16" w:rsidRPr="00640B11" w:rsidRDefault="002B7A16" w:rsidP="00640B11">
            <w:pPr>
              <w:jc w:val="center"/>
              <w:rPr>
                <w:rFonts w:cs="Arial"/>
              </w:rPr>
            </w:pPr>
            <w:r w:rsidRPr="00640B11">
              <w:rPr>
                <w:rStyle w:val="A5"/>
                <w:sz w:val="24"/>
                <w:szCs w:val="24"/>
              </w:rPr>
              <w:t>734</w:t>
            </w:r>
          </w:p>
        </w:tc>
        <w:tc>
          <w:tcPr>
            <w:tcW w:w="402" w:type="pct"/>
            <w:shd w:val="clear" w:color="auto" w:fill="auto"/>
            <w:noWrap/>
            <w:vAlign w:val="center"/>
          </w:tcPr>
          <w:p w14:paraId="51AB957B" w14:textId="02525189" w:rsidR="002B7A16" w:rsidRPr="00640B11" w:rsidRDefault="002B7A16" w:rsidP="00640B11">
            <w:pPr>
              <w:jc w:val="center"/>
              <w:rPr>
                <w:rFonts w:cs="Arial"/>
              </w:rPr>
            </w:pPr>
            <w:r w:rsidRPr="00640B11">
              <w:rPr>
                <w:rStyle w:val="A5"/>
                <w:sz w:val="24"/>
                <w:szCs w:val="24"/>
              </w:rPr>
              <w:t>1,960</w:t>
            </w:r>
          </w:p>
        </w:tc>
        <w:tc>
          <w:tcPr>
            <w:tcW w:w="358" w:type="pct"/>
            <w:shd w:val="clear" w:color="auto" w:fill="auto"/>
            <w:noWrap/>
            <w:vAlign w:val="center"/>
          </w:tcPr>
          <w:p w14:paraId="3E9279C8" w14:textId="6ADAFBC2" w:rsidR="002B7A16" w:rsidRPr="00640B11" w:rsidRDefault="002B7A16" w:rsidP="00640B11">
            <w:pPr>
              <w:jc w:val="center"/>
              <w:rPr>
                <w:rFonts w:cs="Arial"/>
              </w:rPr>
            </w:pPr>
            <w:r w:rsidRPr="00640B11">
              <w:rPr>
                <w:rStyle w:val="A5"/>
                <w:sz w:val="24"/>
                <w:szCs w:val="24"/>
              </w:rPr>
              <w:t>257</w:t>
            </w:r>
          </w:p>
        </w:tc>
        <w:tc>
          <w:tcPr>
            <w:tcW w:w="353" w:type="pct"/>
            <w:shd w:val="clear" w:color="auto" w:fill="auto"/>
            <w:noWrap/>
            <w:vAlign w:val="center"/>
          </w:tcPr>
          <w:p w14:paraId="1456CF4A" w14:textId="0DA18A3D" w:rsidR="002B7A16" w:rsidRPr="00640B11" w:rsidRDefault="002B7A16" w:rsidP="00640B11">
            <w:pPr>
              <w:jc w:val="center"/>
              <w:rPr>
                <w:rFonts w:cs="Arial"/>
              </w:rPr>
            </w:pPr>
            <w:r w:rsidRPr="00640B11">
              <w:rPr>
                <w:rStyle w:val="A5"/>
                <w:sz w:val="24"/>
                <w:szCs w:val="24"/>
              </w:rPr>
              <w:t>549</w:t>
            </w:r>
          </w:p>
        </w:tc>
        <w:tc>
          <w:tcPr>
            <w:tcW w:w="353" w:type="pct"/>
            <w:shd w:val="clear" w:color="auto" w:fill="auto"/>
            <w:noWrap/>
            <w:vAlign w:val="center"/>
          </w:tcPr>
          <w:p w14:paraId="615B175B" w14:textId="1CFAB0C9" w:rsidR="002B7A16" w:rsidRPr="00640B11" w:rsidRDefault="002B7A16" w:rsidP="00640B11">
            <w:pPr>
              <w:jc w:val="center"/>
              <w:rPr>
                <w:rFonts w:cs="Arial"/>
              </w:rPr>
            </w:pPr>
            <w:r w:rsidRPr="00640B11">
              <w:rPr>
                <w:rStyle w:val="A5"/>
                <w:sz w:val="24"/>
                <w:szCs w:val="24"/>
              </w:rPr>
              <w:t>1,531</w:t>
            </w:r>
          </w:p>
        </w:tc>
        <w:tc>
          <w:tcPr>
            <w:tcW w:w="352" w:type="pct"/>
            <w:shd w:val="clear" w:color="auto" w:fill="auto"/>
            <w:noWrap/>
            <w:vAlign w:val="center"/>
          </w:tcPr>
          <w:p w14:paraId="7E9BF737" w14:textId="7BF9F8A6" w:rsidR="002B7A16" w:rsidRPr="00640B11" w:rsidRDefault="002B7A16" w:rsidP="00640B11">
            <w:pPr>
              <w:jc w:val="center"/>
              <w:rPr>
                <w:rFonts w:cs="Arial"/>
              </w:rPr>
            </w:pPr>
            <w:r w:rsidRPr="00640B11">
              <w:rPr>
                <w:rStyle w:val="A5"/>
                <w:sz w:val="24"/>
                <w:szCs w:val="24"/>
              </w:rPr>
              <w:t>201</w:t>
            </w:r>
          </w:p>
        </w:tc>
      </w:tr>
      <w:tr w:rsidR="002B7A16" w:rsidRPr="00193379" w14:paraId="698BE05B" w14:textId="77777777" w:rsidTr="00640B11">
        <w:trPr>
          <w:trHeight w:val="20"/>
        </w:trPr>
        <w:tc>
          <w:tcPr>
            <w:tcW w:w="708" w:type="pct"/>
            <w:shd w:val="clear" w:color="auto" w:fill="auto"/>
            <w:vAlign w:val="bottom"/>
            <w:hideMark/>
          </w:tcPr>
          <w:p w14:paraId="6E28C4C1" w14:textId="77777777" w:rsidR="002B7A16" w:rsidRPr="00193379" w:rsidRDefault="002B7A16" w:rsidP="002B7A16">
            <w:pPr>
              <w:rPr>
                <w:rFonts w:cs="Arial"/>
              </w:rPr>
            </w:pPr>
            <w:r w:rsidRPr="00193379">
              <w:rPr>
                <w:rFonts w:cs="Arial"/>
              </w:rPr>
              <w:lastRenderedPageBreak/>
              <w:t>Public Administration and Safety</w:t>
            </w:r>
          </w:p>
        </w:tc>
        <w:tc>
          <w:tcPr>
            <w:tcW w:w="353" w:type="pct"/>
            <w:shd w:val="clear" w:color="auto" w:fill="auto"/>
            <w:noWrap/>
            <w:vAlign w:val="center"/>
          </w:tcPr>
          <w:p w14:paraId="2D1117DA" w14:textId="269BB4E7" w:rsidR="002B7A16" w:rsidRPr="00640B11" w:rsidRDefault="002B7A16" w:rsidP="00640B11">
            <w:pPr>
              <w:jc w:val="center"/>
              <w:rPr>
                <w:rFonts w:cs="Arial"/>
              </w:rPr>
            </w:pPr>
            <w:r w:rsidRPr="00640B11">
              <w:rPr>
                <w:rStyle w:val="A5"/>
                <w:sz w:val="24"/>
                <w:szCs w:val="24"/>
              </w:rPr>
              <w:t>730</w:t>
            </w:r>
          </w:p>
        </w:tc>
        <w:tc>
          <w:tcPr>
            <w:tcW w:w="353" w:type="pct"/>
            <w:shd w:val="clear" w:color="auto" w:fill="auto"/>
            <w:noWrap/>
            <w:vAlign w:val="center"/>
          </w:tcPr>
          <w:p w14:paraId="03CCC3DE" w14:textId="122BCD38" w:rsidR="002B7A16" w:rsidRPr="00640B11" w:rsidRDefault="002B7A16" w:rsidP="00640B11">
            <w:pPr>
              <w:jc w:val="center"/>
              <w:rPr>
                <w:rFonts w:cs="Arial"/>
              </w:rPr>
            </w:pPr>
            <w:r w:rsidRPr="00640B11">
              <w:rPr>
                <w:rStyle w:val="A5"/>
                <w:sz w:val="24"/>
                <w:szCs w:val="24"/>
              </w:rPr>
              <w:t>928</w:t>
            </w:r>
          </w:p>
        </w:tc>
        <w:tc>
          <w:tcPr>
            <w:tcW w:w="354" w:type="pct"/>
            <w:shd w:val="clear" w:color="auto" w:fill="auto"/>
            <w:noWrap/>
            <w:vAlign w:val="center"/>
          </w:tcPr>
          <w:p w14:paraId="6182BB91" w14:textId="22416B59" w:rsidR="002B7A16" w:rsidRPr="00640B11" w:rsidRDefault="002B7A16" w:rsidP="00640B11">
            <w:pPr>
              <w:jc w:val="center"/>
              <w:rPr>
                <w:rFonts w:cs="Arial"/>
              </w:rPr>
            </w:pPr>
            <w:r w:rsidRPr="00640B11">
              <w:rPr>
                <w:rStyle w:val="A5"/>
                <w:sz w:val="24"/>
                <w:szCs w:val="24"/>
              </w:rPr>
              <w:t>107</w:t>
            </w:r>
          </w:p>
        </w:tc>
        <w:tc>
          <w:tcPr>
            <w:tcW w:w="354" w:type="pct"/>
            <w:shd w:val="clear" w:color="auto" w:fill="auto"/>
            <w:noWrap/>
            <w:vAlign w:val="center"/>
          </w:tcPr>
          <w:p w14:paraId="6F62920C" w14:textId="5C35869D" w:rsidR="002B7A16" w:rsidRPr="00640B11" w:rsidRDefault="002B7A16" w:rsidP="00640B11">
            <w:pPr>
              <w:jc w:val="center"/>
              <w:rPr>
                <w:rFonts w:cs="Arial"/>
              </w:rPr>
            </w:pPr>
            <w:r w:rsidRPr="00640B11">
              <w:rPr>
                <w:rStyle w:val="A5"/>
                <w:sz w:val="24"/>
                <w:szCs w:val="24"/>
              </w:rPr>
              <w:t>457</w:t>
            </w:r>
          </w:p>
        </w:tc>
        <w:tc>
          <w:tcPr>
            <w:tcW w:w="353" w:type="pct"/>
            <w:shd w:val="clear" w:color="auto" w:fill="auto"/>
            <w:noWrap/>
            <w:vAlign w:val="center"/>
          </w:tcPr>
          <w:p w14:paraId="3389D789" w14:textId="4317C7D9" w:rsidR="002B7A16" w:rsidRPr="00640B11" w:rsidRDefault="002B7A16" w:rsidP="00640B11">
            <w:pPr>
              <w:jc w:val="center"/>
              <w:rPr>
                <w:rFonts w:cs="Arial"/>
              </w:rPr>
            </w:pPr>
            <w:r w:rsidRPr="00640B11">
              <w:rPr>
                <w:rStyle w:val="A5"/>
                <w:sz w:val="24"/>
                <w:szCs w:val="24"/>
              </w:rPr>
              <w:t>581</w:t>
            </w:r>
          </w:p>
        </w:tc>
        <w:tc>
          <w:tcPr>
            <w:tcW w:w="353" w:type="pct"/>
            <w:shd w:val="clear" w:color="auto" w:fill="auto"/>
            <w:noWrap/>
            <w:vAlign w:val="center"/>
          </w:tcPr>
          <w:p w14:paraId="4A1E824E" w14:textId="697430F1" w:rsidR="002B7A16" w:rsidRPr="00640B11" w:rsidRDefault="002B7A16" w:rsidP="00640B11">
            <w:pPr>
              <w:jc w:val="center"/>
              <w:rPr>
                <w:rFonts w:cs="Arial"/>
              </w:rPr>
            </w:pPr>
            <w:r w:rsidRPr="00640B11">
              <w:rPr>
                <w:rStyle w:val="A5"/>
                <w:sz w:val="24"/>
                <w:szCs w:val="24"/>
              </w:rPr>
              <w:t>67</w:t>
            </w:r>
          </w:p>
        </w:tc>
        <w:tc>
          <w:tcPr>
            <w:tcW w:w="354" w:type="pct"/>
            <w:shd w:val="clear" w:color="auto" w:fill="auto"/>
            <w:noWrap/>
            <w:vAlign w:val="center"/>
          </w:tcPr>
          <w:p w14:paraId="0F79B485" w14:textId="26A913F1" w:rsidR="002B7A16" w:rsidRPr="00640B11" w:rsidRDefault="002B7A16" w:rsidP="00640B11">
            <w:pPr>
              <w:jc w:val="center"/>
              <w:rPr>
                <w:rFonts w:cs="Arial"/>
              </w:rPr>
            </w:pPr>
            <w:r w:rsidRPr="00640B11">
              <w:rPr>
                <w:rStyle w:val="A5"/>
                <w:sz w:val="24"/>
                <w:szCs w:val="24"/>
              </w:rPr>
              <w:t>1,205</w:t>
            </w:r>
          </w:p>
        </w:tc>
        <w:tc>
          <w:tcPr>
            <w:tcW w:w="402" w:type="pct"/>
            <w:shd w:val="clear" w:color="auto" w:fill="auto"/>
            <w:noWrap/>
            <w:vAlign w:val="center"/>
          </w:tcPr>
          <w:p w14:paraId="4B0EFF0C" w14:textId="182058FD" w:rsidR="002B7A16" w:rsidRPr="00640B11" w:rsidRDefault="002B7A16" w:rsidP="00640B11">
            <w:pPr>
              <w:jc w:val="center"/>
              <w:rPr>
                <w:rFonts w:cs="Arial"/>
              </w:rPr>
            </w:pPr>
            <w:r w:rsidRPr="00640B11">
              <w:rPr>
                <w:rStyle w:val="A5"/>
                <w:sz w:val="24"/>
                <w:szCs w:val="24"/>
              </w:rPr>
              <w:t>1,578</w:t>
            </w:r>
          </w:p>
        </w:tc>
        <w:tc>
          <w:tcPr>
            <w:tcW w:w="358" w:type="pct"/>
            <w:shd w:val="clear" w:color="auto" w:fill="auto"/>
            <w:noWrap/>
            <w:vAlign w:val="center"/>
          </w:tcPr>
          <w:p w14:paraId="195B5A0F" w14:textId="7E40198F" w:rsidR="002B7A16" w:rsidRPr="00640B11" w:rsidRDefault="002B7A16" w:rsidP="00640B11">
            <w:pPr>
              <w:jc w:val="center"/>
              <w:rPr>
                <w:rFonts w:cs="Arial"/>
              </w:rPr>
            </w:pPr>
            <w:r w:rsidRPr="00640B11">
              <w:rPr>
                <w:rStyle w:val="A5"/>
                <w:sz w:val="24"/>
                <w:szCs w:val="24"/>
              </w:rPr>
              <w:t>181</w:t>
            </w:r>
          </w:p>
        </w:tc>
        <w:tc>
          <w:tcPr>
            <w:tcW w:w="353" w:type="pct"/>
            <w:shd w:val="clear" w:color="auto" w:fill="auto"/>
            <w:noWrap/>
            <w:vAlign w:val="center"/>
          </w:tcPr>
          <w:p w14:paraId="609ABE19" w14:textId="2C0A886B" w:rsidR="002B7A16" w:rsidRPr="00640B11" w:rsidRDefault="002B7A16" w:rsidP="00640B11">
            <w:pPr>
              <w:jc w:val="center"/>
              <w:rPr>
                <w:rFonts w:cs="Arial"/>
              </w:rPr>
            </w:pPr>
            <w:r w:rsidRPr="00640B11">
              <w:rPr>
                <w:rStyle w:val="A5"/>
                <w:sz w:val="24"/>
                <w:szCs w:val="24"/>
              </w:rPr>
              <w:t>932</w:t>
            </w:r>
          </w:p>
        </w:tc>
        <w:tc>
          <w:tcPr>
            <w:tcW w:w="353" w:type="pct"/>
            <w:shd w:val="clear" w:color="auto" w:fill="auto"/>
            <w:noWrap/>
            <w:vAlign w:val="center"/>
          </w:tcPr>
          <w:p w14:paraId="2B7BBE51" w14:textId="0D6F615E" w:rsidR="002B7A16" w:rsidRPr="00640B11" w:rsidRDefault="002B7A16" w:rsidP="00640B11">
            <w:pPr>
              <w:jc w:val="center"/>
              <w:rPr>
                <w:rFonts w:cs="Arial"/>
              </w:rPr>
            </w:pPr>
            <w:r w:rsidRPr="00640B11">
              <w:rPr>
                <w:rStyle w:val="A5"/>
                <w:sz w:val="24"/>
                <w:szCs w:val="24"/>
              </w:rPr>
              <w:t>1,232</w:t>
            </w:r>
          </w:p>
        </w:tc>
        <w:tc>
          <w:tcPr>
            <w:tcW w:w="352" w:type="pct"/>
            <w:shd w:val="clear" w:color="auto" w:fill="auto"/>
            <w:noWrap/>
            <w:vAlign w:val="center"/>
          </w:tcPr>
          <w:p w14:paraId="4540FF38" w14:textId="12F7031D" w:rsidR="002B7A16" w:rsidRPr="00640B11" w:rsidRDefault="002B7A16" w:rsidP="00640B11">
            <w:pPr>
              <w:jc w:val="center"/>
              <w:rPr>
                <w:rFonts w:cs="Arial"/>
              </w:rPr>
            </w:pPr>
            <w:r w:rsidRPr="00640B11">
              <w:rPr>
                <w:rStyle w:val="A5"/>
                <w:sz w:val="24"/>
                <w:szCs w:val="24"/>
              </w:rPr>
              <w:t>141</w:t>
            </w:r>
          </w:p>
        </w:tc>
      </w:tr>
      <w:tr w:rsidR="002B7A16" w:rsidRPr="00193379" w14:paraId="0F002A43" w14:textId="77777777" w:rsidTr="00640B11">
        <w:trPr>
          <w:trHeight w:val="20"/>
        </w:trPr>
        <w:tc>
          <w:tcPr>
            <w:tcW w:w="708" w:type="pct"/>
            <w:shd w:val="clear" w:color="auto" w:fill="auto"/>
            <w:vAlign w:val="bottom"/>
            <w:hideMark/>
          </w:tcPr>
          <w:p w14:paraId="362AFB2B" w14:textId="77777777" w:rsidR="002B7A16" w:rsidRPr="00193379" w:rsidRDefault="002B7A16" w:rsidP="002B7A16">
            <w:pPr>
              <w:rPr>
                <w:rFonts w:cs="Arial"/>
              </w:rPr>
            </w:pPr>
            <w:r w:rsidRPr="00193379">
              <w:rPr>
                <w:rFonts w:cs="Arial"/>
              </w:rPr>
              <w:t>Education and Training</w:t>
            </w:r>
          </w:p>
        </w:tc>
        <w:tc>
          <w:tcPr>
            <w:tcW w:w="353" w:type="pct"/>
            <w:shd w:val="clear" w:color="auto" w:fill="auto"/>
            <w:noWrap/>
            <w:vAlign w:val="center"/>
          </w:tcPr>
          <w:p w14:paraId="29F280FB" w14:textId="68FF3A64" w:rsidR="002B7A16" w:rsidRPr="00640B11" w:rsidRDefault="002B7A16" w:rsidP="00640B11">
            <w:pPr>
              <w:jc w:val="center"/>
              <w:rPr>
                <w:rFonts w:cs="Arial"/>
              </w:rPr>
            </w:pPr>
            <w:r w:rsidRPr="00640B11">
              <w:rPr>
                <w:rStyle w:val="A5"/>
                <w:sz w:val="24"/>
                <w:szCs w:val="24"/>
              </w:rPr>
              <w:t>822</w:t>
            </w:r>
          </w:p>
        </w:tc>
        <w:tc>
          <w:tcPr>
            <w:tcW w:w="353" w:type="pct"/>
            <w:shd w:val="clear" w:color="auto" w:fill="auto"/>
            <w:noWrap/>
            <w:vAlign w:val="center"/>
          </w:tcPr>
          <w:p w14:paraId="574AE749" w14:textId="3CCB2D08" w:rsidR="002B7A16" w:rsidRPr="00640B11" w:rsidRDefault="002B7A16" w:rsidP="00640B11">
            <w:pPr>
              <w:jc w:val="center"/>
              <w:rPr>
                <w:rFonts w:cs="Arial"/>
              </w:rPr>
            </w:pPr>
            <w:r w:rsidRPr="00640B11">
              <w:rPr>
                <w:rStyle w:val="A5"/>
                <w:sz w:val="24"/>
                <w:szCs w:val="24"/>
              </w:rPr>
              <w:t>1,204</w:t>
            </w:r>
          </w:p>
        </w:tc>
        <w:tc>
          <w:tcPr>
            <w:tcW w:w="354" w:type="pct"/>
            <w:shd w:val="clear" w:color="auto" w:fill="auto"/>
            <w:noWrap/>
            <w:vAlign w:val="center"/>
          </w:tcPr>
          <w:p w14:paraId="6F97CE02" w14:textId="52F0ABE3" w:rsidR="002B7A16" w:rsidRPr="00640B11" w:rsidRDefault="002B7A16" w:rsidP="00640B11">
            <w:pPr>
              <w:jc w:val="center"/>
              <w:rPr>
                <w:rFonts w:cs="Arial"/>
              </w:rPr>
            </w:pPr>
            <w:r w:rsidRPr="00640B11">
              <w:rPr>
                <w:rStyle w:val="A5"/>
                <w:sz w:val="24"/>
                <w:szCs w:val="24"/>
              </w:rPr>
              <w:t>106</w:t>
            </w:r>
          </w:p>
        </w:tc>
        <w:tc>
          <w:tcPr>
            <w:tcW w:w="354" w:type="pct"/>
            <w:shd w:val="clear" w:color="auto" w:fill="auto"/>
            <w:noWrap/>
            <w:vAlign w:val="center"/>
          </w:tcPr>
          <w:p w14:paraId="2DC7118C" w14:textId="5328A0EB" w:rsidR="002B7A16" w:rsidRPr="00640B11" w:rsidRDefault="002B7A16" w:rsidP="00640B11">
            <w:pPr>
              <w:jc w:val="center"/>
              <w:rPr>
                <w:rFonts w:cs="Arial"/>
              </w:rPr>
            </w:pPr>
            <w:r w:rsidRPr="00640B11">
              <w:rPr>
                <w:rStyle w:val="A5"/>
                <w:sz w:val="24"/>
                <w:szCs w:val="24"/>
              </w:rPr>
              <w:t>515</w:t>
            </w:r>
          </w:p>
        </w:tc>
        <w:tc>
          <w:tcPr>
            <w:tcW w:w="353" w:type="pct"/>
            <w:shd w:val="clear" w:color="auto" w:fill="auto"/>
            <w:noWrap/>
            <w:vAlign w:val="center"/>
          </w:tcPr>
          <w:p w14:paraId="48F8F436" w14:textId="4A978DF0" w:rsidR="002B7A16" w:rsidRPr="00640B11" w:rsidRDefault="002B7A16" w:rsidP="00640B11">
            <w:pPr>
              <w:jc w:val="center"/>
              <w:rPr>
                <w:rFonts w:cs="Arial"/>
              </w:rPr>
            </w:pPr>
            <w:r w:rsidRPr="00640B11">
              <w:rPr>
                <w:rStyle w:val="A5"/>
                <w:sz w:val="24"/>
                <w:szCs w:val="24"/>
              </w:rPr>
              <w:t>755</w:t>
            </w:r>
          </w:p>
        </w:tc>
        <w:tc>
          <w:tcPr>
            <w:tcW w:w="353" w:type="pct"/>
            <w:shd w:val="clear" w:color="auto" w:fill="auto"/>
            <w:noWrap/>
            <w:vAlign w:val="center"/>
          </w:tcPr>
          <w:p w14:paraId="11BD98FB" w14:textId="649E20EB" w:rsidR="002B7A16" w:rsidRPr="00640B11" w:rsidRDefault="002B7A16" w:rsidP="00640B11">
            <w:pPr>
              <w:jc w:val="center"/>
              <w:rPr>
                <w:rFonts w:cs="Arial"/>
              </w:rPr>
            </w:pPr>
            <w:r w:rsidRPr="00640B11">
              <w:rPr>
                <w:rStyle w:val="A5"/>
                <w:sz w:val="24"/>
                <w:szCs w:val="24"/>
              </w:rPr>
              <w:t>66</w:t>
            </w:r>
          </w:p>
        </w:tc>
        <w:tc>
          <w:tcPr>
            <w:tcW w:w="354" w:type="pct"/>
            <w:shd w:val="clear" w:color="auto" w:fill="auto"/>
            <w:noWrap/>
            <w:vAlign w:val="center"/>
          </w:tcPr>
          <w:p w14:paraId="31A29519" w14:textId="3BCCB6CF" w:rsidR="002B7A16" w:rsidRPr="00640B11" w:rsidRDefault="002B7A16" w:rsidP="00640B11">
            <w:pPr>
              <w:jc w:val="center"/>
              <w:rPr>
                <w:rFonts w:cs="Arial"/>
              </w:rPr>
            </w:pPr>
            <w:r w:rsidRPr="00640B11">
              <w:rPr>
                <w:rStyle w:val="A5"/>
                <w:sz w:val="24"/>
                <w:szCs w:val="24"/>
              </w:rPr>
              <w:t>1,428</w:t>
            </w:r>
          </w:p>
        </w:tc>
        <w:tc>
          <w:tcPr>
            <w:tcW w:w="402" w:type="pct"/>
            <w:shd w:val="clear" w:color="auto" w:fill="auto"/>
            <w:noWrap/>
            <w:vAlign w:val="center"/>
          </w:tcPr>
          <w:p w14:paraId="453EB799" w14:textId="59D8A0D8" w:rsidR="002B7A16" w:rsidRPr="00640B11" w:rsidRDefault="002B7A16" w:rsidP="00640B11">
            <w:pPr>
              <w:jc w:val="center"/>
              <w:rPr>
                <w:rFonts w:cs="Arial"/>
              </w:rPr>
            </w:pPr>
            <w:r w:rsidRPr="00640B11">
              <w:rPr>
                <w:rStyle w:val="A5"/>
                <w:sz w:val="24"/>
                <w:szCs w:val="24"/>
              </w:rPr>
              <w:t>2,141</w:t>
            </w:r>
          </w:p>
        </w:tc>
        <w:tc>
          <w:tcPr>
            <w:tcW w:w="358" w:type="pct"/>
            <w:shd w:val="clear" w:color="auto" w:fill="auto"/>
            <w:noWrap/>
            <w:vAlign w:val="center"/>
          </w:tcPr>
          <w:p w14:paraId="1216486B" w14:textId="0A0BA060" w:rsidR="002B7A16" w:rsidRPr="00640B11" w:rsidRDefault="002B7A16" w:rsidP="00640B11">
            <w:pPr>
              <w:jc w:val="center"/>
              <w:rPr>
                <w:rFonts w:cs="Arial"/>
              </w:rPr>
            </w:pPr>
            <w:r w:rsidRPr="00640B11">
              <w:rPr>
                <w:rStyle w:val="A5"/>
                <w:sz w:val="24"/>
                <w:szCs w:val="24"/>
              </w:rPr>
              <w:t>188</w:t>
            </w:r>
          </w:p>
        </w:tc>
        <w:tc>
          <w:tcPr>
            <w:tcW w:w="353" w:type="pct"/>
            <w:shd w:val="clear" w:color="auto" w:fill="auto"/>
            <w:noWrap/>
            <w:vAlign w:val="center"/>
          </w:tcPr>
          <w:p w14:paraId="7BE4F08F" w14:textId="5164AD24" w:rsidR="002B7A16" w:rsidRPr="00640B11" w:rsidRDefault="002B7A16" w:rsidP="00640B11">
            <w:pPr>
              <w:jc w:val="center"/>
              <w:rPr>
                <w:rFonts w:cs="Arial"/>
              </w:rPr>
            </w:pPr>
            <w:r w:rsidRPr="00640B11">
              <w:rPr>
                <w:rStyle w:val="A5"/>
                <w:sz w:val="24"/>
                <w:szCs w:val="24"/>
              </w:rPr>
              <w:t>1,120</w:t>
            </w:r>
          </w:p>
        </w:tc>
        <w:tc>
          <w:tcPr>
            <w:tcW w:w="353" w:type="pct"/>
            <w:shd w:val="clear" w:color="auto" w:fill="auto"/>
            <w:noWrap/>
            <w:vAlign w:val="center"/>
          </w:tcPr>
          <w:p w14:paraId="18ED86ED" w14:textId="786CBA23" w:rsidR="002B7A16" w:rsidRPr="00640B11" w:rsidRDefault="002B7A16" w:rsidP="00640B11">
            <w:pPr>
              <w:jc w:val="center"/>
              <w:rPr>
                <w:rFonts w:cs="Arial"/>
              </w:rPr>
            </w:pPr>
            <w:r w:rsidRPr="00640B11">
              <w:rPr>
                <w:rStyle w:val="A5"/>
                <w:sz w:val="24"/>
                <w:szCs w:val="24"/>
              </w:rPr>
              <w:t>1,691</w:t>
            </w:r>
          </w:p>
        </w:tc>
        <w:tc>
          <w:tcPr>
            <w:tcW w:w="352" w:type="pct"/>
            <w:shd w:val="clear" w:color="auto" w:fill="auto"/>
            <w:noWrap/>
            <w:vAlign w:val="center"/>
          </w:tcPr>
          <w:p w14:paraId="6B5DF801" w14:textId="3FC2CCF6" w:rsidR="002B7A16" w:rsidRPr="00640B11" w:rsidRDefault="002B7A16" w:rsidP="00640B11">
            <w:pPr>
              <w:jc w:val="center"/>
              <w:rPr>
                <w:rFonts w:cs="Arial"/>
              </w:rPr>
            </w:pPr>
            <w:r w:rsidRPr="00640B11">
              <w:rPr>
                <w:rStyle w:val="A5"/>
                <w:sz w:val="24"/>
                <w:szCs w:val="24"/>
              </w:rPr>
              <w:t>148</w:t>
            </w:r>
          </w:p>
        </w:tc>
      </w:tr>
      <w:tr w:rsidR="002B7A16" w:rsidRPr="00193379" w14:paraId="28E3C367" w14:textId="77777777" w:rsidTr="00640B11">
        <w:trPr>
          <w:trHeight w:val="20"/>
        </w:trPr>
        <w:tc>
          <w:tcPr>
            <w:tcW w:w="708" w:type="pct"/>
            <w:shd w:val="clear" w:color="auto" w:fill="auto"/>
            <w:vAlign w:val="bottom"/>
            <w:hideMark/>
          </w:tcPr>
          <w:p w14:paraId="14621566" w14:textId="77777777" w:rsidR="002B7A16" w:rsidRPr="00193379" w:rsidRDefault="002B7A16" w:rsidP="002B7A16">
            <w:pPr>
              <w:rPr>
                <w:rFonts w:cs="Arial"/>
              </w:rPr>
            </w:pPr>
            <w:r w:rsidRPr="00193379">
              <w:rPr>
                <w:rFonts w:cs="Arial"/>
              </w:rPr>
              <w:t>Health Care and Social Assistance</w:t>
            </w:r>
          </w:p>
        </w:tc>
        <w:tc>
          <w:tcPr>
            <w:tcW w:w="353" w:type="pct"/>
            <w:shd w:val="clear" w:color="auto" w:fill="auto"/>
            <w:noWrap/>
            <w:vAlign w:val="center"/>
          </w:tcPr>
          <w:p w14:paraId="11DBA15B" w14:textId="12C0D359" w:rsidR="002B7A16" w:rsidRPr="00640B11" w:rsidRDefault="002B7A16" w:rsidP="00640B11">
            <w:pPr>
              <w:jc w:val="center"/>
              <w:rPr>
                <w:rFonts w:cs="Arial"/>
              </w:rPr>
            </w:pPr>
            <w:r w:rsidRPr="00640B11">
              <w:rPr>
                <w:rStyle w:val="A5"/>
                <w:sz w:val="24"/>
                <w:szCs w:val="24"/>
              </w:rPr>
              <w:t>1,602</w:t>
            </w:r>
          </w:p>
        </w:tc>
        <w:tc>
          <w:tcPr>
            <w:tcW w:w="353" w:type="pct"/>
            <w:shd w:val="clear" w:color="auto" w:fill="auto"/>
            <w:noWrap/>
            <w:vAlign w:val="center"/>
          </w:tcPr>
          <w:p w14:paraId="31C9D57C" w14:textId="524950B3" w:rsidR="002B7A16" w:rsidRPr="00640B11" w:rsidRDefault="002B7A16" w:rsidP="00640B11">
            <w:pPr>
              <w:jc w:val="center"/>
              <w:rPr>
                <w:rFonts w:cs="Arial"/>
              </w:rPr>
            </w:pPr>
            <w:r w:rsidRPr="00640B11">
              <w:rPr>
                <w:rStyle w:val="A5"/>
                <w:sz w:val="24"/>
                <w:szCs w:val="24"/>
              </w:rPr>
              <w:t>2,056</w:t>
            </w:r>
          </w:p>
        </w:tc>
        <w:tc>
          <w:tcPr>
            <w:tcW w:w="354" w:type="pct"/>
            <w:shd w:val="clear" w:color="auto" w:fill="auto"/>
            <w:noWrap/>
            <w:vAlign w:val="center"/>
          </w:tcPr>
          <w:p w14:paraId="270FBD15" w14:textId="489F983C" w:rsidR="002B7A16" w:rsidRPr="00640B11" w:rsidRDefault="002B7A16" w:rsidP="00640B11">
            <w:pPr>
              <w:jc w:val="center"/>
              <w:rPr>
                <w:rFonts w:cs="Arial"/>
              </w:rPr>
            </w:pPr>
            <w:r w:rsidRPr="00640B11">
              <w:rPr>
                <w:rStyle w:val="A5"/>
                <w:sz w:val="24"/>
                <w:szCs w:val="24"/>
              </w:rPr>
              <w:t>162</w:t>
            </w:r>
          </w:p>
        </w:tc>
        <w:tc>
          <w:tcPr>
            <w:tcW w:w="354" w:type="pct"/>
            <w:shd w:val="clear" w:color="auto" w:fill="auto"/>
            <w:noWrap/>
            <w:vAlign w:val="center"/>
          </w:tcPr>
          <w:p w14:paraId="21D5899A" w14:textId="6E45CBC0" w:rsidR="002B7A16" w:rsidRPr="00640B11" w:rsidRDefault="002B7A16" w:rsidP="00640B11">
            <w:pPr>
              <w:jc w:val="center"/>
              <w:rPr>
                <w:rFonts w:cs="Arial"/>
              </w:rPr>
            </w:pPr>
            <w:r w:rsidRPr="00640B11">
              <w:rPr>
                <w:rStyle w:val="A5"/>
                <w:sz w:val="24"/>
                <w:szCs w:val="24"/>
              </w:rPr>
              <w:t>1,004</w:t>
            </w:r>
          </w:p>
        </w:tc>
        <w:tc>
          <w:tcPr>
            <w:tcW w:w="353" w:type="pct"/>
            <w:shd w:val="clear" w:color="auto" w:fill="auto"/>
            <w:noWrap/>
            <w:vAlign w:val="center"/>
          </w:tcPr>
          <w:p w14:paraId="180C8A8D" w14:textId="3A3F394E" w:rsidR="002B7A16" w:rsidRPr="00640B11" w:rsidRDefault="002B7A16" w:rsidP="00640B11">
            <w:pPr>
              <w:jc w:val="center"/>
              <w:rPr>
                <w:rFonts w:cs="Arial"/>
              </w:rPr>
            </w:pPr>
            <w:r w:rsidRPr="00640B11">
              <w:rPr>
                <w:rStyle w:val="A5"/>
                <w:sz w:val="24"/>
                <w:szCs w:val="24"/>
              </w:rPr>
              <w:t>1,288</w:t>
            </w:r>
          </w:p>
        </w:tc>
        <w:tc>
          <w:tcPr>
            <w:tcW w:w="353" w:type="pct"/>
            <w:shd w:val="clear" w:color="auto" w:fill="auto"/>
            <w:noWrap/>
            <w:vAlign w:val="center"/>
          </w:tcPr>
          <w:p w14:paraId="342C0024" w14:textId="08324783" w:rsidR="002B7A16" w:rsidRPr="00640B11" w:rsidRDefault="002B7A16" w:rsidP="00640B11">
            <w:pPr>
              <w:jc w:val="center"/>
              <w:rPr>
                <w:rFonts w:cs="Arial"/>
              </w:rPr>
            </w:pPr>
            <w:r w:rsidRPr="00640B11">
              <w:rPr>
                <w:rStyle w:val="A5"/>
                <w:sz w:val="24"/>
                <w:szCs w:val="24"/>
              </w:rPr>
              <w:t>101</w:t>
            </w:r>
          </w:p>
        </w:tc>
        <w:tc>
          <w:tcPr>
            <w:tcW w:w="354" w:type="pct"/>
            <w:shd w:val="clear" w:color="auto" w:fill="auto"/>
            <w:noWrap/>
            <w:vAlign w:val="center"/>
          </w:tcPr>
          <w:p w14:paraId="170E3268" w14:textId="4BC68186" w:rsidR="002B7A16" w:rsidRPr="00640B11" w:rsidRDefault="002B7A16" w:rsidP="00640B11">
            <w:pPr>
              <w:jc w:val="center"/>
              <w:rPr>
                <w:rFonts w:cs="Arial"/>
              </w:rPr>
            </w:pPr>
            <w:r w:rsidRPr="00640B11">
              <w:rPr>
                <w:rStyle w:val="A5"/>
                <w:sz w:val="24"/>
                <w:szCs w:val="24"/>
              </w:rPr>
              <w:t>2,372</w:t>
            </w:r>
          </w:p>
        </w:tc>
        <w:tc>
          <w:tcPr>
            <w:tcW w:w="402" w:type="pct"/>
            <w:shd w:val="clear" w:color="auto" w:fill="auto"/>
            <w:noWrap/>
            <w:vAlign w:val="center"/>
          </w:tcPr>
          <w:p w14:paraId="16B084A5" w14:textId="272CC057" w:rsidR="002B7A16" w:rsidRPr="00640B11" w:rsidRDefault="002B7A16" w:rsidP="00640B11">
            <w:pPr>
              <w:jc w:val="center"/>
              <w:rPr>
                <w:rFonts w:cs="Arial"/>
              </w:rPr>
            </w:pPr>
            <w:r w:rsidRPr="00640B11">
              <w:rPr>
                <w:rStyle w:val="A5"/>
                <w:sz w:val="24"/>
                <w:szCs w:val="24"/>
              </w:rPr>
              <w:t>3,217</w:t>
            </w:r>
          </w:p>
        </w:tc>
        <w:tc>
          <w:tcPr>
            <w:tcW w:w="358" w:type="pct"/>
            <w:shd w:val="clear" w:color="auto" w:fill="auto"/>
            <w:noWrap/>
            <w:vAlign w:val="center"/>
          </w:tcPr>
          <w:p w14:paraId="0CDD5EA6" w14:textId="54655D41" w:rsidR="002B7A16" w:rsidRPr="00640B11" w:rsidRDefault="002B7A16" w:rsidP="00640B11">
            <w:pPr>
              <w:jc w:val="center"/>
              <w:rPr>
                <w:rFonts w:cs="Arial"/>
              </w:rPr>
            </w:pPr>
            <w:r w:rsidRPr="00640B11">
              <w:rPr>
                <w:rStyle w:val="A5"/>
                <w:sz w:val="24"/>
                <w:szCs w:val="24"/>
              </w:rPr>
              <w:t>253</w:t>
            </w:r>
          </w:p>
        </w:tc>
        <w:tc>
          <w:tcPr>
            <w:tcW w:w="353" w:type="pct"/>
            <w:shd w:val="clear" w:color="auto" w:fill="auto"/>
            <w:noWrap/>
            <w:vAlign w:val="center"/>
          </w:tcPr>
          <w:p w14:paraId="2384BC54" w14:textId="4849DBD5" w:rsidR="002B7A16" w:rsidRPr="00640B11" w:rsidRDefault="002B7A16" w:rsidP="00640B11">
            <w:pPr>
              <w:jc w:val="center"/>
              <w:rPr>
                <w:rFonts w:cs="Arial"/>
              </w:rPr>
            </w:pPr>
            <w:r w:rsidRPr="00640B11">
              <w:rPr>
                <w:rStyle w:val="A5"/>
                <w:sz w:val="24"/>
                <w:szCs w:val="24"/>
              </w:rPr>
              <w:t>1,774</w:t>
            </w:r>
          </w:p>
        </w:tc>
        <w:tc>
          <w:tcPr>
            <w:tcW w:w="353" w:type="pct"/>
            <w:shd w:val="clear" w:color="auto" w:fill="auto"/>
            <w:noWrap/>
            <w:vAlign w:val="center"/>
          </w:tcPr>
          <w:p w14:paraId="3639BAEF" w14:textId="4B3D514B" w:rsidR="002B7A16" w:rsidRPr="00640B11" w:rsidRDefault="002B7A16" w:rsidP="00640B11">
            <w:pPr>
              <w:jc w:val="center"/>
              <w:rPr>
                <w:rFonts w:cs="Arial"/>
              </w:rPr>
            </w:pPr>
            <w:r w:rsidRPr="00640B11">
              <w:rPr>
                <w:rStyle w:val="A5"/>
                <w:sz w:val="24"/>
                <w:szCs w:val="24"/>
              </w:rPr>
              <w:t>2,450</w:t>
            </w:r>
          </w:p>
        </w:tc>
        <w:tc>
          <w:tcPr>
            <w:tcW w:w="352" w:type="pct"/>
            <w:shd w:val="clear" w:color="auto" w:fill="auto"/>
            <w:noWrap/>
            <w:vAlign w:val="center"/>
          </w:tcPr>
          <w:p w14:paraId="5FC52330" w14:textId="4F093C32" w:rsidR="002B7A16" w:rsidRPr="00640B11" w:rsidRDefault="002B7A16" w:rsidP="00640B11">
            <w:pPr>
              <w:jc w:val="center"/>
              <w:rPr>
                <w:rFonts w:cs="Arial"/>
              </w:rPr>
            </w:pPr>
            <w:r w:rsidRPr="00640B11">
              <w:rPr>
                <w:rStyle w:val="A5"/>
                <w:sz w:val="24"/>
                <w:szCs w:val="24"/>
              </w:rPr>
              <w:t>193</w:t>
            </w:r>
          </w:p>
        </w:tc>
      </w:tr>
      <w:tr w:rsidR="002B7A16" w:rsidRPr="00193379" w14:paraId="23C754FE" w14:textId="77777777" w:rsidTr="00640B11">
        <w:trPr>
          <w:trHeight w:val="20"/>
        </w:trPr>
        <w:tc>
          <w:tcPr>
            <w:tcW w:w="708" w:type="pct"/>
            <w:shd w:val="clear" w:color="auto" w:fill="auto"/>
            <w:vAlign w:val="bottom"/>
            <w:hideMark/>
          </w:tcPr>
          <w:p w14:paraId="44CC0D86" w14:textId="77777777" w:rsidR="002B7A16" w:rsidRPr="00193379" w:rsidRDefault="002B7A16" w:rsidP="002B7A16">
            <w:pPr>
              <w:rPr>
                <w:rFonts w:cs="Arial"/>
              </w:rPr>
            </w:pPr>
            <w:r w:rsidRPr="00193379">
              <w:rPr>
                <w:rFonts w:cs="Arial"/>
              </w:rPr>
              <w:t>Arts and Recreation Services</w:t>
            </w:r>
          </w:p>
        </w:tc>
        <w:tc>
          <w:tcPr>
            <w:tcW w:w="353" w:type="pct"/>
            <w:shd w:val="clear" w:color="auto" w:fill="auto"/>
            <w:noWrap/>
            <w:vAlign w:val="center"/>
          </w:tcPr>
          <w:p w14:paraId="632FB5FA" w14:textId="7663DDB9" w:rsidR="002B7A16" w:rsidRPr="00640B11" w:rsidRDefault="002B7A16" w:rsidP="00640B11">
            <w:pPr>
              <w:jc w:val="center"/>
              <w:rPr>
                <w:rFonts w:cs="Arial"/>
              </w:rPr>
            </w:pPr>
            <w:r w:rsidRPr="00640B11">
              <w:rPr>
                <w:rStyle w:val="A5"/>
                <w:sz w:val="24"/>
                <w:szCs w:val="24"/>
              </w:rPr>
              <w:t>116</w:t>
            </w:r>
          </w:p>
        </w:tc>
        <w:tc>
          <w:tcPr>
            <w:tcW w:w="353" w:type="pct"/>
            <w:shd w:val="clear" w:color="auto" w:fill="auto"/>
            <w:noWrap/>
            <w:vAlign w:val="center"/>
          </w:tcPr>
          <w:p w14:paraId="38653207" w14:textId="1570CD96" w:rsidR="002B7A16" w:rsidRPr="00640B11" w:rsidRDefault="002B7A16" w:rsidP="00640B11">
            <w:pPr>
              <w:jc w:val="center"/>
              <w:rPr>
                <w:rFonts w:cs="Arial"/>
              </w:rPr>
            </w:pPr>
            <w:r w:rsidRPr="00640B11">
              <w:rPr>
                <w:rStyle w:val="A5"/>
                <w:sz w:val="24"/>
                <w:szCs w:val="24"/>
              </w:rPr>
              <w:t>279</w:t>
            </w:r>
          </w:p>
        </w:tc>
        <w:tc>
          <w:tcPr>
            <w:tcW w:w="354" w:type="pct"/>
            <w:shd w:val="clear" w:color="auto" w:fill="auto"/>
            <w:noWrap/>
            <w:vAlign w:val="center"/>
          </w:tcPr>
          <w:p w14:paraId="1D3D1A33" w14:textId="3EFBD07E" w:rsidR="002B7A16" w:rsidRPr="00640B11" w:rsidRDefault="002B7A16" w:rsidP="00640B11">
            <w:pPr>
              <w:jc w:val="center"/>
              <w:rPr>
                <w:rFonts w:cs="Arial"/>
              </w:rPr>
            </w:pPr>
            <w:r w:rsidRPr="00640B11">
              <w:rPr>
                <w:rStyle w:val="A5"/>
                <w:sz w:val="24"/>
                <w:szCs w:val="24"/>
              </w:rPr>
              <w:t>19</w:t>
            </w:r>
          </w:p>
        </w:tc>
        <w:tc>
          <w:tcPr>
            <w:tcW w:w="354" w:type="pct"/>
            <w:shd w:val="clear" w:color="auto" w:fill="auto"/>
            <w:noWrap/>
            <w:vAlign w:val="center"/>
          </w:tcPr>
          <w:p w14:paraId="4C22E055" w14:textId="3540F3E7" w:rsidR="002B7A16" w:rsidRPr="00640B11" w:rsidRDefault="002B7A16" w:rsidP="00640B11">
            <w:pPr>
              <w:jc w:val="center"/>
              <w:rPr>
                <w:rFonts w:cs="Arial"/>
              </w:rPr>
            </w:pPr>
            <w:r w:rsidRPr="00640B11">
              <w:rPr>
                <w:rStyle w:val="A5"/>
                <w:sz w:val="24"/>
                <w:szCs w:val="24"/>
              </w:rPr>
              <w:t>73</w:t>
            </w:r>
          </w:p>
        </w:tc>
        <w:tc>
          <w:tcPr>
            <w:tcW w:w="353" w:type="pct"/>
            <w:shd w:val="clear" w:color="auto" w:fill="auto"/>
            <w:noWrap/>
            <w:vAlign w:val="center"/>
          </w:tcPr>
          <w:p w14:paraId="7104F37E" w14:textId="140E1177" w:rsidR="002B7A16" w:rsidRPr="00640B11" w:rsidRDefault="002B7A16" w:rsidP="00640B11">
            <w:pPr>
              <w:jc w:val="center"/>
              <w:rPr>
                <w:rFonts w:cs="Arial"/>
              </w:rPr>
            </w:pPr>
            <w:r w:rsidRPr="00640B11">
              <w:rPr>
                <w:rStyle w:val="A5"/>
                <w:sz w:val="24"/>
                <w:szCs w:val="24"/>
              </w:rPr>
              <w:t>175</w:t>
            </w:r>
          </w:p>
        </w:tc>
        <w:tc>
          <w:tcPr>
            <w:tcW w:w="353" w:type="pct"/>
            <w:shd w:val="clear" w:color="auto" w:fill="auto"/>
            <w:noWrap/>
            <w:vAlign w:val="center"/>
          </w:tcPr>
          <w:p w14:paraId="65FE2813" w14:textId="51BC47BF" w:rsidR="002B7A16" w:rsidRPr="00640B11" w:rsidRDefault="002B7A16" w:rsidP="00640B11">
            <w:pPr>
              <w:jc w:val="center"/>
              <w:rPr>
                <w:rFonts w:cs="Arial"/>
              </w:rPr>
            </w:pPr>
            <w:r w:rsidRPr="00640B11">
              <w:rPr>
                <w:rStyle w:val="A5"/>
                <w:sz w:val="24"/>
                <w:szCs w:val="24"/>
              </w:rPr>
              <w:t>12</w:t>
            </w:r>
          </w:p>
        </w:tc>
        <w:tc>
          <w:tcPr>
            <w:tcW w:w="354" w:type="pct"/>
            <w:shd w:val="clear" w:color="auto" w:fill="auto"/>
            <w:noWrap/>
            <w:vAlign w:val="center"/>
          </w:tcPr>
          <w:p w14:paraId="6254521E" w14:textId="4A74930C" w:rsidR="002B7A16" w:rsidRPr="00640B11" w:rsidRDefault="002B7A16" w:rsidP="00640B11">
            <w:pPr>
              <w:jc w:val="center"/>
              <w:rPr>
                <w:rFonts w:cs="Arial"/>
              </w:rPr>
            </w:pPr>
            <w:r w:rsidRPr="00640B11">
              <w:rPr>
                <w:rStyle w:val="A5"/>
                <w:sz w:val="24"/>
                <w:szCs w:val="24"/>
              </w:rPr>
              <w:t>249</w:t>
            </w:r>
          </w:p>
        </w:tc>
        <w:tc>
          <w:tcPr>
            <w:tcW w:w="402" w:type="pct"/>
            <w:shd w:val="clear" w:color="auto" w:fill="auto"/>
            <w:noWrap/>
            <w:vAlign w:val="center"/>
          </w:tcPr>
          <w:p w14:paraId="57DF3458" w14:textId="510D58B2" w:rsidR="002B7A16" w:rsidRPr="00640B11" w:rsidRDefault="002B7A16" w:rsidP="00640B11">
            <w:pPr>
              <w:jc w:val="center"/>
              <w:rPr>
                <w:rFonts w:cs="Arial"/>
              </w:rPr>
            </w:pPr>
            <w:r w:rsidRPr="00640B11">
              <w:rPr>
                <w:rStyle w:val="A5"/>
                <w:sz w:val="24"/>
                <w:szCs w:val="24"/>
              </w:rPr>
              <w:t>556</w:t>
            </w:r>
          </w:p>
        </w:tc>
        <w:tc>
          <w:tcPr>
            <w:tcW w:w="358" w:type="pct"/>
            <w:shd w:val="clear" w:color="auto" w:fill="auto"/>
            <w:noWrap/>
            <w:vAlign w:val="center"/>
          </w:tcPr>
          <w:p w14:paraId="28E7FFF1" w14:textId="7D86D8E0" w:rsidR="002B7A16" w:rsidRPr="00640B11" w:rsidRDefault="002B7A16" w:rsidP="00640B11">
            <w:pPr>
              <w:jc w:val="center"/>
              <w:rPr>
                <w:rFonts w:cs="Arial"/>
              </w:rPr>
            </w:pPr>
            <w:r w:rsidRPr="00640B11">
              <w:rPr>
                <w:rStyle w:val="A5"/>
                <w:sz w:val="24"/>
                <w:szCs w:val="24"/>
              </w:rPr>
              <w:t>37</w:t>
            </w:r>
          </w:p>
        </w:tc>
        <w:tc>
          <w:tcPr>
            <w:tcW w:w="353" w:type="pct"/>
            <w:shd w:val="clear" w:color="auto" w:fill="auto"/>
            <w:noWrap/>
            <w:vAlign w:val="center"/>
          </w:tcPr>
          <w:p w14:paraId="67529092" w14:textId="26F71B04" w:rsidR="002B7A16" w:rsidRPr="00640B11" w:rsidRDefault="002B7A16" w:rsidP="00640B11">
            <w:pPr>
              <w:jc w:val="center"/>
              <w:rPr>
                <w:rFonts w:cs="Arial"/>
              </w:rPr>
            </w:pPr>
            <w:r w:rsidRPr="00640B11">
              <w:rPr>
                <w:rStyle w:val="A5"/>
                <w:sz w:val="24"/>
                <w:szCs w:val="24"/>
              </w:rPr>
              <w:t>206</w:t>
            </w:r>
          </w:p>
        </w:tc>
        <w:tc>
          <w:tcPr>
            <w:tcW w:w="353" w:type="pct"/>
            <w:shd w:val="clear" w:color="auto" w:fill="auto"/>
            <w:noWrap/>
            <w:vAlign w:val="center"/>
          </w:tcPr>
          <w:p w14:paraId="658130F1" w14:textId="1933F21A" w:rsidR="002B7A16" w:rsidRPr="00640B11" w:rsidRDefault="002B7A16" w:rsidP="00640B11">
            <w:pPr>
              <w:jc w:val="center"/>
              <w:rPr>
                <w:rFonts w:cs="Arial"/>
              </w:rPr>
            </w:pPr>
            <w:r w:rsidRPr="00640B11">
              <w:rPr>
                <w:rStyle w:val="A5"/>
                <w:sz w:val="24"/>
                <w:szCs w:val="24"/>
              </w:rPr>
              <w:t>453</w:t>
            </w:r>
          </w:p>
        </w:tc>
        <w:tc>
          <w:tcPr>
            <w:tcW w:w="352" w:type="pct"/>
            <w:shd w:val="clear" w:color="auto" w:fill="auto"/>
            <w:noWrap/>
            <w:vAlign w:val="center"/>
          </w:tcPr>
          <w:p w14:paraId="283F69B7" w14:textId="1BC6C08B" w:rsidR="002B7A16" w:rsidRPr="00640B11" w:rsidRDefault="002B7A16" w:rsidP="00640B11">
            <w:pPr>
              <w:jc w:val="center"/>
              <w:rPr>
                <w:rFonts w:cs="Arial"/>
              </w:rPr>
            </w:pPr>
            <w:r w:rsidRPr="00640B11">
              <w:rPr>
                <w:rStyle w:val="A5"/>
                <w:sz w:val="24"/>
                <w:szCs w:val="24"/>
              </w:rPr>
              <w:t>30</w:t>
            </w:r>
          </w:p>
        </w:tc>
      </w:tr>
      <w:tr w:rsidR="002B7A16" w:rsidRPr="00193379" w14:paraId="6039EF20" w14:textId="77777777" w:rsidTr="00640B11">
        <w:trPr>
          <w:trHeight w:val="20"/>
        </w:trPr>
        <w:tc>
          <w:tcPr>
            <w:tcW w:w="708" w:type="pct"/>
            <w:shd w:val="clear" w:color="auto" w:fill="auto"/>
            <w:vAlign w:val="bottom"/>
            <w:hideMark/>
          </w:tcPr>
          <w:p w14:paraId="31146100" w14:textId="77777777" w:rsidR="002B7A16" w:rsidRPr="00193379" w:rsidRDefault="002B7A16" w:rsidP="002B7A16">
            <w:pPr>
              <w:rPr>
                <w:rFonts w:cs="Arial"/>
              </w:rPr>
            </w:pPr>
            <w:r w:rsidRPr="00193379">
              <w:rPr>
                <w:rFonts w:cs="Arial"/>
              </w:rPr>
              <w:t>Other Services</w:t>
            </w:r>
          </w:p>
        </w:tc>
        <w:tc>
          <w:tcPr>
            <w:tcW w:w="353" w:type="pct"/>
            <w:shd w:val="clear" w:color="auto" w:fill="auto"/>
            <w:noWrap/>
            <w:vAlign w:val="center"/>
          </w:tcPr>
          <w:p w14:paraId="75DA16D6" w14:textId="389662FB" w:rsidR="002B7A16" w:rsidRPr="00640B11" w:rsidRDefault="002B7A16" w:rsidP="00640B11">
            <w:pPr>
              <w:jc w:val="center"/>
              <w:rPr>
                <w:rFonts w:cs="Arial"/>
              </w:rPr>
            </w:pPr>
            <w:r w:rsidRPr="00640B11">
              <w:rPr>
                <w:rStyle w:val="A5"/>
                <w:sz w:val="24"/>
                <w:szCs w:val="24"/>
              </w:rPr>
              <w:t>429</w:t>
            </w:r>
          </w:p>
        </w:tc>
        <w:tc>
          <w:tcPr>
            <w:tcW w:w="353" w:type="pct"/>
            <w:shd w:val="clear" w:color="auto" w:fill="auto"/>
            <w:noWrap/>
            <w:vAlign w:val="center"/>
          </w:tcPr>
          <w:p w14:paraId="4AAB07C7" w14:textId="0D8DD871" w:rsidR="002B7A16" w:rsidRPr="00640B11" w:rsidRDefault="002B7A16" w:rsidP="00640B11">
            <w:pPr>
              <w:jc w:val="center"/>
              <w:rPr>
                <w:rFonts w:cs="Arial"/>
              </w:rPr>
            </w:pPr>
            <w:r w:rsidRPr="00640B11">
              <w:rPr>
                <w:rStyle w:val="A5"/>
                <w:sz w:val="24"/>
                <w:szCs w:val="24"/>
              </w:rPr>
              <w:t>947</w:t>
            </w:r>
          </w:p>
        </w:tc>
        <w:tc>
          <w:tcPr>
            <w:tcW w:w="354" w:type="pct"/>
            <w:shd w:val="clear" w:color="auto" w:fill="auto"/>
            <w:noWrap/>
            <w:vAlign w:val="center"/>
          </w:tcPr>
          <w:p w14:paraId="1E5636D6" w14:textId="5DF013EC" w:rsidR="002B7A16" w:rsidRPr="00640B11" w:rsidRDefault="002B7A16" w:rsidP="00640B11">
            <w:pPr>
              <w:jc w:val="center"/>
              <w:rPr>
                <w:rFonts w:cs="Arial"/>
              </w:rPr>
            </w:pPr>
            <w:r w:rsidRPr="00640B11">
              <w:rPr>
                <w:rStyle w:val="A5"/>
                <w:sz w:val="24"/>
                <w:szCs w:val="24"/>
              </w:rPr>
              <w:t>64</w:t>
            </w:r>
          </w:p>
        </w:tc>
        <w:tc>
          <w:tcPr>
            <w:tcW w:w="354" w:type="pct"/>
            <w:shd w:val="clear" w:color="auto" w:fill="auto"/>
            <w:noWrap/>
            <w:vAlign w:val="center"/>
          </w:tcPr>
          <w:p w14:paraId="6C82658A" w14:textId="53D1D6FB" w:rsidR="002B7A16" w:rsidRPr="00640B11" w:rsidRDefault="002B7A16" w:rsidP="00640B11">
            <w:pPr>
              <w:jc w:val="center"/>
              <w:rPr>
                <w:rFonts w:cs="Arial"/>
              </w:rPr>
            </w:pPr>
            <w:r w:rsidRPr="00640B11">
              <w:rPr>
                <w:rStyle w:val="A5"/>
                <w:sz w:val="24"/>
                <w:szCs w:val="24"/>
              </w:rPr>
              <w:t>269</w:t>
            </w:r>
          </w:p>
        </w:tc>
        <w:tc>
          <w:tcPr>
            <w:tcW w:w="353" w:type="pct"/>
            <w:shd w:val="clear" w:color="auto" w:fill="auto"/>
            <w:noWrap/>
            <w:vAlign w:val="center"/>
          </w:tcPr>
          <w:p w14:paraId="617E4901" w14:textId="62BFCB54" w:rsidR="002B7A16" w:rsidRPr="00640B11" w:rsidRDefault="002B7A16" w:rsidP="00640B11">
            <w:pPr>
              <w:jc w:val="center"/>
              <w:rPr>
                <w:rFonts w:cs="Arial"/>
              </w:rPr>
            </w:pPr>
            <w:r w:rsidRPr="00640B11">
              <w:rPr>
                <w:rStyle w:val="A5"/>
                <w:sz w:val="24"/>
                <w:szCs w:val="24"/>
              </w:rPr>
              <w:t>594</w:t>
            </w:r>
          </w:p>
        </w:tc>
        <w:tc>
          <w:tcPr>
            <w:tcW w:w="353" w:type="pct"/>
            <w:shd w:val="clear" w:color="auto" w:fill="auto"/>
            <w:noWrap/>
            <w:vAlign w:val="center"/>
          </w:tcPr>
          <w:p w14:paraId="44C39E87" w14:textId="51703C17" w:rsidR="002B7A16" w:rsidRPr="00640B11" w:rsidRDefault="002B7A16" w:rsidP="00640B11">
            <w:pPr>
              <w:jc w:val="center"/>
              <w:rPr>
                <w:rFonts w:cs="Arial"/>
              </w:rPr>
            </w:pPr>
            <w:r w:rsidRPr="00640B11">
              <w:rPr>
                <w:rStyle w:val="A5"/>
                <w:sz w:val="24"/>
                <w:szCs w:val="24"/>
              </w:rPr>
              <w:t>40</w:t>
            </w:r>
          </w:p>
        </w:tc>
        <w:tc>
          <w:tcPr>
            <w:tcW w:w="354" w:type="pct"/>
            <w:shd w:val="clear" w:color="auto" w:fill="auto"/>
            <w:noWrap/>
            <w:vAlign w:val="center"/>
          </w:tcPr>
          <w:p w14:paraId="1FA581DA" w14:textId="6E8A72A0" w:rsidR="002B7A16" w:rsidRPr="00640B11" w:rsidRDefault="002B7A16" w:rsidP="00640B11">
            <w:pPr>
              <w:jc w:val="center"/>
              <w:rPr>
                <w:rFonts w:cs="Arial"/>
              </w:rPr>
            </w:pPr>
            <w:r w:rsidRPr="00640B11">
              <w:rPr>
                <w:rStyle w:val="A5"/>
                <w:sz w:val="24"/>
                <w:szCs w:val="24"/>
              </w:rPr>
              <w:t>743</w:t>
            </w:r>
          </w:p>
        </w:tc>
        <w:tc>
          <w:tcPr>
            <w:tcW w:w="402" w:type="pct"/>
            <w:shd w:val="clear" w:color="auto" w:fill="auto"/>
            <w:noWrap/>
            <w:vAlign w:val="center"/>
          </w:tcPr>
          <w:p w14:paraId="2B7355BF" w14:textId="7FE425E7" w:rsidR="002B7A16" w:rsidRPr="00640B11" w:rsidRDefault="002B7A16" w:rsidP="00640B11">
            <w:pPr>
              <w:jc w:val="center"/>
              <w:rPr>
                <w:rFonts w:cs="Arial"/>
              </w:rPr>
            </w:pPr>
            <w:r w:rsidRPr="00640B11">
              <w:rPr>
                <w:rStyle w:val="A5"/>
                <w:sz w:val="24"/>
                <w:szCs w:val="24"/>
              </w:rPr>
              <w:t>1,717</w:t>
            </w:r>
          </w:p>
        </w:tc>
        <w:tc>
          <w:tcPr>
            <w:tcW w:w="358" w:type="pct"/>
            <w:shd w:val="clear" w:color="auto" w:fill="auto"/>
            <w:noWrap/>
            <w:vAlign w:val="center"/>
          </w:tcPr>
          <w:p w14:paraId="02AD5A28" w14:textId="7FE259D6" w:rsidR="002B7A16" w:rsidRPr="00640B11" w:rsidRDefault="002B7A16" w:rsidP="00640B11">
            <w:pPr>
              <w:jc w:val="center"/>
              <w:rPr>
                <w:rFonts w:cs="Arial"/>
              </w:rPr>
            </w:pPr>
            <w:r w:rsidRPr="00640B11">
              <w:rPr>
                <w:rStyle w:val="A5"/>
                <w:sz w:val="24"/>
                <w:szCs w:val="24"/>
              </w:rPr>
              <w:t>116</w:t>
            </w:r>
          </w:p>
        </w:tc>
        <w:tc>
          <w:tcPr>
            <w:tcW w:w="353" w:type="pct"/>
            <w:shd w:val="clear" w:color="auto" w:fill="auto"/>
            <w:noWrap/>
            <w:vAlign w:val="center"/>
          </w:tcPr>
          <w:p w14:paraId="4F6854DF" w14:textId="17AE1637" w:rsidR="002B7A16" w:rsidRPr="00640B11" w:rsidRDefault="002B7A16" w:rsidP="00640B11">
            <w:pPr>
              <w:jc w:val="center"/>
              <w:rPr>
                <w:rFonts w:cs="Arial"/>
              </w:rPr>
            </w:pPr>
            <w:r w:rsidRPr="00640B11">
              <w:rPr>
                <w:rStyle w:val="A5"/>
                <w:sz w:val="24"/>
                <w:szCs w:val="24"/>
              </w:rPr>
              <w:t>583</w:t>
            </w:r>
          </w:p>
        </w:tc>
        <w:tc>
          <w:tcPr>
            <w:tcW w:w="353" w:type="pct"/>
            <w:shd w:val="clear" w:color="auto" w:fill="auto"/>
            <w:noWrap/>
            <w:vAlign w:val="center"/>
          </w:tcPr>
          <w:p w14:paraId="708CCC86" w14:textId="156A4D4F" w:rsidR="002B7A16" w:rsidRPr="00640B11" w:rsidRDefault="002B7A16" w:rsidP="00640B11">
            <w:pPr>
              <w:jc w:val="center"/>
              <w:rPr>
                <w:rFonts w:cs="Arial"/>
              </w:rPr>
            </w:pPr>
            <w:r w:rsidRPr="00640B11">
              <w:rPr>
                <w:rStyle w:val="A5"/>
                <w:sz w:val="24"/>
                <w:szCs w:val="24"/>
              </w:rPr>
              <w:t>1,364</w:t>
            </w:r>
          </w:p>
        </w:tc>
        <w:tc>
          <w:tcPr>
            <w:tcW w:w="352" w:type="pct"/>
            <w:shd w:val="clear" w:color="auto" w:fill="auto"/>
            <w:noWrap/>
            <w:vAlign w:val="center"/>
          </w:tcPr>
          <w:p w14:paraId="648F1588" w14:textId="565600AE" w:rsidR="002B7A16" w:rsidRPr="00640B11" w:rsidRDefault="002B7A16" w:rsidP="00640B11">
            <w:pPr>
              <w:jc w:val="center"/>
              <w:rPr>
                <w:rFonts w:cs="Arial"/>
              </w:rPr>
            </w:pPr>
            <w:r w:rsidRPr="00640B11">
              <w:rPr>
                <w:rStyle w:val="A5"/>
                <w:sz w:val="24"/>
                <w:szCs w:val="24"/>
              </w:rPr>
              <w:t>92</w:t>
            </w:r>
          </w:p>
        </w:tc>
      </w:tr>
      <w:tr w:rsidR="00640B11" w:rsidRPr="00193379" w14:paraId="4DB581DD" w14:textId="77777777" w:rsidTr="00640B11">
        <w:trPr>
          <w:trHeight w:val="20"/>
        </w:trPr>
        <w:tc>
          <w:tcPr>
            <w:tcW w:w="708" w:type="pct"/>
            <w:shd w:val="clear" w:color="auto" w:fill="auto"/>
            <w:vAlign w:val="bottom"/>
            <w:hideMark/>
          </w:tcPr>
          <w:p w14:paraId="29978DF8" w14:textId="77777777" w:rsidR="00640B11" w:rsidRPr="00193379" w:rsidRDefault="00640B11" w:rsidP="00640B11">
            <w:pPr>
              <w:rPr>
                <w:rFonts w:cs="Arial"/>
              </w:rPr>
            </w:pPr>
            <w:r w:rsidRPr="00193379">
              <w:rPr>
                <w:rFonts w:cs="Arial"/>
              </w:rPr>
              <w:t>Total</w:t>
            </w:r>
          </w:p>
        </w:tc>
        <w:tc>
          <w:tcPr>
            <w:tcW w:w="353" w:type="pct"/>
            <w:shd w:val="clear" w:color="auto" w:fill="auto"/>
            <w:noWrap/>
            <w:vAlign w:val="center"/>
          </w:tcPr>
          <w:p w14:paraId="362E39C9" w14:textId="78F3984D" w:rsidR="00640B11" w:rsidRPr="00640B11" w:rsidRDefault="00640B11" w:rsidP="00640B11">
            <w:pPr>
              <w:jc w:val="center"/>
              <w:rPr>
                <w:rFonts w:cs="Arial"/>
              </w:rPr>
            </w:pPr>
            <w:r w:rsidRPr="00640B11">
              <w:rPr>
                <w:rStyle w:val="A5"/>
                <w:sz w:val="24"/>
                <w:szCs w:val="24"/>
              </w:rPr>
              <w:t>10,815</w:t>
            </w:r>
          </w:p>
        </w:tc>
        <w:tc>
          <w:tcPr>
            <w:tcW w:w="353" w:type="pct"/>
            <w:shd w:val="clear" w:color="auto" w:fill="auto"/>
            <w:noWrap/>
            <w:vAlign w:val="center"/>
          </w:tcPr>
          <w:p w14:paraId="266BB3EE" w14:textId="4CA69919" w:rsidR="00640B11" w:rsidRPr="00640B11" w:rsidRDefault="00640B11" w:rsidP="00640B11">
            <w:pPr>
              <w:jc w:val="center"/>
              <w:rPr>
                <w:rFonts w:cs="Arial"/>
              </w:rPr>
            </w:pPr>
            <w:r w:rsidRPr="00640B11">
              <w:rPr>
                <w:rStyle w:val="A5"/>
                <w:sz w:val="24"/>
                <w:szCs w:val="24"/>
              </w:rPr>
              <w:t>21,142</w:t>
            </w:r>
          </w:p>
        </w:tc>
        <w:tc>
          <w:tcPr>
            <w:tcW w:w="354" w:type="pct"/>
            <w:shd w:val="clear" w:color="auto" w:fill="auto"/>
            <w:noWrap/>
            <w:vAlign w:val="center"/>
          </w:tcPr>
          <w:p w14:paraId="0CE2781F" w14:textId="396B40D9" w:rsidR="00640B11" w:rsidRPr="00640B11" w:rsidRDefault="00640B11" w:rsidP="00640B11">
            <w:pPr>
              <w:jc w:val="center"/>
              <w:rPr>
                <w:rFonts w:cs="Arial"/>
              </w:rPr>
            </w:pPr>
            <w:r w:rsidRPr="00640B11">
              <w:rPr>
                <w:rStyle w:val="A5"/>
                <w:sz w:val="24"/>
                <w:szCs w:val="24"/>
              </w:rPr>
              <w:t>2,818</w:t>
            </w:r>
          </w:p>
        </w:tc>
        <w:tc>
          <w:tcPr>
            <w:tcW w:w="354" w:type="pct"/>
            <w:shd w:val="clear" w:color="auto" w:fill="auto"/>
            <w:noWrap/>
            <w:vAlign w:val="center"/>
          </w:tcPr>
          <w:p w14:paraId="6726FBC0" w14:textId="3BB74AE3" w:rsidR="00640B11" w:rsidRPr="00640B11" w:rsidRDefault="00640B11" w:rsidP="00640B11">
            <w:pPr>
              <w:jc w:val="center"/>
              <w:rPr>
                <w:rFonts w:cs="Arial"/>
              </w:rPr>
            </w:pPr>
            <w:r w:rsidRPr="00640B11">
              <w:rPr>
                <w:rStyle w:val="A5"/>
                <w:sz w:val="24"/>
                <w:szCs w:val="24"/>
              </w:rPr>
              <w:t>6,777</w:t>
            </w:r>
          </w:p>
        </w:tc>
        <w:tc>
          <w:tcPr>
            <w:tcW w:w="353" w:type="pct"/>
            <w:shd w:val="clear" w:color="auto" w:fill="auto"/>
            <w:noWrap/>
            <w:vAlign w:val="center"/>
          </w:tcPr>
          <w:p w14:paraId="5D94E152" w14:textId="5A84632C" w:rsidR="00640B11" w:rsidRPr="00640B11" w:rsidRDefault="00640B11" w:rsidP="00640B11">
            <w:pPr>
              <w:jc w:val="center"/>
              <w:rPr>
                <w:rFonts w:cs="Arial"/>
              </w:rPr>
            </w:pPr>
            <w:r w:rsidRPr="00640B11">
              <w:rPr>
                <w:rStyle w:val="A5"/>
                <w:sz w:val="24"/>
                <w:szCs w:val="24"/>
              </w:rPr>
              <w:t>13,248</w:t>
            </w:r>
          </w:p>
        </w:tc>
        <w:tc>
          <w:tcPr>
            <w:tcW w:w="353" w:type="pct"/>
            <w:shd w:val="clear" w:color="auto" w:fill="auto"/>
            <w:noWrap/>
            <w:vAlign w:val="center"/>
          </w:tcPr>
          <w:p w14:paraId="3394E832" w14:textId="7FC9324C" w:rsidR="00640B11" w:rsidRPr="00640B11" w:rsidRDefault="00640B11" w:rsidP="00640B11">
            <w:pPr>
              <w:jc w:val="center"/>
              <w:rPr>
                <w:rFonts w:cs="Arial"/>
              </w:rPr>
            </w:pPr>
            <w:r w:rsidRPr="00640B11">
              <w:rPr>
                <w:rStyle w:val="A5"/>
                <w:sz w:val="24"/>
                <w:szCs w:val="24"/>
              </w:rPr>
              <w:t>1,766</w:t>
            </w:r>
          </w:p>
        </w:tc>
        <w:tc>
          <w:tcPr>
            <w:tcW w:w="354" w:type="pct"/>
            <w:shd w:val="clear" w:color="auto" w:fill="auto"/>
            <w:noWrap/>
            <w:vAlign w:val="center"/>
          </w:tcPr>
          <w:p w14:paraId="729CA518" w14:textId="3FE3E791" w:rsidR="00640B11" w:rsidRPr="00640B11" w:rsidRDefault="00640B11" w:rsidP="00640B11">
            <w:pPr>
              <w:jc w:val="center"/>
              <w:rPr>
                <w:rFonts w:cs="Arial"/>
              </w:rPr>
            </w:pPr>
            <w:r w:rsidRPr="00640B11">
              <w:rPr>
                <w:rStyle w:val="A5"/>
                <w:sz w:val="24"/>
                <w:szCs w:val="24"/>
              </w:rPr>
              <w:t>19,122</w:t>
            </w:r>
          </w:p>
        </w:tc>
        <w:tc>
          <w:tcPr>
            <w:tcW w:w="402" w:type="pct"/>
            <w:shd w:val="clear" w:color="auto" w:fill="auto"/>
            <w:noWrap/>
            <w:vAlign w:val="center"/>
          </w:tcPr>
          <w:p w14:paraId="7E768F3D" w14:textId="5CB3A1AB" w:rsidR="00640B11" w:rsidRPr="00640B11" w:rsidRDefault="00640B11" w:rsidP="00640B11">
            <w:pPr>
              <w:jc w:val="center"/>
              <w:rPr>
                <w:rFonts w:cs="Arial"/>
              </w:rPr>
            </w:pPr>
            <w:r w:rsidRPr="00640B11">
              <w:rPr>
                <w:rStyle w:val="A5"/>
                <w:sz w:val="24"/>
                <w:szCs w:val="24"/>
              </w:rPr>
              <w:t>38,634</w:t>
            </w:r>
          </w:p>
        </w:tc>
        <w:tc>
          <w:tcPr>
            <w:tcW w:w="358" w:type="pct"/>
            <w:shd w:val="clear" w:color="auto" w:fill="auto"/>
            <w:noWrap/>
            <w:vAlign w:val="center"/>
          </w:tcPr>
          <w:p w14:paraId="25620B60" w14:textId="350DA145" w:rsidR="00640B11" w:rsidRPr="00640B11" w:rsidRDefault="00640B11" w:rsidP="00640B11">
            <w:pPr>
              <w:jc w:val="center"/>
              <w:rPr>
                <w:rFonts w:cs="Arial"/>
              </w:rPr>
            </w:pPr>
            <w:r w:rsidRPr="00640B11">
              <w:rPr>
                <w:rStyle w:val="A5"/>
                <w:sz w:val="24"/>
                <w:szCs w:val="24"/>
              </w:rPr>
              <w:t>5,374</w:t>
            </w:r>
          </w:p>
        </w:tc>
        <w:tc>
          <w:tcPr>
            <w:tcW w:w="353" w:type="pct"/>
            <w:shd w:val="clear" w:color="auto" w:fill="auto"/>
            <w:noWrap/>
            <w:vAlign w:val="center"/>
          </w:tcPr>
          <w:p w14:paraId="3D5B3139" w14:textId="3B88A0BA" w:rsidR="00640B11" w:rsidRPr="00640B11" w:rsidRDefault="00640B11" w:rsidP="00640B11">
            <w:pPr>
              <w:jc w:val="center"/>
              <w:rPr>
                <w:rFonts w:cs="Arial"/>
              </w:rPr>
            </w:pPr>
            <w:r w:rsidRPr="00640B11">
              <w:rPr>
                <w:rStyle w:val="A5"/>
                <w:sz w:val="24"/>
                <w:szCs w:val="24"/>
              </w:rPr>
              <w:t>15,081</w:t>
            </w:r>
          </w:p>
        </w:tc>
        <w:tc>
          <w:tcPr>
            <w:tcW w:w="353" w:type="pct"/>
            <w:shd w:val="clear" w:color="auto" w:fill="auto"/>
            <w:noWrap/>
            <w:vAlign w:val="center"/>
          </w:tcPr>
          <w:p w14:paraId="6E7C3F41" w14:textId="01C05771" w:rsidR="00640B11" w:rsidRPr="00640B11" w:rsidRDefault="00640B11" w:rsidP="00640B11">
            <w:pPr>
              <w:jc w:val="center"/>
              <w:rPr>
                <w:rFonts w:cs="Arial"/>
              </w:rPr>
            </w:pPr>
            <w:r w:rsidRPr="00640B11">
              <w:rPr>
                <w:rStyle w:val="A5"/>
                <w:sz w:val="24"/>
                <w:szCs w:val="24"/>
              </w:rPr>
              <w:t>30,735</w:t>
            </w:r>
          </w:p>
        </w:tc>
        <w:tc>
          <w:tcPr>
            <w:tcW w:w="352" w:type="pct"/>
            <w:shd w:val="clear" w:color="auto" w:fill="auto"/>
            <w:noWrap/>
            <w:vAlign w:val="center"/>
          </w:tcPr>
          <w:p w14:paraId="2F93A1DE" w14:textId="21841480" w:rsidR="00640B11" w:rsidRPr="00640B11" w:rsidRDefault="00640B11" w:rsidP="00640B11">
            <w:pPr>
              <w:jc w:val="center"/>
              <w:rPr>
                <w:rFonts w:cs="Arial"/>
              </w:rPr>
            </w:pPr>
            <w:r w:rsidRPr="00640B11">
              <w:rPr>
                <w:rStyle w:val="A5"/>
                <w:sz w:val="24"/>
                <w:szCs w:val="24"/>
              </w:rPr>
              <w:t>4,321</w:t>
            </w:r>
          </w:p>
        </w:tc>
      </w:tr>
    </w:tbl>
    <w:p w14:paraId="03508640" w14:textId="77777777" w:rsidR="00343AFD" w:rsidRDefault="00343AFD" w:rsidP="008823C1"/>
    <w:p w14:paraId="69EFB740" w14:textId="79852104" w:rsidR="00343AFD" w:rsidRPr="00F90436" w:rsidRDefault="00343AFD" w:rsidP="008823C1">
      <w:r>
        <w:t>Report published by National Disability Services (NDS), the Every Australian Counts (EAC) campaign and the Centre for Applied Disability Research (CADR).</w:t>
      </w:r>
    </w:p>
    <w:sectPr w:rsidR="00343AFD" w:rsidRPr="00F90436" w:rsidSect="009E59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F5202" w14:textId="77777777" w:rsidR="002B7A16" w:rsidRDefault="002B7A16" w:rsidP="00CA5834">
      <w:r>
        <w:separator/>
      </w:r>
    </w:p>
  </w:endnote>
  <w:endnote w:type="continuationSeparator" w:id="0">
    <w:p w14:paraId="30FAA7BB" w14:textId="77777777" w:rsidR="002B7A16" w:rsidRDefault="002B7A16" w:rsidP="00CA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rauerNeue-Regular">
    <w:altName w:val="BrauerNeue-Regular"/>
    <w:panose1 w:val="02000506090000020004"/>
    <w:charset w:val="00"/>
    <w:family w:val="auto"/>
    <w:pitch w:val="variable"/>
    <w:sig w:usb0="800000AF" w:usb1="5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25A03" w14:textId="77777777" w:rsidR="002B7A16" w:rsidRDefault="002B7A16" w:rsidP="00CA5834">
      <w:r>
        <w:separator/>
      </w:r>
    </w:p>
  </w:footnote>
  <w:footnote w:type="continuationSeparator" w:id="0">
    <w:p w14:paraId="4EBE7AA2" w14:textId="77777777" w:rsidR="002B7A16" w:rsidRDefault="002B7A16" w:rsidP="00CA5834">
      <w:r>
        <w:continuationSeparator/>
      </w:r>
    </w:p>
  </w:footnote>
  <w:footnote w:id="1">
    <w:p w14:paraId="1CDDB432" w14:textId="54A88AEB" w:rsidR="002B7A16" w:rsidRPr="00FD6C64" w:rsidRDefault="002B7A16" w:rsidP="00AC5B5D">
      <w:pPr>
        <w:pStyle w:val="PlainText"/>
        <w:rPr>
          <w:rFonts w:ascii="Arial" w:hAnsi="Arial" w:cs="Arial"/>
          <w:sz w:val="24"/>
          <w:szCs w:val="24"/>
        </w:rPr>
      </w:pPr>
      <w:r w:rsidRPr="00FD6C64">
        <w:rPr>
          <w:rStyle w:val="FootnoteReference"/>
          <w:rFonts w:ascii="Arial" w:hAnsi="Arial" w:cs="Arial"/>
          <w:sz w:val="32"/>
          <w:szCs w:val="24"/>
        </w:rPr>
        <w:footnoteRef/>
      </w:r>
      <w:r w:rsidRPr="00FD6C64">
        <w:rPr>
          <w:rFonts w:ascii="Arial" w:hAnsi="Arial" w:cs="Arial"/>
          <w:sz w:val="24"/>
          <w:szCs w:val="24"/>
        </w:rPr>
        <w:t xml:space="preserve"> The modelling was undertaken by Dr Brendan Long, a Senior Research Fellow at Charles Sturt University and Director of Agape Economics, a consultancy. This modelling updates previous analysis by NDS using the ABS Survey of Disability and Carers. The work builds on previous work see a) NDS (2015), </w:t>
      </w:r>
      <w:r>
        <w:rPr>
          <w:rFonts w:ascii="Arial" w:hAnsi="Arial" w:cs="Arial"/>
          <w:sz w:val="24"/>
          <w:szCs w:val="24"/>
        </w:rPr>
        <w:t>‘Economic Benefits of the NDIS’</w:t>
      </w:r>
      <w:r w:rsidRPr="00FD6C64">
        <w:rPr>
          <w:rFonts w:ascii="Arial" w:hAnsi="Arial" w:cs="Arial"/>
          <w:sz w:val="24"/>
          <w:szCs w:val="24"/>
        </w:rPr>
        <w:t>; b) NDS Policy Paper (2011), The Economic Benefits of Disability Employment, Estimates of the labour supply impacts of the OECD integration scenario and the National Disability Insurance Scheme using SDAC;  and c) Long, B (2012), 'Applying SDAC 2009 to the OECD Integration Scenario for Disability Employment', Economic Papers: A journal of applied economics and policy, 31: 274–285).</w:t>
      </w:r>
    </w:p>
    <w:p w14:paraId="00569558" w14:textId="77777777" w:rsidR="002B7A16" w:rsidRPr="00663414" w:rsidRDefault="002B7A16" w:rsidP="00AC5B5D">
      <w:pPr>
        <w:pStyle w:val="FootnoteText"/>
        <w:rPr>
          <w:lang w:val="en-AU"/>
        </w:rPr>
      </w:pPr>
    </w:p>
  </w:footnote>
  <w:footnote w:id="2">
    <w:p w14:paraId="68A82911" w14:textId="2D9254B1" w:rsidR="002B7A16" w:rsidRPr="00902AFB" w:rsidRDefault="002B7A16">
      <w:pPr>
        <w:pStyle w:val="FootnoteText"/>
        <w:rPr>
          <w:sz w:val="24"/>
          <w:szCs w:val="24"/>
        </w:rPr>
      </w:pPr>
      <w:r w:rsidRPr="00F075B9">
        <w:rPr>
          <w:rStyle w:val="FootnoteReference"/>
          <w:sz w:val="36"/>
          <w:szCs w:val="24"/>
        </w:rPr>
        <w:footnoteRef/>
      </w:r>
      <w:r w:rsidRPr="00F075B9">
        <w:rPr>
          <w:sz w:val="36"/>
          <w:szCs w:val="24"/>
        </w:rPr>
        <w:t xml:space="preserve"> </w:t>
      </w:r>
      <w:r w:rsidRPr="00F075B9">
        <w:rPr>
          <w:sz w:val="24"/>
          <w:szCs w:val="24"/>
        </w:rPr>
        <w:t>See ‘Economic Benefits of the NDIS’, NDS (2015)</w:t>
      </w:r>
    </w:p>
  </w:footnote>
  <w:footnote w:id="3">
    <w:p w14:paraId="0F30E358" w14:textId="77777777" w:rsidR="002B7A16" w:rsidRPr="00902AFB" w:rsidRDefault="002B7A16" w:rsidP="00902AFB">
      <w:pPr>
        <w:pStyle w:val="FootnoteText"/>
        <w:rPr>
          <w:sz w:val="24"/>
          <w:szCs w:val="24"/>
        </w:rPr>
      </w:pPr>
      <w:r>
        <w:rPr>
          <w:rStyle w:val="FootnoteReference"/>
          <w:sz w:val="36"/>
          <w:szCs w:val="24"/>
        </w:rPr>
        <w:t>3</w:t>
      </w:r>
      <w:r w:rsidRPr="00F075B9">
        <w:rPr>
          <w:sz w:val="36"/>
          <w:szCs w:val="24"/>
        </w:rPr>
        <w:t xml:space="preserve"> </w:t>
      </w:r>
      <w:r w:rsidRPr="00902AFB">
        <w:rPr>
          <w:sz w:val="24"/>
          <w:szCs w:val="24"/>
        </w:rPr>
        <w:t>The modelling is a long term analysis indicating annual GDP gains when the scheme is fully implemented. The rate at which the scheme is being implemented varies within jurisdictions. The results should be interpreted as applying when the relevant jurisdiction fully rolls out the scheme. 2018 dollar estimates have been adopted to take a uniform approach based in the original timetable for NDIS rollout.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BC0C4" w14:textId="1E4690C8" w:rsidR="002B7A16" w:rsidRDefault="002B7A16" w:rsidP="00343AFD">
    <w:pPr>
      <w:pStyle w:val="Header"/>
      <w:tabs>
        <w:tab w:val="clear" w:pos="4680"/>
        <w:tab w:val="clear" w:pos="9360"/>
        <w:tab w:val="left" w:pos="36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952EC"/>
    <w:multiLevelType w:val="hybridMultilevel"/>
    <w:tmpl w:val="E8B86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DD"/>
    <w:rsid w:val="00013E48"/>
    <w:rsid w:val="00026ED0"/>
    <w:rsid w:val="000407BB"/>
    <w:rsid w:val="00083DE8"/>
    <w:rsid w:val="000908DE"/>
    <w:rsid w:val="000A5CA3"/>
    <w:rsid w:val="000F7A81"/>
    <w:rsid w:val="00113EF4"/>
    <w:rsid w:val="00183537"/>
    <w:rsid w:val="00193379"/>
    <w:rsid w:val="001C3E88"/>
    <w:rsid w:val="001E05CD"/>
    <w:rsid w:val="00221F2B"/>
    <w:rsid w:val="002814C5"/>
    <w:rsid w:val="002A584E"/>
    <w:rsid w:val="002B7A16"/>
    <w:rsid w:val="002B7D38"/>
    <w:rsid w:val="00325AF3"/>
    <w:rsid w:val="00343AFD"/>
    <w:rsid w:val="00357142"/>
    <w:rsid w:val="003865E7"/>
    <w:rsid w:val="003A3277"/>
    <w:rsid w:val="003C4371"/>
    <w:rsid w:val="003E018B"/>
    <w:rsid w:val="004137F5"/>
    <w:rsid w:val="00427AA4"/>
    <w:rsid w:val="004373AA"/>
    <w:rsid w:val="004442C8"/>
    <w:rsid w:val="004D0BBE"/>
    <w:rsid w:val="00531745"/>
    <w:rsid w:val="00533D66"/>
    <w:rsid w:val="00534A0A"/>
    <w:rsid w:val="0055090E"/>
    <w:rsid w:val="005639F1"/>
    <w:rsid w:val="00566EF8"/>
    <w:rsid w:val="005961BB"/>
    <w:rsid w:val="005A0BF2"/>
    <w:rsid w:val="005C319F"/>
    <w:rsid w:val="005F7624"/>
    <w:rsid w:val="006077CA"/>
    <w:rsid w:val="00640B11"/>
    <w:rsid w:val="006558EB"/>
    <w:rsid w:val="00663414"/>
    <w:rsid w:val="00680862"/>
    <w:rsid w:val="006834D0"/>
    <w:rsid w:val="006E3C62"/>
    <w:rsid w:val="00704B43"/>
    <w:rsid w:val="00724A36"/>
    <w:rsid w:val="00753427"/>
    <w:rsid w:val="00771DE3"/>
    <w:rsid w:val="007B2D3E"/>
    <w:rsid w:val="007D499F"/>
    <w:rsid w:val="007D6BBD"/>
    <w:rsid w:val="008823C1"/>
    <w:rsid w:val="008B1DF6"/>
    <w:rsid w:val="00900B77"/>
    <w:rsid w:val="00902AFB"/>
    <w:rsid w:val="00960CD0"/>
    <w:rsid w:val="00966E80"/>
    <w:rsid w:val="009855B9"/>
    <w:rsid w:val="009E5992"/>
    <w:rsid w:val="00A058EC"/>
    <w:rsid w:val="00A12F02"/>
    <w:rsid w:val="00A900AA"/>
    <w:rsid w:val="00AB3B78"/>
    <w:rsid w:val="00AC5B5D"/>
    <w:rsid w:val="00AE0FE0"/>
    <w:rsid w:val="00B059F7"/>
    <w:rsid w:val="00B81C1B"/>
    <w:rsid w:val="00BD6DDD"/>
    <w:rsid w:val="00BF7B4B"/>
    <w:rsid w:val="00C42527"/>
    <w:rsid w:val="00CA5834"/>
    <w:rsid w:val="00CB3A6C"/>
    <w:rsid w:val="00CC084B"/>
    <w:rsid w:val="00CC0CAD"/>
    <w:rsid w:val="00CD1337"/>
    <w:rsid w:val="00D42F68"/>
    <w:rsid w:val="00D54B0D"/>
    <w:rsid w:val="00D80A1B"/>
    <w:rsid w:val="00D907A9"/>
    <w:rsid w:val="00DD667A"/>
    <w:rsid w:val="00DE2251"/>
    <w:rsid w:val="00E01EFE"/>
    <w:rsid w:val="00E2469A"/>
    <w:rsid w:val="00E44A91"/>
    <w:rsid w:val="00E539E3"/>
    <w:rsid w:val="00E719A9"/>
    <w:rsid w:val="00E735B0"/>
    <w:rsid w:val="00E85DD3"/>
    <w:rsid w:val="00EE4E6A"/>
    <w:rsid w:val="00EE71D1"/>
    <w:rsid w:val="00EF4905"/>
    <w:rsid w:val="00EF694C"/>
    <w:rsid w:val="00F075B9"/>
    <w:rsid w:val="00F85E09"/>
    <w:rsid w:val="00F90436"/>
    <w:rsid w:val="00FB54F0"/>
    <w:rsid w:val="00FC2B8A"/>
    <w:rsid w:val="00FD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9FC2EF"/>
  <w15:docId w15:val="{B1BD983A-D61A-4787-8763-F24A82E8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64"/>
    <w:pPr>
      <w:spacing w:before="120" w:after="12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D6C64"/>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D6C64"/>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D6C6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an">
    <w:name w:val="slogan"/>
    <w:basedOn w:val="Normal"/>
    <w:rsid w:val="00BD6DDD"/>
    <w:pPr>
      <w:spacing w:before="760"/>
      <w:jc w:val="right"/>
      <w:outlineLvl w:val="2"/>
    </w:pPr>
    <w:rPr>
      <w:i/>
      <w:color w:val="808080" w:themeColor="background1" w:themeShade="80"/>
      <w:spacing w:val="4"/>
      <w:sz w:val="14"/>
      <w:szCs w:val="18"/>
    </w:rPr>
  </w:style>
  <w:style w:type="paragraph" w:styleId="ListParagraph">
    <w:name w:val="List Paragraph"/>
    <w:basedOn w:val="Normal"/>
    <w:uiPriority w:val="34"/>
    <w:qFormat/>
    <w:rsid w:val="000A5CA3"/>
    <w:pPr>
      <w:ind w:left="720"/>
      <w:contextualSpacing/>
    </w:pPr>
  </w:style>
  <w:style w:type="paragraph" w:styleId="Header">
    <w:name w:val="header"/>
    <w:basedOn w:val="Normal"/>
    <w:link w:val="HeaderChar"/>
    <w:uiPriority w:val="99"/>
    <w:unhideWhenUsed/>
    <w:rsid w:val="00CA5834"/>
    <w:pPr>
      <w:tabs>
        <w:tab w:val="center" w:pos="4680"/>
        <w:tab w:val="right" w:pos="9360"/>
      </w:tabs>
    </w:pPr>
  </w:style>
  <w:style w:type="character" w:customStyle="1" w:styleId="HeaderChar">
    <w:name w:val="Header Char"/>
    <w:basedOn w:val="DefaultParagraphFont"/>
    <w:link w:val="Header"/>
    <w:uiPriority w:val="99"/>
    <w:rsid w:val="00CA5834"/>
    <w:rPr>
      <w:rFonts w:eastAsia="Times New Roman" w:cs="Times New Roman"/>
      <w:sz w:val="16"/>
      <w:szCs w:val="24"/>
    </w:rPr>
  </w:style>
  <w:style w:type="paragraph" w:styleId="Footer">
    <w:name w:val="footer"/>
    <w:basedOn w:val="Normal"/>
    <w:link w:val="FooterChar"/>
    <w:uiPriority w:val="99"/>
    <w:unhideWhenUsed/>
    <w:rsid w:val="00CA5834"/>
    <w:pPr>
      <w:tabs>
        <w:tab w:val="center" w:pos="4680"/>
        <w:tab w:val="right" w:pos="9360"/>
      </w:tabs>
    </w:pPr>
  </w:style>
  <w:style w:type="character" w:customStyle="1" w:styleId="FooterChar">
    <w:name w:val="Footer Char"/>
    <w:basedOn w:val="DefaultParagraphFont"/>
    <w:link w:val="Footer"/>
    <w:uiPriority w:val="99"/>
    <w:rsid w:val="00CA5834"/>
    <w:rPr>
      <w:rFonts w:eastAsia="Times New Roman" w:cs="Times New Roman"/>
      <w:sz w:val="16"/>
      <w:szCs w:val="24"/>
    </w:rPr>
  </w:style>
  <w:style w:type="character" w:customStyle="1" w:styleId="Heading2Char">
    <w:name w:val="Heading 2 Char"/>
    <w:basedOn w:val="DefaultParagraphFont"/>
    <w:link w:val="Heading2"/>
    <w:uiPriority w:val="9"/>
    <w:rsid w:val="00FD6C64"/>
    <w:rPr>
      <w:rFonts w:ascii="Arial" w:eastAsiaTheme="majorEastAsia" w:hAnsi="Arial" w:cstheme="majorBidi"/>
      <w:b/>
      <w:sz w:val="28"/>
      <w:szCs w:val="26"/>
    </w:rPr>
  </w:style>
  <w:style w:type="paragraph" w:styleId="BalloonText">
    <w:name w:val="Balloon Text"/>
    <w:basedOn w:val="Normal"/>
    <w:link w:val="BalloonTextChar"/>
    <w:uiPriority w:val="99"/>
    <w:semiHidden/>
    <w:unhideWhenUsed/>
    <w:rsid w:val="00427AA4"/>
    <w:rPr>
      <w:rFonts w:ascii="Tahoma" w:hAnsi="Tahoma" w:cs="Tahoma"/>
      <w:szCs w:val="16"/>
    </w:rPr>
  </w:style>
  <w:style w:type="character" w:customStyle="1" w:styleId="BalloonTextChar">
    <w:name w:val="Balloon Text Char"/>
    <w:basedOn w:val="DefaultParagraphFont"/>
    <w:link w:val="BalloonText"/>
    <w:uiPriority w:val="99"/>
    <w:semiHidden/>
    <w:rsid w:val="00427AA4"/>
    <w:rPr>
      <w:rFonts w:ascii="Tahoma" w:eastAsia="Times New Roman" w:hAnsi="Tahoma" w:cs="Tahoma"/>
      <w:sz w:val="16"/>
      <w:szCs w:val="16"/>
    </w:rPr>
  </w:style>
  <w:style w:type="paragraph" w:styleId="FootnoteText">
    <w:name w:val="footnote text"/>
    <w:basedOn w:val="Normal"/>
    <w:link w:val="FootnoteTextChar"/>
    <w:uiPriority w:val="99"/>
    <w:unhideWhenUsed/>
    <w:rsid w:val="00CB3A6C"/>
    <w:rPr>
      <w:sz w:val="20"/>
      <w:szCs w:val="20"/>
    </w:rPr>
  </w:style>
  <w:style w:type="character" w:customStyle="1" w:styleId="FootnoteTextChar">
    <w:name w:val="Footnote Text Char"/>
    <w:basedOn w:val="DefaultParagraphFont"/>
    <w:link w:val="FootnoteText"/>
    <w:uiPriority w:val="99"/>
    <w:rsid w:val="00CB3A6C"/>
    <w:rPr>
      <w:rFonts w:eastAsia="Times New Roman" w:cs="Times New Roman"/>
      <w:sz w:val="20"/>
      <w:szCs w:val="20"/>
    </w:rPr>
  </w:style>
  <w:style w:type="character" w:styleId="FootnoteReference">
    <w:name w:val="footnote reference"/>
    <w:basedOn w:val="DefaultParagraphFont"/>
    <w:uiPriority w:val="99"/>
    <w:semiHidden/>
    <w:unhideWhenUsed/>
    <w:rsid w:val="00CB3A6C"/>
    <w:rPr>
      <w:vertAlign w:val="superscript"/>
    </w:rPr>
  </w:style>
  <w:style w:type="paragraph" w:styleId="PlainText">
    <w:name w:val="Plain Text"/>
    <w:basedOn w:val="Normal"/>
    <w:link w:val="PlainTextChar"/>
    <w:uiPriority w:val="99"/>
    <w:semiHidden/>
    <w:unhideWhenUsed/>
    <w:rsid w:val="00AC5B5D"/>
    <w:rPr>
      <w:rFonts w:ascii="Calibri" w:eastAsiaTheme="minorHAnsi" w:hAnsi="Calibri" w:cs="Consolas"/>
      <w:sz w:val="22"/>
      <w:szCs w:val="21"/>
      <w:lang w:val="en-AU"/>
    </w:rPr>
  </w:style>
  <w:style w:type="character" w:customStyle="1" w:styleId="PlainTextChar">
    <w:name w:val="Plain Text Char"/>
    <w:basedOn w:val="DefaultParagraphFont"/>
    <w:link w:val="PlainText"/>
    <w:uiPriority w:val="99"/>
    <w:semiHidden/>
    <w:rsid w:val="00AC5B5D"/>
    <w:rPr>
      <w:rFonts w:ascii="Calibri" w:hAnsi="Calibri" w:cs="Consolas"/>
      <w:szCs w:val="21"/>
      <w:lang w:val="en-AU"/>
    </w:rPr>
  </w:style>
  <w:style w:type="character" w:styleId="CommentReference">
    <w:name w:val="annotation reference"/>
    <w:basedOn w:val="DefaultParagraphFont"/>
    <w:uiPriority w:val="99"/>
    <w:semiHidden/>
    <w:unhideWhenUsed/>
    <w:rsid w:val="007B2D3E"/>
    <w:rPr>
      <w:sz w:val="16"/>
      <w:szCs w:val="16"/>
    </w:rPr>
  </w:style>
  <w:style w:type="paragraph" w:styleId="CommentText">
    <w:name w:val="annotation text"/>
    <w:basedOn w:val="Normal"/>
    <w:link w:val="CommentTextChar"/>
    <w:uiPriority w:val="99"/>
    <w:semiHidden/>
    <w:unhideWhenUsed/>
    <w:rsid w:val="007B2D3E"/>
    <w:rPr>
      <w:sz w:val="20"/>
      <w:szCs w:val="20"/>
    </w:rPr>
  </w:style>
  <w:style w:type="character" w:customStyle="1" w:styleId="CommentTextChar">
    <w:name w:val="Comment Text Char"/>
    <w:basedOn w:val="DefaultParagraphFont"/>
    <w:link w:val="CommentText"/>
    <w:uiPriority w:val="99"/>
    <w:semiHidden/>
    <w:rsid w:val="007B2D3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2D3E"/>
    <w:rPr>
      <w:b/>
      <w:bCs/>
    </w:rPr>
  </w:style>
  <w:style w:type="character" w:customStyle="1" w:styleId="CommentSubjectChar">
    <w:name w:val="Comment Subject Char"/>
    <w:basedOn w:val="CommentTextChar"/>
    <w:link w:val="CommentSubject"/>
    <w:uiPriority w:val="99"/>
    <w:semiHidden/>
    <w:rsid w:val="007B2D3E"/>
    <w:rPr>
      <w:rFonts w:eastAsia="Times New Roman" w:cs="Times New Roman"/>
      <w:b/>
      <w:bCs/>
      <w:sz w:val="20"/>
      <w:szCs w:val="20"/>
    </w:rPr>
  </w:style>
  <w:style w:type="character" w:customStyle="1" w:styleId="Heading1Char">
    <w:name w:val="Heading 1 Char"/>
    <w:basedOn w:val="DefaultParagraphFont"/>
    <w:link w:val="Heading1"/>
    <w:uiPriority w:val="9"/>
    <w:rsid w:val="00FD6C64"/>
    <w:rPr>
      <w:rFonts w:ascii="Arial" w:eastAsiaTheme="majorEastAsia" w:hAnsi="Arial" w:cstheme="majorBidi"/>
      <w:b/>
      <w:bCs/>
      <w:sz w:val="32"/>
      <w:szCs w:val="28"/>
    </w:rPr>
  </w:style>
  <w:style w:type="paragraph" w:styleId="Title">
    <w:name w:val="Title"/>
    <w:basedOn w:val="Normal"/>
    <w:next w:val="Normal"/>
    <w:link w:val="TitleChar"/>
    <w:uiPriority w:val="10"/>
    <w:qFormat/>
    <w:rsid w:val="00FD6C64"/>
    <w:pPr>
      <w:pBdr>
        <w:bottom w:val="single" w:sz="8" w:space="4" w:color="5B9BD5" w:themeColor="accent1"/>
      </w:pBdr>
      <w:spacing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FD6C64"/>
    <w:rPr>
      <w:rFonts w:ascii="Arial" w:eastAsiaTheme="majorEastAsia" w:hAnsi="Arial" w:cstheme="majorBidi"/>
      <w:b/>
      <w:spacing w:val="5"/>
      <w:kern w:val="28"/>
      <w:sz w:val="36"/>
      <w:szCs w:val="52"/>
    </w:rPr>
  </w:style>
  <w:style w:type="character" w:customStyle="1" w:styleId="Heading3Char">
    <w:name w:val="Heading 3 Char"/>
    <w:basedOn w:val="DefaultParagraphFont"/>
    <w:link w:val="Heading3"/>
    <w:uiPriority w:val="9"/>
    <w:rsid w:val="00FD6C64"/>
    <w:rPr>
      <w:rFonts w:asciiTheme="majorHAnsi" w:eastAsiaTheme="majorEastAsia" w:hAnsiTheme="majorHAnsi" w:cstheme="majorBidi"/>
      <w:b/>
      <w:bCs/>
      <w:color w:val="5B9BD5" w:themeColor="accent1"/>
      <w:sz w:val="24"/>
      <w:szCs w:val="24"/>
    </w:rPr>
  </w:style>
  <w:style w:type="character" w:customStyle="1" w:styleId="A5">
    <w:name w:val="A5"/>
    <w:uiPriority w:val="99"/>
    <w:rsid w:val="002B7A16"/>
    <w:rPr>
      <w:rFonts w:cs="BrauerNeue-Regula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681">
      <w:bodyDiv w:val="1"/>
      <w:marLeft w:val="0"/>
      <w:marRight w:val="0"/>
      <w:marTop w:val="0"/>
      <w:marBottom w:val="0"/>
      <w:divBdr>
        <w:top w:val="none" w:sz="0" w:space="0" w:color="auto"/>
        <w:left w:val="none" w:sz="0" w:space="0" w:color="auto"/>
        <w:bottom w:val="none" w:sz="0" w:space="0" w:color="auto"/>
        <w:right w:val="none" w:sz="0" w:space="0" w:color="auto"/>
      </w:divBdr>
    </w:div>
    <w:div w:id="775516965">
      <w:bodyDiv w:val="1"/>
      <w:marLeft w:val="0"/>
      <w:marRight w:val="0"/>
      <w:marTop w:val="0"/>
      <w:marBottom w:val="0"/>
      <w:divBdr>
        <w:top w:val="none" w:sz="0" w:space="0" w:color="auto"/>
        <w:left w:val="none" w:sz="0" w:space="0" w:color="auto"/>
        <w:bottom w:val="none" w:sz="0" w:space="0" w:color="auto"/>
        <w:right w:val="none" w:sz="0" w:space="0" w:color="auto"/>
      </w:divBdr>
    </w:div>
    <w:div w:id="808667257">
      <w:bodyDiv w:val="1"/>
      <w:marLeft w:val="0"/>
      <w:marRight w:val="0"/>
      <w:marTop w:val="0"/>
      <w:marBottom w:val="0"/>
      <w:divBdr>
        <w:top w:val="none" w:sz="0" w:space="0" w:color="auto"/>
        <w:left w:val="none" w:sz="0" w:space="0" w:color="auto"/>
        <w:bottom w:val="none" w:sz="0" w:space="0" w:color="auto"/>
        <w:right w:val="none" w:sz="0" w:space="0" w:color="auto"/>
      </w:divBdr>
    </w:div>
    <w:div w:id="1071200753">
      <w:bodyDiv w:val="1"/>
      <w:marLeft w:val="0"/>
      <w:marRight w:val="0"/>
      <w:marTop w:val="0"/>
      <w:marBottom w:val="0"/>
      <w:divBdr>
        <w:top w:val="none" w:sz="0" w:space="0" w:color="auto"/>
        <w:left w:val="none" w:sz="0" w:space="0" w:color="auto"/>
        <w:bottom w:val="none" w:sz="0" w:space="0" w:color="auto"/>
        <w:right w:val="none" w:sz="0" w:space="0" w:color="auto"/>
      </w:divBdr>
    </w:div>
    <w:div w:id="15057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H:\Scenario%20Analysis_Final%20Draft%20BPL%20mod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Scenario%20Analysis_Final%20Draft%20BPL%20mod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Direct employment gains from implementation of the NDIS by sector: Victoria</a:t>
            </a:r>
            <a:endParaRPr lang="en-US"/>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91879825041304"/>
          <c:y val="8.4049697921556851E-2"/>
          <c:w val="0.88379351053993893"/>
          <c:h val="0.44176378338284056"/>
        </c:manualLayout>
      </c:layout>
      <c:bar3DChart>
        <c:barDir val="col"/>
        <c:grouping val="standard"/>
        <c:varyColors val="0"/>
        <c:ser>
          <c:idx val="2"/>
          <c:order val="0"/>
          <c:tx>
            <c:strRef>
              <c:f>VIC!$K$6</c:f>
              <c:strCache>
                <c:ptCount val="1"/>
                <c:pt idx="0">
                  <c:v>Disability employment base case</c:v>
                </c:pt>
              </c:strCache>
            </c:strRef>
          </c:tx>
          <c:spPr>
            <a:solidFill>
              <a:srgbClr val="FFC000"/>
            </a:solidFill>
          </c:spPr>
          <c:invertIfNegative val="0"/>
          <c:cat>
            <c:strRef>
              <c:f>VIC!$J$8:$J$27</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Total</c:v>
                </c:pt>
              </c:strCache>
            </c:strRef>
          </c:cat>
          <c:val>
            <c:numRef>
              <c:f>VIC!$K$8:$K$26</c:f>
              <c:numCache>
                <c:formatCode>#,##0</c:formatCode>
                <c:ptCount val="19"/>
                <c:pt idx="0">
                  <c:v>421</c:v>
                </c:pt>
                <c:pt idx="1">
                  <c:v>0</c:v>
                </c:pt>
                <c:pt idx="2">
                  <c:v>1008</c:v>
                </c:pt>
                <c:pt idx="3">
                  <c:v>112</c:v>
                </c:pt>
                <c:pt idx="4">
                  <c:v>1058</c:v>
                </c:pt>
                <c:pt idx="5">
                  <c:v>467</c:v>
                </c:pt>
                <c:pt idx="6">
                  <c:v>1232</c:v>
                </c:pt>
                <c:pt idx="7">
                  <c:v>556</c:v>
                </c:pt>
                <c:pt idx="8">
                  <c:v>517</c:v>
                </c:pt>
                <c:pt idx="9">
                  <c:v>151</c:v>
                </c:pt>
                <c:pt idx="10">
                  <c:v>239</c:v>
                </c:pt>
                <c:pt idx="11">
                  <c:v>116</c:v>
                </c:pt>
                <c:pt idx="12">
                  <c:v>745</c:v>
                </c:pt>
                <c:pt idx="13">
                  <c:v>494</c:v>
                </c:pt>
                <c:pt idx="14">
                  <c:v>730</c:v>
                </c:pt>
                <c:pt idx="15">
                  <c:v>822</c:v>
                </c:pt>
                <c:pt idx="16">
                  <c:v>1602</c:v>
                </c:pt>
                <c:pt idx="17">
                  <c:v>116</c:v>
                </c:pt>
                <c:pt idx="18">
                  <c:v>429</c:v>
                </c:pt>
              </c:numCache>
            </c:numRef>
          </c:val>
        </c:ser>
        <c:ser>
          <c:idx val="5"/>
          <c:order val="1"/>
          <c:tx>
            <c:strRef>
              <c:f>VIC!$N$6</c:f>
              <c:strCache>
                <c:ptCount val="1"/>
                <c:pt idx="0">
                  <c:v>Disability employment conservative case</c:v>
                </c:pt>
              </c:strCache>
            </c:strRef>
          </c:tx>
          <c:spPr>
            <a:solidFill>
              <a:srgbClr val="00B0F0"/>
            </a:solidFill>
          </c:spPr>
          <c:invertIfNegative val="0"/>
          <c:cat>
            <c:strRef>
              <c:f>VIC!$J$8:$J$27</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Total</c:v>
                </c:pt>
              </c:strCache>
            </c:strRef>
          </c:cat>
          <c:val>
            <c:numRef>
              <c:f>VIC!$N$8:$N$26</c:f>
              <c:numCache>
                <c:formatCode>#,##0</c:formatCode>
                <c:ptCount val="19"/>
                <c:pt idx="0">
                  <c:v>264</c:v>
                </c:pt>
                <c:pt idx="1">
                  <c:v>0</c:v>
                </c:pt>
                <c:pt idx="2">
                  <c:v>631</c:v>
                </c:pt>
                <c:pt idx="3">
                  <c:v>70</c:v>
                </c:pt>
                <c:pt idx="4">
                  <c:v>663</c:v>
                </c:pt>
                <c:pt idx="5">
                  <c:v>293</c:v>
                </c:pt>
                <c:pt idx="6">
                  <c:v>772</c:v>
                </c:pt>
                <c:pt idx="7">
                  <c:v>348</c:v>
                </c:pt>
                <c:pt idx="8">
                  <c:v>324</c:v>
                </c:pt>
                <c:pt idx="9">
                  <c:v>94</c:v>
                </c:pt>
                <c:pt idx="10">
                  <c:v>150</c:v>
                </c:pt>
                <c:pt idx="11">
                  <c:v>73</c:v>
                </c:pt>
                <c:pt idx="12">
                  <c:v>467</c:v>
                </c:pt>
                <c:pt idx="13">
                  <c:v>310</c:v>
                </c:pt>
                <c:pt idx="14">
                  <c:v>457</c:v>
                </c:pt>
                <c:pt idx="15">
                  <c:v>515</c:v>
                </c:pt>
                <c:pt idx="16">
                  <c:v>1004</c:v>
                </c:pt>
                <c:pt idx="17">
                  <c:v>73</c:v>
                </c:pt>
                <c:pt idx="18">
                  <c:v>269</c:v>
                </c:pt>
              </c:numCache>
            </c:numRef>
          </c:val>
        </c:ser>
        <c:ser>
          <c:idx val="8"/>
          <c:order val="2"/>
          <c:tx>
            <c:strRef>
              <c:f>VIC!$Q$6</c:f>
              <c:strCache>
                <c:ptCount val="1"/>
                <c:pt idx="0">
                  <c:v>Disability employment base case with impact of new carers</c:v>
                </c:pt>
              </c:strCache>
            </c:strRef>
          </c:tx>
          <c:spPr>
            <a:solidFill>
              <a:srgbClr val="FFFF00"/>
            </a:solidFill>
          </c:spPr>
          <c:invertIfNegative val="0"/>
          <c:cat>
            <c:strRef>
              <c:f>VIC!$J$8:$J$27</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Total</c:v>
                </c:pt>
              </c:strCache>
            </c:strRef>
          </c:cat>
          <c:val>
            <c:numRef>
              <c:f>VIC!$Q$8:$Q$26</c:f>
              <c:numCache>
                <c:formatCode>#,##0</c:formatCode>
                <c:ptCount val="19"/>
                <c:pt idx="0">
                  <c:v>658</c:v>
                </c:pt>
                <c:pt idx="1">
                  <c:v>52</c:v>
                </c:pt>
                <c:pt idx="2">
                  <c:v>2039</c:v>
                </c:pt>
                <c:pt idx="3">
                  <c:v>249</c:v>
                </c:pt>
                <c:pt idx="4">
                  <c:v>1931</c:v>
                </c:pt>
                <c:pt idx="5">
                  <c:v>877</c:v>
                </c:pt>
                <c:pt idx="6">
                  <c:v>1892</c:v>
                </c:pt>
                <c:pt idx="7">
                  <c:v>879</c:v>
                </c:pt>
                <c:pt idx="8">
                  <c:v>1004</c:v>
                </c:pt>
                <c:pt idx="9">
                  <c:v>357</c:v>
                </c:pt>
                <c:pt idx="10">
                  <c:v>638</c:v>
                </c:pt>
                <c:pt idx="11">
                  <c:v>257</c:v>
                </c:pt>
                <c:pt idx="12">
                  <c:v>1558</c:v>
                </c:pt>
                <c:pt idx="13">
                  <c:v>734</c:v>
                </c:pt>
                <c:pt idx="14">
                  <c:v>1205</c:v>
                </c:pt>
                <c:pt idx="15">
                  <c:v>1428</c:v>
                </c:pt>
                <c:pt idx="16">
                  <c:v>2372</c:v>
                </c:pt>
                <c:pt idx="17">
                  <c:v>249</c:v>
                </c:pt>
                <c:pt idx="18">
                  <c:v>743</c:v>
                </c:pt>
              </c:numCache>
            </c:numRef>
          </c:val>
        </c:ser>
        <c:ser>
          <c:idx val="11"/>
          <c:order val="3"/>
          <c:tx>
            <c:strRef>
              <c:f>VIC!$T$6</c:f>
              <c:strCache>
                <c:ptCount val="1"/>
                <c:pt idx="0">
                  <c:v>Disability employment conservative case with impact of new carers</c:v>
                </c:pt>
              </c:strCache>
            </c:strRef>
          </c:tx>
          <c:spPr>
            <a:solidFill>
              <a:srgbClr val="92D050"/>
            </a:solidFill>
          </c:spPr>
          <c:invertIfNegative val="0"/>
          <c:cat>
            <c:strRef>
              <c:f>VIC!$J$8:$J$27</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Total</c:v>
                </c:pt>
              </c:strCache>
            </c:strRef>
          </c:cat>
          <c:val>
            <c:numRef>
              <c:f>VIC!$T$8:$T$26</c:f>
              <c:numCache>
                <c:formatCode>#,##0</c:formatCode>
                <c:ptCount val="19"/>
                <c:pt idx="0">
                  <c:v>501</c:v>
                </c:pt>
                <c:pt idx="1">
                  <c:v>52</c:v>
                </c:pt>
                <c:pt idx="2">
                  <c:v>1663</c:v>
                </c:pt>
                <c:pt idx="3">
                  <c:v>207</c:v>
                </c:pt>
                <c:pt idx="4">
                  <c:v>1536</c:v>
                </c:pt>
                <c:pt idx="5">
                  <c:v>702</c:v>
                </c:pt>
                <c:pt idx="6">
                  <c:v>1432</c:v>
                </c:pt>
                <c:pt idx="7">
                  <c:v>671</c:v>
                </c:pt>
                <c:pt idx="8">
                  <c:v>811</c:v>
                </c:pt>
                <c:pt idx="9">
                  <c:v>300</c:v>
                </c:pt>
                <c:pt idx="10">
                  <c:v>548</c:v>
                </c:pt>
                <c:pt idx="11">
                  <c:v>214</c:v>
                </c:pt>
                <c:pt idx="12">
                  <c:v>1280</c:v>
                </c:pt>
                <c:pt idx="13">
                  <c:v>549</c:v>
                </c:pt>
                <c:pt idx="14">
                  <c:v>932</c:v>
                </c:pt>
                <c:pt idx="15">
                  <c:v>1120</c:v>
                </c:pt>
                <c:pt idx="16">
                  <c:v>1774</c:v>
                </c:pt>
                <c:pt idx="17">
                  <c:v>206</c:v>
                </c:pt>
                <c:pt idx="18">
                  <c:v>583</c:v>
                </c:pt>
              </c:numCache>
            </c:numRef>
          </c:val>
        </c:ser>
        <c:dLbls>
          <c:showLegendKey val="0"/>
          <c:showVal val="0"/>
          <c:showCatName val="0"/>
          <c:showSerName val="0"/>
          <c:showPercent val="0"/>
          <c:showBubbleSize val="0"/>
        </c:dLbls>
        <c:gapWidth val="150"/>
        <c:shape val="box"/>
        <c:axId val="492729592"/>
        <c:axId val="492725672"/>
        <c:axId val="501418808"/>
      </c:bar3DChart>
      <c:catAx>
        <c:axId val="4927295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725672"/>
        <c:crosses val="autoZero"/>
        <c:auto val="1"/>
        <c:lblAlgn val="ctr"/>
        <c:lblOffset val="100"/>
        <c:noMultiLvlLbl val="0"/>
      </c:catAx>
      <c:valAx>
        <c:axId val="492725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t" anchorCtr="1"/>
              <a:lstStyle/>
              <a:p>
                <a:pPr>
                  <a:defRPr sz="1000" b="0" i="0" u="none" strike="noStrike" kern="1200" baseline="0">
                    <a:solidFill>
                      <a:schemeClr val="tx1">
                        <a:lumMod val="65000"/>
                        <a:lumOff val="35000"/>
                      </a:schemeClr>
                    </a:solidFill>
                    <a:latin typeface="+mn-lt"/>
                    <a:ea typeface="+mn-ea"/>
                    <a:cs typeface="+mn-cs"/>
                  </a:defRPr>
                </a:pPr>
                <a:r>
                  <a:rPr lang="en-US" baseline="0"/>
                  <a:t>Direct Job gains </a:t>
                </a:r>
                <a:endParaRPr lang="en-US"/>
              </a:p>
            </c:rich>
          </c:tx>
          <c:layout>
            <c:manualLayout>
              <c:xMode val="edge"/>
              <c:yMode val="edge"/>
              <c:x val="8.0540377443049746E-2"/>
              <c:y val="9.5306154749025693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729592"/>
        <c:crosses val="autoZero"/>
        <c:crossBetween val="between"/>
      </c:valAx>
      <c:serAx>
        <c:axId val="501418808"/>
        <c:scaling>
          <c:orientation val="minMax"/>
        </c:scaling>
        <c:delete val="1"/>
        <c:axPos val="b"/>
        <c:majorTickMark val="none"/>
        <c:minorTickMark val="none"/>
        <c:tickLblPos val="none"/>
        <c:crossAx val="492725672"/>
        <c:crosses val="autoZero"/>
      </c:serAx>
      <c:spPr>
        <a:noFill/>
        <a:ln>
          <a:noFill/>
        </a:ln>
        <a:effectLst/>
      </c:spPr>
    </c:plotArea>
    <c:legend>
      <c:legendPos val="b"/>
      <c:layout>
        <c:manualLayout>
          <c:xMode val="edge"/>
          <c:yMode val="edge"/>
          <c:x val="8.9195100612423413E-3"/>
          <c:y val="0.85121005842011688"/>
          <c:w val="0.94719277878726671"/>
          <c:h val="0.13114681229362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GSP</a:t>
            </a:r>
            <a:r>
              <a:rPr lang="en-US" baseline="0"/>
              <a:t> gains from implementation of the NDIS by sector: Victoria</a:t>
            </a:r>
            <a:endParaRPr lang="en-US"/>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91879825041304"/>
          <c:y val="8.4049697921556851E-2"/>
          <c:w val="0.88379351053993893"/>
          <c:h val="0.44176378338284078"/>
        </c:manualLayout>
      </c:layout>
      <c:bar3DChart>
        <c:barDir val="col"/>
        <c:grouping val="standard"/>
        <c:varyColors val="0"/>
        <c:ser>
          <c:idx val="2"/>
          <c:order val="0"/>
          <c:tx>
            <c:strRef>
              <c:f>VIC!$K$6</c:f>
              <c:strCache>
                <c:ptCount val="1"/>
                <c:pt idx="0">
                  <c:v>Disability employment base case</c:v>
                </c:pt>
              </c:strCache>
            </c:strRef>
          </c:tx>
          <c:spPr>
            <a:solidFill>
              <a:srgbClr val="FFC000"/>
            </a:solidFill>
          </c:spPr>
          <c:invertIfNegative val="0"/>
          <c:cat>
            <c:strRef>
              <c:f>VIC!$J$8:$J$27</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Total</c:v>
                </c:pt>
              </c:strCache>
            </c:strRef>
          </c:cat>
          <c:val>
            <c:numRef>
              <c:f>VIC!$M$8:$M$26</c:f>
              <c:numCache>
                <c:formatCode>#,##0</c:formatCode>
                <c:ptCount val="19"/>
                <c:pt idx="0">
                  <c:v>77.25200000000001</c:v>
                </c:pt>
                <c:pt idx="1">
                  <c:v>17.986999999999991</c:v>
                </c:pt>
                <c:pt idx="2">
                  <c:v>258.84649999999999</c:v>
                </c:pt>
                <c:pt idx="3">
                  <c:v>103.17700000000001</c:v>
                </c:pt>
                <c:pt idx="4">
                  <c:v>211.81449999999998</c:v>
                </c:pt>
                <c:pt idx="5">
                  <c:v>155.27649999999997</c:v>
                </c:pt>
                <c:pt idx="6">
                  <c:v>154.56100000000001</c:v>
                </c:pt>
                <c:pt idx="7">
                  <c:v>67.644500000000022</c:v>
                </c:pt>
                <c:pt idx="8">
                  <c:v>154.18800000000002</c:v>
                </c:pt>
                <c:pt idx="9">
                  <c:v>101.37100000000001</c:v>
                </c:pt>
                <c:pt idx="10">
                  <c:v>296.3655</c:v>
                </c:pt>
                <c:pt idx="11">
                  <c:v>343.01249999999999</c:v>
                </c:pt>
                <c:pt idx="12">
                  <c:v>270.07499999999999</c:v>
                </c:pt>
                <c:pt idx="13">
                  <c:v>149.87</c:v>
                </c:pt>
                <c:pt idx="14">
                  <c:v>106.53749999999999</c:v>
                </c:pt>
                <c:pt idx="15">
                  <c:v>105.56550000000001</c:v>
                </c:pt>
                <c:pt idx="16">
                  <c:v>161.74499999999998</c:v>
                </c:pt>
                <c:pt idx="17">
                  <c:v>18.651499999999999</c:v>
                </c:pt>
                <c:pt idx="18">
                  <c:v>63.963000000000008</c:v>
                </c:pt>
              </c:numCache>
            </c:numRef>
          </c:val>
        </c:ser>
        <c:ser>
          <c:idx val="5"/>
          <c:order val="1"/>
          <c:tx>
            <c:strRef>
              <c:f>VIC!$N$6</c:f>
              <c:strCache>
                <c:ptCount val="1"/>
                <c:pt idx="0">
                  <c:v>Disability employment conservative case</c:v>
                </c:pt>
              </c:strCache>
            </c:strRef>
          </c:tx>
          <c:spPr>
            <a:solidFill>
              <a:srgbClr val="00B0F0"/>
            </a:solidFill>
          </c:spPr>
          <c:invertIfNegative val="0"/>
          <c:cat>
            <c:strRef>
              <c:f>VIC!$J$8:$J$27</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Total</c:v>
                </c:pt>
              </c:strCache>
            </c:strRef>
          </c:cat>
          <c:val>
            <c:numRef>
              <c:f>VIC!$P$8:$P$26</c:f>
              <c:numCache>
                <c:formatCode>#,##0</c:formatCode>
                <c:ptCount val="19"/>
                <c:pt idx="0">
                  <c:v>48.423500000000004</c:v>
                </c:pt>
                <c:pt idx="1">
                  <c:v>11.2685</c:v>
                </c:pt>
                <c:pt idx="2">
                  <c:v>162.10599999999999</c:v>
                </c:pt>
                <c:pt idx="3">
                  <c:v>64.566000000000003</c:v>
                </c:pt>
                <c:pt idx="4">
                  <c:v>132.73999999999998</c:v>
                </c:pt>
                <c:pt idx="5">
                  <c:v>97.356999999999999</c:v>
                </c:pt>
                <c:pt idx="6">
                  <c:v>96.852499999999978</c:v>
                </c:pt>
                <c:pt idx="7">
                  <c:v>42.366</c:v>
                </c:pt>
                <c:pt idx="8">
                  <c:v>96.621499999999983</c:v>
                </c:pt>
                <c:pt idx="9">
                  <c:v>63.361499999999992</c:v>
                </c:pt>
                <c:pt idx="10">
                  <c:v>185.85900000000001</c:v>
                </c:pt>
                <c:pt idx="11">
                  <c:v>215.34800000000001</c:v>
                </c:pt>
                <c:pt idx="12">
                  <c:v>169.26649999999998</c:v>
                </c:pt>
                <c:pt idx="13">
                  <c:v>93.983999999999995</c:v>
                </c:pt>
                <c:pt idx="14">
                  <c:v>66.706499999999991</c:v>
                </c:pt>
                <c:pt idx="15">
                  <c:v>66.143500000000003</c:v>
                </c:pt>
                <c:pt idx="16">
                  <c:v>101.3665</c:v>
                </c:pt>
                <c:pt idx="17">
                  <c:v>11.709</c:v>
                </c:pt>
                <c:pt idx="18">
                  <c:v>40.093000000000011</c:v>
                </c:pt>
              </c:numCache>
            </c:numRef>
          </c:val>
        </c:ser>
        <c:ser>
          <c:idx val="8"/>
          <c:order val="2"/>
          <c:tx>
            <c:strRef>
              <c:f>VIC!$Q$6</c:f>
              <c:strCache>
                <c:ptCount val="1"/>
                <c:pt idx="0">
                  <c:v>Disability employment base case with impact of new carers</c:v>
                </c:pt>
              </c:strCache>
            </c:strRef>
          </c:tx>
          <c:spPr>
            <a:solidFill>
              <a:srgbClr val="FFFF00"/>
            </a:solidFill>
          </c:spPr>
          <c:invertIfNegative val="0"/>
          <c:cat>
            <c:strRef>
              <c:f>VIC!$J$8:$J$27</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Total</c:v>
                </c:pt>
              </c:strCache>
            </c:strRef>
          </c:cat>
          <c:val>
            <c:numRef>
              <c:f>VIC!$S$8:$S$26</c:f>
              <c:numCache>
                <c:formatCode>#,##0</c:formatCode>
                <c:ptCount val="19"/>
                <c:pt idx="0">
                  <c:v>130.08700000000002</c:v>
                </c:pt>
                <c:pt idx="1">
                  <c:v>60.6265</c:v>
                </c:pt>
                <c:pt idx="2">
                  <c:v>504.90449999999993</c:v>
                </c:pt>
                <c:pt idx="3">
                  <c:v>211.9015</c:v>
                </c:pt>
                <c:pt idx="4">
                  <c:v>390.63400000000001</c:v>
                </c:pt>
                <c:pt idx="5">
                  <c:v>291.21950000000004</c:v>
                </c:pt>
                <c:pt idx="6">
                  <c:v>261.96899999999994</c:v>
                </c:pt>
                <c:pt idx="7">
                  <c:v>117.68449999999999</c:v>
                </c:pt>
                <c:pt idx="8">
                  <c:v>294.90849999999995</c:v>
                </c:pt>
                <c:pt idx="9">
                  <c:v>209.5915</c:v>
                </c:pt>
                <c:pt idx="10">
                  <c:v>641.08699999999999</c:v>
                </c:pt>
                <c:pt idx="11">
                  <c:v>690.93899999999996</c:v>
                </c:pt>
                <c:pt idx="12">
                  <c:v>535.91300000000001</c:v>
                </c:pt>
                <c:pt idx="13">
                  <c:v>257.20000000000005</c:v>
                </c:pt>
                <c:pt idx="14">
                  <c:v>180.64749999999998</c:v>
                </c:pt>
                <c:pt idx="15">
                  <c:v>187.792</c:v>
                </c:pt>
                <c:pt idx="16">
                  <c:v>253.19499999999996</c:v>
                </c:pt>
                <c:pt idx="17">
                  <c:v>37.235000000000007</c:v>
                </c:pt>
                <c:pt idx="18">
                  <c:v>116.01650000000002</c:v>
                </c:pt>
              </c:numCache>
            </c:numRef>
          </c:val>
        </c:ser>
        <c:ser>
          <c:idx val="11"/>
          <c:order val="3"/>
          <c:tx>
            <c:strRef>
              <c:f>VIC!$T$6</c:f>
              <c:strCache>
                <c:ptCount val="1"/>
                <c:pt idx="0">
                  <c:v>Disability employment conservative case with impact of new carers</c:v>
                </c:pt>
              </c:strCache>
            </c:strRef>
          </c:tx>
          <c:spPr>
            <a:solidFill>
              <a:srgbClr val="92D050"/>
            </a:solidFill>
          </c:spPr>
          <c:invertIfNegative val="0"/>
          <c:cat>
            <c:strRef>
              <c:f>VIC!$J$8:$J$27</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Total</c:v>
                </c:pt>
              </c:strCache>
            </c:strRef>
          </c:cat>
          <c:val>
            <c:numRef>
              <c:f>VIC!$V$8:$V$26</c:f>
              <c:numCache>
                <c:formatCode>#,##0</c:formatCode>
                <c:ptCount val="19"/>
                <c:pt idx="0">
                  <c:v>101.26700000000001</c:v>
                </c:pt>
                <c:pt idx="1">
                  <c:v>53.908500000000004</c:v>
                </c:pt>
                <c:pt idx="2">
                  <c:v>408.28500000000003</c:v>
                </c:pt>
                <c:pt idx="3">
                  <c:v>173.28200000000001</c:v>
                </c:pt>
                <c:pt idx="4">
                  <c:v>311.54849999999999</c:v>
                </c:pt>
                <c:pt idx="5">
                  <c:v>233.1225</c:v>
                </c:pt>
                <c:pt idx="6">
                  <c:v>204.23850000000002</c:v>
                </c:pt>
                <c:pt idx="7">
                  <c:v>92.391999999999996</c:v>
                </c:pt>
                <c:pt idx="8">
                  <c:v>237.32150000000004</c:v>
                </c:pt>
                <c:pt idx="9">
                  <c:v>171.55450000000002</c:v>
                </c:pt>
                <c:pt idx="10">
                  <c:v>530.11799999999982</c:v>
                </c:pt>
                <c:pt idx="11">
                  <c:v>563.19499999999994</c:v>
                </c:pt>
                <c:pt idx="12">
                  <c:v>435.02849999999995</c:v>
                </c:pt>
                <c:pt idx="13">
                  <c:v>201.13850000000002</c:v>
                </c:pt>
                <c:pt idx="14">
                  <c:v>140.81100000000001</c:v>
                </c:pt>
                <c:pt idx="15">
                  <c:v>148.267</c:v>
                </c:pt>
                <c:pt idx="16">
                  <c:v>192.8005</c:v>
                </c:pt>
                <c:pt idx="17">
                  <c:v>30.288999999999991</c:v>
                </c:pt>
                <c:pt idx="18">
                  <c:v>92.134999999999991</c:v>
                </c:pt>
              </c:numCache>
            </c:numRef>
          </c:val>
        </c:ser>
        <c:dLbls>
          <c:showLegendKey val="0"/>
          <c:showVal val="0"/>
          <c:showCatName val="0"/>
          <c:showSerName val="0"/>
          <c:showPercent val="0"/>
          <c:showBubbleSize val="0"/>
        </c:dLbls>
        <c:gapWidth val="150"/>
        <c:shape val="box"/>
        <c:axId val="602323640"/>
        <c:axId val="602324032"/>
        <c:axId val="489984376"/>
      </c:bar3DChart>
      <c:catAx>
        <c:axId val="602323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324032"/>
        <c:crosses val="autoZero"/>
        <c:auto val="1"/>
        <c:lblAlgn val="ctr"/>
        <c:lblOffset val="100"/>
        <c:noMultiLvlLbl val="0"/>
      </c:catAx>
      <c:valAx>
        <c:axId val="602324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t" anchorCtr="1"/>
              <a:lstStyle/>
              <a:p>
                <a:pPr>
                  <a:defRPr sz="1000" b="0" i="0" u="none" strike="noStrike" kern="1200" baseline="0">
                    <a:solidFill>
                      <a:schemeClr val="tx1">
                        <a:lumMod val="65000"/>
                        <a:lumOff val="35000"/>
                      </a:schemeClr>
                    </a:solidFill>
                    <a:latin typeface="+mn-lt"/>
                    <a:ea typeface="+mn-ea"/>
                    <a:cs typeface="+mn-cs"/>
                  </a:defRPr>
                </a:pPr>
                <a:r>
                  <a:rPr lang="en-US"/>
                  <a:t>GSP</a:t>
                </a:r>
                <a:r>
                  <a:rPr lang="en-US" baseline="0"/>
                  <a:t> gains </a:t>
                </a:r>
                <a:endParaRPr lang="en-US"/>
              </a:p>
            </c:rich>
          </c:tx>
          <c:layout>
            <c:manualLayout>
              <c:xMode val="edge"/>
              <c:yMode val="edge"/>
              <c:x val="8.0540377443049746E-2"/>
              <c:y val="9.5306154749025693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323640"/>
        <c:crosses val="autoZero"/>
        <c:crossBetween val="between"/>
      </c:valAx>
      <c:serAx>
        <c:axId val="489984376"/>
        <c:scaling>
          <c:orientation val="minMax"/>
        </c:scaling>
        <c:delete val="1"/>
        <c:axPos val="b"/>
        <c:majorTickMark val="none"/>
        <c:minorTickMark val="none"/>
        <c:tickLblPos val="none"/>
        <c:crossAx val="602324032"/>
        <c:crosses val="autoZero"/>
      </c:serAx>
      <c:spPr>
        <a:noFill/>
        <a:ln>
          <a:noFill/>
        </a:ln>
        <a:effectLst/>
      </c:spPr>
    </c:plotArea>
    <c:legend>
      <c:legendPos val="b"/>
      <c:layout>
        <c:manualLayout>
          <c:xMode val="edge"/>
          <c:yMode val="edge"/>
          <c:x val="8.4466148462211482E-2"/>
          <c:y val="0.84904953009906059"/>
          <c:w val="0.85752134124757995"/>
          <c:h val="0.149563730965644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5EF3A-433C-4614-98CF-A2431765CAB9}"/>
</file>

<file path=customXml/itemProps2.xml><?xml version="1.0" encoding="utf-8"?>
<ds:datastoreItem xmlns:ds="http://schemas.openxmlformats.org/officeDocument/2006/customXml" ds:itemID="{C9E53DB2-C182-4940-8F56-378A89D852EA}"/>
</file>

<file path=customXml/itemProps3.xml><?xml version="1.0" encoding="utf-8"?>
<ds:datastoreItem xmlns:ds="http://schemas.openxmlformats.org/officeDocument/2006/customXml" ds:itemID="{BFC1D4D7-4F73-4831-A490-F5D6B182944B}"/>
</file>

<file path=customXml/itemProps4.xml><?xml version="1.0" encoding="utf-8"?>
<ds:datastoreItem xmlns:ds="http://schemas.openxmlformats.org/officeDocument/2006/customXml" ds:itemID="{4B29195E-3E2A-4FC1-9BFE-5F5C99795CC8}"/>
</file>

<file path=docProps/app.xml><?xml version="1.0" encoding="utf-8"?>
<Properties xmlns="http://schemas.openxmlformats.org/officeDocument/2006/extended-properties" xmlns:vt="http://schemas.openxmlformats.org/officeDocument/2006/docPropsVTypes">
  <Template>6EF57CDD.dotm</Template>
  <TotalTime>6</TotalTime>
  <Pages>10</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Long</dc:creator>
  <cp:lastModifiedBy>Katherine McLellan</cp:lastModifiedBy>
  <cp:revision>3</cp:revision>
  <cp:lastPrinted>2016-02-12T05:12:00Z</cp:lastPrinted>
  <dcterms:created xsi:type="dcterms:W3CDTF">2016-03-07T00:40:00Z</dcterms:created>
  <dcterms:modified xsi:type="dcterms:W3CDTF">2016-03-07T00:45:00Z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