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CC" w:rsidRDefault="002256CC" w:rsidP="00FC3872">
      <w:pPr>
        <w:pStyle w:val="Title"/>
      </w:pPr>
      <w:r w:rsidRPr="000F19B8">
        <w:t xml:space="preserve">Business Confidence Survey of the Disability Services </w:t>
      </w:r>
      <w:r w:rsidRPr="00FC3872">
        <w:t>Sector</w:t>
      </w:r>
    </w:p>
    <w:p w:rsidR="00246CFC" w:rsidRPr="000F19B8" w:rsidRDefault="00246CFC" w:rsidP="001C3FFB">
      <w:pPr>
        <w:pStyle w:val="Content"/>
        <w:spacing w:before="240" w:after="0" w:line="360" w:lineRule="auto"/>
      </w:pPr>
      <w:r>
        <w:t>Results from 2014</w:t>
      </w:r>
    </w:p>
    <w:p w:rsidR="00246CFC" w:rsidRDefault="00246CFC" w:rsidP="001C3FFB">
      <w:pPr>
        <w:pStyle w:val="Content"/>
        <w:spacing w:after="0" w:line="360" w:lineRule="auto"/>
      </w:pPr>
      <w:r>
        <w:t>National Disability Services</w:t>
      </w:r>
    </w:p>
    <w:p w:rsidR="002256CC" w:rsidRPr="00FC3872" w:rsidRDefault="002256CC" w:rsidP="001C3FFB">
      <w:pPr>
        <w:pStyle w:val="Content"/>
        <w:spacing w:after="0" w:line="360" w:lineRule="auto"/>
      </w:pPr>
      <w:r w:rsidRPr="00FC3872">
        <w:t>Centre for Applied Disability Research</w:t>
      </w:r>
    </w:p>
    <w:p w:rsidR="00246CFC" w:rsidRDefault="00246CFC" w:rsidP="001C3FFB">
      <w:pPr>
        <w:pStyle w:val="Headinglvl2"/>
        <w:spacing w:before="0" w:after="0" w:line="360" w:lineRule="auto"/>
      </w:pPr>
      <w:bookmarkStart w:id="0" w:name="_Toc427572868"/>
      <w:bookmarkStart w:id="1" w:name="_Toc427572981"/>
      <w:r>
        <w:t>Contact details</w:t>
      </w:r>
      <w:bookmarkEnd w:id="0"/>
      <w:bookmarkEnd w:id="1"/>
    </w:p>
    <w:p w:rsidR="00D73CAA" w:rsidRDefault="00246CFC" w:rsidP="001C3FFB">
      <w:pPr>
        <w:pStyle w:val="Content"/>
        <w:spacing w:after="0" w:line="360" w:lineRule="auto"/>
      </w:pPr>
      <w:r>
        <w:t>Ken Baker</w:t>
      </w:r>
    </w:p>
    <w:p w:rsidR="00246CFC" w:rsidRDefault="00246CFC" w:rsidP="001C3FFB">
      <w:pPr>
        <w:pStyle w:val="Content"/>
        <w:spacing w:after="0" w:line="360" w:lineRule="auto"/>
      </w:pPr>
      <w:r>
        <w:t>NDS Chief Executive</w:t>
      </w:r>
    </w:p>
    <w:p w:rsidR="00246CFC" w:rsidRDefault="00246CFC" w:rsidP="001C3FFB">
      <w:pPr>
        <w:pStyle w:val="Content"/>
        <w:spacing w:after="0" w:line="360" w:lineRule="auto"/>
      </w:pPr>
      <w:r>
        <w:t>02 6283 3200</w:t>
      </w:r>
    </w:p>
    <w:p w:rsidR="00246CFC" w:rsidRPr="00592C45" w:rsidRDefault="00592C45" w:rsidP="001C3FFB">
      <w:pPr>
        <w:pStyle w:val="Content"/>
        <w:spacing w:after="0" w:line="360" w:lineRule="auto"/>
      </w:pPr>
      <w:hyperlink r:id="rId9" w:history="1">
        <w:r w:rsidRPr="00592C45">
          <w:rPr>
            <w:rStyle w:val="Hyperlink"/>
            <w:sz w:val="24"/>
          </w:rPr>
          <w:t>Ken.Baker@nds.org.au</w:t>
        </w:r>
      </w:hyperlink>
    </w:p>
    <w:p w:rsidR="00592C45" w:rsidRDefault="00592C45" w:rsidP="001C3FFB">
      <w:pPr>
        <w:pStyle w:val="Content"/>
        <w:spacing w:after="0" w:line="360" w:lineRule="auto"/>
      </w:pPr>
      <w:r>
        <w:t>Gordon Duff</w:t>
      </w:r>
    </w:p>
    <w:p w:rsidR="00592C45" w:rsidRDefault="00592C45" w:rsidP="001C3FFB">
      <w:pPr>
        <w:pStyle w:val="Content"/>
        <w:spacing w:after="0" w:line="360" w:lineRule="auto"/>
      </w:pPr>
      <w:r>
        <w:t>General Manager, Policy and Research</w:t>
      </w:r>
    </w:p>
    <w:p w:rsidR="00592C45" w:rsidRPr="00592C45" w:rsidRDefault="00592C45" w:rsidP="001C3FFB">
      <w:pPr>
        <w:pStyle w:val="Content"/>
        <w:spacing w:after="0" w:line="360" w:lineRule="auto"/>
      </w:pPr>
      <w:r w:rsidRPr="00592C45">
        <w:t>02 9256 3117</w:t>
      </w:r>
    </w:p>
    <w:p w:rsidR="00592C45" w:rsidRPr="00592C45" w:rsidRDefault="00592C45" w:rsidP="001C3FFB">
      <w:pPr>
        <w:pStyle w:val="Content"/>
        <w:spacing w:after="0" w:line="360" w:lineRule="auto"/>
      </w:pPr>
      <w:hyperlink r:id="rId10" w:history="1">
        <w:r w:rsidRPr="00592C45">
          <w:rPr>
            <w:rStyle w:val="Hyperlink"/>
            <w:sz w:val="24"/>
          </w:rPr>
          <w:t>Gordon.Duff@nds.org.au</w:t>
        </w:r>
      </w:hyperlink>
    </w:p>
    <w:p w:rsidR="00246CFC" w:rsidRPr="00592C45" w:rsidRDefault="00246CFC" w:rsidP="00246CFC">
      <w:pPr>
        <w:pStyle w:val="Headinglvl3"/>
      </w:pPr>
      <w:bookmarkStart w:id="2" w:name="_Toc427572869"/>
      <w:r w:rsidRPr="00592C45">
        <w:t>About National Disability Services</w:t>
      </w:r>
      <w:bookmarkEnd w:id="2"/>
    </w:p>
    <w:p w:rsidR="00246CFC" w:rsidRPr="00592C45" w:rsidRDefault="00246CFC" w:rsidP="001C3FFB">
      <w:pPr>
        <w:pStyle w:val="Content"/>
      </w:pPr>
      <w:r w:rsidRPr="00592C45">
        <w:t>National Disability Services is the peak industry body for non-government disability services. Its purpose is to promote and advance services for people with disability. Its Australia-wide membership inclu</w:t>
      </w:r>
      <w:r w:rsidR="00592C45" w:rsidRPr="00592C45">
        <w:t>des over 1030 n</w:t>
      </w:r>
      <w:r w:rsidRPr="00592C45">
        <w:t xml:space="preserve">on-government organisations, which support people </w:t>
      </w:r>
      <w:r w:rsidRPr="001C3FFB">
        <w:t>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rsidR="00592C45" w:rsidRPr="00592C45" w:rsidRDefault="00592C45" w:rsidP="001C3FFB">
      <w:pPr>
        <w:pStyle w:val="Headinglvl3"/>
      </w:pPr>
      <w:bookmarkStart w:id="3" w:name="_Toc427572870"/>
      <w:r w:rsidRPr="00592C45">
        <w:t>About CADR</w:t>
      </w:r>
      <w:bookmarkEnd w:id="3"/>
    </w:p>
    <w:p w:rsidR="00592C45" w:rsidRPr="00592C45" w:rsidRDefault="00592C45" w:rsidP="001C3FFB">
      <w:pPr>
        <w:pStyle w:val="Content"/>
      </w:pPr>
      <w:r w:rsidRPr="00592C45">
        <w:t>The Centre for Applied Disability Research exists to improve the wellbeing of people living with disability by gathering insights, building understanding and sharing knowledge. The Centre for Applied Disability Research is an initiative of National Disability Services.</w:t>
      </w:r>
    </w:p>
    <w:p w:rsidR="002256CC" w:rsidRPr="00FC3872" w:rsidRDefault="002256CC" w:rsidP="00592C45">
      <w:pPr>
        <w:pStyle w:val="Headinglvl1"/>
        <w:spacing w:before="240"/>
      </w:pPr>
      <w:bookmarkStart w:id="4" w:name="_Toc417642033"/>
      <w:bookmarkStart w:id="5" w:name="_Toc346579096"/>
      <w:bookmarkStart w:id="6" w:name="_Toc399860707"/>
      <w:bookmarkStart w:id="7" w:name="_Toc399924596"/>
      <w:bookmarkStart w:id="8" w:name="_Toc399924928"/>
      <w:bookmarkStart w:id="9" w:name="_Toc400039953"/>
      <w:bookmarkStart w:id="10" w:name="_Toc400547919"/>
      <w:bookmarkStart w:id="11" w:name="_Toc427572982"/>
      <w:r w:rsidRPr="00FC3872">
        <w:t>About this report</w:t>
      </w:r>
      <w:bookmarkEnd w:id="4"/>
      <w:bookmarkEnd w:id="11"/>
    </w:p>
    <w:p w:rsidR="002256CC" w:rsidRPr="000F19B8" w:rsidRDefault="002256CC" w:rsidP="00FC3872">
      <w:pPr>
        <w:pStyle w:val="Headinglvl2"/>
      </w:pPr>
      <w:bookmarkStart w:id="12" w:name="_Toc427572983"/>
      <w:r w:rsidRPr="000F19B8">
        <w:t>Why is business confidence important?</w:t>
      </w:r>
      <w:bookmarkEnd w:id="12"/>
    </w:p>
    <w:p w:rsidR="00AC1F50" w:rsidRPr="000F19B8" w:rsidRDefault="00AC1F50" w:rsidP="000F19B8">
      <w:pPr>
        <w:spacing w:before="0" w:after="240" w:line="276" w:lineRule="auto"/>
        <w:rPr>
          <w:rFonts w:cs="Arial"/>
          <w:spacing w:val="0"/>
          <w:sz w:val="24"/>
          <w:szCs w:val="24"/>
        </w:rPr>
      </w:pPr>
      <w:r w:rsidRPr="000F19B8">
        <w:rPr>
          <w:rFonts w:cs="Arial"/>
          <w:spacing w:val="0"/>
          <w:sz w:val="24"/>
          <w:szCs w:val="24"/>
        </w:rPr>
        <w:t>N</w:t>
      </w:r>
      <w:r w:rsidR="00B0794D" w:rsidRPr="000F19B8">
        <w:rPr>
          <w:rFonts w:cs="Arial"/>
          <w:spacing w:val="0"/>
          <w:sz w:val="24"/>
          <w:szCs w:val="24"/>
        </w:rPr>
        <w:t>ational Disability Services (NDS)</w:t>
      </w:r>
      <w:r w:rsidRPr="000F19B8">
        <w:rPr>
          <w:rFonts w:cs="Arial"/>
          <w:spacing w:val="0"/>
          <w:sz w:val="24"/>
          <w:szCs w:val="24"/>
        </w:rPr>
        <w:t xml:space="preserve"> is measur</w:t>
      </w:r>
      <w:r w:rsidR="00FE5AE1" w:rsidRPr="000F19B8">
        <w:rPr>
          <w:rFonts w:cs="Arial"/>
          <w:spacing w:val="0"/>
          <w:sz w:val="24"/>
          <w:szCs w:val="24"/>
        </w:rPr>
        <w:t>ing</w:t>
      </w:r>
      <w:r w:rsidRPr="000F19B8">
        <w:rPr>
          <w:rFonts w:cs="Arial"/>
          <w:spacing w:val="0"/>
          <w:sz w:val="24"/>
          <w:szCs w:val="24"/>
        </w:rPr>
        <w:t xml:space="preserve"> and track</w:t>
      </w:r>
      <w:r w:rsidR="00FE5AE1" w:rsidRPr="000F19B8">
        <w:rPr>
          <w:rFonts w:cs="Arial"/>
          <w:spacing w:val="0"/>
          <w:sz w:val="24"/>
          <w:szCs w:val="24"/>
        </w:rPr>
        <w:t>ing</w:t>
      </w:r>
      <w:r w:rsidRPr="000F19B8">
        <w:rPr>
          <w:rFonts w:cs="Arial"/>
          <w:spacing w:val="0"/>
          <w:sz w:val="24"/>
          <w:szCs w:val="24"/>
        </w:rPr>
        <w:t xml:space="preserve"> the confidence of disability service organisations </w:t>
      </w:r>
      <w:r w:rsidR="0050346C" w:rsidRPr="000F19B8">
        <w:rPr>
          <w:rFonts w:cs="Arial"/>
          <w:spacing w:val="0"/>
          <w:sz w:val="24"/>
          <w:szCs w:val="24"/>
        </w:rPr>
        <w:t xml:space="preserve">in the context of </w:t>
      </w:r>
      <w:r w:rsidRPr="000F19B8">
        <w:rPr>
          <w:rFonts w:cs="Arial"/>
          <w:spacing w:val="0"/>
          <w:sz w:val="24"/>
          <w:szCs w:val="24"/>
        </w:rPr>
        <w:t>the staged implementation of the National Disability Insurance Scheme</w:t>
      </w:r>
      <w:r w:rsidR="0058037F" w:rsidRPr="000F19B8">
        <w:rPr>
          <w:rFonts w:cs="Arial"/>
          <w:spacing w:val="0"/>
          <w:sz w:val="24"/>
          <w:szCs w:val="24"/>
        </w:rPr>
        <w:t xml:space="preserve"> </w:t>
      </w:r>
      <w:r w:rsidR="00835B2E" w:rsidRPr="000F19B8">
        <w:rPr>
          <w:rFonts w:cs="Arial"/>
          <w:spacing w:val="0"/>
          <w:sz w:val="24"/>
          <w:szCs w:val="24"/>
        </w:rPr>
        <w:t xml:space="preserve">(NDIS) </w:t>
      </w:r>
      <w:r w:rsidR="0058037F" w:rsidRPr="000F19B8">
        <w:rPr>
          <w:rFonts w:cs="Arial"/>
          <w:spacing w:val="0"/>
          <w:sz w:val="24"/>
          <w:szCs w:val="24"/>
        </w:rPr>
        <w:t>and other significant sector reforms</w:t>
      </w:r>
      <w:r w:rsidRPr="000F19B8">
        <w:rPr>
          <w:rFonts w:cs="Arial"/>
          <w:spacing w:val="0"/>
          <w:sz w:val="24"/>
          <w:szCs w:val="24"/>
        </w:rPr>
        <w:t>.</w:t>
      </w:r>
    </w:p>
    <w:p w:rsidR="002256CC" w:rsidRPr="000F19B8" w:rsidRDefault="002256CC" w:rsidP="000F19B8">
      <w:pPr>
        <w:spacing w:before="0" w:after="240" w:line="276" w:lineRule="auto"/>
        <w:rPr>
          <w:rFonts w:cs="Arial"/>
          <w:spacing w:val="0"/>
          <w:sz w:val="24"/>
          <w:szCs w:val="24"/>
        </w:rPr>
      </w:pPr>
      <w:r w:rsidRPr="000F19B8">
        <w:rPr>
          <w:rFonts w:cs="Arial"/>
          <w:spacing w:val="0"/>
          <w:sz w:val="24"/>
          <w:szCs w:val="24"/>
        </w:rPr>
        <w:t xml:space="preserve">Business confidence is a lead indicator for </w:t>
      </w:r>
      <w:r w:rsidR="00085122" w:rsidRPr="000F19B8">
        <w:rPr>
          <w:rFonts w:cs="Arial"/>
          <w:spacing w:val="0"/>
          <w:sz w:val="24"/>
          <w:szCs w:val="24"/>
        </w:rPr>
        <w:t>monitoring the</w:t>
      </w:r>
      <w:r w:rsidRPr="000F19B8">
        <w:rPr>
          <w:rFonts w:cs="Arial"/>
          <w:spacing w:val="0"/>
          <w:sz w:val="24"/>
          <w:szCs w:val="24"/>
        </w:rPr>
        <w:t xml:space="preserve"> level of optimism or pessimism that CEO’s feel about the prospects of their organisation achieving its objectives. It provides key insights into:</w:t>
      </w:r>
    </w:p>
    <w:p w:rsidR="002256CC" w:rsidRPr="000F19B8" w:rsidRDefault="002256CC"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r w:rsidRPr="000F19B8">
        <w:rPr>
          <w:rFonts w:ascii="Arial" w:eastAsiaTheme="minorEastAsia" w:hAnsi="Arial" w:cs="Arial"/>
          <w:sz w:val="24"/>
        </w:rPr>
        <w:t>the leadership, governance and management of organisations</w:t>
      </w:r>
    </w:p>
    <w:p w:rsidR="002256CC" w:rsidRPr="000F19B8" w:rsidRDefault="002256CC"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r w:rsidRPr="000F19B8">
        <w:rPr>
          <w:rFonts w:ascii="Arial" w:eastAsiaTheme="minorEastAsia" w:hAnsi="Arial" w:cs="Arial"/>
          <w:sz w:val="24"/>
        </w:rPr>
        <w:t>the organisation and market responses to policy changes</w:t>
      </w:r>
    </w:p>
    <w:p w:rsidR="002256CC" w:rsidRPr="000F19B8" w:rsidRDefault="002256CC"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the</w:t>
      </w:r>
      <w:proofErr w:type="gramEnd"/>
      <w:r w:rsidRPr="000F19B8">
        <w:rPr>
          <w:rFonts w:ascii="Arial" w:eastAsiaTheme="minorEastAsia" w:hAnsi="Arial" w:cs="Arial"/>
          <w:sz w:val="24"/>
        </w:rPr>
        <w:t xml:space="preserve"> nature of decision making and operating conditions in the short and long-term.</w:t>
      </w:r>
    </w:p>
    <w:p w:rsidR="002256CC" w:rsidRPr="000F19B8" w:rsidRDefault="002256CC" w:rsidP="000F19B8">
      <w:pPr>
        <w:spacing w:before="0" w:after="240" w:line="276" w:lineRule="auto"/>
        <w:rPr>
          <w:rFonts w:cs="Arial"/>
          <w:spacing w:val="0"/>
          <w:sz w:val="24"/>
          <w:szCs w:val="24"/>
        </w:rPr>
      </w:pPr>
      <w:r w:rsidRPr="000F19B8">
        <w:rPr>
          <w:rFonts w:cs="Arial"/>
          <w:spacing w:val="0"/>
          <w:sz w:val="24"/>
          <w:szCs w:val="24"/>
        </w:rPr>
        <w:t xml:space="preserve">By measuring and tracking the levels of business confidence in the disability services sector over time, NDS can better understand how the sector is responding to change and </w:t>
      </w:r>
      <w:r w:rsidR="000C6670" w:rsidRPr="000F19B8">
        <w:rPr>
          <w:rFonts w:cs="Arial"/>
          <w:spacing w:val="0"/>
          <w:sz w:val="24"/>
          <w:szCs w:val="24"/>
        </w:rPr>
        <w:t xml:space="preserve">advocate for policy </w:t>
      </w:r>
      <w:r w:rsidR="00A26B21" w:rsidRPr="000F19B8">
        <w:rPr>
          <w:rFonts w:cs="Arial"/>
          <w:spacing w:val="0"/>
          <w:sz w:val="24"/>
          <w:szCs w:val="24"/>
        </w:rPr>
        <w:t>and regulatory</w:t>
      </w:r>
      <w:r w:rsidR="000C6670" w:rsidRPr="000F19B8">
        <w:rPr>
          <w:rFonts w:cs="Arial"/>
          <w:spacing w:val="0"/>
          <w:sz w:val="24"/>
          <w:szCs w:val="24"/>
        </w:rPr>
        <w:t xml:space="preserve"> settings that </w:t>
      </w:r>
      <w:r w:rsidR="00F30F3C" w:rsidRPr="000F19B8">
        <w:rPr>
          <w:rFonts w:cs="Arial"/>
          <w:spacing w:val="0"/>
          <w:sz w:val="24"/>
          <w:szCs w:val="24"/>
        </w:rPr>
        <w:t xml:space="preserve">enhance the sustainability and </w:t>
      </w:r>
      <w:r w:rsidR="00A26B21" w:rsidRPr="000F19B8">
        <w:rPr>
          <w:rFonts w:cs="Arial"/>
          <w:spacing w:val="0"/>
          <w:sz w:val="24"/>
          <w:szCs w:val="24"/>
        </w:rPr>
        <w:t xml:space="preserve">diversity of disability services. </w:t>
      </w:r>
      <w:r w:rsidR="0050346C" w:rsidRPr="000F19B8">
        <w:rPr>
          <w:rFonts w:cs="Arial"/>
          <w:spacing w:val="0"/>
          <w:sz w:val="24"/>
          <w:szCs w:val="24"/>
        </w:rPr>
        <w:t xml:space="preserve">Monitoring </w:t>
      </w:r>
      <w:r w:rsidR="00F30F3C" w:rsidRPr="000F19B8">
        <w:rPr>
          <w:rFonts w:cs="Arial"/>
          <w:spacing w:val="0"/>
          <w:sz w:val="24"/>
          <w:szCs w:val="24"/>
        </w:rPr>
        <w:t xml:space="preserve">business sentiment </w:t>
      </w:r>
      <w:r w:rsidR="0050346C" w:rsidRPr="000F19B8">
        <w:rPr>
          <w:rFonts w:cs="Arial"/>
          <w:spacing w:val="0"/>
          <w:sz w:val="24"/>
          <w:szCs w:val="24"/>
        </w:rPr>
        <w:t xml:space="preserve">allows </w:t>
      </w:r>
      <w:r w:rsidR="000F717A" w:rsidRPr="000F19B8">
        <w:rPr>
          <w:rFonts w:cs="Arial"/>
          <w:spacing w:val="0"/>
          <w:sz w:val="24"/>
          <w:szCs w:val="24"/>
        </w:rPr>
        <w:t>CEOs</w:t>
      </w:r>
      <w:r w:rsidRPr="000F19B8">
        <w:rPr>
          <w:rFonts w:cs="Arial"/>
          <w:spacing w:val="0"/>
          <w:sz w:val="24"/>
          <w:szCs w:val="24"/>
        </w:rPr>
        <w:t xml:space="preserve"> </w:t>
      </w:r>
      <w:r w:rsidR="00F30F3C" w:rsidRPr="000F19B8">
        <w:rPr>
          <w:rFonts w:cs="Arial"/>
          <w:spacing w:val="0"/>
          <w:sz w:val="24"/>
          <w:szCs w:val="24"/>
        </w:rPr>
        <w:t xml:space="preserve">and Boards </w:t>
      </w:r>
      <w:r w:rsidRPr="000F19B8">
        <w:rPr>
          <w:rFonts w:cs="Arial"/>
          <w:spacing w:val="0"/>
          <w:sz w:val="24"/>
          <w:szCs w:val="24"/>
        </w:rPr>
        <w:t xml:space="preserve">of organisations to assess how their organisation is faring in comparison to peers and competitors. </w:t>
      </w:r>
      <w:r w:rsidR="00A26B21" w:rsidRPr="000F19B8">
        <w:rPr>
          <w:rFonts w:cs="Arial"/>
          <w:spacing w:val="0"/>
          <w:sz w:val="24"/>
          <w:szCs w:val="24"/>
        </w:rPr>
        <w:t>Ultimately</w:t>
      </w:r>
      <w:r w:rsidR="000C6670" w:rsidRPr="000F19B8">
        <w:rPr>
          <w:rFonts w:cs="Arial"/>
          <w:spacing w:val="0"/>
          <w:sz w:val="24"/>
          <w:szCs w:val="24"/>
        </w:rPr>
        <w:t xml:space="preserve"> </w:t>
      </w:r>
      <w:r w:rsidRPr="000F19B8">
        <w:rPr>
          <w:rFonts w:cs="Arial"/>
          <w:spacing w:val="0"/>
          <w:sz w:val="24"/>
          <w:szCs w:val="24"/>
        </w:rPr>
        <w:t>it informs the evolution of organisational strategies and responses</w:t>
      </w:r>
      <w:r w:rsidR="0058037F" w:rsidRPr="000F19B8">
        <w:rPr>
          <w:rFonts w:cs="Arial"/>
          <w:spacing w:val="0"/>
          <w:sz w:val="24"/>
          <w:szCs w:val="24"/>
        </w:rPr>
        <w:t xml:space="preserve"> that </w:t>
      </w:r>
      <w:r w:rsidR="00F30F3C" w:rsidRPr="000F19B8">
        <w:rPr>
          <w:rFonts w:cs="Arial"/>
          <w:spacing w:val="0"/>
          <w:sz w:val="24"/>
          <w:szCs w:val="24"/>
        </w:rPr>
        <w:t xml:space="preserve">ensure the right services </w:t>
      </w:r>
      <w:r w:rsidR="0050346C" w:rsidRPr="000F19B8">
        <w:rPr>
          <w:rFonts w:cs="Arial"/>
          <w:spacing w:val="0"/>
          <w:sz w:val="24"/>
          <w:szCs w:val="24"/>
        </w:rPr>
        <w:t xml:space="preserve">are </w:t>
      </w:r>
      <w:r w:rsidR="00F30F3C" w:rsidRPr="000F19B8">
        <w:rPr>
          <w:rFonts w:cs="Arial"/>
          <w:spacing w:val="0"/>
          <w:sz w:val="24"/>
          <w:szCs w:val="24"/>
        </w:rPr>
        <w:t>in the right place at the right time for the right price.</w:t>
      </w:r>
      <w:r w:rsidR="00FD7BA0" w:rsidRPr="000F19B8">
        <w:rPr>
          <w:rFonts w:cs="Arial"/>
          <w:spacing w:val="0"/>
          <w:sz w:val="24"/>
          <w:szCs w:val="24"/>
        </w:rPr>
        <w:t xml:space="preserve"> </w:t>
      </w:r>
      <w:r w:rsidR="00C5307E" w:rsidRPr="000F19B8">
        <w:rPr>
          <w:rFonts w:cs="Arial"/>
          <w:spacing w:val="0"/>
          <w:sz w:val="24"/>
          <w:szCs w:val="24"/>
        </w:rPr>
        <w:t>P</w:t>
      </w:r>
      <w:r w:rsidR="00FD7BA0" w:rsidRPr="000F19B8">
        <w:rPr>
          <w:rFonts w:cs="Arial"/>
          <w:spacing w:val="0"/>
          <w:sz w:val="24"/>
          <w:szCs w:val="24"/>
        </w:rPr>
        <w:t xml:space="preserve">rovider confidence in the operating environment is </w:t>
      </w:r>
      <w:r w:rsidR="00C5307E" w:rsidRPr="000F19B8">
        <w:rPr>
          <w:rFonts w:cs="Arial"/>
          <w:spacing w:val="0"/>
          <w:sz w:val="24"/>
          <w:szCs w:val="24"/>
        </w:rPr>
        <w:t xml:space="preserve">therefore </w:t>
      </w:r>
      <w:r w:rsidR="00C836FB" w:rsidRPr="000F19B8">
        <w:rPr>
          <w:rFonts w:cs="Arial"/>
          <w:spacing w:val="0"/>
          <w:sz w:val="24"/>
          <w:szCs w:val="24"/>
        </w:rPr>
        <w:t xml:space="preserve">directly </w:t>
      </w:r>
      <w:r w:rsidR="00FD7BA0" w:rsidRPr="000F19B8">
        <w:rPr>
          <w:rFonts w:cs="Arial"/>
          <w:spacing w:val="0"/>
          <w:sz w:val="24"/>
          <w:szCs w:val="24"/>
        </w:rPr>
        <w:t xml:space="preserve">linked to better quality of life outcomes for people with disability. </w:t>
      </w:r>
    </w:p>
    <w:p w:rsidR="0016681E" w:rsidRPr="000F19B8" w:rsidRDefault="0016681E" w:rsidP="00FC3872">
      <w:pPr>
        <w:pStyle w:val="Headinglvl2"/>
      </w:pPr>
      <w:bookmarkStart w:id="13" w:name="_Toc417642038"/>
      <w:bookmarkStart w:id="14" w:name="_Toc415078296"/>
      <w:bookmarkStart w:id="15" w:name="_Toc415134407"/>
      <w:bookmarkStart w:id="16" w:name="_Toc415134552"/>
      <w:bookmarkStart w:id="17" w:name="_Toc415140957"/>
      <w:bookmarkStart w:id="18" w:name="_Toc415240662"/>
      <w:bookmarkStart w:id="19" w:name="_Toc427572984"/>
      <w:bookmarkEnd w:id="5"/>
      <w:bookmarkEnd w:id="6"/>
      <w:bookmarkEnd w:id="7"/>
      <w:bookmarkEnd w:id="8"/>
      <w:bookmarkEnd w:id="9"/>
      <w:bookmarkEnd w:id="10"/>
      <w:r w:rsidRPr="000F19B8">
        <w:t>Methodology</w:t>
      </w:r>
      <w:bookmarkEnd w:id="19"/>
    </w:p>
    <w:p w:rsidR="0016681E" w:rsidRPr="000F19B8" w:rsidRDefault="00E24DC9" w:rsidP="000F19B8">
      <w:pPr>
        <w:spacing w:before="0" w:after="240" w:line="276" w:lineRule="auto"/>
        <w:rPr>
          <w:rFonts w:cs="Arial"/>
          <w:spacing w:val="0"/>
          <w:sz w:val="24"/>
          <w:szCs w:val="24"/>
        </w:rPr>
      </w:pPr>
      <w:r w:rsidRPr="000F19B8">
        <w:rPr>
          <w:rFonts w:cs="Arial"/>
          <w:spacing w:val="0"/>
          <w:sz w:val="24"/>
          <w:szCs w:val="24"/>
        </w:rPr>
        <w:t xml:space="preserve">In 2013, NDS contracted independent research consultants Ernst and Young and BMG Research to </w:t>
      </w:r>
      <w:r w:rsidR="0050346C" w:rsidRPr="000F19B8">
        <w:rPr>
          <w:rFonts w:cs="Arial"/>
          <w:spacing w:val="0"/>
          <w:sz w:val="24"/>
          <w:szCs w:val="24"/>
        </w:rPr>
        <w:t xml:space="preserve">conduct the </w:t>
      </w:r>
      <w:r w:rsidR="0016681E" w:rsidRPr="000F19B8">
        <w:rPr>
          <w:rFonts w:cs="Arial"/>
          <w:spacing w:val="0"/>
          <w:sz w:val="24"/>
          <w:szCs w:val="24"/>
        </w:rPr>
        <w:t>Business Confidence Survey</w:t>
      </w:r>
      <w:r w:rsidR="0050346C" w:rsidRPr="000F19B8">
        <w:rPr>
          <w:rFonts w:cs="Arial"/>
          <w:spacing w:val="0"/>
          <w:sz w:val="24"/>
          <w:szCs w:val="24"/>
        </w:rPr>
        <w:t>. The questionnaire was</w:t>
      </w:r>
      <w:r w:rsidR="0016681E" w:rsidRPr="000F19B8">
        <w:rPr>
          <w:rFonts w:cs="Arial"/>
          <w:spacing w:val="0"/>
          <w:sz w:val="24"/>
          <w:szCs w:val="24"/>
        </w:rPr>
        <w:t xml:space="preserve"> </w:t>
      </w:r>
      <w:r w:rsidR="0058037F" w:rsidRPr="000F19B8">
        <w:rPr>
          <w:rFonts w:cs="Arial"/>
          <w:spacing w:val="0"/>
          <w:sz w:val="24"/>
          <w:szCs w:val="24"/>
        </w:rPr>
        <w:t xml:space="preserve">emailed </w:t>
      </w:r>
      <w:r w:rsidR="0016681E" w:rsidRPr="000F19B8">
        <w:rPr>
          <w:rFonts w:cs="Arial"/>
          <w:spacing w:val="0"/>
          <w:sz w:val="24"/>
          <w:szCs w:val="24"/>
        </w:rPr>
        <w:t xml:space="preserve">to member CEOs of </w:t>
      </w:r>
      <w:r w:rsidR="00B0794D" w:rsidRPr="000F19B8">
        <w:rPr>
          <w:rFonts w:cs="Arial"/>
          <w:spacing w:val="0"/>
          <w:sz w:val="24"/>
          <w:szCs w:val="24"/>
        </w:rPr>
        <w:t xml:space="preserve">NDS </w:t>
      </w:r>
      <w:r w:rsidR="0016681E" w:rsidRPr="000F19B8">
        <w:rPr>
          <w:rFonts w:cs="Arial"/>
          <w:spacing w:val="0"/>
          <w:sz w:val="24"/>
          <w:szCs w:val="24"/>
        </w:rPr>
        <w:t xml:space="preserve">in May (Wave One) and November 2014 (Wave Two). A total of </w:t>
      </w:r>
      <w:r w:rsidR="00AA3C12" w:rsidRPr="000F19B8">
        <w:rPr>
          <w:rFonts w:cs="Arial"/>
          <w:spacing w:val="0"/>
          <w:sz w:val="24"/>
          <w:szCs w:val="24"/>
        </w:rPr>
        <w:t>882 invitations were issued in Wave One and 974 invitations in Wave Two</w:t>
      </w:r>
      <w:r w:rsidR="0016681E" w:rsidRPr="000F19B8">
        <w:rPr>
          <w:rFonts w:cs="Arial"/>
          <w:spacing w:val="0"/>
          <w:sz w:val="24"/>
          <w:szCs w:val="24"/>
        </w:rPr>
        <w:t>. The response rate varied by question</w:t>
      </w:r>
      <w:r w:rsidR="00AA3C12" w:rsidRPr="000F19B8">
        <w:rPr>
          <w:rFonts w:cs="Arial"/>
          <w:spacing w:val="0"/>
          <w:sz w:val="24"/>
          <w:szCs w:val="24"/>
        </w:rPr>
        <w:t xml:space="preserve"> (all questions were voluntary), with 42 per cent completing the survey in Wave One and 39 per cent completing the survey in Wave Two.</w:t>
      </w:r>
    </w:p>
    <w:p w:rsidR="00E24DC9" w:rsidRPr="000F19B8" w:rsidRDefault="00E24DC9" w:rsidP="000F19B8">
      <w:pPr>
        <w:spacing w:before="0" w:after="240" w:line="276" w:lineRule="auto"/>
        <w:rPr>
          <w:rFonts w:cs="Arial"/>
          <w:spacing w:val="0"/>
          <w:sz w:val="24"/>
          <w:szCs w:val="24"/>
        </w:rPr>
      </w:pPr>
      <w:r w:rsidRPr="000F19B8">
        <w:rPr>
          <w:rFonts w:cs="Arial"/>
          <w:spacing w:val="0"/>
          <w:sz w:val="24"/>
          <w:szCs w:val="24"/>
        </w:rPr>
        <w:lastRenderedPageBreak/>
        <w:t xml:space="preserve">Respondents were asked to </w:t>
      </w:r>
      <w:r w:rsidR="00C360E0" w:rsidRPr="000F19B8">
        <w:rPr>
          <w:rFonts w:cs="Arial"/>
          <w:spacing w:val="0"/>
          <w:sz w:val="24"/>
          <w:szCs w:val="24"/>
        </w:rPr>
        <w:t>assess their organisation’s performance in the past six months (prior to the survey being conducted) and to indicate their performance expectations for the next six month period.</w:t>
      </w:r>
    </w:p>
    <w:p w:rsidR="0016681E" w:rsidRPr="000F19B8" w:rsidRDefault="00AA3C12" w:rsidP="000F19B8">
      <w:pPr>
        <w:spacing w:before="0" w:after="240" w:line="276" w:lineRule="auto"/>
        <w:rPr>
          <w:rFonts w:cs="Arial"/>
          <w:spacing w:val="0"/>
          <w:sz w:val="24"/>
          <w:szCs w:val="24"/>
        </w:rPr>
      </w:pPr>
      <w:r w:rsidRPr="000F19B8">
        <w:rPr>
          <w:rFonts w:cs="Arial"/>
          <w:spacing w:val="0"/>
          <w:sz w:val="24"/>
          <w:szCs w:val="24"/>
        </w:rPr>
        <w:t>In December 2014, an</w:t>
      </w:r>
      <w:r w:rsidR="0016681E" w:rsidRPr="000F19B8">
        <w:rPr>
          <w:rFonts w:cs="Arial"/>
          <w:spacing w:val="0"/>
          <w:sz w:val="24"/>
          <w:szCs w:val="24"/>
        </w:rPr>
        <w:t xml:space="preserve"> online qualitative survey was also conducted with 130 CEOs to better understand some of the challenges and drivers they encounter in managing their organisation.</w:t>
      </w:r>
    </w:p>
    <w:p w:rsidR="003F35DA" w:rsidRPr="000F19B8" w:rsidRDefault="003F35DA" w:rsidP="00FC3872">
      <w:pPr>
        <w:pStyle w:val="Headinglvl2"/>
      </w:pPr>
      <w:bookmarkStart w:id="20" w:name="_Toc427572985"/>
      <w:r w:rsidRPr="000F19B8">
        <w:t>Structure of the report</w:t>
      </w:r>
      <w:bookmarkEnd w:id="20"/>
    </w:p>
    <w:p w:rsidR="008F4441" w:rsidRPr="000F19B8" w:rsidRDefault="000C7990" w:rsidP="000F19B8">
      <w:pPr>
        <w:spacing w:before="0" w:after="240" w:line="276" w:lineRule="auto"/>
        <w:rPr>
          <w:rFonts w:cs="Arial"/>
          <w:spacing w:val="0"/>
          <w:sz w:val="24"/>
          <w:szCs w:val="24"/>
        </w:rPr>
      </w:pPr>
      <w:r w:rsidRPr="000F19B8">
        <w:rPr>
          <w:rFonts w:cs="Arial"/>
          <w:spacing w:val="0"/>
          <w:sz w:val="24"/>
          <w:szCs w:val="24"/>
        </w:rPr>
        <w:t>The key drivers behind business confidence in the disability services sector are considered in Section 1.</w:t>
      </w:r>
    </w:p>
    <w:p w:rsidR="00D67E7B" w:rsidRPr="000F19B8" w:rsidRDefault="00164D39" w:rsidP="000F19B8">
      <w:pPr>
        <w:spacing w:before="0" w:after="240" w:line="276" w:lineRule="auto"/>
        <w:rPr>
          <w:rFonts w:cs="Arial"/>
          <w:spacing w:val="0"/>
          <w:sz w:val="24"/>
          <w:szCs w:val="24"/>
        </w:rPr>
      </w:pPr>
      <w:r w:rsidRPr="000F19B8">
        <w:rPr>
          <w:rFonts w:cs="Arial"/>
          <w:spacing w:val="0"/>
          <w:sz w:val="24"/>
          <w:szCs w:val="24"/>
        </w:rPr>
        <w:t>C</w:t>
      </w:r>
      <w:r w:rsidR="00D67E7B" w:rsidRPr="000F19B8">
        <w:rPr>
          <w:rFonts w:cs="Arial"/>
          <w:spacing w:val="0"/>
          <w:sz w:val="24"/>
          <w:szCs w:val="24"/>
        </w:rPr>
        <w:t>hallenges and opportunities fo</w:t>
      </w:r>
      <w:r w:rsidRPr="000F19B8">
        <w:rPr>
          <w:rFonts w:cs="Arial"/>
          <w:spacing w:val="0"/>
          <w:sz w:val="24"/>
          <w:szCs w:val="24"/>
        </w:rPr>
        <w:t xml:space="preserve">r disability service providers are considered in Section 2. </w:t>
      </w:r>
      <w:r w:rsidR="00D67E7B" w:rsidRPr="000F19B8">
        <w:rPr>
          <w:rFonts w:cs="Arial"/>
          <w:spacing w:val="0"/>
          <w:sz w:val="24"/>
          <w:szCs w:val="24"/>
        </w:rPr>
        <w:t>These relate to organisational resources, human capital, financial resources, st</w:t>
      </w:r>
      <w:r w:rsidRPr="000F19B8">
        <w:rPr>
          <w:rFonts w:cs="Arial"/>
          <w:spacing w:val="0"/>
          <w:sz w:val="24"/>
          <w:szCs w:val="24"/>
        </w:rPr>
        <w:t>rategy, demand and competition.</w:t>
      </w:r>
    </w:p>
    <w:p w:rsidR="00D67E7B" w:rsidRPr="000F19B8" w:rsidRDefault="00164D39" w:rsidP="000F19B8">
      <w:pPr>
        <w:spacing w:before="0" w:after="240" w:line="276" w:lineRule="auto"/>
        <w:rPr>
          <w:rFonts w:cs="Arial"/>
          <w:spacing w:val="0"/>
          <w:sz w:val="24"/>
          <w:szCs w:val="24"/>
        </w:rPr>
      </w:pPr>
      <w:r w:rsidRPr="000F19B8">
        <w:rPr>
          <w:rFonts w:cs="Arial"/>
          <w:spacing w:val="0"/>
          <w:sz w:val="24"/>
          <w:szCs w:val="24"/>
        </w:rPr>
        <w:t>C</w:t>
      </w:r>
      <w:r w:rsidR="00D67E7B" w:rsidRPr="000F19B8">
        <w:rPr>
          <w:rFonts w:cs="Arial"/>
          <w:spacing w:val="0"/>
          <w:sz w:val="24"/>
          <w:szCs w:val="24"/>
        </w:rPr>
        <w:t xml:space="preserve">hallenges and opportunities for public policy that relate to uncertainty, </w:t>
      </w:r>
      <w:r w:rsidR="008F4441" w:rsidRPr="000F19B8">
        <w:rPr>
          <w:rFonts w:cs="Arial"/>
          <w:spacing w:val="0"/>
          <w:sz w:val="24"/>
          <w:szCs w:val="24"/>
        </w:rPr>
        <w:t>the</w:t>
      </w:r>
      <w:r w:rsidR="00D67E7B" w:rsidRPr="000F19B8">
        <w:rPr>
          <w:rFonts w:cs="Arial"/>
          <w:spacing w:val="0"/>
          <w:sz w:val="24"/>
          <w:szCs w:val="24"/>
        </w:rPr>
        <w:t xml:space="preserve"> </w:t>
      </w:r>
      <w:r w:rsidR="008F4441" w:rsidRPr="000F19B8">
        <w:rPr>
          <w:rFonts w:cs="Arial"/>
          <w:spacing w:val="0"/>
          <w:sz w:val="24"/>
          <w:szCs w:val="24"/>
        </w:rPr>
        <w:t xml:space="preserve">speed of </w:t>
      </w:r>
      <w:r w:rsidR="00781320" w:rsidRPr="000F19B8">
        <w:rPr>
          <w:rFonts w:cs="Arial"/>
          <w:spacing w:val="0"/>
          <w:sz w:val="24"/>
          <w:szCs w:val="24"/>
        </w:rPr>
        <w:t xml:space="preserve">NDIS </w:t>
      </w:r>
      <w:r w:rsidR="008F4441" w:rsidRPr="000F19B8">
        <w:rPr>
          <w:rFonts w:cs="Arial"/>
          <w:spacing w:val="0"/>
          <w:sz w:val="24"/>
          <w:szCs w:val="24"/>
        </w:rPr>
        <w:t xml:space="preserve">implementation </w:t>
      </w:r>
      <w:r w:rsidR="00D67E7B" w:rsidRPr="000F19B8">
        <w:rPr>
          <w:rFonts w:cs="Arial"/>
          <w:spacing w:val="0"/>
          <w:sz w:val="24"/>
          <w:szCs w:val="24"/>
        </w:rPr>
        <w:t xml:space="preserve">and </w:t>
      </w:r>
      <w:r w:rsidR="004133BA" w:rsidRPr="000F19B8">
        <w:rPr>
          <w:rFonts w:cs="Arial"/>
          <w:spacing w:val="0"/>
          <w:sz w:val="24"/>
          <w:szCs w:val="24"/>
        </w:rPr>
        <w:t xml:space="preserve">the financial strength of organisations </w:t>
      </w:r>
      <w:r w:rsidRPr="000F19B8">
        <w:rPr>
          <w:rFonts w:cs="Arial"/>
          <w:spacing w:val="0"/>
          <w:sz w:val="24"/>
          <w:szCs w:val="24"/>
        </w:rPr>
        <w:t xml:space="preserve">are </w:t>
      </w:r>
      <w:r w:rsidR="00D67E7B" w:rsidRPr="000F19B8">
        <w:rPr>
          <w:rFonts w:cs="Arial"/>
          <w:spacing w:val="0"/>
          <w:sz w:val="24"/>
          <w:szCs w:val="24"/>
        </w:rPr>
        <w:t>explored in Section 3.</w:t>
      </w:r>
    </w:p>
    <w:bookmarkEnd w:id="13"/>
    <w:p w:rsidR="001C3FFB" w:rsidRPr="001C3FFB" w:rsidRDefault="001C3FFB" w:rsidP="001C3FFB">
      <w:pPr>
        <w:pStyle w:val="TOC2"/>
        <w:tabs>
          <w:tab w:val="right" w:leader="dot" w:pos="9566"/>
        </w:tabs>
        <w:spacing w:before="0" w:after="120" w:line="240" w:lineRule="auto"/>
        <w:rPr>
          <w:rFonts w:ascii="Arial" w:hAnsi="Arial" w:cs="Arial"/>
          <w:i w:val="0"/>
          <w:iCs w:val="0"/>
          <w:noProof/>
          <w:spacing w:val="0"/>
          <w:sz w:val="24"/>
          <w:szCs w:val="24"/>
          <w:lang w:eastAsia="en-AU"/>
        </w:rPr>
      </w:pPr>
      <w:r>
        <w:rPr>
          <w:rFonts w:cs="Arial"/>
          <w:i w:val="0"/>
          <w:iCs w:val="0"/>
          <w:sz w:val="24"/>
          <w:szCs w:val="24"/>
        </w:rPr>
        <w:fldChar w:fldCharType="begin"/>
      </w:r>
      <w:r>
        <w:rPr>
          <w:rFonts w:cs="Arial"/>
          <w:i w:val="0"/>
          <w:iCs w:val="0"/>
          <w:sz w:val="24"/>
          <w:szCs w:val="24"/>
        </w:rPr>
        <w:instrText xml:space="preserve"> TOC \o "1-2" \h \z \u </w:instrText>
      </w:r>
      <w:r>
        <w:rPr>
          <w:rFonts w:cs="Arial"/>
          <w:i w:val="0"/>
          <w:iCs w:val="0"/>
          <w:sz w:val="24"/>
          <w:szCs w:val="24"/>
        </w:rPr>
        <w:fldChar w:fldCharType="separate"/>
      </w:r>
      <w:hyperlink w:anchor="_Toc427572981" w:history="1"/>
    </w:p>
    <w:p w:rsidR="001C3FFB" w:rsidRPr="001C3FFB" w:rsidRDefault="001C3FFB" w:rsidP="001C3FFB">
      <w:pPr>
        <w:spacing w:before="0" w:after="120" w:line="240" w:lineRule="auto"/>
        <w:rPr>
          <w:rStyle w:val="Hyperlink"/>
          <w:rFonts w:cs="Arial"/>
          <w:bCs/>
          <w:noProof/>
          <w:sz w:val="24"/>
          <w:szCs w:val="24"/>
        </w:rPr>
      </w:pPr>
      <w:r w:rsidRPr="001C3FFB">
        <w:rPr>
          <w:rStyle w:val="Hyperlink"/>
          <w:rFonts w:cs="Arial"/>
          <w:noProof/>
          <w:sz w:val="24"/>
          <w:szCs w:val="24"/>
        </w:rPr>
        <w:br w:type="page"/>
      </w:r>
    </w:p>
    <w:p w:rsidR="001C3FFB" w:rsidRPr="001C3FFB" w:rsidRDefault="001C3FFB" w:rsidP="001C3FFB">
      <w:pPr>
        <w:pStyle w:val="TOC1"/>
        <w:spacing w:before="0" w:line="240" w:lineRule="auto"/>
        <w:rPr>
          <w:rFonts w:cs="Arial"/>
          <w:bCs w:val="0"/>
          <w:noProof/>
          <w:spacing w:val="0"/>
          <w:szCs w:val="24"/>
          <w:lang w:eastAsia="en-AU"/>
        </w:rPr>
      </w:pPr>
      <w:hyperlink w:anchor="_Toc427572982" w:history="1">
        <w:r w:rsidRPr="001C3FFB">
          <w:rPr>
            <w:rStyle w:val="Hyperlink"/>
            <w:rFonts w:cs="Arial"/>
            <w:noProof/>
            <w:sz w:val="24"/>
            <w:szCs w:val="24"/>
          </w:rPr>
          <w:t>About this report</w:t>
        </w:r>
        <w:r w:rsidRPr="001C3FFB">
          <w:rPr>
            <w:rFonts w:cs="Arial"/>
            <w:noProof/>
            <w:webHidden/>
            <w:szCs w:val="24"/>
          </w:rPr>
          <w:tab/>
        </w:r>
        <w:r w:rsidRPr="001C3FFB">
          <w:rPr>
            <w:rFonts w:cs="Arial"/>
            <w:noProof/>
            <w:webHidden/>
            <w:szCs w:val="24"/>
          </w:rPr>
          <w:fldChar w:fldCharType="begin"/>
        </w:r>
        <w:r w:rsidRPr="001C3FFB">
          <w:rPr>
            <w:rFonts w:cs="Arial"/>
            <w:noProof/>
            <w:webHidden/>
            <w:szCs w:val="24"/>
          </w:rPr>
          <w:instrText xml:space="preserve"> PAGEREF _Toc427572982 \h </w:instrText>
        </w:r>
        <w:r w:rsidRPr="001C3FFB">
          <w:rPr>
            <w:rFonts w:cs="Arial"/>
            <w:noProof/>
            <w:webHidden/>
            <w:szCs w:val="24"/>
          </w:rPr>
        </w:r>
        <w:r w:rsidRPr="001C3FFB">
          <w:rPr>
            <w:rFonts w:cs="Arial"/>
            <w:noProof/>
            <w:webHidden/>
            <w:szCs w:val="24"/>
          </w:rPr>
          <w:fldChar w:fldCharType="separate"/>
        </w:r>
        <w:r w:rsidRPr="001C3FFB">
          <w:rPr>
            <w:rFonts w:cs="Arial"/>
            <w:noProof/>
            <w:webHidden/>
            <w:szCs w:val="24"/>
          </w:rPr>
          <w:t>1</w:t>
        </w:r>
        <w:r w:rsidRPr="001C3FFB">
          <w:rPr>
            <w:rFonts w:cs="Arial"/>
            <w:noProof/>
            <w:webHidden/>
            <w:szCs w:val="24"/>
          </w:rPr>
          <w:fldChar w:fldCharType="end"/>
        </w:r>
      </w:hyperlink>
    </w:p>
    <w:p w:rsidR="001C3FFB" w:rsidRPr="001C3FFB" w:rsidRDefault="001C3FFB" w:rsidP="001C3FFB">
      <w:pPr>
        <w:pStyle w:val="TOC1"/>
        <w:spacing w:before="0" w:line="240" w:lineRule="auto"/>
        <w:rPr>
          <w:rFonts w:cs="Arial"/>
          <w:bCs w:val="0"/>
          <w:noProof/>
          <w:spacing w:val="0"/>
          <w:szCs w:val="24"/>
          <w:lang w:eastAsia="en-AU"/>
        </w:rPr>
      </w:pPr>
      <w:hyperlink w:anchor="_Toc427572986" w:history="1">
        <w:r w:rsidRPr="001C3FFB">
          <w:rPr>
            <w:rStyle w:val="Hyperlink"/>
            <w:rFonts w:cs="Arial"/>
            <w:noProof/>
            <w:sz w:val="24"/>
            <w:szCs w:val="24"/>
          </w:rPr>
          <w:t>Section 1: Confidence at a glance</w:t>
        </w:r>
        <w:r w:rsidRPr="001C3FFB">
          <w:rPr>
            <w:rFonts w:cs="Arial"/>
            <w:noProof/>
            <w:webHidden/>
            <w:szCs w:val="24"/>
          </w:rPr>
          <w:tab/>
        </w:r>
        <w:r w:rsidRPr="001C3FFB">
          <w:rPr>
            <w:rFonts w:cs="Arial"/>
            <w:noProof/>
            <w:webHidden/>
            <w:szCs w:val="24"/>
          </w:rPr>
          <w:fldChar w:fldCharType="begin"/>
        </w:r>
        <w:r w:rsidRPr="001C3FFB">
          <w:rPr>
            <w:rFonts w:cs="Arial"/>
            <w:noProof/>
            <w:webHidden/>
            <w:szCs w:val="24"/>
          </w:rPr>
          <w:instrText xml:space="preserve"> PAGEREF _Toc427572986 \h </w:instrText>
        </w:r>
        <w:r w:rsidRPr="001C3FFB">
          <w:rPr>
            <w:rFonts w:cs="Arial"/>
            <w:noProof/>
            <w:webHidden/>
            <w:szCs w:val="24"/>
          </w:rPr>
        </w:r>
        <w:r w:rsidRPr="001C3FFB">
          <w:rPr>
            <w:rFonts w:cs="Arial"/>
            <w:noProof/>
            <w:webHidden/>
            <w:szCs w:val="24"/>
          </w:rPr>
          <w:fldChar w:fldCharType="separate"/>
        </w:r>
        <w:r w:rsidRPr="001C3FFB">
          <w:rPr>
            <w:rFonts w:cs="Arial"/>
            <w:noProof/>
            <w:webHidden/>
            <w:szCs w:val="24"/>
          </w:rPr>
          <w:t>4</w:t>
        </w:r>
        <w:r w:rsidRPr="001C3FFB">
          <w:rPr>
            <w:rFonts w:cs="Arial"/>
            <w:noProof/>
            <w:webHidden/>
            <w:szCs w:val="24"/>
          </w:rPr>
          <w:fldChar w:fldCharType="end"/>
        </w:r>
      </w:hyperlink>
    </w:p>
    <w:p w:rsidR="001C3FFB" w:rsidRPr="001C3FFB" w:rsidRDefault="001C3FFB" w:rsidP="001C3FFB">
      <w:pPr>
        <w:pStyle w:val="TOC1"/>
        <w:spacing w:before="0" w:line="240" w:lineRule="auto"/>
        <w:rPr>
          <w:rFonts w:cs="Arial"/>
          <w:bCs w:val="0"/>
          <w:noProof/>
          <w:spacing w:val="0"/>
          <w:szCs w:val="24"/>
          <w:lang w:eastAsia="en-AU"/>
        </w:rPr>
      </w:pPr>
      <w:hyperlink w:anchor="_Toc427572988" w:history="1">
        <w:r w:rsidRPr="001C3FFB">
          <w:rPr>
            <w:rStyle w:val="Hyperlink"/>
            <w:rFonts w:cs="Arial"/>
            <w:noProof/>
            <w:sz w:val="24"/>
            <w:szCs w:val="24"/>
          </w:rPr>
          <w:t>Section 2: Challenges and opportunities for providers</w:t>
        </w:r>
        <w:r w:rsidRPr="001C3FFB">
          <w:rPr>
            <w:rFonts w:cs="Arial"/>
            <w:noProof/>
            <w:webHidden/>
            <w:szCs w:val="24"/>
          </w:rPr>
          <w:tab/>
        </w:r>
        <w:r w:rsidRPr="001C3FFB">
          <w:rPr>
            <w:rFonts w:cs="Arial"/>
            <w:noProof/>
            <w:webHidden/>
            <w:szCs w:val="24"/>
          </w:rPr>
          <w:fldChar w:fldCharType="begin"/>
        </w:r>
        <w:r w:rsidRPr="001C3FFB">
          <w:rPr>
            <w:rFonts w:cs="Arial"/>
            <w:noProof/>
            <w:webHidden/>
            <w:szCs w:val="24"/>
          </w:rPr>
          <w:instrText xml:space="preserve"> PAGEREF _Toc427572988 \h </w:instrText>
        </w:r>
        <w:r w:rsidRPr="001C3FFB">
          <w:rPr>
            <w:rFonts w:cs="Arial"/>
            <w:noProof/>
            <w:webHidden/>
            <w:szCs w:val="24"/>
          </w:rPr>
        </w:r>
        <w:r w:rsidRPr="001C3FFB">
          <w:rPr>
            <w:rFonts w:cs="Arial"/>
            <w:noProof/>
            <w:webHidden/>
            <w:szCs w:val="24"/>
          </w:rPr>
          <w:fldChar w:fldCharType="separate"/>
        </w:r>
        <w:r w:rsidRPr="001C3FFB">
          <w:rPr>
            <w:rFonts w:cs="Arial"/>
            <w:noProof/>
            <w:webHidden/>
            <w:szCs w:val="24"/>
          </w:rPr>
          <w:t>5</w:t>
        </w:r>
        <w:r w:rsidRPr="001C3FFB">
          <w:rPr>
            <w:rFonts w:cs="Arial"/>
            <w:noProof/>
            <w:webHidden/>
            <w:szCs w:val="24"/>
          </w:rPr>
          <w:fldChar w:fldCharType="end"/>
        </w:r>
      </w:hyperlink>
    </w:p>
    <w:p w:rsidR="001C3FFB" w:rsidRPr="001C3FFB" w:rsidRDefault="001C3FFB" w:rsidP="001C3FFB">
      <w:pPr>
        <w:pStyle w:val="TOC2"/>
        <w:tabs>
          <w:tab w:val="right" w:leader="dot" w:pos="9566"/>
        </w:tabs>
        <w:spacing w:before="0" w:after="120" w:line="240" w:lineRule="auto"/>
        <w:rPr>
          <w:rFonts w:ascii="Arial" w:hAnsi="Arial" w:cs="Arial"/>
          <w:i w:val="0"/>
          <w:iCs w:val="0"/>
          <w:noProof/>
          <w:spacing w:val="0"/>
          <w:sz w:val="24"/>
          <w:szCs w:val="24"/>
          <w:lang w:eastAsia="en-AU"/>
        </w:rPr>
      </w:pPr>
      <w:hyperlink w:anchor="_Toc427572989" w:history="1">
        <w:r w:rsidRPr="001C3FFB">
          <w:rPr>
            <w:rStyle w:val="Hyperlink"/>
            <w:rFonts w:cs="Arial"/>
            <w:i w:val="0"/>
            <w:noProof/>
            <w:sz w:val="24"/>
            <w:szCs w:val="24"/>
          </w:rPr>
          <w:t>A significant proportion of organisations have insufficient organisational resources and most have difficulty recruiting staff</w:t>
        </w:r>
        <w:r w:rsidRPr="001C3FFB">
          <w:rPr>
            <w:rFonts w:ascii="Arial" w:hAnsi="Arial" w:cs="Arial"/>
            <w:i w:val="0"/>
            <w:noProof/>
            <w:webHidden/>
            <w:sz w:val="24"/>
            <w:szCs w:val="24"/>
          </w:rPr>
          <w:tab/>
        </w:r>
        <w:r w:rsidRPr="001C3FFB">
          <w:rPr>
            <w:rFonts w:ascii="Arial" w:hAnsi="Arial" w:cs="Arial"/>
            <w:i w:val="0"/>
            <w:noProof/>
            <w:webHidden/>
            <w:sz w:val="24"/>
            <w:szCs w:val="24"/>
          </w:rPr>
          <w:fldChar w:fldCharType="begin"/>
        </w:r>
        <w:r w:rsidRPr="001C3FFB">
          <w:rPr>
            <w:rFonts w:ascii="Arial" w:hAnsi="Arial" w:cs="Arial"/>
            <w:i w:val="0"/>
            <w:noProof/>
            <w:webHidden/>
            <w:sz w:val="24"/>
            <w:szCs w:val="24"/>
          </w:rPr>
          <w:instrText xml:space="preserve"> PAGEREF _Toc427572989 \h </w:instrText>
        </w:r>
        <w:r w:rsidRPr="001C3FFB">
          <w:rPr>
            <w:rFonts w:ascii="Arial" w:hAnsi="Arial" w:cs="Arial"/>
            <w:i w:val="0"/>
            <w:noProof/>
            <w:webHidden/>
            <w:sz w:val="24"/>
            <w:szCs w:val="24"/>
          </w:rPr>
        </w:r>
        <w:r w:rsidRPr="001C3FFB">
          <w:rPr>
            <w:rFonts w:ascii="Arial" w:hAnsi="Arial" w:cs="Arial"/>
            <w:i w:val="0"/>
            <w:noProof/>
            <w:webHidden/>
            <w:sz w:val="24"/>
            <w:szCs w:val="24"/>
          </w:rPr>
          <w:fldChar w:fldCharType="separate"/>
        </w:r>
        <w:r w:rsidRPr="001C3FFB">
          <w:rPr>
            <w:rFonts w:ascii="Arial" w:hAnsi="Arial" w:cs="Arial"/>
            <w:i w:val="0"/>
            <w:noProof/>
            <w:webHidden/>
            <w:sz w:val="24"/>
            <w:szCs w:val="24"/>
          </w:rPr>
          <w:t>5</w:t>
        </w:r>
        <w:r w:rsidRPr="001C3FFB">
          <w:rPr>
            <w:rFonts w:ascii="Arial" w:hAnsi="Arial" w:cs="Arial"/>
            <w:i w:val="0"/>
            <w:noProof/>
            <w:webHidden/>
            <w:sz w:val="24"/>
            <w:szCs w:val="24"/>
          </w:rPr>
          <w:fldChar w:fldCharType="end"/>
        </w:r>
      </w:hyperlink>
    </w:p>
    <w:p w:rsidR="001C3FFB" w:rsidRPr="001C3FFB" w:rsidRDefault="001C3FFB" w:rsidP="001C3FFB">
      <w:pPr>
        <w:pStyle w:val="TOC2"/>
        <w:tabs>
          <w:tab w:val="right" w:leader="dot" w:pos="9566"/>
        </w:tabs>
        <w:spacing w:before="0" w:after="120" w:line="240" w:lineRule="auto"/>
        <w:rPr>
          <w:rFonts w:ascii="Arial" w:hAnsi="Arial" w:cs="Arial"/>
          <w:i w:val="0"/>
          <w:iCs w:val="0"/>
          <w:noProof/>
          <w:spacing w:val="0"/>
          <w:sz w:val="24"/>
          <w:szCs w:val="24"/>
          <w:lang w:eastAsia="en-AU"/>
        </w:rPr>
      </w:pPr>
      <w:hyperlink w:anchor="_Toc427572990" w:history="1">
        <w:r w:rsidRPr="001C3FFB">
          <w:rPr>
            <w:rStyle w:val="Hyperlink"/>
            <w:rFonts w:cs="Arial"/>
            <w:i w:val="0"/>
            <w:noProof/>
            <w:sz w:val="24"/>
            <w:szCs w:val="24"/>
          </w:rPr>
          <w:t>Most organisations have sufficient financial resources but matching income to increasing expenses is a growing challenge</w:t>
        </w:r>
        <w:r w:rsidRPr="001C3FFB">
          <w:rPr>
            <w:rFonts w:ascii="Arial" w:hAnsi="Arial" w:cs="Arial"/>
            <w:i w:val="0"/>
            <w:noProof/>
            <w:webHidden/>
            <w:sz w:val="24"/>
            <w:szCs w:val="24"/>
          </w:rPr>
          <w:tab/>
        </w:r>
        <w:r w:rsidRPr="001C3FFB">
          <w:rPr>
            <w:rFonts w:ascii="Arial" w:hAnsi="Arial" w:cs="Arial"/>
            <w:i w:val="0"/>
            <w:noProof/>
            <w:webHidden/>
            <w:sz w:val="24"/>
            <w:szCs w:val="24"/>
          </w:rPr>
          <w:fldChar w:fldCharType="begin"/>
        </w:r>
        <w:r w:rsidRPr="001C3FFB">
          <w:rPr>
            <w:rFonts w:ascii="Arial" w:hAnsi="Arial" w:cs="Arial"/>
            <w:i w:val="0"/>
            <w:noProof/>
            <w:webHidden/>
            <w:sz w:val="24"/>
            <w:szCs w:val="24"/>
          </w:rPr>
          <w:instrText xml:space="preserve"> PAGEREF _Toc427572990 \h </w:instrText>
        </w:r>
        <w:r w:rsidRPr="001C3FFB">
          <w:rPr>
            <w:rFonts w:ascii="Arial" w:hAnsi="Arial" w:cs="Arial"/>
            <w:i w:val="0"/>
            <w:noProof/>
            <w:webHidden/>
            <w:sz w:val="24"/>
            <w:szCs w:val="24"/>
          </w:rPr>
        </w:r>
        <w:r w:rsidRPr="001C3FFB">
          <w:rPr>
            <w:rFonts w:ascii="Arial" w:hAnsi="Arial" w:cs="Arial"/>
            <w:i w:val="0"/>
            <w:noProof/>
            <w:webHidden/>
            <w:sz w:val="24"/>
            <w:szCs w:val="24"/>
          </w:rPr>
          <w:fldChar w:fldCharType="separate"/>
        </w:r>
        <w:r w:rsidRPr="001C3FFB">
          <w:rPr>
            <w:rFonts w:ascii="Arial" w:hAnsi="Arial" w:cs="Arial"/>
            <w:i w:val="0"/>
            <w:noProof/>
            <w:webHidden/>
            <w:sz w:val="24"/>
            <w:szCs w:val="24"/>
          </w:rPr>
          <w:t>6</w:t>
        </w:r>
        <w:r w:rsidRPr="001C3FFB">
          <w:rPr>
            <w:rFonts w:ascii="Arial" w:hAnsi="Arial" w:cs="Arial"/>
            <w:i w:val="0"/>
            <w:noProof/>
            <w:webHidden/>
            <w:sz w:val="24"/>
            <w:szCs w:val="24"/>
          </w:rPr>
          <w:fldChar w:fldCharType="end"/>
        </w:r>
      </w:hyperlink>
    </w:p>
    <w:p w:rsidR="001C3FFB" w:rsidRPr="001C3FFB" w:rsidRDefault="001C3FFB" w:rsidP="001C3FFB">
      <w:pPr>
        <w:pStyle w:val="TOC2"/>
        <w:tabs>
          <w:tab w:val="right" w:leader="dot" w:pos="9566"/>
        </w:tabs>
        <w:spacing w:before="0" w:after="120" w:line="240" w:lineRule="auto"/>
        <w:rPr>
          <w:rFonts w:ascii="Arial" w:hAnsi="Arial" w:cs="Arial"/>
          <w:i w:val="0"/>
          <w:iCs w:val="0"/>
          <w:noProof/>
          <w:spacing w:val="0"/>
          <w:sz w:val="24"/>
          <w:szCs w:val="24"/>
          <w:lang w:eastAsia="en-AU"/>
        </w:rPr>
      </w:pPr>
      <w:hyperlink w:anchor="_Toc427572991" w:history="1">
        <w:r w:rsidRPr="001C3FFB">
          <w:rPr>
            <w:rStyle w:val="Hyperlink"/>
            <w:rFonts w:cs="Arial"/>
            <w:i w:val="0"/>
            <w:noProof/>
            <w:sz w:val="24"/>
            <w:szCs w:val="24"/>
          </w:rPr>
          <w:t>Strategic focus on growth and partnerships but for some it is all about survival</w:t>
        </w:r>
        <w:r w:rsidRPr="001C3FFB">
          <w:rPr>
            <w:rFonts w:ascii="Arial" w:hAnsi="Arial" w:cs="Arial"/>
            <w:i w:val="0"/>
            <w:noProof/>
            <w:webHidden/>
            <w:sz w:val="24"/>
            <w:szCs w:val="24"/>
          </w:rPr>
          <w:tab/>
        </w:r>
        <w:r w:rsidRPr="001C3FFB">
          <w:rPr>
            <w:rFonts w:ascii="Arial" w:hAnsi="Arial" w:cs="Arial"/>
            <w:i w:val="0"/>
            <w:noProof/>
            <w:webHidden/>
            <w:sz w:val="24"/>
            <w:szCs w:val="24"/>
          </w:rPr>
          <w:fldChar w:fldCharType="begin"/>
        </w:r>
        <w:r w:rsidRPr="001C3FFB">
          <w:rPr>
            <w:rFonts w:ascii="Arial" w:hAnsi="Arial" w:cs="Arial"/>
            <w:i w:val="0"/>
            <w:noProof/>
            <w:webHidden/>
            <w:sz w:val="24"/>
            <w:szCs w:val="24"/>
          </w:rPr>
          <w:instrText xml:space="preserve"> PAGEREF _Toc427572991 \h </w:instrText>
        </w:r>
        <w:r w:rsidRPr="001C3FFB">
          <w:rPr>
            <w:rFonts w:ascii="Arial" w:hAnsi="Arial" w:cs="Arial"/>
            <w:i w:val="0"/>
            <w:noProof/>
            <w:webHidden/>
            <w:sz w:val="24"/>
            <w:szCs w:val="24"/>
          </w:rPr>
        </w:r>
        <w:r w:rsidRPr="001C3FFB">
          <w:rPr>
            <w:rFonts w:ascii="Arial" w:hAnsi="Arial" w:cs="Arial"/>
            <w:i w:val="0"/>
            <w:noProof/>
            <w:webHidden/>
            <w:sz w:val="24"/>
            <w:szCs w:val="24"/>
          </w:rPr>
          <w:fldChar w:fldCharType="separate"/>
        </w:r>
        <w:r w:rsidRPr="001C3FFB">
          <w:rPr>
            <w:rFonts w:ascii="Arial" w:hAnsi="Arial" w:cs="Arial"/>
            <w:i w:val="0"/>
            <w:noProof/>
            <w:webHidden/>
            <w:sz w:val="24"/>
            <w:szCs w:val="24"/>
          </w:rPr>
          <w:t>7</w:t>
        </w:r>
        <w:r w:rsidRPr="001C3FFB">
          <w:rPr>
            <w:rFonts w:ascii="Arial" w:hAnsi="Arial" w:cs="Arial"/>
            <w:i w:val="0"/>
            <w:noProof/>
            <w:webHidden/>
            <w:sz w:val="24"/>
            <w:szCs w:val="24"/>
          </w:rPr>
          <w:fldChar w:fldCharType="end"/>
        </w:r>
      </w:hyperlink>
    </w:p>
    <w:p w:rsidR="001C3FFB" w:rsidRPr="001C3FFB" w:rsidRDefault="001C3FFB" w:rsidP="001C3FFB">
      <w:pPr>
        <w:pStyle w:val="TOC2"/>
        <w:tabs>
          <w:tab w:val="right" w:leader="dot" w:pos="9566"/>
        </w:tabs>
        <w:spacing w:before="0" w:after="120" w:line="240" w:lineRule="auto"/>
        <w:rPr>
          <w:rFonts w:ascii="Arial" w:hAnsi="Arial" w:cs="Arial"/>
          <w:i w:val="0"/>
          <w:iCs w:val="0"/>
          <w:noProof/>
          <w:spacing w:val="0"/>
          <w:sz w:val="24"/>
          <w:szCs w:val="24"/>
          <w:lang w:eastAsia="en-AU"/>
        </w:rPr>
      </w:pPr>
      <w:hyperlink w:anchor="_Toc427572992" w:history="1">
        <w:r w:rsidRPr="001C3FFB">
          <w:rPr>
            <w:rStyle w:val="Hyperlink"/>
            <w:rFonts w:cs="Arial"/>
            <w:i w:val="0"/>
            <w:noProof/>
            <w:sz w:val="24"/>
            <w:szCs w:val="24"/>
          </w:rPr>
          <w:t>NDIS registered organisations are responding to demand and investing to grow</w:t>
        </w:r>
        <w:r w:rsidRPr="001C3FFB">
          <w:rPr>
            <w:rFonts w:ascii="Arial" w:hAnsi="Arial" w:cs="Arial"/>
            <w:i w:val="0"/>
            <w:noProof/>
            <w:webHidden/>
            <w:sz w:val="24"/>
            <w:szCs w:val="24"/>
          </w:rPr>
          <w:tab/>
        </w:r>
        <w:r w:rsidRPr="001C3FFB">
          <w:rPr>
            <w:rFonts w:ascii="Arial" w:hAnsi="Arial" w:cs="Arial"/>
            <w:i w:val="0"/>
            <w:noProof/>
            <w:webHidden/>
            <w:sz w:val="24"/>
            <w:szCs w:val="24"/>
          </w:rPr>
          <w:fldChar w:fldCharType="begin"/>
        </w:r>
        <w:r w:rsidRPr="001C3FFB">
          <w:rPr>
            <w:rFonts w:ascii="Arial" w:hAnsi="Arial" w:cs="Arial"/>
            <w:i w:val="0"/>
            <w:noProof/>
            <w:webHidden/>
            <w:sz w:val="24"/>
            <w:szCs w:val="24"/>
          </w:rPr>
          <w:instrText xml:space="preserve"> PAGEREF _Toc427572992 \h </w:instrText>
        </w:r>
        <w:r w:rsidRPr="001C3FFB">
          <w:rPr>
            <w:rFonts w:ascii="Arial" w:hAnsi="Arial" w:cs="Arial"/>
            <w:i w:val="0"/>
            <w:noProof/>
            <w:webHidden/>
            <w:sz w:val="24"/>
            <w:szCs w:val="24"/>
          </w:rPr>
        </w:r>
        <w:r w:rsidRPr="001C3FFB">
          <w:rPr>
            <w:rFonts w:ascii="Arial" w:hAnsi="Arial" w:cs="Arial"/>
            <w:i w:val="0"/>
            <w:noProof/>
            <w:webHidden/>
            <w:sz w:val="24"/>
            <w:szCs w:val="24"/>
          </w:rPr>
          <w:fldChar w:fldCharType="separate"/>
        </w:r>
        <w:r w:rsidRPr="001C3FFB">
          <w:rPr>
            <w:rFonts w:ascii="Arial" w:hAnsi="Arial" w:cs="Arial"/>
            <w:i w:val="0"/>
            <w:noProof/>
            <w:webHidden/>
            <w:sz w:val="24"/>
            <w:szCs w:val="24"/>
          </w:rPr>
          <w:t>9</w:t>
        </w:r>
        <w:r w:rsidRPr="001C3FFB">
          <w:rPr>
            <w:rFonts w:ascii="Arial" w:hAnsi="Arial" w:cs="Arial"/>
            <w:i w:val="0"/>
            <w:noProof/>
            <w:webHidden/>
            <w:sz w:val="24"/>
            <w:szCs w:val="24"/>
          </w:rPr>
          <w:fldChar w:fldCharType="end"/>
        </w:r>
      </w:hyperlink>
    </w:p>
    <w:p w:rsidR="001C3FFB" w:rsidRPr="001C3FFB" w:rsidRDefault="001C3FFB" w:rsidP="001C3FFB">
      <w:pPr>
        <w:pStyle w:val="TOC1"/>
        <w:spacing w:before="0" w:line="240" w:lineRule="auto"/>
        <w:rPr>
          <w:rFonts w:cs="Arial"/>
          <w:bCs w:val="0"/>
          <w:noProof/>
          <w:spacing w:val="0"/>
          <w:szCs w:val="24"/>
          <w:lang w:eastAsia="en-AU"/>
        </w:rPr>
      </w:pPr>
      <w:hyperlink w:anchor="_Toc427572993" w:history="1">
        <w:r w:rsidRPr="001C3FFB">
          <w:rPr>
            <w:rStyle w:val="Hyperlink"/>
            <w:rFonts w:cs="Arial"/>
            <w:noProof/>
            <w:sz w:val="24"/>
            <w:szCs w:val="24"/>
          </w:rPr>
          <w:t>Section 3: Challenges and opportunities for public policy makers</w:t>
        </w:r>
        <w:r w:rsidRPr="001C3FFB">
          <w:rPr>
            <w:rFonts w:cs="Arial"/>
            <w:noProof/>
            <w:webHidden/>
            <w:szCs w:val="24"/>
          </w:rPr>
          <w:tab/>
        </w:r>
        <w:r w:rsidRPr="001C3FFB">
          <w:rPr>
            <w:rFonts w:cs="Arial"/>
            <w:noProof/>
            <w:webHidden/>
            <w:szCs w:val="24"/>
          </w:rPr>
          <w:fldChar w:fldCharType="begin"/>
        </w:r>
        <w:r w:rsidRPr="001C3FFB">
          <w:rPr>
            <w:rFonts w:cs="Arial"/>
            <w:noProof/>
            <w:webHidden/>
            <w:szCs w:val="24"/>
          </w:rPr>
          <w:instrText xml:space="preserve"> PAGEREF _Toc427572993 \h </w:instrText>
        </w:r>
        <w:r w:rsidRPr="001C3FFB">
          <w:rPr>
            <w:rFonts w:cs="Arial"/>
            <w:noProof/>
            <w:webHidden/>
            <w:szCs w:val="24"/>
          </w:rPr>
        </w:r>
        <w:r w:rsidRPr="001C3FFB">
          <w:rPr>
            <w:rFonts w:cs="Arial"/>
            <w:noProof/>
            <w:webHidden/>
            <w:szCs w:val="24"/>
          </w:rPr>
          <w:fldChar w:fldCharType="separate"/>
        </w:r>
        <w:r w:rsidRPr="001C3FFB">
          <w:rPr>
            <w:rFonts w:cs="Arial"/>
            <w:noProof/>
            <w:webHidden/>
            <w:szCs w:val="24"/>
          </w:rPr>
          <w:t>10</w:t>
        </w:r>
        <w:r w:rsidRPr="001C3FFB">
          <w:rPr>
            <w:rFonts w:cs="Arial"/>
            <w:noProof/>
            <w:webHidden/>
            <w:szCs w:val="24"/>
          </w:rPr>
          <w:fldChar w:fldCharType="end"/>
        </w:r>
      </w:hyperlink>
    </w:p>
    <w:p w:rsidR="001C3FFB" w:rsidRPr="001C3FFB" w:rsidRDefault="001C3FFB" w:rsidP="001C3FFB">
      <w:pPr>
        <w:pStyle w:val="TOC2"/>
        <w:tabs>
          <w:tab w:val="right" w:leader="dot" w:pos="9566"/>
        </w:tabs>
        <w:spacing w:before="0" w:after="120" w:line="240" w:lineRule="auto"/>
        <w:rPr>
          <w:rFonts w:ascii="Arial" w:hAnsi="Arial" w:cs="Arial"/>
          <w:i w:val="0"/>
          <w:iCs w:val="0"/>
          <w:noProof/>
          <w:spacing w:val="0"/>
          <w:sz w:val="24"/>
          <w:szCs w:val="24"/>
          <w:lang w:eastAsia="en-AU"/>
        </w:rPr>
      </w:pPr>
      <w:hyperlink w:anchor="_Toc427572994" w:history="1">
        <w:r w:rsidRPr="001C3FFB">
          <w:rPr>
            <w:rStyle w:val="Hyperlink"/>
            <w:rFonts w:cs="Arial"/>
            <w:i w:val="0"/>
            <w:noProof/>
            <w:sz w:val="24"/>
            <w:szCs w:val="24"/>
          </w:rPr>
          <w:t>There is support for the reforms but also uncertainty and confusion</w:t>
        </w:r>
        <w:r w:rsidRPr="001C3FFB">
          <w:rPr>
            <w:rFonts w:ascii="Arial" w:hAnsi="Arial" w:cs="Arial"/>
            <w:i w:val="0"/>
            <w:noProof/>
            <w:webHidden/>
            <w:sz w:val="24"/>
            <w:szCs w:val="24"/>
          </w:rPr>
          <w:tab/>
        </w:r>
        <w:r w:rsidRPr="001C3FFB">
          <w:rPr>
            <w:rFonts w:ascii="Arial" w:hAnsi="Arial" w:cs="Arial"/>
            <w:i w:val="0"/>
            <w:noProof/>
            <w:webHidden/>
            <w:sz w:val="24"/>
            <w:szCs w:val="24"/>
          </w:rPr>
          <w:fldChar w:fldCharType="begin"/>
        </w:r>
        <w:r w:rsidRPr="001C3FFB">
          <w:rPr>
            <w:rFonts w:ascii="Arial" w:hAnsi="Arial" w:cs="Arial"/>
            <w:i w:val="0"/>
            <w:noProof/>
            <w:webHidden/>
            <w:sz w:val="24"/>
            <w:szCs w:val="24"/>
          </w:rPr>
          <w:instrText xml:space="preserve"> PAGEREF _Toc427572994 \h </w:instrText>
        </w:r>
        <w:r w:rsidRPr="001C3FFB">
          <w:rPr>
            <w:rFonts w:ascii="Arial" w:hAnsi="Arial" w:cs="Arial"/>
            <w:i w:val="0"/>
            <w:noProof/>
            <w:webHidden/>
            <w:sz w:val="24"/>
            <w:szCs w:val="24"/>
          </w:rPr>
        </w:r>
        <w:r w:rsidRPr="001C3FFB">
          <w:rPr>
            <w:rFonts w:ascii="Arial" w:hAnsi="Arial" w:cs="Arial"/>
            <w:i w:val="0"/>
            <w:noProof/>
            <w:webHidden/>
            <w:sz w:val="24"/>
            <w:szCs w:val="24"/>
          </w:rPr>
          <w:fldChar w:fldCharType="separate"/>
        </w:r>
        <w:r w:rsidRPr="001C3FFB">
          <w:rPr>
            <w:rFonts w:ascii="Arial" w:hAnsi="Arial" w:cs="Arial"/>
            <w:i w:val="0"/>
            <w:noProof/>
            <w:webHidden/>
            <w:sz w:val="24"/>
            <w:szCs w:val="24"/>
          </w:rPr>
          <w:t>10</w:t>
        </w:r>
        <w:r w:rsidRPr="001C3FFB">
          <w:rPr>
            <w:rFonts w:ascii="Arial" w:hAnsi="Arial" w:cs="Arial"/>
            <w:i w:val="0"/>
            <w:noProof/>
            <w:webHidden/>
            <w:sz w:val="24"/>
            <w:szCs w:val="24"/>
          </w:rPr>
          <w:fldChar w:fldCharType="end"/>
        </w:r>
      </w:hyperlink>
    </w:p>
    <w:p w:rsidR="001C3FFB" w:rsidRPr="001C3FFB" w:rsidRDefault="001C3FFB" w:rsidP="001C3FFB">
      <w:pPr>
        <w:pStyle w:val="TOC2"/>
        <w:tabs>
          <w:tab w:val="right" w:leader="dot" w:pos="9566"/>
        </w:tabs>
        <w:spacing w:before="0" w:after="120" w:line="240" w:lineRule="auto"/>
        <w:rPr>
          <w:rFonts w:ascii="Arial" w:hAnsi="Arial" w:cs="Arial"/>
          <w:i w:val="0"/>
          <w:iCs w:val="0"/>
          <w:noProof/>
          <w:spacing w:val="0"/>
          <w:sz w:val="24"/>
          <w:szCs w:val="24"/>
          <w:lang w:eastAsia="en-AU"/>
        </w:rPr>
      </w:pPr>
      <w:hyperlink w:anchor="_Toc427572995" w:history="1">
        <w:r w:rsidRPr="001C3FFB">
          <w:rPr>
            <w:rStyle w:val="Hyperlink"/>
            <w:rFonts w:cs="Arial"/>
            <w:i w:val="0"/>
            <w:noProof/>
            <w:sz w:val="24"/>
            <w:szCs w:val="24"/>
          </w:rPr>
          <w:t>Organisations are divided on the speed of implementing the NDIS</w:t>
        </w:r>
        <w:r w:rsidRPr="001C3FFB">
          <w:rPr>
            <w:rFonts w:ascii="Arial" w:hAnsi="Arial" w:cs="Arial"/>
            <w:i w:val="0"/>
            <w:noProof/>
            <w:webHidden/>
            <w:sz w:val="24"/>
            <w:szCs w:val="24"/>
          </w:rPr>
          <w:tab/>
        </w:r>
        <w:r w:rsidRPr="001C3FFB">
          <w:rPr>
            <w:rFonts w:ascii="Arial" w:hAnsi="Arial" w:cs="Arial"/>
            <w:i w:val="0"/>
            <w:noProof/>
            <w:webHidden/>
            <w:sz w:val="24"/>
            <w:szCs w:val="24"/>
          </w:rPr>
          <w:fldChar w:fldCharType="begin"/>
        </w:r>
        <w:r w:rsidRPr="001C3FFB">
          <w:rPr>
            <w:rFonts w:ascii="Arial" w:hAnsi="Arial" w:cs="Arial"/>
            <w:i w:val="0"/>
            <w:noProof/>
            <w:webHidden/>
            <w:sz w:val="24"/>
            <w:szCs w:val="24"/>
          </w:rPr>
          <w:instrText xml:space="preserve"> PAGEREF _Toc427572995 \h </w:instrText>
        </w:r>
        <w:r w:rsidRPr="001C3FFB">
          <w:rPr>
            <w:rFonts w:ascii="Arial" w:hAnsi="Arial" w:cs="Arial"/>
            <w:i w:val="0"/>
            <w:noProof/>
            <w:webHidden/>
            <w:sz w:val="24"/>
            <w:szCs w:val="24"/>
          </w:rPr>
        </w:r>
        <w:r w:rsidRPr="001C3FFB">
          <w:rPr>
            <w:rFonts w:ascii="Arial" w:hAnsi="Arial" w:cs="Arial"/>
            <w:i w:val="0"/>
            <w:noProof/>
            <w:webHidden/>
            <w:sz w:val="24"/>
            <w:szCs w:val="24"/>
          </w:rPr>
          <w:fldChar w:fldCharType="separate"/>
        </w:r>
        <w:r w:rsidRPr="001C3FFB">
          <w:rPr>
            <w:rFonts w:ascii="Arial" w:hAnsi="Arial" w:cs="Arial"/>
            <w:i w:val="0"/>
            <w:noProof/>
            <w:webHidden/>
            <w:sz w:val="24"/>
            <w:szCs w:val="24"/>
          </w:rPr>
          <w:t>10</w:t>
        </w:r>
        <w:r w:rsidRPr="001C3FFB">
          <w:rPr>
            <w:rFonts w:ascii="Arial" w:hAnsi="Arial" w:cs="Arial"/>
            <w:i w:val="0"/>
            <w:noProof/>
            <w:webHidden/>
            <w:sz w:val="24"/>
            <w:szCs w:val="24"/>
          </w:rPr>
          <w:fldChar w:fldCharType="end"/>
        </w:r>
      </w:hyperlink>
    </w:p>
    <w:p w:rsidR="001C3FFB" w:rsidRDefault="001C3FFB" w:rsidP="001C3FFB">
      <w:pPr>
        <w:pStyle w:val="TOC2"/>
        <w:tabs>
          <w:tab w:val="right" w:leader="dot" w:pos="9566"/>
        </w:tabs>
        <w:spacing w:before="0" w:after="120" w:line="240" w:lineRule="auto"/>
        <w:rPr>
          <w:i w:val="0"/>
          <w:iCs w:val="0"/>
          <w:noProof/>
          <w:spacing w:val="0"/>
          <w:sz w:val="22"/>
          <w:szCs w:val="22"/>
          <w:lang w:eastAsia="en-AU"/>
        </w:rPr>
      </w:pPr>
      <w:hyperlink w:anchor="_Toc427572996" w:history="1">
        <w:r w:rsidRPr="001C3FFB">
          <w:rPr>
            <w:rStyle w:val="Hyperlink"/>
            <w:rFonts w:cs="Arial"/>
            <w:i w:val="0"/>
            <w:noProof/>
            <w:sz w:val="24"/>
            <w:szCs w:val="24"/>
          </w:rPr>
          <w:t>Need to build the financial strength of organisations</w:t>
        </w:r>
        <w:r w:rsidRPr="001C3FFB">
          <w:rPr>
            <w:rFonts w:ascii="Arial" w:hAnsi="Arial" w:cs="Arial"/>
            <w:i w:val="0"/>
            <w:noProof/>
            <w:webHidden/>
            <w:sz w:val="24"/>
            <w:szCs w:val="24"/>
          </w:rPr>
          <w:tab/>
        </w:r>
        <w:r w:rsidRPr="001C3FFB">
          <w:rPr>
            <w:rFonts w:ascii="Arial" w:hAnsi="Arial" w:cs="Arial"/>
            <w:i w:val="0"/>
            <w:noProof/>
            <w:webHidden/>
            <w:sz w:val="24"/>
            <w:szCs w:val="24"/>
          </w:rPr>
          <w:fldChar w:fldCharType="begin"/>
        </w:r>
        <w:r w:rsidRPr="001C3FFB">
          <w:rPr>
            <w:rFonts w:ascii="Arial" w:hAnsi="Arial" w:cs="Arial"/>
            <w:i w:val="0"/>
            <w:noProof/>
            <w:webHidden/>
            <w:sz w:val="24"/>
            <w:szCs w:val="24"/>
          </w:rPr>
          <w:instrText xml:space="preserve"> PAGEREF _Toc427572996 \h </w:instrText>
        </w:r>
        <w:r w:rsidRPr="001C3FFB">
          <w:rPr>
            <w:rFonts w:ascii="Arial" w:hAnsi="Arial" w:cs="Arial"/>
            <w:i w:val="0"/>
            <w:noProof/>
            <w:webHidden/>
            <w:sz w:val="24"/>
            <w:szCs w:val="24"/>
          </w:rPr>
        </w:r>
        <w:r w:rsidRPr="001C3FFB">
          <w:rPr>
            <w:rFonts w:ascii="Arial" w:hAnsi="Arial" w:cs="Arial"/>
            <w:i w:val="0"/>
            <w:noProof/>
            <w:webHidden/>
            <w:sz w:val="24"/>
            <w:szCs w:val="24"/>
          </w:rPr>
          <w:fldChar w:fldCharType="separate"/>
        </w:r>
        <w:r w:rsidRPr="001C3FFB">
          <w:rPr>
            <w:rFonts w:ascii="Arial" w:hAnsi="Arial" w:cs="Arial"/>
            <w:i w:val="0"/>
            <w:noProof/>
            <w:webHidden/>
            <w:sz w:val="24"/>
            <w:szCs w:val="24"/>
          </w:rPr>
          <w:t>12</w:t>
        </w:r>
        <w:r w:rsidRPr="001C3FFB">
          <w:rPr>
            <w:rFonts w:ascii="Arial" w:hAnsi="Arial" w:cs="Arial"/>
            <w:i w:val="0"/>
            <w:noProof/>
            <w:webHidden/>
            <w:sz w:val="24"/>
            <w:szCs w:val="24"/>
          </w:rPr>
          <w:fldChar w:fldCharType="end"/>
        </w:r>
      </w:hyperlink>
    </w:p>
    <w:p w:rsidR="000F19B8" w:rsidRPr="000F19B8" w:rsidRDefault="001C3FFB" w:rsidP="00FC3872">
      <w:r>
        <w:rPr>
          <w:rFonts w:cs="Arial"/>
          <w:i/>
          <w:iCs/>
          <w:sz w:val="24"/>
          <w:szCs w:val="24"/>
        </w:rPr>
        <w:fldChar w:fldCharType="end"/>
      </w:r>
    </w:p>
    <w:p w:rsidR="000F19B8" w:rsidRPr="000F19B8" w:rsidRDefault="000F19B8">
      <w:pPr>
        <w:spacing w:before="0" w:after="200" w:line="276" w:lineRule="auto"/>
        <w:rPr>
          <w:rFonts w:cs="Arial"/>
          <w:sz w:val="24"/>
          <w:szCs w:val="24"/>
        </w:rPr>
      </w:pPr>
      <w:r w:rsidRPr="000F19B8">
        <w:rPr>
          <w:rFonts w:cs="Arial"/>
        </w:rPr>
        <w:br w:type="page"/>
      </w:r>
    </w:p>
    <w:p w:rsidR="002256CC" w:rsidRPr="000F19B8" w:rsidRDefault="00082286" w:rsidP="00FC3872">
      <w:pPr>
        <w:pStyle w:val="Headinglvl1"/>
      </w:pPr>
      <w:bookmarkStart w:id="21" w:name="_Toc427572986"/>
      <w:r w:rsidRPr="000F19B8">
        <w:t>Section 1: Confidence at a glance</w:t>
      </w:r>
      <w:bookmarkEnd w:id="21"/>
    </w:p>
    <w:p w:rsidR="00B67A7D" w:rsidRDefault="002256CC" w:rsidP="001C3FFB">
      <w:pPr>
        <w:pStyle w:val="Content"/>
      </w:pPr>
      <w:r w:rsidRPr="000F19B8">
        <w:t xml:space="preserve">Despite the high levels of uncertainty and </w:t>
      </w:r>
      <w:r w:rsidR="00781320" w:rsidRPr="000F19B8">
        <w:t xml:space="preserve">a sense of </w:t>
      </w:r>
      <w:r w:rsidRPr="000F19B8">
        <w:t>increasing competition, business confidenc</w:t>
      </w:r>
      <w:r w:rsidRPr="001C3FFB">
        <w:t xml:space="preserve">e within disability service </w:t>
      </w:r>
      <w:r w:rsidR="00A81D1B" w:rsidRPr="001C3FFB">
        <w:t xml:space="preserve">organisations </w:t>
      </w:r>
      <w:r w:rsidRPr="001C3FFB">
        <w:t xml:space="preserve">is </w:t>
      </w:r>
      <w:r w:rsidR="004341CF" w:rsidRPr="001C3FFB">
        <w:t xml:space="preserve">moderately </w:t>
      </w:r>
      <w:r w:rsidRPr="001C3FFB">
        <w:t xml:space="preserve">high and remained </w:t>
      </w:r>
      <w:r w:rsidR="00023AB1" w:rsidRPr="001C3FFB">
        <w:t xml:space="preserve">steady </w:t>
      </w:r>
      <w:r w:rsidRPr="001C3FFB">
        <w:t xml:space="preserve">throughout 2014. </w:t>
      </w:r>
      <w:r w:rsidR="001C3FFB" w:rsidRPr="001C3FFB">
        <w:t>More than half</w:t>
      </w:r>
      <w:r w:rsidR="00BC419C" w:rsidRPr="001C3FFB">
        <w:t xml:space="preserve"> of organisations reported that they had exceeded or met all of their objectives, and 62 </w:t>
      </w:r>
      <w:r w:rsidR="00BC419C" w:rsidRPr="000F19B8">
        <w:t xml:space="preserve">per cent expected to exceed or meet all their objectives over the following </w:t>
      </w:r>
      <w:r w:rsidR="00C5307E" w:rsidRPr="000F19B8">
        <w:t xml:space="preserve">six </w:t>
      </w:r>
      <w:r w:rsidR="00BC419C" w:rsidRPr="000F19B8">
        <w:t>months</w:t>
      </w:r>
      <w:r w:rsidR="00D80D94" w:rsidRPr="000F19B8">
        <w:t xml:space="preserve"> (both Wave One and Two)</w:t>
      </w:r>
      <w:r w:rsidR="00BC419C" w:rsidRPr="000F19B8">
        <w:t>.</w:t>
      </w:r>
      <w:r w:rsidR="0026447F" w:rsidRPr="000F19B8">
        <w:t xml:space="preserve"> </w:t>
      </w:r>
    </w:p>
    <w:p w:rsidR="00AE2A65" w:rsidRPr="001C3FFB" w:rsidRDefault="00AE2A65" w:rsidP="00AE2A65">
      <w:pPr>
        <w:pStyle w:val="Content"/>
        <w:spacing w:before="240"/>
      </w:pPr>
      <w:r w:rsidRPr="001C3FFB">
        <w:t>Business confidence in the sector as a whole was less optimistic. At least half of organisations (51 per cent) believed the operating conditions for the wider disability sector had worsened over the past six months, with slightly fewer (47 per cent) expecting this to continue over the next six months.</w:t>
      </w:r>
    </w:p>
    <w:p w:rsidR="00B93E55" w:rsidRDefault="000F19B8" w:rsidP="00F9370E">
      <w:pPr>
        <w:pStyle w:val="FigureandTables"/>
        <w:rPr>
          <w:rFonts w:ascii="Arial" w:hAnsi="Arial" w:cs="Arial"/>
        </w:rPr>
      </w:pPr>
      <w:r>
        <w:rPr>
          <w:rFonts w:ascii="Arial" w:hAnsi="Arial" w:cs="Arial"/>
        </w:rPr>
        <w:t>Table</w:t>
      </w:r>
      <w:r w:rsidR="00F9370E" w:rsidRPr="000F19B8">
        <w:rPr>
          <w:rFonts w:ascii="Arial" w:hAnsi="Arial" w:cs="Arial"/>
        </w:rPr>
        <w:t xml:space="preserve"> </w:t>
      </w:r>
      <w:r w:rsidR="00C343E2" w:rsidRPr="000F19B8">
        <w:rPr>
          <w:rFonts w:ascii="Arial" w:hAnsi="Arial" w:cs="Arial"/>
        </w:rPr>
        <w:fldChar w:fldCharType="begin"/>
      </w:r>
      <w:r w:rsidR="00C343E2" w:rsidRPr="000F19B8">
        <w:rPr>
          <w:rFonts w:ascii="Arial" w:hAnsi="Arial" w:cs="Arial"/>
        </w:rPr>
        <w:instrText xml:space="preserve"> SEQ Figure \* ARABIC </w:instrText>
      </w:r>
      <w:r w:rsidR="00C343E2" w:rsidRPr="000F19B8">
        <w:rPr>
          <w:rFonts w:ascii="Arial" w:hAnsi="Arial" w:cs="Arial"/>
        </w:rPr>
        <w:fldChar w:fldCharType="separate"/>
      </w:r>
      <w:r w:rsidR="00F9370E" w:rsidRPr="000F19B8">
        <w:rPr>
          <w:rFonts w:ascii="Arial" w:hAnsi="Arial" w:cs="Arial"/>
          <w:noProof/>
        </w:rPr>
        <w:t>1</w:t>
      </w:r>
      <w:r w:rsidR="00C343E2" w:rsidRPr="000F19B8">
        <w:rPr>
          <w:rFonts w:ascii="Arial" w:hAnsi="Arial" w:cs="Arial"/>
        </w:rPr>
        <w:fldChar w:fldCharType="end"/>
      </w:r>
      <w:r w:rsidR="00B93E55" w:rsidRPr="000F19B8">
        <w:rPr>
          <w:rFonts w:ascii="Arial" w:hAnsi="Arial" w:cs="Arial"/>
        </w:rPr>
        <w:t>: Confidence in meeting objectives over the past six months and next six months</w:t>
      </w:r>
    </w:p>
    <w:tbl>
      <w:tblPr>
        <w:tblW w:w="5000" w:type="pct"/>
        <w:tblLook w:val="04A0" w:firstRow="1" w:lastRow="0" w:firstColumn="1" w:lastColumn="0" w:noHBand="0" w:noVBand="1"/>
      </w:tblPr>
      <w:tblGrid>
        <w:gridCol w:w="3520"/>
        <w:gridCol w:w="2242"/>
        <w:gridCol w:w="1541"/>
        <w:gridCol w:w="2489"/>
      </w:tblGrid>
      <w:tr w:rsidR="000F19B8" w:rsidRPr="000F19B8" w:rsidTr="00AE2A65">
        <w:trPr>
          <w:trHeight w:val="613"/>
        </w:trPr>
        <w:tc>
          <w:tcPr>
            <w:tcW w:w="17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 </w:t>
            </w:r>
          </w:p>
        </w:tc>
        <w:tc>
          <w:tcPr>
            <w:tcW w:w="1145" w:type="pct"/>
            <w:tcBorders>
              <w:top w:val="single" w:sz="4" w:space="0" w:color="auto"/>
              <w:left w:val="nil"/>
              <w:bottom w:val="single" w:sz="4" w:space="0" w:color="auto"/>
              <w:right w:val="single" w:sz="4" w:space="0" w:color="auto"/>
            </w:tcBorders>
            <w:shd w:val="clear" w:color="auto" w:fill="auto"/>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Exceed(</w:t>
            </w:r>
            <w:proofErr w:type="spellStart"/>
            <w:r w:rsidRPr="00AE2A65">
              <w:rPr>
                <w:rFonts w:eastAsia="Times New Roman" w:cs="Arial"/>
                <w:color w:val="000000"/>
                <w:spacing w:val="0"/>
                <w:sz w:val="24"/>
                <w:szCs w:val="24"/>
                <w:lang w:eastAsia="en-AU"/>
              </w:rPr>
              <w:t>ed</w:t>
            </w:r>
            <w:proofErr w:type="spellEnd"/>
            <w:r w:rsidRPr="00AE2A65">
              <w:rPr>
                <w:rFonts w:eastAsia="Times New Roman" w:cs="Arial"/>
                <w:color w:val="000000"/>
                <w:spacing w:val="0"/>
                <w:sz w:val="24"/>
                <w:szCs w:val="24"/>
                <w:lang w:eastAsia="en-AU"/>
              </w:rPr>
              <w:t>) or meet (met) all</w:t>
            </w:r>
          </w:p>
        </w:tc>
        <w:tc>
          <w:tcPr>
            <w:tcW w:w="787" w:type="pct"/>
            <w:tcBorders>
              <w:top w:val="single" w:sz="4" w:space="0" w:color="auto"/>
              <w:left w:val="nil"/>
              <w:bottom w:val="single" w:sz="4" w:space="0" w:color="auto"/>
              <w:right w:val="single" w:sz="4" w:space="0" w:color="auto"/>
            </w:tcBorders>
            <w:shd w:val="clear" w:color="auto" w:fill="auto"/>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Meet (Met) most</w:t>
            </w:r>
          </w:p>
        </w:tc>
        <w:tc>
          <w:tcPr>
            <w:tcW w:w="1271" w:type="pct"/>
            <w:tcBorders>
              <w:top w:val="single" w:sz="4" w:space="0" w:color="auto"/>
              <w:left w:val="nil"/>
              <w:bottom w:val="single" w:sz="4" w:space="0" w:color="auto"/>
              <w:right w:val="single" w:sz="4" w:space="0" w:color="auto"/>
            </w:tcBorders>
            <w:shd w:val="clear" w:color="auto" w:fill="auto"/>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Meet(Met) some or will(did) not meet any</w:t>
            </w:r>
          </w:p>
        </w:tc>
      </w:tr>
      <w:tr w:rsidR="000F19B8" w:rsidRPr="000F19B8" w:rsidTr="00AE2A65">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Past 6 months</w:t>
            </w:r>
          </w:p>
        </w:tc>
      </w:tr>
      <w:tr w:rsidR="000F19B8" w:rsidRPr="000F19B8" w:rsidTr="00AE2A65">
        <w:trPr>
          <w:trHeight w:val="300"/>
        </w:trPr>
        <w:tc>
          <w:tcPr>
            <w:tcW w:w="1797" w:type="pct"/>
            <w:tcBorders>
              <w:top w:val="nil"/>
              <w:left w:val="single" w:sz="4" w:space="0" w:color="auto"/>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Wave One</w:t>
            </w:r>
          </w:p>
        </w:tc>
        <w:tc>
          <w:tcPr>
            <w:tcW w:w="1145"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53%</w:t>
            </w:r>
          </w:p>
        </w:tc>
        <w:tc>
          <w:tcPr>
            <w:tcW w:w="787"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38%</w:t>
            </w:r>
          </w:p>
        </w:tc>
        <w:tc>
          <w:tcPr>
            <w:tcW w:w="1271"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10%</w:t>
            </w:r>
          </w:p>
        </w:tc>
      </w:tr>
      <w:tr w:rsidR="000F19B8" w:rsidRPr="000F19B8" w:rsidTr="00AE2A65">
        <w:trPr>
          <w:trHeight w:val="300"/>
        </w:trPr>
        <w:tc>
          <w:tcPr>
            <w:tcW w:w="1797" w:type="pct"/>
            <w:tcBorders>
              <w:top w:val="nil"/>
              <w:left w:val="single" w:sz="4" w:space="0" w:color="auto"/>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Wave Two</w:t>
            </w:r>
          </w:p>
        </w:tc>
        <w:tc>
          <w:tcPr>
            <w:tcW w:w="1145"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54%</w:t>
            </w:r>
          </w:p>
        </w:tc>
        <w:tc>
          <w:tcPr>
            <w:tcW w:w="787"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39%</w:t>
            </w:r>
          </w:p>
        </w:tc>
        <w:tc>
          <w:tcPr>
            <w:tcW w:w="1271"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7%</w:t>
            </w:r>
          </w:p>
        </w:tc>
      </w:tr>
      <w:tr w:rsidR="000F19B8" w:rsidRPr="000F19B8" w:rsidTr="00AE2A65">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Next 6 months </w:t>
            </w:r>
          </w:p>
        </w:tc>
      </w:tr>
      <w:tr w:rsidR="000F19B8" w:rsidRPr="000F19B8" w:rsidTr="00AE2A65">
        <w:trPr>
          <w:trHeight w:val="300"/>
        </w:trPr>
        <w:tc>
          <w:tcPr>
            <w:tcW w:w="1797" w:type="pct"/>
            <w:tcBorders>
              <w:top w:val="nil"/>
              <w:left w:val="single" w:sz="4" w:space="0" w:color="auto"/>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Wave One</w:t>
            </w:r>
          </w:p>
        </w:tc>
        <w:tc>
          <w:tcPr>
            <w:tcW w:w="1145"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62%</w:t>
            </w:r>
          </w:p>
        </w:tc>
        <w:tc>
          <w:tcPr>
            <w:tcW w:w="787"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32%</w:t>
            </w:r>
          </w:p>
        </w:tc>
        <w:tc>
          <w:tcPr>
            <w:tcW w:w="1271"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6%</w:t>
            </w:r>
          </w:p>
        </w:tc>
      </w:tr>
      <w:tr w:rsidR="000F19B8" w:rsidRPr="000F19B8" w:rsidTr="00AE2A65">
        <w:trPr>
          <w:trHeight w:val="300"/>
        </w:trPr>
        <w:tc>
          <w:tcPr>
            <w:tcW w:w="1797" w:type="pct"/>
            <w:tcBorders>
              <w:top w:val="nil"/>
              <w:left w:val="single" w:sz="4" w:space="0" w:color="auto"/>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Wave Two</w:t>
            </w:r>
          </w:p>
        </w:tc>
        <w:tc>
          <w:tcPr>
            <w:tcW w:w="1145"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62%</w:t>
            </w:r>
          </w:p>
        </w:tc>
        <w:tc>
          <w:tcPr>
            <w:tcW w:w="787"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33%</w:t>
            </w:r>
          </w:p>
        </w:tc>
        <w:tc>
          <w:tcPr>
            <w:tcW w:w="1271" w:type="pct"/>
            <w:tcBorders>
              <w:top w:val="nil"/>
              <w:left w:val="nil"/>
              <w:bottom w:val="single" w:sz="4" w:space="0" w:color="auto"/>
              <w:right w:val="single" w:sz="4" w:space="0" w:color="auto"/>
            </w:tcBorders>
            <w:shd w:val="clear" w:color="auto" w:fill="auto"/>
            <w:noWrap/>
            <w:vAlign w:val="bottom"/>
            <w:hideMark/>
          </w:tcPr>
          <w:p w:rsidR="000F19B8" w:rsidRPr="00AE2A65" w:rsidRDefault="000F19B8" w:rsidP="000F19B8">
            <w:pPr>
              <w:spacing w:before="0" w:after="0" w:line="240" w:lineRule="auto"/>
              <w:jc w:val="right"/>
              <w:rPr>
                <w:rFonts w:eastAsia="Times New Roman" w:cs="Arial"/>
                <w:color w:val="000000"/>
                <w:spacing w:val="0"/>
                <w:sz w:val="24"/>
                <w:szCs w:val="24"/>
                <w:lang w:eastAsia="en-AU"/>
              </w:rPr>
            </w:pPr>
            <w:r w:rsidRPr="00AE2A65">
              <w:rPr>
                <w:rFonts w:eastAsia="Times New Roman" w:cs="Arial"/>
                <w:color w:val="000000"/>
                <w:spacing w:val="0"/>
                <w:sz w:val="24"/>
                <w:szCs w:val="24"/>
                <w:lang w:eastAsia="en-AU"/>
              </w:rPr>
              <w:t>5%</w:t>
            </w:r>
          </w:p>
        </w:tc>
      </w:tr>
    </w:tbl>
    <w:p w:rsidR="002256CC" w:rsidRPr="000F19B8" w:rsidRDefault="002256CC" w:rsidP="00FC3872">
      <w:pPr>
        <w:pStyle w:val="Headinglvl2"/>
      </w:pPr>
      <w:bookmarkStart w:id="22" w:name="_Toc427572987"/>
      <w:r w:rsidRPr="000F19B8">
        <w:t>The confident and the less confident</w:t>
      </w:r>
      <w:bookmarkEnd w:id="22"/>
    </w:p>
    <w:p w:rsidR="002256CC" w:rsidRPr="000F19B8" w:rsidRDefault="002256CC" w:rsidP="001C3FFB">
      <w:pPr>
        <w:pStyle w:val="Content"/>
      </w:pPr>
      <w:r w:rsidRPr="000F19B8">
        <w:t xml:space="preserve">Confident organisations (defined as those expecting to exceed or meet all of their objectives) </w:t>
      </w:r>
      <w:r w:rsidR="00C8783A" w:rsidRPr="000F19B8">
        <w:t xml:space="preserve">were </w:t>
      </w:r>
      <w:r w:rsidRPr="000F19B8">
        <w:t>more likely to</w:t>
      </w:r>
      <w:r w:rsidR="00C360E0" w:rsidRPr="000F19B8">
        <w:t xml:space="preserve"> report</w:t>
      </w:r>
      <w:r w:rsidR="00AE2A65">
        <w:t xml:space="preserve"> having</w:t>
      </w:r>
      <w:r w:rsidRPr="000F19B8">
        <w:t>:</w:t>
      </w:r>
    </w:p>
    <w:p w:rsidR="002256CC" w:rsidRPr="000F19B8" w:rsidRDefault="002256CC"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sufficient financial resources to meet their needs</w:t>
      </w:r>
    </w:p>
    <w:p w:rsidR="002256CC" w:rsidRPr="000F19B8" w:rsidRDefault="002256CC"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sufficient organisational resources to meet their needs</w:t>
      </w:r>
    </w:p>
    <w:p w:rsidR="002256CC" w:rsidRPr="000F19B8" w:rsidRDefault="004718A0"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Pr>
          <w:rFonts w:ascii="Arial" w:eastAsiaTheme="minorEastAsia" w:hAnsi="Arial" w:cs="Arial"/>
          <w:sz w:val="24"/>
        </w:rPr>
        <w:t>the ability</w:t>
      </w:r>
      <w:r w:rsidR="002256CC" w:rsidRPr="000F19B8">
        <w:rPr>
          <w:rFonts w:ascii="Arial" w:eastAsiaTheme="minorEastAsia" w:hAnsi="Arial" w:cs="Arial"/>
          <w:sz w:val="24"/>
        </w:rPr>
        <w:t xml:space="preserve"> to satisfy all the demand for their services</w:t>
      </w:r>
    </w:p>
    <w:p w:rsidR="002256CC" w:rsidRPr="000F19B8" w:rsidRDefault="002256CC"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plan</w:t>
      </w:r>
      <w:r w:rsidR="00C360E0" w:rsidRPr="000F19B8">
        <w:rPr>
          <w:rFonts w:ascii="Arial" w:eastAsiaTheme="minorEastAsia" w:hAnsi="Arial" w:cs="Arial"/>
          <w:sz w:val="24"/>
        </w:rPr>
        <w:t>s</w:t>
      </w:r>
      <w:r w:rsidRPr="000F19B8">
        <w:rPr>
          <w:rFonts w:ascii="Arial" w:eastAsiaTheme="minorEastAsia" w:hAnsi="Arial" w:cs="Arial"/>
          <w:sz w:val="24"/>
        </w:rPr>
        <w:t xml:space="preserve"> to increase the scale and/or range of services and clients</w:t>
      </w:r>
    </w:p>
    <w:p w:rsidR="002256CC" w:rsidRPr="000F19B8" w:rsidRDefault="002256CC"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strong relationships with key stakeholders</w:t>
      </w:r>
    </w:p>
    <w:p w:rsidR="00085122" w:rsidRPr="000F19B8" w:rsidRDefault="002256CC" w:rsidP="000F19B8">
      <w:pPr>
        <w:pStyle w:val="ListParagraph"/>
        <w:numPr>
          <w:ilvl w:val="0"/>
          <w:numId w:val="6"/>
        </w:numPr>
        <w:tabs>
          <w:tab w:val="clear" w:pos="284"/>
        </w:tabs>
        <w:spacing w:after="240" w:line="276" w:lineRule="auto"/>
        <w:ind w:left="714" w:hanging="357"/>
        <w:rPr>
          <w:rFonts w:ascii="Arial" w:eastAsiaTheme="minorEastAsia" w:hAnsi="Arial" w:cs="Arial"/>
          <w:sz w:val="24"/>
        </w:rPr>
      </w:pPr>
      <w:proofErr w:type="gramStart"/>
      <w:r w:rsidRPr="000F19B8">
        <w:rPr>
          <w:rFonts w:ascii="Arial" w:eastAsiaTheme="minorEastAsia" w:hAnsi="Arial" w:cs="Arial"/>
          <w:sz w:val="24"/>
        </w:rPr>
        <w:t>a</w:t>
      </w:r>
      <w:proofErr w:type="gramEnd"/>
      <w:r w:rsidRPr="000F19B8">
        <w:rPr>
          <w:rFonts w:ascii="Arial" w:eastAsiaTheme="minorEastAsia" w:hAnsi="Arial" w:cs="Arial"/>
          <w:sz w:val="24"/>
        </w:rPr>
        <w:t xml:space="preserve"> more positive view of the operating conditions of the disability services sector, the not-for-profit sector and business in the wider Australian economy.</w:t>
      </w:r>
    </w:p>
    <w:p w:rsidR="002256CC" w:rsidRPr="000F19B8" w:rsidRDefault="002256CC" w:rsidP="001C3FFB">
      <w:pPr>
        <w:pStyle w:val="Content"/>
      </w:pPr>
      <w:r w:rsidRPr="000F19B8">
        <w:t>Less confident organisations (define</w:t>
      </w:r>
      <w:r w:rsidR="00F9370E" w:rsidRPr="000F19B8">
        <w:t xml:space="preserve">d as organisations meeting most, </w:t>
      </w:r>
      <w:r w:rsidRPr="000F19B8">
        <w:t>some</w:t>
      </w:r>
      <w:r w:rsidR="00F9370E" w:rsidRPr="000F19B8">
        <w:t xml:space="preserve"> or none</w:t>
      </w:r>
      <w:r w:rsidRPr="000F19B8">
        <w:t xml:space="preserve"> of their objectives) are more likely to</w:t>
      </w:r>
      <w:r w:rsidR="00235105" w:rsidRPr="000F19B8">
        <w:t xml:space="preserve"> report</w:t>
      </w:r>
      <w:r w:rsidR="004718A0">
        <w:t xml:space="preserve"> having</w:t>
      </w:r>
      <w:r w:rsidRPr="000F19B8">
        <w:t>:</w:t>
      </w:r>
    </w:p>
    <w:p w:rsidR="002256CC" w:rsidRPr="000F19B8" w:rsidRDefault="002256CC" w:rsidP="000F19B8">
      <w:pPr>
        <w:pStyle w:val="ListParagraph"/>
        <w:numPr>
          <w:ilvl w:val="0"/>
          <w:numId w:val="6"/>
        </w:numPr>
        <w:tabs>
          <w:tab w:val="clear" w:pos="284"/>
        </w:tabs>
        <w:spacing w:after="120" w:line="276" w:lineRule="auto"/>
        <w:ind w:left="714" w:hanging="357"/>
        <w:rPr>
          <w:rFonts w:ascii="Arial" w:eastAsiaTheme="minorEastAsia" w:hAnsi="Arial" w:cs="Arial"/>
          <w:sz w:val="24"/>
        </w:rPr>
      </w:pPr>
      <w:r w:rsidRPr="000F19B8">
        <w:rPr>
          <w:rFonts w:ascii="Arial" w:eastAsiaTheme="minorEastAsia" w:hAnsi="Arial" w:cs="Arial"/>
          <w:sz w:val="24"/>
        </w:rPr>
        <w:t>less than sufficient financial resources to meet their needs</w:t>
      </w:r>
    </w:p>
    <w:p w:rsidR="002256CC" w:rsidRPr="000F19B8" w:rsidRDefault="002256CC" w:rsidP="000F19B8">
      <w:pPr>
        <w:pStyle w:val="ListParagraph"/>
        <w:numPr>
          <w:ilvl w:val="0"/>
          <w:numId w:val="6"/>
        </w:numPr>
        <w:tabs>
          <w:tab w:val="clear" w:pos="284"/>
        </w:tabs>
        <w:spacing w:after="120" w:line="276" w:lineRule="auto"/>
        <w:ind w:left="714" w:hanging="357"/>
        <w:rPr>
          <w:rFonts w:ascii="Arial" w:eastAsiaTheme="minorEastAsia" w:hAnsi="Arial" w:cs="Arial"/>
          <w:sz w:val="24"/>
        </w:rPr>
      </w:pPr>
      <w:r w:rsidRPr="000F19B8">
        <w:rPr>
          <w:rFonts w:ascii="Arial" w:eastAsiaTheme="minorEastAsia" w:hAnsi="Arial" w:cs="Arial"/>
          <w:sz w:val="24"/>
        </w:rPr>
        <w:t>decreased income from philanthropy and federal government</w:t>
      </w:r>
    </w:p>
    <w:p w:rsidR="002256CC" w:rsidRPr="000F19B8" w:rsidRDefault="002256CC" w:rsidP="000F19B8">
      <w:pPr>
        <w:pStyle w:val="ListParagraph"/>
        <w:numPr>
          <w:ilvl w:val="0"/>
          <w:numId w:val="6"/>
        </w:numPr>
        <w:tabs>
          <w:tab w:val="clear" w:pos="284"/>
        </w:tabs>
        <w:spacing w:after="120" w:line="276" w:lineRule="auto"/>
        <w:ind w:left="714" w:hanging="357"/>
        <w:rPr>
          <w:rFonts w:ascii="Arial" w:eastAsiaTheme="minorEastAsia" w:hAnsi="Arial" w:cs="Arial"/>
          <w:sz w:val="24"/>
        </w:rPr>
      </w:pPr>
      <w:r w:rsidRPr="000F19B8">
        <w:rPr>
          <w:rFonts w:ascii="Arial" w:eastAsiaTheme="minorEastAsia" w:hAnsi="Arial" w:cs="Arial"/>
          <w:sz w:val="24"/>
        </w:rPr>
        <w:t>decreasing financial reserves and working capital</w:t>
      </w:r>
    </w:p>
    <w:p w:rsidR="002256CC" w:rsidRPr="000F19B8" w:rsidRDefault="002256CC" w:rsidP="000F19B8">
      <w:pPr>
        <w:pStyle w:val="ListParagraph"/>
        <w:numPr>
          <w:ilvl w:val="0"/>
          <w:numId w:val="6"/>
        </w:numPr>
        <w:tabs>
          <w:tab w:val="clear" w:pos="284"/>
        </w:tabs>
        <w:spacing w:after="120" w:line="276" w:lineRule="auto"/>
        <w:ind w:left="714" w:hanging="357"/>
        <w:rPr>
          <w:rFonts w:ascii="Arial" w:eastAsiaTheme="minorEastAsia" w:hAnsi="Arial" w:cs="Arial"/>
          <w:sz w:val="24"/>
        </w:rPr>
      </w:pPr>
      <w:r w:rsidRPr="000F19B8">
        <w:rPr>
          <w:rFonts w:ascii="Arial" w:eastAsiaTheme="minorEastAsia" w:hAnsi="Arial" w:cs="Arial"/>
          <w:sz w:val="24"/>
        </w:rPr>
        <w:t>increased use of debt finance</w:t>
      </w:r>
    </w:p>
    <w:p w:rsidR="002256CC" w:rsidRPr="000F19B8" w:rsidRDefault="002256CC" w:rsidP="000F19B8">
      <w:pPr>
        <w:pStyle w:val="ListParagraph"/>
        <w:numPr>
          <w:ilvl w:val="0"/>
          <w:numId w:val="6"/>
        </w:numPr>
        <w:tabs>
          <w:tab w:val="clear" w:pos="284"/>
        </w:tabs>
        <w:spacing w:after="120" w:line="276" w:lineRule="auto"/>
        <w:ind w:left="714" w:hanging="357"/>
        <w:rPr>
          <w:rFonts w:ascii="Arial" w:eastAsiaTheme="minorEastAsia" w:hAnsi="Arial" w:cs="Arial"/>
          <w:sz w:val="24"/>
        </w:rPr>
      </w:pPr>
      <w:r w:rsidRPr="000F19B8">
        <w:rPr>
          <w:rFonts w:ascii="Arial" w:eastAsiaTheme="minorEastAsia" w:hAnsi="Arial" w:cs="Arial"/>
          <w:sz w:val="24"/>
        </w:rPr>
        <w:t>difficulty recruiting and retaining staff</w:t>
      </w:r>
    </w:p>
    <w:p w:rsidR="002256CC" w:rsidRPr="000F19B8" w:rsidRDefault="002256CC" w:rsidP="000F19B8">
      <w:pPr>
        <w:pStyle w:val="ListParagraph"/>
        <w:numPr>
          <w:ilvl w:val="0"/>
          <w:numId w:val="6"/>
        </w:numPr>
        <w:tabs>
          <w:tab w:val="clear" w:pos="284"/>
        </w:tabs>
        <w:spacing w:after="120" w:line="276" w:lineRule="auto"/>
        <w:ind w:left="714" w:hanging="357"/>
        <w:rPr>
          <w:rFonts w:ascii="Arial" w:eastAsiaTheme="minorEastAsia" w:hAnsi="Arial" w:cs="Arial"/>
          <w:sz w:val="24"/>
        </w:rPr>
      </w:pPr>
      <w:proofErr w:type="gramStart"/>
      <w:r w:rsidRPr="000F19B8">
        <w:rPr>
          <w:rFonts w:ascii="Arial" w:eastAsiaTheme="minorEastAsia" w:hAnsi="Arial" w:cs="Arial"/>
          <w:sz w:val="24"/>
        </w:rPr>
        <w:t>not</w:t>
      </w:r>
      <w:proofErr w:type="gramEnd"/>
      <w:r w:rsidRPr="000F19B8">
        <w:rPr>
          <w:rFonts w:ascii="Arial" w:eastAsiaTheme="minorEastAsia" w:hAnsi="Arial" w:cs="Arial"/>
          <w:sz w:val="24"/>
        </w:rPr>
        <w:t xml:space="preserve"> considered joint working arrangements.</w:t>
      </w:r>
    </w:p>
    <w:p w:rsidR="00AA165A" w:rsidRPr="000F19B8" w:rsidRDefault="00AA165A" w:rsidP="001C3FFB">
      <w:pPr>
        <w:pStyle w:val="Content"/>
      </w:pPr>
      <w:r w:rsidRPr="000F19B8">
        <w:t xml:space="preserve">Confident and less confident organisations did not show any difference in either their annual </w:t>
      </w:r>
      <w:r w:rsidR="0086674F" w:rsidRPr="000F19B8">
        <w:t>turnover</w:t>
      </w:r>
      <w:r w:rsidRPr="000F19B8">
        <w:t xml:space="preserve"> or </w:t>
      </w:r>
      <w:r w:rsidR="0086674F" w:rsidRPr="000F19B8">
        <w:t>states or territories of operation.</w:t>
      </w:r>
    </w:p>
    <w:p w:rsidR="002256CC" w:rsidRPr="000F19B8" w:rsidRDefault="002256CC" w:rsidP="001C3FFB">
      <w:pPr>
        <w:pStyle w:val="Content"/>
      </w:pPr>
      <w:r w:rsidRPr="000F19B8">
        <w:t>By looking at the characteristics of confident and less confident organisations, we are able to better understand what is influencing the confidence of CEOs in meeting their organisational objectives.</w:t>
      </w:r>
    </w:p>
    <w:p w:rsidR="002256CC" w:rsidRPr="000F19B8" w:rsidRDefault="00082286" w:rsidP="00FC3872">
      <w:pPr>
        <w:pStyle w:val="Headinglvl1"/>
      </w:pPr>
      <w:bookmarkStart w:id="23" w:name="_Toc417642039"/>
      <w:bookmarkStart w:id="24" w:name="_Toc427572988"/>
      <w:r w:rsidRPr="000F19B8">
        <w:t xml:space="preserve">Section 2: </w:t>
      </w:r>
      <w:r w:rsidR="00F42E5E" w:rsidRPr="000F19B8">
        <w:t>C</w:t>
      </w:r>
      <w:r w:rsidR="002256CC" w:rsidRPr="000F19B8">
        <w:t xml:space="preserve">hallenges and opportunities for </w:t>
      </w:r>
      <w:bookmarkEnd w:id="23"/>
      <w:r w:rsidR="00401531" w:rsidRPr="000F19B8">
        <w:t>providers</w:t>
      </w:r>
      <w:bookmarkEnd w:id="24"/>
    </w:p>
    <w:p w:rsidR="000F19B8" w:rsidRPr="000F19B8" w:rsidRDefault="00FD7BA0" w:rsidP="001C3FFB">
      <w:pPr>
        <w:pStyle w:val="Content"/>
      </w:pPr>
      <w:r w:rsidRPr="000F19B8">
        <w:t>The</w:t>
      </w:r>
      <w:r w:rsidR="002256CC" w:rsidRPr="000F19B8">
        <w:t xml:space="preserve"> challenges and opportunities for disability service providers relate to organisational resources, human capital, financial resources, strategy, demand and competition</w:t>
      </w:r>
      <w:r w:rsidRPr="000F19B8">
        <w:t xml:space="preserve"> </w:t>
      </w:r>
      <w:r w:rsidR="00235105" w:rsidRPr="000F19B8">
        <w:t xml:space="preserve">with </w:t>
      </w:r>
      <w:r w:rsidR="000F717A" w:rsidRPr="000F19B8">
        <w:t xml:space="preserve">broader </w:t>
      </w:r>
      <w:r w:rsidRPr="000F19B8">
        <w:t xml:space="preserve">implications for </w:t>
      </w:r>
      <w:r w:rsidR="002256CC" w:rsidRPr="000F19B8">
        <w:t>sector development and market design.</w:t>
      </w:r>
    </w:p>
    <w:p w:rsidR="002256CC" w:rsidRPr="00FC3872" w:rsidRDefault="00BF251F" w:rsidP="00FC3872">
      <w:pPr>
        <w:pStyle w:val="Headinglvl2"/>
      </w:pPr>
      <w:bookmarkStart w:id="25" w:name="_Toc427572989"/>
      <w:r w:rsidRPr="00FC3872">
        <w:t xml:space="preserve">A </w:t>
      </w:r>
      <w:r w:rsidR="00BF229F" w:rsidRPr="00FC3872">
        <w:t>significant proportion</w:t>
      </w:r>
      <w:r w:rsidR="00553E1D" w:rsidRPr="00FC3872">
        <w:t xml:space="preserve"> </w:t>
      </w:r>
      <w:r w:rsidRPr="00FC3872">
        <w:t xml:space="preserve">of organisations </w:t>
      </w:r>
      <w:r w:rsidR="00553E1D" w:rsidRPr="00FC3872">
        <w:t>have insufficient organisational resources</w:t>
      </w:r>
      <w:r w:rsidRPr="00FC3872">
        <w:t xml:space="preserve"> and most have difficulty recruiting staff</w:t>
      </w:r>
      <w:bookmarkEnd w:id="25"/>
    </w:p>
    <w:p w:rsidR="002256CC" w:rsidRPr="000F19B8" w:rsidRDefault="00BF251F" w:rsidP="001C3FFB">
      <w:pPr>
        <w:pStyle w:val="Content"/>
      </w:pPr>
      <w:r w:rsidRPr="000F19B8">
        <w:t>Not surprisingly, o</w:t>
      </w:r>
      <w:r w:rsidR="002256CC" w:rsidRPr="000F19B8">
        <w:t xml:space="preserve">rganisations with internal capacity and capability are well placed to achieve their objectives and satisfy the growing demand. However many organisations are facing significant challenges especially in recruiting and </w:t>
      </w:r>
      <w:r w:rsidRPr="000F19B8">
        <w:t xml:space="preserve">to a lesser extent </w:t>
      </w:r>
      <w:r w:rsidR="002256CC" w:rsidRPr="000F19B8">
        <w:t>retaining staff.</w:t>
      </w:r>
    </w:p>
    <w:p w:rsidR="002256CC" w:rsidRPr="003A5878" w:rsidRDefault="002256CC" w:rsidP="003A5878">
      <w:pPr>
        <w:pStyle w:val="Headinglvl3"/>
      </w:pPr>
      <w:r w:rsidRPr="003A5878">
        <w:t>Organisational resources</w:t>
      </w:r>
    </w:p>
    <w:p w:rsidR="002256CC" w:rsidRDefault="008B6C03" w:rsidP="001C3FFB">
      <w:pPr>
        <w:pStyle w:val="Content"/>
      </w:pPr>
      <w:r w:rsidRPr="000F19B8">
        <w:t>Just</w:t>
      </w:r>
      <w:r w:rsidR="002256CC" w:rsidRPr="000F19B8">
        <w:t xml:space="preserve"> </w:t>
      </w:r>
      <w:r w:rsidR="004718A0">
        <w:t xml:space="preserve">over </w:t>
      </w:r>
      <w:r w:rsidR="002256CC" w:rsidRPr="000F19B8">
        <w:t xml:space="preserve">half </w:t>
      </w:r>
      <w:r w:rsidRPr="000F19B8">
        <w:t xml:space="preserve">(53 per cent) </w:t>
      </w:r>
      <w:r w:rsidR="002256CC" w:rsidRPr="000F19B8">
        <w:t xml:space="preserve">of organisations </w:t>
      </w:r>
      <w:r w:rsidR="009550DE" w:rsidRPr="000F19B8">
        <w:t>expect they will</w:t>
      </w:r>
      <w:r w:rsidR="002256CC" w:rsidRPr="000F19B8">
        <w:t xml:space="preserve"> have the organisational resources</w:t>
      </w:r>
      <w:r w:rsidR="009550DE" w:rsidRPr="000F19B8">
        <w:t xml:space="preserve"> they need</w:t>
      </w:r>
      <w:r w:rsidR="002256CC" w:rsidRPr="000F19B8">
        <w:t xml:space="preserve"> to meet their</w:t>
      </w:r>
      <w:r w:rsidR="00235105" w:rsidRPr="000F19B8">
        <w:t xml:space="preserve"> requirements</w:t>
      </w:r>
      <w:r w:rsidR="002256CC" w:rsidRPr="000F19B8">
        <w:t xml:space="preserve">. </w:t>
      </w:r>
      <w:r w:rsidR="003568AF" w:rsidRPr="000F19B8">
        <w:t xml:space="preserve">This is influenced by a distinct lack of sufficient resources over the previous </w:t>
      </w:r>
      <w:r w:rsidR="00C5307E" w:rsidRPr="000F19B8">
        <w:t xml:space="preserve">six </w:t>
      </w:r>
      <w:proofErr w:type="gramStart"/>
      <w:r w:rsidR="003568AF" w:rsidRPr="000F19B8">
        <w:t>months,</w:t>
      </w:r>
      <w:proofErr w:type="gramEnd"/>
      <w:r w:rsidR="003568AF" w:rsidRPr="000F19B8">
        <w:t xml:space="preserve"> </w:t>
      </w:r>
      <w:r w:rsidR="00831A7F" w:rsidRPr="000F19B8">
        <w:t>with a sizeable proportion of organisations reporting insufficient resources</w:t>
      </w:r>
      <w:r w:rsidR="000808D9" w:rsidRPr="000F19B8">
        <w:t xml:space="preserve"> across many areas of their organisations</w:t>
      </w:r>
      <w:r w:rsidR="004718A0">
        <w:t xml:space="preserve"> (see Table 2)</w:t>
      </w:r>
      <w:r w:rsidR="000808D9" w:rsidRPr="000F19B8">
        <w:t>.</w:t>
      </w:r>
    </w:p>
    <w:p w:rsidR="00DA08D2" w:rsidRPr="000F19B8" w:rsidRDefault="004718A0" w:rsidP="00DA08D2">
      <w:pPr>
        <w:pStyle w:val="FigureandTables"/>
        <w:keepNext/>
        <w:rPr>
          <w:rFonts w:ascii="Arial" w:hAnsi="Arial" w:cs="Arial"/>
          <w:b w:val="0"/>
        </w:rPr>
      </w:pPr>
      <w:bookmarkStart w:id="26" w:name="_Ref425932145"/>
      <w:r>
        <w:rPr>
          <w:rFonts w:ascii="Arial" w:hAnsi="Arial" w:cs="Arial"/>
          <w:b w:val="0"/>
        </w:rPr>
        <w:t>Table</w:t>
      </w:r>
      <w:r w:rsidR="00DA08D2" w:rsidRPr="000F19B8">
        <w:rPr>
          <w:rFonts w:ascii="Arial" w:hAnsi="Arial" w:cs="Arial"/>
          <w:b w:val="0"/>
        </w:rPr>
        <w:t xml:space="preserve"> </w:t>
      </w:r>
      <w:r w:rsidR="00C343E2" w:rsidRPr="000F19B8">
        <w:rPr>
          <w:rFonts w:ascii="Arial" w:hAnsi="Arial" w:cs="Arial"/>
          <w:b w:val="0"/>
        </w:rPr>
        <w:fldChar w:fldCharType="begin"/>
      </w:r>
      <w:r w:rsidR="00C343E2" w:rsidRPr="000F19B8">
        <w:rPr>
          <w:rFonts w:ascii="Arial" w:hAnsi="Arial" w:cs="Arial"/>
          <w:b w:val="0"/>
        </w:rPr>
        <w:instrText xml:space="preserve"> SEQ Figure \* ARABIC </w:instrText>
      </w:r>
      <w:r w:rsidR="00C343E2" w:rsidRPr="000F19B8">
        <w:rPr>
          <w:rFonts w:ascii="Arial" w:hAnsi="Arial" w:cs="Arial"/>
          <w:b w:val="0"/>
        </w:rPr>
        <w:fldChar w:fldCharType="separate"/>
      </w:r>
      <w:r w:rsidR="00DA08D2" w:rsidRPr="000F19B8">
        <w:rPr>
          <w:rFonts w:ascii="Arial" w:hAnsi="Arial" w:cs="Arial"/>
          <w:b w:val="0"/>
          <w:noProof/>
        </w:rPr>
        <w:t>2</w:t>
      </w:r>
      <w:r w:rsidR="00C343E2" w:rsidRPr="000F19B8">
        <w:rPr>
          <w:rFonts w:ascii="Arial" w:hAnsi="Arial" w:cs="Arial"/>
          <w:b w:val="0"/>
        </w:rPr>
        <w:fldChar w:fldCharType="end"/>
      </w:r>
      <w:bookmarkEnd w:id="26"/>
      <w:r w:rsidR="00DA08D2" w:rsidRPr="000F19B8">
        <w:rPr>
          <w:rFonts w:ascii="Arial" w:hAnsi="Arial" w:cs="Arial"/>
          <w:b w:val="0"/>
        </w:rPr>
        <w:t xml:space="preserve">: </w:t>
      </w:r>
      <w:r w:rsidR="000808D9" w:rsidRPr="000F19B8">
        <w:rPr>
          <w:rFonts w:ascii="Arial" w:hAnsi="Arial" w:cs="Arial"/>
          <w:b w:val="0"/>
        </w:rPr>
        <w:t>Insufficient organisational resources</w:t>
      </w:r>
    </w:p>
    <w:tbl>
      <w:tblPr>
        <w:tblW w:w="8491" w:type="dxa"/>
        <w:tblInd w:w="93" w:type="dxa"/>
        <w:tblLook w:val="04A0" w:firstRow="1" w:lastRow="0" w:firstColumn="1" w:lastColumn="0" w:noHBand="0" w:noVBand="1"/>
      </w:tblPr>
      <w:tblGrid>
        <w:gridCol w:w="5811"/>
        <w:gridCol w:w="1340"/>
        <w:gridCol w:w="1340"/>
      </w:tblGrid>
      <w:tr w:rsidR="004718A0" w:rsidRPr="000F19B8" w:rsidTr="006F2737">
        <w:trPr>
          <w:trHeight w:val="300"/>
        </w:trPr>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8A0" w:rsidRPr="003A5878" w:rsidRDefault="004718A0" w:rsidP="000F19B8">
            <w:pPr>
              <w:spacing w:before="0" w:after="0" w:line="240" w:lineRule="auto"/>
              <w:rPr>
                <w:rFonts w:eastAsia="Times New Roman" w:cs="Arial"/>
                <w:color w:val="000000"/>
                <w:spacing w:val="0"/>
                <w:sz w:val="24"/>
                <w:szCs w:val="24"/>
                <w:lang w:eastAsia="en-AU"/>
              </w:rPr>
            </w:pPr>
          </w:p>
        </w:tc>
        <w:tc>
          <w:tcPr>
            <w:tcW w:w="2680" w:type="dxa"/>
            <w:gridSpan w:val="2"/>
            <w:tcBorders>
              <w:top w:val="single" w:sz="4" w:space="0" w:color="auto"/>
              <w:left w:val="nil"/>
              <w:bottom w:val="single" w:sz="4" w:space="0" w:color="auto"/>
              <w:right w:val="single" w:sz="4" w:space="0" w:color="auto"/>
            </w:tcBorders>
            <w:shd w:val="clear" w:color="auto" w:fill="auto"/>
            <w:noWrap/>
            <w:vAlign w:val="bottom"/>
          </w:tcPr>
          <w:p w:rsidR="004718A0" w:rsidRPr="003A5878" w:rsidRDefault="004718A0" w:rsidP="000F19B8">
            <w:pPr>
              <w:spacing w:before="0" w:after="0" w:line="240" w:lineRule="auto"/>
              <w:rPr>
                <w:rFonts w:eastAsia="Times New Roman" w:cs="Arial"/>
                <w:color w:val="000000"/>
                <w:spacing w:val="0"/>
                <w:sz w:val="24"/>
                <w:szCs w:val="24"/>
                <w:lang w:eastAsia="en-AU"/>
              </w:rPr>
            </w:pPr>
            <w:r>
              <w:rPr>
                <w:rFonts w:eastAsia="Times New Roman" w:cs="Arial"/>
                <w:color w:val="000000"/>
                <w:spacing w:val="0"/>
                <w:sz w:val="24"/>
                <w:szCs w:val="24"/>
                <w:lang w:eastAsia="en-AU"/>
              </w:rPr>
              <w:t>Percentage with insufficient resource</w:t>
            </w:r>
          </w:p>
        </w:tc>
      </w:tr>
      <w:tr w:rsidR="000F19B8" w:rsidRPr="000F19B8" w:rsidTr="000F19B8">
        <w:trPr>
          <w:trHeight w:val="300"/>
        </w:trPr>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Wave Two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Wave One</w:t>
            </w:r>
          </w:p>
        </w:tc>
      </w:tr>
      <w:tr w:rsidR="000F19B8" w:rsidRPr="000F19B8" w:rsidTr="000F19B8">
        <w:trPr>
          <w:trHeight w:val="300"/>
        </w:trPr>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 xml:space="preserve">Internal capacity to improve services or innovate </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54%</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51%</w:t>
            </w:r>
          </w:p>
        </w:tc>
      </w:tr>
      <w:tr w:rsidR="000F19B8" w:rsidRPr="000F19B8" w:rsidTr="000F19B8">
        <w:trPr>
          <w:trHeight w:val="300"/>
        </w:trPr>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 xml:space="preserve">Information and communication technology </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44%</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49%</w:t>
            </w:r>
          </w:p>
        </w:tc>
      </w:tr>
      <w:tr w:rsidR="000F19B8" w:rsidRPr="000F19B8" w:rsidTr="000F19B8">
        <w:trPr>
          <w:trHeight w:val="300"/>
        </w:trPr>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 xml:space="preserve">Information, advocacy and support to develop their organisation </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43%</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41%</w:t>
            </w:r>
          </w:p>
        </w:tc>
      </w:tr>
      <w:tr w:rsidR="000F19B8" w:rsidRPr="000F19B8" w:rsidTr="000F19B8">
        <w:trPr>
          <w:trHeight w:val="300"/>
        </w:trPr>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 xml:space="preserve">Business management information </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37%</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37%</w:t>
            </w:r>
          </w:p>
        </w:tc>
      </w:tr>
      <w:tr w:rsidR="000F19B8" w:rsidRPr="000F19B8" w:rsidTr="000F19B8">
        <w:trPr>
          <w:trHeight w:val="300"/>
        </w:trPr>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 xml:space="preserve">Space to operate </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31%</w:t>
            </w:r>
          </w:p>
        </w:tc>
        <w:tc>
          <w:tcPr>
            <w:tcW w:w="1340" w:type="dxa"/>
            <w:tcBorders>
              <w:top w:val="nil"/>
              <w:left w:val="nil"/>
              <w:bottom w:val="single" w:sz="4" w:space="0" w:color="auto"/>
              <w:right w:val="single" w:sz="4" w:space="0" w:color="auto"/>
            </w:tcBorders>
            <w:shd w:val="clear" w:color="auto" w:fill="auto"/>
            <w:noWrap/>
            <w:vAlign w:val="bottom"/>
            <w:hideMark/>
          </w:tcPr>
          <w:p w:rsidR="000F19B8" w:rsidRPr="003A5878" w:rsidRDefault="000F19B8" w:rsidP="000F19B8">
            <w:pPr>
              <w:spacing w:before="0" w:after="0" w:line="240" w:lineRule="auto"/>
              <w:jc w:val="right"/>
              <w:rPr>
                <w:rFonts w:eastAsia="Times New Roman" w:cs="Arial"/>
                <w:color w:val="000000"/>
                <w:spacing w:val="0"/>
                <w:sz w:val="24"/>
                <w:szCs w:val="24"/>
                <w:lang w:eastAsia="en-AU"/>
              </w:rPr>
            </w:pPr>
            <w:r w:rsidRPr="003A5878">
              <w:rPr>
                <w:rFonts w:eastAsia="Times New Roman" w:cs="Arial"/>
                <w:color w:val="000000"/>
                <w:spacing w:val="0"/>
                <w:sz w:val="24"/>
                <w:szCs w:val="24"/>
                <w:lang w:eastAsia="en-AU"/>
              </w:rPr>
              <w:t>35%</w:t>
            </w:r>
          </w:p>
        </w:tc>
      </w:tr>
    </w:tbl>
    <w:p w:rsidR="000F19B8" w:rsidRDefault="000F19B8" w:rsidP="001C3FFB">
      <w:pPr>
        <w:pStyle w:val="Content"/>
      </w:pPr>
    </w:p>
    <w:p w:rsidR="00085122" w:rsidRPr="000F19B8" w:rsidRDefault="00235105" w:rsidP="001C3FFB">
      <w:pPr>
        <w:pStyle w:val="Content"/>
      </w:pPr>
      <w:r w:rsidRPr="000F19B8">
        <w:t>T</w:t>
      </w:r>
      <w:r w:rsidR="002B4945" w:rsidRPr="000F19B8">
        <w:t>he NDIS</w:t>
      </w:r>
      <w:r w:rsidR="00E56BFD" w:rsidRPr="000F19B8">
        <w:t xml:space="preserve"> demands greater use of technology and more diverse service offerings that </w:t>
      </w:r>
      <w:r w:rsidR="000F717A" w:rsidRPr="000F19B8">
        <w:t xml:space="preserve">respond to </w:t>
      </w:r>
      <w:r w:rsidR="00E56BFD" w:rsidRPr="000F19B8">
        <w:t>changing consumer expectations.</w:t>
      </w:r>
      <w:r w:rsidR="008977D2" w:rsidRPr="000F19B8">
        <w:t xml:space="preserve"> </w:t>
      </w:r>
      <w:r w:rsidR="00323EBC">
        <w:t>Without innovation, Information and Communication Technology</w:t>
      </w:r>
      <w:r w:rsidRPr="000F19B8">
        <w:t xml:space="preserve"> or even the space to operate their business, organisations will experience significant challenges </w:t>
      </w:r>
      <w:r w:rsidR="00323EBC">
        <w:t xml:space="preserve">in </w:t>
      </w:r>
      <w:r w:rsidRPr="000F19B8">
        <w:t>making the transition.</w:t>
      </w:r>
    </w:p>
    <w:p w:rsidR="002256CC" w:rsidRPr="000F19B8" w:rsidRDefault="002256CC" w:rsidP="003A5878">
      <w:pPr>
        <w:pStyle w:val="Headinglvl3"/>
      </w:pPr>
      <w:r w:rsidRPr="000F19B8">
        <w:t>Human capital</w:t>
      </w:r>
    </w:p>
    <w:p w:rsidR="002256CC" w:rsidRPr="000F19B8" w:rsidRDefault="006F2737" w:rsidP="001C3FFB">
      <w:pPr>
        <w:pStyle w:val="Content"/>
      </w:pPr>
      <w:r>
        <w:t>While s</w:t>
      </w:r>
      <w:r w:rsidR="00366614" w:rsidRPr="000F19B8">
        <w:t>ome e</w:t>
      </w:r>
      <w:r w:rsidR="000F717A" w:rsidRPr="000F19B8">
        <w:t xml:space="preserve">mployers </w:t>
      </w:r>
      <w:r w:rsidR="00366614" w:rsidRPr="000F19B8">
        <w:t xml:space="preserve">are </w:t>
      </w:r>
      <w:r w:rsidR="000F717A" w:rsidRPr="000F19B8">
        <w:t>grow</w:t>
      </w:r>
      <w:r w:rsidR="00366614" w:rsidRPr="000F19B8">
        <w:t>ing</w:t>
      </w:r>
      <w:r w:rsidR="000F717A" w:rsidRPr="000F19B8">
        <w:t xml:space="preserve"> the</w:t>
      </w:r>
      <w:r w:rsidR="00AF2B2C" w:rsidRPr="000F19B8">
        <w:t>ir</w:t>
      </w:r>
      <w:r w:rsidR="000F717A" w:rsidRPr="000F19B8">
        <w:t xml:space="preserve"> disability workforce</w:t>
      </w:r>
      <w:r w:rsidR="00150ECF">
        <w:t xml:space="preserve">, </w:t>
      </w:r>
      <w:r w:rsidR="007548C7" w:rsidRPr="000F19B8">
        <w:t xml:space="preserve">many </w:t>
      </w:r>
      <w:r w:rsidR="00404994" w:rsidRPr="000F19B8">
        <w:t xml:space="preserve">organisations expect </w:t>
      </w:r>
      <w:r w:rsidR="00AF2B2C" w:rsidRPr="000F19B8">
        <w:t xml:space="preserve">to experience difficulty </w:t>
      </w:r>
      <w:r w:rsidR="002256CC" w:rsidRPr="000F19B8">
        <w:t>in relation to staff recruitment</w:t>
      </w:r>
      <w:r w:rsidR="00E94938" w:rsidRPr="000F19B8">
        <w:t xml:space="preserve"> (64</w:t>
      </w:r>
      <w:r w:rsidR="003758AC" w:rsidRPr="000F19B8">
        <w:t xml:space="preserve"> per cent</w:t>
      </w:r>
      <w:r w:rsidR="00F33707" w:rsidRPr="000F19B8">
        <w:t xml:space="preserve"> in Wave Two</w:t>
      </w:r>
      <w:r w:rsidR="003758AC" w:rsidRPr="000F19B8">
        <w:t>)</w:t>
      </w:r>
      <w:r w:rsidR="002256CC" w:rsidRPr="000F19B8">
        <w:t xml:space="preserve"> and ret</w:t>
      </w:r>
      <w:r w:rsidR="00645523" w:rsidRPr="000F19B8">
        <w:t>ention</w:t>
      </w:r>
      <w:r w:rsidR="00E94938" w:rsidRPr="000F19B8">
        <w:t xml:space="preserve"> (39</w:t>
      </w:r>
      <w:r w:rsidR="003758AC" w:rsidRPr="000F19B8">
        <w:t xml:space="preserve"> per cent</w:t>
      </w:r>
      <w:r w:rsidR="00F33707" w:rsidRPr="000F19B8">
        <w:t xml:space="preserve"> in Wave Two</w:t>
      </w:r>
      <w:r w:rsidR="00E94938" w:rsidRPr="000F19B8">
        <w:t>)</w:t>
      </w:r>
      <w:r w:rsidR="00645523" w:rsidRPr="000F19B8">
        <w:t>.</w:t>
      </w:r>
    </w:p>
    <w:p w:rsidR="00D3225B" w:rsidRPr="000F19B8" w:rsidRDefault="00FD7BA0" w:rsidP="001C3FFB">
      <w:pPr>
        <w:pStyle w:val="Content"/>
      </w:pPr>
      <w:r w:rsidRPr="000F19B8">
        <w:t>The profile of the workforce for disability is changing, with organisations responding to uncertain</w:t>
      </w:r>
      <w:r w:rsidR="00235105" w:rsidRPr="000F19B8">
        <w:t>t</w:t>
      </w:r>
      <w:r w:rsidRPr="000F19B8">
        <w:t xml:space="preserve">y </w:t>
      </w:r>
      <w:r w:rsidR="00D3225B" w:rsidRPr="000F19B8">
        <w:t>and fluctuating</w:t>
      </w:r>
      <w:r w:rsidRPr="000F19B8">
        <w:t xml:space="preserve"> patterns of deman</w:t>
      </w:r>
      <w:r w:rsidR="00150ECF">
        <w:t xml:space="preserve">d by hiring more casual staff. </w:t>
      </w:r>
      <w:r w:rsidRPr="000F19B8">
        <w:t>T</w:t>
      </w:r>
      <w:r w:rsidR="00055F25" w:rsidRPr="000F19B8">
        <w:t xml:space="preserve">hree-quarters </w:t>
      </w:r>
      <w:r w:rsidR="002B6B71" w:rsidRPr="000F19B8">
        <w:t>of organisations</w:t>
      </w:r>
      <w:r w:rsidRPr="000F19B8">
        <w:t xml:space="preserve"> reported</w:t>
      </w:r>
      <w:r w:rsidR="002B6B71" w:rsidRPr="000F19B8">
        <w:t xml:space="preserve"> </w:t>
      </w:r>
      <w:r w:rsidR="00055F25" w:rsidRPr="000F19B8">
        <w:t>recruiting for casuals (</w:t>
      </w:r>
      <w:r w:rsidRPr="000F19B8">
        <w:t xml:space="preserve">similar to the </w:t>
      </w:r>
      <w:r w:rsidR="00055F25" w:rsidRPr="000F19B8">
        <w:t xml:space="preserve">76 per cent in Wave One) </w:t>
      </w:r>
      <w:r w:rsidR="00235105" w:rsidRPr="000F19B8">
        <w:t xml:space="preserve">with </w:t>
      </w:r>
      <w:r w:rsidR="003758AC" w:rsidRPr="000F19B8">
        <w:t xml:space="preserve">half </w:t>
      </w:r>
      <w:r w:rsidR="002B6B71" w:rsidRPr="000F19B8">
        <w:t xml:space="preserve">reporting </w:t>
      </w:r>
      <w:r w:rsidR="003758AC" w:rsidRPr="000F19B8">
        <w:t xml:space="preserve">the number of casuals </w:t>
      </w:r>
      <w:r w:rsidR="00A40AD1" w:rsidRPr="000F19B8">
        <w:t xml:space="preserve">had actually increased </w:t>
      </w:r>
      <w:r w:rsidR="003758AC" w:rsidRPr="000F19B8">
        <w:t>(up from 36 per cent in Wave One).</w:t>
      </w:r>
      <w:r w:rsidR="00F33707" w:rsidRPr="000F19B8">
        <w:t xml:space="preserve"> </w:t>
      </w:r>
    </w:p>
    <w:p w:rsidR="00F33707" w:rsidRPr="000F19B8" w:rsidRDefault="00F33707" w:rsidP="001C3FFB">
      <w:pPr>
        <w:pStyle w:val="Content"/>
      </w:pPr>
      <w:r w:rsidRPr="000F19B8">
        <w:t xml:space="preserve">Employers were most likely to </w:t>
      </w:r>
      <w:r w:rsidR="00BF229F" w:rsidRPr="000F19B8">
        <w:t>experience difficulty recruiting for allied health staff (66 per cent of organisations in Wave Two) and leaders and managers (60 per cent in Wave Two, down from 68 per cent in Wave One).</w:t>
      </w:r>
    </w:p>
    <w:p w:rsidR="00BF229F" w:rsidRPr="000F19B8" w:rsidRDefault="00BF229F" w:rsidP="001C3FFB">
      <w:pPr>
        <w:pStyle w:val="Content"/>
      </w:pPr>
      <w:proofErr w:type="gramStart"/>
      <w:r w:rsidRPr="000F19B8">
        <w:t>Almost two-fifths (38 per cent) of organisations experience difficulty retaining their volunteers, on par with the results from Wave One (37 per cent).</w:t>
      </w:r>
      <w:proofErr w:type="gramEnd"/>
      <w:r w:rsidR="00960CB9" w:rsidRPr="000F19B8">
        <w:t xml:space="preserve"> </w:t>
      </w:r>
    </w:p>
    <w:p w:rsidR="002256CC" w:rsidRPr="000F19B8" w:rsidRDefault="00E94938" w:rsidP="003A5878">
      <w:pPr>
        <w:pStyle w:val="Headinglvl2"/>
      </w:pPr>
      <w:bookmarkStart w:id="27" w:name="_Toc417642046"/>
      <w:bookmarkStart w:id="28" w:name="_Toc427572990"/>
      <w:r w:rsidRPr="000F19B8">
        <w:t>Most</w:t>
      </w:r>
      <w:r w:rsidR="002256CC" w:rsidRPr="000F19B8">
        <w:t xml:space="preserve"> organisations have sufficient financial resources but matching income to increasing expenses</w:t>
      </w:r>
      <w:bookmarkEnd w:id="27"/>
      <w:r w:rsidR="000B170C" w:rsidRPr="000F19B8">
        <w:t xml:space="preserve"> is a growing challenge</w:t>
      </w:r>
      <w:bookmarkEnd w:id="28"/>
    </w:p>
    <w:p w:rsidR="00E94938" w:rsidRPr="000F19B8" w:rsidRDefault="00010B01" w:rsidP="001C3FFB">
      <w:pPr>
        <w:pStyle w:val="Content"/>
      </w:pPr>
      <w:bookmarkStart w:id="29" w:name="_Toc415073588"/>
      <w:r w:rsidRPr="000F19B8">
        <w:t>Around two-thirds (64 per cent) of organisations had sufficient or more than suf</w:t>
      </w:r>
      <w:r w:rsidR="006940A8" w:rsidRPr="000F19B8">
        <w:t>ficient financial resources (60 </w:t>
      </w:r>
      <w:r w:rsidRPr="000F19B8">
        <w:t>per cent in Wave One)</w:t>
      </w:r>
      <w:proofErr w:type="gramStart"/>
      <w:r w:rsidRPr="000F19B8">
        <w:t>,</w:t>
      </w:r>
      <w:proofErr w:type="gramEnd"/>
      <w:r w:rsidRPr="000F19B8">
        <w:t xml:space="preserve"> with slightly fewer expecting this to continue over the next </w:t>
      </w:r>
      <w:r w:rsidR="00C5307E" w:rsidRPr="000F19B8">
        <w:t>six</w:t>
      </w:r>
      <w:r w:rsidRPr="000F19B8">
        <w:t xml:space="preserve"> months (55 per cent for both Wave One and Two).</w:t>
      </w:r>
    </w:p>
    <w:bookmarkEnd w:id="29"/>
    <w:p w:rsidR="002256CC" w:rsidRPr="000F19B8" w:rsidRDefault="00E3245A" w:rsidP="001C3FFB">
      <w:pPr>
        <w:pStyle w:val="Content"/>
      </w:pPr>
      <w:r w:rsidRPr="000F19B8">
        <w:t>One in five organisations expect a decline in their income</w:t>
      </w:r>
      <w:r w:rsidR="006940A8" w:rsidRPr="000F19B8">
        <w:t xml:space="preserve"> overall</w:t>
      </w:r>
      <w:r w:rsidRPr="000F19B8">
        <w:t xml:space="preserve"> (down from 28 per cent in Wave One), while more than three-quarters (77 per cent) anticipate an increase in expenses.</w:t>
      </w:r>
    </w:p>
    <w:p w:rsidR="002256CC" w:rsidRPr="000F19B8" w:rsidRDefault="002256CC" w:rsidP="003A5878">
      <w:pPr>
        <w:pStyle w:val="Headinglvl3"/>
      </w:pPr>
      <w:r w:rsidRPr="000F19B8">
        <w:t>Sources of income</w:t>
      </w:r>
    </w:p>
    <w:p w:rsidR="00FD4F39" w:rsidRPr="000F19B8" w:rsidRDefault="002256CC" w:rsidP="001C3FFB">
      <w:pPr>
        <w:pStyle w:val="Content"/>
      </w:pPr>
      <w:r w:rsidRPr="000F19B8">
        <w:t xml:space="preserve">Organisations </w:t>
      </w:r>
      <w:r w:rsidR="00622656" w:rsidRPr="000F19B8">
        <w:t>reported</w:t>
      </w:r>
      <w:r w:rsidRPr="000F19B8">
        <w:t xml:space="preserve"> income from a rang</w:t>
      </w:r>
      <w:r w:rsidR="00622656" w:rsidRPr="000F19B8">
        <w:t>e of sources</w:t>
      </w:r>
      <w:r w:rsidR="00FD4F39" w:rsidRPr="000F19B8">
        <w:t>, both government and non-government</w:t>
      </w:r>
      <w:r w:rsidR="0008492A">
        <w:t>.</w:t>
      </w:r>
    </w:p>
    <w:p w:rsidR="008E4347" w:rsidRPr="000F19B8" w:rsidRDefault="00FD4F39" w:rsidP="001C3FFB">
      <w:pPr>
        <w:pStyle w:val="Content"/>
      </w:pPr>
      <w:r w:rsidRPr="000F19B8">
        <w:t xml:space="preserve">Almost all reported income from </w:t>
      </w:r>
      <w:r w:rsidR="00D12CA8" w:rsidRPr="000F19B8">
        <w:t>s</w:t>
      </w:r>
      <w:r w:rsidRPr="000F19B8">
        <w:t>tate government (91 per cent)</w:t>
      </w:r>
      <w:r w:rsidR="008E4347" w:rsidRPr="000F19B8">
        <w:t>, just more than half had income from federal government (56 per cent) and a third were receiving income from the NDIS (34 per cent).</w:t>
      </w:r>
    </w:p>
    <w:p w:rsidR="008E4347" w:rsidRPr="000F19B8" w:rsidRDefault="008E4347" w:rsidP="001C3FFB">
      <w:pPr>
        <w:pStyle w:val="Content"/>
      </w:pPr>
      <w:r w:rsidRPr="000F19B8">
        <w:t xml:space="preserve">Other sources of income were </w:t>
      </w:r>
    </w:p>
    <w:p w:rsidR="00622656" w:rsidRPr="000F19B8" w:rsidRDefault="002256CC"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returns from investments (</w:t>
      </w:r>
      <w:r w:rsidR="00A151A3" w:rsidRPr="000F19B8">
        <w:rPr>
          <w:rFonts w:ascii="Arial" w:eastAsiaTheme="minorEastAsia" w:hAnsi="Arial" w:cs="Arial"/>
          <w:sz w:val="24"/>
        </w:rPr>
        <w:t xml:space="preserve">82 </w:t>
      </w:r>
      <w:r w:rsidRPr="000F19B8">
        <w:rPr>
          <w:rFonts w:ascii="Arial" w:eastAsiaTheme="minorEastAsia" w:hAnsi="Arial" w:cs="Arial"/>
          <w:sz w:val="24"/>
        </w:rPr>
        <w:t xml:space="preserve">per cent); </w:t>
      </w:r>
    </w:p>
    <w:p w:rsidR="00622656" w:rsidRPr="000F19B8" w:rsidRDefault="002256CC"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fees for service</w:t>
      </w:r>
      <w:r w:rsidR="00A151A3" w:rsidRPr="000F19B8">
        <w:rPr>
          <w:rFonts w:ascii="Arial" w:eastAsiaTheme="minorEastAsia" w:hAnsi="Arial" w:cs="Arial"/>
          <w:sz w:val="24"/>
        </w:rPr>
        <w:t xml:space="preserve"> from clients (79</w:t>
      </w:r>
      <w:r w:rsidRPr="000F19B8">
        <w:rPr>
          <w:rFonts w:ascii="Arial" w:eastAsiaTheme="minorEastAsia" w:hAnsi="Arial" w:cs="Arial"/>
          <w:sz w:val="24"/>
        </w:rPr>
        <w:t xml:space="preserve"> per cent); </w:t>
      </w:r>
    </w:p>
    <w:p w:rsidR="00622656" w:rsidRPr="000F19B8" w:rsidRDefault="00A151A3"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philanthropy and donations (74</w:t>
      </w:r>
      <w:r w:rsidR="002256CC" w:rsidRPr="000F19B8">
        <w:rPr>
          <w:rFonts w:ascii="Arial" w:eastAsiaTheme="minorEastAsia" w:hAnsi="Arial" w:cs="Arial"/>
          <w:sz w:val="24"/>
        </w:rPr>
        <w:t xml:space="preserve"> per cent); </w:t>
      </w:r>
    </w:p>
    <w:p w:rsidR="00A151A3" w:rsidRPr="000F19B8" w:rsidRDefault="00A151A3"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membership fees (69</w:t>
      </w:r>
      <w:r w:rsidR="002256CC" w:rsidRPr="000F19B8">
        <w:rPr>
          <w:rFonts w:ascii="Arial" w:eastAsiaTheme="minorEastAsia" w:hAnsi="Arial" w:cs="Arial"/>
          <w:sz w:val="24"/>
        </w:rPr>
        <w:t xml:space="preserve"> per cent)</w:t>
      </w:r>
      <w:r w:rsidRPr="000F19B8">
        <w:rPr>
          <w:rFonts w:ascii="Arial" w:eastAsiaTheme="minorEastAsia" w:hAnsi="Arial" w:cs="Arial"/>
          <w:sz w:val="24"/>
        </w:rPr>
        <w:t>; and</w:t>
      </w:r>
      <w:r w:rsidR="002256CC" w:rsidRPr="000F19B8">
        <w:rPr>
          <w:rFonts w:ascii="Arial" w:eastAsiaTheme="minorEastAsia" w:hAnsi="Arial" w:cs="Arial"/>
          <w:sz w:val="24"/>
        </w:rPr>
        <w:t xml:space="preserve"> </w:t>
      </w:r>
    </w:p>
    <w:p w:rsidR="00622656" w:rsidRPr="000F19B8" w:rsidRDefault="002256CC"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income</w:t>
      </w:r>
      <w:proofErr w:type="gramEnd"/>
      <w:r w:rsidRPr="000F19B8">
        <w:rPr>
          <w:rFonts w:ascii="Arial" w:eastAsiaTheme="minorEastAsia" w:hAnsi="Arial" w:cs="Arial"/>
          <w:sz w:val="24"/>
        </w:rPr>
        <w:t xml:space="preserve"> from Federal government</w:t>
      </w:r>
      <w:r w:rsidR="00A151A3" w:rsidRPr="000F19B8">
        <w:rPr>
          <w:rFonts w:ascii="Arial" w:eastAsiaTheme="minorEastAsia" w:hAnsi="Arial" w:cs="Arial"/>
          <w:sz w:val="24"/>
        </w:rPr>
        <w:t>, excluding the NDIS</w:t>
      </w:r>
      <w:r w:rsidRPr="000F19B8">
        <w:rPr>
          <w:rFonts w:ascii="Arial" w:eastAsiaTheme="minorEastAsia" w:hAnsi="Arial" w:cs="Arial"/>
          <w:sz w:val="24"/>
        </w:rPr>
        <w:t xml:space="preserve"> (5</w:t>
      </w:r>
      <w:r w:rsidR="00A151A3" w:rsidRPr="000F19B8">
        <w:rPr>
          <w:rFonts w:ascii="Arial" w:eastAsiaTheme="minorEastAsia" w:hAnsi="Arial" w:cs="Arial"/>
          <w:sz w:val="24"/>
        </w:rPr>
        <w:t>6</w:t>
      </w:r>
      <w:r w:rsidRPr="000F19B8">
        <w:rPr>
          <w:rFonts w:ascii="Arial" w:eastAsiaTheme="minorEastAsia" w:hAnsi="Arial" w:cs="Arial"/>
          <w:sz w:val="24"/>
        </w:rPr>
        <w:t xml:space="preserve"> per cent). </w:t>
      </w:r>
    </w:p>
    <w:p w:rsidR="008E4347" w:rsidRPr="000F19B8" w:rsidRDefault="002256CC" w:rsidP="001C3FFB">
      <w:pPr>
        <w:pStyle w:val="Content"/>
      </w:pPr>
      <w:r w:rsidRPr="000F19B8">
        <w:t xml:space="preserve">A </w:t>
      </w:r>
      <w:r w:rsidR="00D3225B" w:rsidRPr="000F19B8">
        <w:t xml:space="preserve">lesser number </w:t>
      </w:r>
      <w:r w:rsidRPr="000F19B8">
        <w:t>of organisations receive income fr</w:t>
      </w:r>
      <w:r w:rsidR="006940A8" w:rsidRPr="000F19B8">
        <w:t>om business sponsorship (</w:t>
      </w:r>
      <w:r w:rsidR="00472A12" w:rsidRPr="000F19B8">
        <w:t>49</w:t>
      </w:r>
      <w:r w:rsidR="006940A8" w:rsidRPr="000F19B8">
        <w:t> per </w:t>
      </w:r>
      <w:r w:rsidR="008E4347" w:rsidRPr="000F19B8">
        <w:t xml:space="preserve">cent) and </w:t>
      </w:r>
      <w:r w:rsidRPr="000F19B8">
        <w:t>trading or commercial activities (</w:t>
      </w:r>
      <w:r w:rsidR="00472A12" w:rsidRPr="000F19B8">
        <w:t>38</w:t>
      </w:r>
      <w:r w:rsidR="008E4347" w:rsidRPr="000F19B8">
        <w:t xml:space="preserve"> per cent). This profile of income sources is consistent with Wave One.</w:t>
      </w:r>
    </w:p>
    <w:p w:rsidR="002E29F5" w:rsidRPr="000F19B8" w:rsidRDefault="00514F96" w:rsidP="001C3FFB">
      <w:pPr>
        <w:pStyle w:val="Content"/>
      </w:pPr>
      <w:r w:rsidRPr="000F19B8">
        <w:t xml:space="preserve">The composition of income had little effect on the sufficiency of financial resources, with </w:t>
      </w:r>
      <w:r w:rsidR="00697EA6" w:rsidRPr="000F19B8">
        <w:t xml:space="preserve">one </w:t>
      </w:r>
      <w:r w:rsidRPr="000F19B8">
        <w:t>exception</w:t>
      </w:r>
      <w:r w:rsidR="00697EA6" w:rsidRPr="000F19B8">
        <w:t>. T</w:t>
      </w:r>
      <w:r w:rsidR="00622656" w:rsidRPr="000F19B8">
        <w:t xml:space="preserve">hose </w:t>
      </w:r>
      <w:r w:rsidR="006C2F63" w:rsidRPr="000F19B8">
        <w:t xml:space="preserve">that reported they had </w:t>
      </w:r>
      <w:r w:rsidR="00622656" w:rsidRPr="000F19B8">
        <w:t>sufficient income were c</w:t>
      </w:r>
      <w:r w:rsidR="006C2F63" w:rsidRPr="000F19B8">
        <w:t xml:space="preserve">onsiderably more likely to have </w:t>
      </w:r>
      <w:r w:rsidR="0026447F" w:rsidRPr="000F19B8">
        <w:t xml:space="preserve">had </w:t>
      </w:r>
      <w:r w:rsidR="00622656" w:rsidRPr="000F19B8">
        <w:t>returns from investment (86 per cent compared with 73 per cent</w:t>
      </w:r>
      <w:r w:rsidR="00A151A3" w:rsidRPr="000F19B8">
        <w:t>, consistent with Wave One findings</w:t>
      </w:r>
      <w:r w:rsidR="002E29F5" w:rsidRPr="000F19B8">
        <w:t>).</w:t>
      </w:r>
    </w:p>
    <w:p w:rsidR="002256CC" w:rsidRPr="000F19B8" w:rsidRDefault="00472A12" w:rsidP="001C3FFB">
      <w:pPr>
        <w:pStyle w:val="Content"/>
      </w:pPr>
      <w:r w:rsidRPr="000F19B8">
        <w:t xml:space="preserve">One-quarter of organisations reported a decline in their philanthropy and donations, </w:t>
      </w:r>
      <w:r w:rsidR="008E4347" w:rsidRPr="000F19B8">
        <w:t>however</w:t>
      </w:r>
      <w:r w:rsidRPr="000F19B8">
        <w:t xml:space="preserve"> this is</w:t>
      </w:r>
      <w:r w:rsidR="002E29F5" w:rsidRPr="000F19B8">
        <w:t xml:space="preserve"> lower than in Wave One (34 per </w:t>
      </w:r>
      <w:r w:rsidRPr="000F19B8">
        <w:t>cent).</w:t>
      </w:r>
      <w:r w:rsidR="002256CC" w:rsidRPr="000F19B8">
        <w:t xml:space="preserve"> </w:t>
      </w:r>
      <w:r w:rsidR="00DF20C5" w:rsidRPr="000F19B8">
        <w:t xml:space="preserve">Nonetheless, responses from the follow-up qualitative survey highlight views that the implementation of </w:t>
      </w:r>
      <w:r w:rsidR="00020FA7" w:rsidRPr="000F19B8">
        <w:t xml:space="preserve">the </w:t>
      </w:r>
      <w:r w:rsidR="00DF20C5" w:rsidRPr="000F19B8">
        <w:t xml:space="preserve">NDIS may be crowding out philanthropy and voluntarism as donors and volunteers perceive there will be sufficient funding for services and paid staff. </w:t>
      </w:r>
      <w:r w:rsidR="00F148FC" w:rsidRPr="000F19B8">
        <w:t>Longer terms trends are required to determine whether philanthropy levels are being impacted by government investment in disability services.</w:t>
      </w:r>
    </w:p>
    <w:p w:rsidR="0035001D" w:rsidRPr="000F19B8" w:rsidRDefault="002256CC" w:rsidP="003A5878">
      <w:pPr>
        <w:pStyle w:val="Headinglvl3"/>
      </w:pPr>
      <w:r w:rsidRPr="000F19B8">
        <w:t>Sources of capital</w:t>
      </w:r>
    </w:p>
    <w:p w:rsidR="002E29F5" w:rsidRPr="000F19B8" w:rsidRDefault="002E29F5" w:rsidP="001C3FFB">
      <w:pPr>
        <w:pStyle w:val="Content"/>
      </w:pPr>
      <w:r w:rsidRPr="000F19B8">
        <w:t xml:space="preserve">Almost all </w:t>
      </w:r>
      <w:r w:rsidR="00541741" w:rsidRPr="000F19B8">
        <w:t xml:space="preserve">organisations </w:t>
      </w:r>
      <w:r w:rsidRPr="000F19B8">
        <w:t>have working capital and financial reserves (94 per cent and 90 per cent</w:t>
      </w:r>
      <w:r w:rsidR="00AC1F50" w:rsidRPr="000F19B8">
        <w:t xml:space="preserve"> of organisations</w:t>
      </w:r>
      <w:r w:rsidRPr="000F19B8">
        <w:t>)</w:t>
      </w:r>
      <w:proofErr w:type="gramStart"/>
      <w:r w:rsidR="00AC1F50" w:rsidRPr="000F19B8">
        <w:t>,</w:t>
      </w:r>
      <w:proofErr w:type="gramEnd"/>
      <w:r w:rsidR="0035001D" w:rsidRPr="000F19B8">
        <w:t xml:space="preserve"> </w:t>
      </w:r>
      <w:r w:rsidR="00AC1F50" w:rsidRPr="000F19B8">
        <w:t xml:space="preserve">while </w:t>
      </w:r>
      <w:r w:rsidR="00541741" w:rsidRPr="000F19B8">
        <w:t>relatively</w:t>
      </w:r>
      <w:r w:rsidR="00AC1F50" w:rsidRPr="000F19B8">
        <w:t xml:space="preserve"> few use debt/loan finance (37 per cent). </w:t>
      </w:r>
      <w:r w:rsidRPr="000F19B8">
        <w:t>These results were consistent with Wave One findings.</w:t>
      </w:r>
    </w:p>
    <w:p w:rsidR="00C32AE5" w:rsidRPr="000F19B8" w:rsidRDefault="00C32AE5" w:rsidP="001C3FFB">
      <w:pPr>
        <w:pStyle w:val="Content"/>
      </w:pPr>
      <w:r w:rsidRPr="000F19B8">
        <w:t>The following comments highlight the different approaches to capital formation being used in the sector</w:t>
      </w:r>
      <w:r w:rsidR="00BA3544" w:rsidRPr="000F19B8">
        <w:t xml:space="preserve">, as well as some of the barriers to raising capital for </w:t>
      </w:r>
      <w:r w:rsidR="00541741" w:rsidRPr="000F19B8">
        <w:t xml:space="preserve">disability service </w:t>
      </w:r>
      <w:r w:rsidR="00BA3544" w:rsidRPr="000F19B8">
        <w:t>providers</w:t>
      </w:r>
      <w:r w:rsidR="00541741" w:rsidRPr="000F19B8">
        <w:t>.</w:t>
      </w:r>
    </w:p>
    <w:p w:rsidR="00FE2EE9" w:rsidRPr="000F19B8" w:rsidRDefault="00FE2EE9" w:rsidP="001C3FFB">
      <w:pPr>
        <w:pStyle w:val="Content"/>
      </w:pPr>
      <w:r w:rsidRPr="000F19B8">
        <w:t>“Our organisation has been in receipt of only government funds to provide service and as such we are not able to utilise efficiencies and savings to leverage growth strategies as any savings are considered government funds. There are no incentives under the current system to be efficient in operations.”</w:t>
      </w:r>
    </w:p>
    <w:p w:rsidR="00FE2EE9" w:rsidRPr="000F19B8" w:rsidRDefault="00FE2EE9" w:rsidP="001C3FFB">
      <w:pPr>
        <w:pStyle w:val="Content"/>
      </w:pPr>
      <w:r w:rsidRPr="000F19B8">
        <w:t>“As a not for profit organisation with only government tenders and having had a few years bad financials we are unable to access finance so if we can’t get money from somewhere I don’t see how we will survive in the new age.”</w:t>
      </w:r>
    </w:p>
    <w:p w:rsidR="00FE2EE9" w:rsidRPr="000F19B8" w:rsidRDefault="00FE2EE9" w:rsidP="001C3FFB">
      <w:pPr>
        <w:pStyle w:val="Content"/>
      </w:pPr>
      <w:r w:rsidRPr="000F19B8">
        <w:t>“I don't think any service would look at using debt to finance growth in these uncertain times of NDIS.”</w:t>
      </w:r>
    </w:p>
    <w:p w:rsidR="002256CC" w:rsidRPr="000F19B8" w:rsidRDefault="00FE2EE9" w:rsidP="001C3FFB">
      <w:pPr>
        <w:pStyle w:val="Content"/>
      </w:pPr>
      <w:r w:rsidRPr="000F19B8">
        <w:t xml:space="preserve"> </w:t>
      </w:r>
      <w:r w:rsidR="002B1662" w:rsidRPr="000F19B8">
        <w:t>“</w:t>
      </w:r>
      <w:r w:rsidR="002256CC" w:rsidRPr="000F19B8">
        <w:t xml:space="preserve">We are currently looking at selling off a key asset to fund the organisations transition to the NDIS and remain </w:t>
      </w:r>
      <w:proofErr w:type="gramStart"/>
      <w:r w:rsidR="002256CC" w:rsidRPr="000F19B8">
        <w:t>viable</w:t>
      </w:r>
      <w:r w:rsidR="00E34C44" w:rsidRPr="000F19B8">
        <w:t>,</w:t>
      </w:r>
      <w:proofErr w:type="gramEnd"/>
      <w:r w:rsidR="002256CC" w:rsidRPr="000F19B8">
        <w:t xml:space="preserve"> however there are significant issues re: the property deed with the Department and its terms and conditions. It appears that there is a strong intent to recoup equity which will make it impossibl</w:t>
      </w:r>
      <w:r w:rsidR="000F19B8" w:rsidRPr="000F19B8">
        <w:t xml:space="preserve">e for the organisation to </w:t>
      </w:r>
      <w:proofErr w:type="gramStart"/>
      <w:r w:rsidR="000F19B8" w:rsidRPr="000F19B8">
        <w:t>procee</w:t>
      </w:r>
      <w:r w:rsidR="002256CC" w:rsidRPr="000F19B8">
        <w:t>d</w:t>
      </w:r>
      <w:proofErr w:type="gramEnd"/>
      <w:r w:rsidR="002256CC" w:rsidRPr="000F19B8">
        <w:t xml:space="preserve"> with its st</w:t>
      </w:r>
      <w:r w:rsidR="002B1662" w:rsidRPr="000F19B8">
        <w:t>rategic plan and remain viable.”</w:t>
      </w:r>
    </w:p>
    <w:p w:rsidR="002256CC" w:rsidRPr="000F19B8" w:rsidRDefault="002B1662" w:rsidP="001C3FFB">
      <w:pPr>
        <w:pStyle w:val="Content"/>
      </w:pPr>
      <w:r w:rsidRPr="000F19B8">
        <w:t>“</w:t>
      </w:r>
      <w:r w:rsidR="002256CC" w:rsidRPr="000F19B8">
        <w:t>We think we have the funds to invest for the future and h</w:t>
      </w:r>
      <w:r w:rsidRPr="000F19B8">
        <w:t>ave not counted out using debt.”</w:t>
      </w:r>
    </w:p>
    <w:p w:rsidR="002256CC" w:rsidRPr="000F19B8" w:rsidRDefault="002B1662" w:rsidP="001C3FFB">
      <w:pPr>
        <w:pStyle w:val="Content"/>
      </w:pPr>
      <w:r w:rsidRPr="000F19B8">
        <w:t>“</w:t>
      </w:r>
      <w:r w:rsidR="002256CC" w:rsidRPr="000F19B8">
        <w:t>Have sufficient capital to in</w:t>
      </w:r>
      <w:r w:rsidRPr="000F19B8">
        <w:t>vest without need to borrow.”</w:t>
      </w:r>
    </w:p>
    <w:p w:rsidR="002256CC" w:rsidRPr="000F19B8" w:rsidRDefault="002B1662" w:rsidP="001C3FFB">
      <w:pPr>
        <w:pStyle w:val="Content"/>
      </w:pPr>
      <w:r w:rsidRPr="000F19B8">
        <w:t>“</w:t>
      </w:r>
      <w:r w:rsidR="002256CC" w:rsidRPr="000F19B8">
        <w:t>Our organisation is using past fundraising reserves and investments. However, we anticipate that our organisation will be run as a business in future under the NDIS. It will remain a charity bu</w:t>
      </w:r>
      <w:r w:rsidRPr="000F19B8">
        <w:t>t not for profit, not for loss.”</w:t>
      </w:r>
    </w:p>
    <w:p w:rsidR="00D67E7B" w:rsidRPr="000F19B8" w:rsidRDefault="00D67E7B" w:rsidP="003A5878">
      <w:pPr>
        <w:pStyle w:val="Headinglvl2"/>
      </w:pPr>
      <w:bookmarkStart w:id="30" w:name="_Toc415078145"/>
      <w:bookmarkStart w:id="31" w:name="_Toc415078308"/>
      <w:bookmarkStart w:id="32" w:name="_Toc415134575"/>
      <w:bookmarkStart w:id="33" w:name="_Toc415140974"/>
      <w:bookmarkStart w:id="34" w:name="_Toc415078146"/>
      <w:bookmarkStart w:id="35" w:name="_Toc415078309"/>
      <w:bookmarkStart w:id="36" w:name="_Toc415134576"/>
      <w:bookmarkStart w:id="37" w:name="_Toc415140975"/>
      <w:bookmarkStart w:id="38" w:name="_Toc415240689"/>
      <w:bookmarkStart w:id="39" w:name="_Toc417642055"/>
      <w:bookmarkStart w:id="40" w:name="_Toc415078148"/>
      <w:bookmarkStart w:id="41" w:name="_Toc415078313"/>
      <w:bookmarkStart w:id="42" w:name="_Toc415134580"/>
      <w:bookmarkStart w:id="43" w:name="_Toc415140979"/>
      <w:bookmarkStart w:id="44" w:name="_Toc415240693"/>
      <w:bookmarkStart w:id="45" w:name="_Toc417642059"/>
      <w:bookmarkStart w:id="46" w:name="_Toc415078149"/>
      <w:bookmarkStart w:id="47" w:name="_Toc415078314"/>
      <w:bookmarkStart w:id="48" w:name="_Toc415134581"/>
      <w:bookmarkStart w:id="49" w:name="_Toc415140980"/>
      <w:bookmarkStart w:id="50" w:name="_Toc415240694"/>
      <w:bookmarkStart w:id="51" w:name="_Toc417642060"/>
      <w:bookmarkStart w:id="52" w:name="_Toc417642047"/>
      <w:bookmarkStart w:id="53" w:name="_Toc427572991"/>
      <w:bookmarkEnd w:id="14"/>
      <w:bookmarkEnd w:id="15"/>
      <w:bookmarkEnd w:id="16"/>
      <w:bookmarkEnd w:id="17"/>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F19B8">
        <w:t xml:space="preserve">Strategic focus on growth and </w:t>
      </w:r>
      <w:r w:rsidR="00B66350" w:rsidRPr="000F19B8">
        <w:t xml:space="preserve">partnerships </w:t>
      </w:r>
      <w:r w:rsidRPr="000F19B8">
        <w:t>but for some it is all about survival</w:t>
      </w:r>
      <w:bookmarkEnd w:id="52"/>
      <w:bookmarkEnd w:id="53"/>
    </w:p>
    <w:p w:rsidR="00D67E7B" w:rsidRPr="000F19B8" w:rsidRDefault="0035001D" w:rsidP="001C3FFB">
      <w:pPr>
        <w:pStyle w:val="Content"/>
      </w:pPr>
      <w:r w:rsidRPr="000F19B8">
        <w:t xml:space="preserve">Organisations are looking to pursue </w:t>
      </w:r>
      <w:r w:rsidR="00C217DE" w:rsidRPr="000F19B8">
        <w:t xml:space="preserve">growth </w:t>
      </w:r>
      <w:r w:rsidRPr="000F19B8">
        <w:t xml:space="preserve">strategies however insufficient </w:t>
      </w:r>
      <w:r w:rsidR="00D67E7B" w:rsidRPr="000F19B8">
        <w:t xml:space="preserve">capital and risk </w:t>
      </w:r>
      <w:proofErr w:type="gramStart"/>
      <w:r w:rsidR="00D67E7B" w:rsidRPr="000F19B8">
        <w:t>averse</w:t>
      </w:r>
      <w:proofErr w:type="gramEnd"/>
      <w:r w:rsidR="00D67E7B" w:rsidRPr="000F19B8">
        <w:t xml:space="preserve"> organisational cult</w:t>
      </w:r>
      <w:r w:rsidR="00370388" w:rsidRPr="000F19B8">
        <w:t>ures are inhibiting</w:t>
      </w:r>
      <w:r w:rsidRPr="000F19B8">
        <w:t xml:space="preserve"> implementation</w:t>
      </w:r>
      <w:r w:rsidR="00370388" w:rsidRPr="000F19B8">
        <w:t>.</w:t>
      </w:r>
    </w:p>
    <w:p w:rsidR="00B52095" w:rsidRPr="000F19B8" w:rsidRDefault="00B52095" w:rsidP="003A5878">
      <w:pPr>
        <w:pStyle w:val="Headinglvl3"/>
      </w:pPr>
      <w:r w:rsidRPr="000F19B8">
        <w:t>Focus on expansion</w:t>
      </w:r>
    </w:p>
    <w:p w:rsidR="00D67E7B" w:rsidRPr="000F19B8" w:rsidRDefault="00D67E7B" w:rsidP="001C3FFB">
      <w:pPr>
        <w:pStyle w:val="Content"/>
      </w:pPr>
      <w:r w:rsidRPr="000F19B8">
        <w:t xml:space="preserve">Almost all organisations (93 per cent for both Wave One and Two) have a strategic focus </w:t>
      </w:r>
      <w:r w:rsidR="0008492A">
        <w:t>on improving their productivity. H</w:t>
      </w:r>
      <w:r w:rsidRPr="000F19B8">
        <w:t>owever</w:t>
      </w:r>
      <w:r w:rsidR="0008492A">
        <w:t>,</w:t>
      </w:r>
      <w:r w:rsidRPr="000F19B8">
        <w:t xml:space="preserve"> less than half think they have the internal resources to improve their services or innovate (46 per cent and 49 per cent for Waves One and Two respectively).</w:t>
      </w:r>
    </w:p>
    <w:p w:rsidR="00B97D95" w:rsidRPr="000F19B8" w:rsidRDefault="00CB7C80" w:rsidP="001C3FFB">
      <w:pPr>
        <w:pStyle w:val="Content"/>
      </w:pPr>
      <w:r w:rsidRPr="000F19B8">
        <w:t>Similarly, t</w:t>
      </w:r>
      <w:r w:rsidR="00D67E7B" w:rsidRPr="000F19B8">
        <w:t>he majority of organisations (68 per cent) expect to increase the scale and/or range of services and are investing for growth (77 per cent and 71 per cent for Wave One</w:t>
      </w:r>
      <w:r w:rsidR="00F969CB">
        <w:t xml:space="preserve"> and Two). H</w:t>
      </w:r>
      <w:r w:rsidR="00D67E7B" w:rsidRPr="000F19B8">
        <w:t>owever</w:t>
      </w:r>
      <w:r w:rsidR="00F969CB">
        <w:t>,</w:t>
      </w:r>
      <w:r w:rsidR="00D67E7B" w:rsidRPr="000F19B8">
        <w:t xml:space="preserve"> 45 per cent of organisations in Wave One and Two reported that they expect to have insufficient financial resources over the following </w:t>
      </w:r>
      <w:r w:rsidR="00C5307E" w:rsidRPr="000F19B8">
        <w:t>six</w:t>
      </w:r>
      <w:r w:rsidR="00D67E7B" w:rsidRPr="000F19B8">
        <w:t xml:space="preserve"> months. </w:t>
      </w:r>
      <w:r w:rsidR="00C217DE" w:rsidRPr="000F19B8">
        <w:t xml:space="preserve">This suggests that </w:t>
      </w:r>
      <w:r w:rsidR="00020FA7" w:rsidRPr="000F19B8">
        <w:t>growth strategies will be thwarted for some organisations unless additional finance is obtained.</w:t>
      </w:r>
    </w:p>
    <w:p w:rsidR="003401BD" w:rsidRPr="000F19B8" w:rsidRDefault="00370388" w:rsidP="001C3FFB">
      <w:pPr>
        <w:pStyle w:val="Content"/>
      </w:pPr>
      <w:r w:rsidRPr="000F19B8">
        <w:t xml:space="preserve">Only 16 per cent of organisations are looking to use debt finance to grow or change strategy (down from 21 per cent in Wave One). </w:t>
      </w:r>
      <w:r w:rsidR="00B97D95" w:rsidRPr="000F19B8">
        <w:t xml:space="preserve">Most organisations are therefore looking to grow through use of their own financial reserves. </w:t>
      </w:r>
    </w:p>
    <w:p w:rsidR="00370388" w:rsidRPr="000F19B8" w:rsidRDefault="00CB7C80" w:rsidP="001C3FFB">
      <w:pPr>
        <w:pStyle w:val="Content"/>
      </w:pPr>
      <w:r w:rsidRPr="000F19B8">
        <w:t xml:space="preserve">Reports from the qualitative research reveal </w:t>
      </w:r>
      <w:r w:rsidR="00B52095" w:rsidRPr="000F19B8">
        <w:t>a substantial proportion of these organisations ha</w:t>
      </w:r>
      <w:r w:rsidR="00AA538F" w:rsidRPr="000F19B8">
        <w:t>ve</w:t>
      </w:r>
      <w:r w:rsidRPr="000F19B8">
        <w:t xml:space="preserve"> financial reserves or can access external capital, however others face significant barriers due to weak balance sheets, risk averse boards, and inability to access external capital.</w:t>
      </w:r>
    </w:p>
    <w:p w:rsidR="00607D77" w:rsidRPr="000F19B8" w:rsidRDefault="00607D77" w:rsidP="001C3FFB">
      <w:pPr>
        <w:pStyle w:val="Content"/>
      </w:pPr>
      <w:r w:rsidRPr="000F19B8">
        <w:t xml:space="preserve">There was also concern that assets owned jointly with government were not considered when </w:t>
      </w:r>
      <w:r w:rsidR="00A53F5B" w:rsidRPr="000F19B8">
        <w:t xml:space="preserve">organisations are looking </w:t>
      </w:r>
      <w:r w:rsidRPr="000F19B8">
        <w:t>to access debt finance.</w:t>
      </w:r>
      <w:r w:rsidR="00A53F5B" w:rsidRPr="000F19B8">
        <w:t xml:space="preserve"> This prevented organisations from using the latent collateral in their property assets.</w:t>
      </w:r>
    </w:p>
    <w:p w:rsidR="00623726" w:rsidRPr="000F19B8" w:rsidRDefault="00AA538F" w:rsidP="001C3FFB">
      <w:pPr>
        <w:pStyle w:val="Content"/>
      </w:pPr>
      <w:r w:rsidRPr="000F19B8">
        <w:t>T</w:t>
      </w:r>
      <w:r w:rsidR="001A39EE" w:rsidRPr="000F19B8">
        <w:t xml:space="preserve">he </w:t>
      </w:r>
      <w:r w:rsidR="00672632" w:rsidRPr="000F19B8">
        <w:t xml:space="preserve">disability </w:t>
      </w:r>
      <w:r w:rsidR="001A39EE" w:rsidRPr="000F19B8">
        <w:t xml:space="preserve">sector </w:t>
      </w:r>
      <w:r w:rsidRPr="000F19B8">
        <w:t xml:space="preserve">is </w:t>
      </w:r>
      <w:r w:rsidR="00672632" w:rsidRPr="000F19B8">
        <w:t xml:space="preserve">largely </w:t>
      </w:r>
      <w:r w:rsidR="001A39EE" w:rsidRPr="000F19B8">
        <w:t xml:space="preserve">focused on growth, </w:t>
      </w:r>
      <w:r w:rsidRPr="000F19B8">
        <w:t xml:space="preserve">but the </w:t>
      </w:r>
      <w:r w:rsidR="005A7445" w:rsidRPr="000F19B8">
        <w:t xml:space="preserve">qualitative feedback suggests </w:t>
      </w:r>
      <w:r w:rsidRPr="000F19B8">
        <w:t xml:space="preserve">frustration at the </w:t>
      </w:r>
      <w:r w:rsidR="00A53F5B" w:rsidRPr="000F19B8">
        <w:t xml:space="preserve">lack of </w:t>
      </w:r>
      <w:r w:rsidRPr="000F19B8">
        <w:t xml:space="preserve">timely, relevant information about emerging market </w:t>
      </w:r>
      <w:r w:rsidR="00A53F5B" w:rsidRPr="000F19B8">
        <w:t xml:space="preserve">opportunities </w:t>
      </w:r>
      <w:r w:rsidRPr="000F19B8">
        <w:t xml:space="preserve">that would ordinarily inform </w:t>
      </w:r>
      <w:r w:rsidR="008E201A" w:rsidRPr="000F19B8">
        <w:t xml:space="preserve">robust </w:t>
      </w:r>
      <w:r w:rsidRPr="000F19B8">
        <w:t>strategy and business planning</w:t>
      </w:r>
      <w:r w:rsidR="00A53F5B" w:rsidRPr="000F19B8">
        <w:t>.</w:t>
      </w:r>
      <w:r w:rsidR="00672632" w:rsidRPr="000F19B8">
        <w:t xml:space="preserve"> </w:t>
      </w:r>
    </w:p>
    <w:p w:rsidR="005A7445" w:rsidRPr="000F19B8" w:rsidRDefault="005A7445" w:rsidP="003A5878">
      <w:pPr>
        <w:pStyle w:val="Headinglvl3"/>
      </w:pPr>
      <w:r w:rsidRPr="000F19B8">
        <w:t>Partnerships and competition</w:t>
      </w:r>
    </w:p>
    <w:p w:rsidR="008F05B1" w:rsidRPr="000F19B8" w:rsidRDefault="008E201A" w:rsidP="001C3FFB">
      <w:pPr>
        <w:pStyle w:val="Content"/>
      </w:pPr>
      <w:r w:rsidRPr="000F19B8">
        <w:t>O</w:t>
      </w:r>
      <w:r w:rsidR="005A7445" w:rsidRPr="000F19B8">
        <w:t>ne-quarter of organisations (</w:t>
      </w:r>
      <w:r w:rsidR="008F05B1" w:rsidRPr="000F19B8">
        <w:t>2</w:t>
      </w:r>
      <w:r w:rsidR="005A7445" w:rsidRPr="000F19B8">
        <w:t xml:space="preserve">6 per cent) had entered into some sort of joint working arrangements. These were predominantly through partnerships (15 per cent of all organisations) and consortia (11 per cent) with a smaller proportion (6 per cent) being part of merger and acquisition activity. </w:t>
      </w:r>
      <w:r w:rsidR="008F05B1" w:rsidRPr="000F19B8">
        <w:t xml:space="preserve">Among those who had not already entered into a joint working relationship, 18 per cent of organisations had plans to enter a joint working relationship in the following </w:t>
      </w:r>
      <w:r w:rsidR="00C5307E" w:rsidRPr="000F19B8">
        <w:t>six</w:t>
      </w:r>
      <w:r w:rsidR="008F05B1" w:rsidRPr="000F19B8">
        <w:t xml:space="preserve"> months</w:t>
      </w:r>
      <w:r w:rsidR="007862EE" w:rsidRPr="000F19B8">
        <w:t xml:space="preserve"> (down from 27 per cent</w:t>
      </w:r>
      <w:r w:rsidR="008F05B1" w:rsidRPr="000F19B8">
        <w:t xml:space="preserve"> in </w:t>
      </w:r>
      <w:r w:rsidR="00C5307E" w:rsidRPr="000F19B8">
        <w:t>W</w:t>
      </w:r>
      <w:r w:rsidR="008F05B1" w:rsidRPr="000F19B8">
        <w:t xml:space="preserve">ave </w:t>
      </w:r>
      <w:r w:rsidR="00C5307E" w:rsidRPr="000F19B8">
        <w:t>One</w:t>
      </w:r>
      <w:r w:rsidR="008F05B1" w:rsidRPr="000F19B8">
        <w:t>). This highlights that</w:t>
      </w:r>
      <w:r w:rsidR="007862EE" w:rsidRPr="000F19B8">
        <w:t xml:space="preserve"> </w:t>
      </w:r>
      <w:r w:rsidR="00F0183D">
        <w:t>whether it is to</w:t>
      </w:r>
      <w:r w:rsidR="001574A1" w:rsidRPr="000F19B8">
        <w:t xml:space="preserve"> increase impact, improve funding or reduce costs, </w:t>
      </w:r>
      <w:r w:rsidR="007862EE" w:rsidRPr="000F19B8">
        <w:t>a staggering 4</w:t>
      </w:r>
      <w:r w:rsidR="00146A03" w:rsidRPr="000F19B8">
        <w:t>1</w:t>
      </w:r>
      <w:r w:rsidR="007862EE" w:rsidRPr="000F19B8">
        <w:t xml:space="preserve"> per cent of organisations are </w:t>
      </w:r>
      <w:r w:rsidR="00146A03" w:rsidRPr="000F19B8">
        <w:t xml:space="preserve">doing </w:t>
      </w:r>
      <w:r w:rsidR="007862EE" w:rsidRPr="000F19B8">
        <w:t>or intend to do joint work.</w:t>
      </w:r>
    </w:p>
    <w:p w:rsidR="00EA4E7E" w:rsidRPr="000F19B8" w:rsidRDefault="005A7445" w:rsidP="001C3FFB">
      <w:pPr>
        <w:pStyle w:val="Content"/>
      </w:pPr>
      <w:r w:rsidRPr="000F19B8">
        <w:t xml:space="preserve">Almost all organisations (88 per cent) expect competition to increase over the following </w:t>
      </w:r>
      <w:r w:rsidR="00C5307E" w:rsidRPr="000F19B8">
        <w:t xml:space="preserve">six </w:t>
      </w:r>
      <w:r w:rsidRPr="000F19B8">
        <w:t xml:space="preserve">months. More than half (60 per cent in Wave Two, up from 49 per cent in Wave One) of organisations reported increased competition from new for-profits over the past </w:t>
      </w:r>
      <w:r w:rsidR="00C5307E" w:rsidRPr="000F19B8">
        <w:t xml:space="preserve">six </w:t>
      </w:r>
      <w:r w:rsidRPr="000F19B8">
        <w:t>months, while 51 per cent saw increased competition from new not-for-profits in the sector (49 per cent in Wave One). Around one-quarter (28 per cent in Wave Two and 22 per cent in Wave One) of organisations had noticed decreased competition from government agencies.</w:t>
      </w:r>
    </w:p>
    <w:p w:rsidR="00085122" w:rsidRPr="000F19B8" w:rsidRDefault="00EA4E7E" w:rsidP="001C3FFB">
      <w:pPr>
        <w:pStyle w:val="Content"/>
      </w:pPr>
      <w:r w:rsidRPr="000F19B8">
        <w:t>“I’m not sure what will happen with our service when NDIS comes in. There are many support services rearing their heads in our community.”</w:t>
      </w:r>
      <w:r w:rsidRPr="000F19B8" w:rsidDel="00EA4E7E">
        <w:t xml:space="preserve"> </w:t>
      </w:r>
    </w:p>
    <w:p w:rsidR="00B52095" w:rsidRPr="000F19B8" w:rsidRDefault="00B52095" w:rsidP="003A5878">
      <w:pPr>
        <w:pStyle w:val="Headinglvl3"/>
      </w:pPr>
      <w:r w:rsidRPr="000F19B8">
        <w:t>Focus on consolidation</w:t>
      </w:r>
    </w:p>
    <w:p w:rsidR="00B52095" w:rsidRPr="000F19B8" w:rsidRDefault="00BB615F" w:rsidP="001C3FFB">
      <w:pPr>
        <w:pStyle w:val="Content"/>
      </w:pPr>
      <w:r w:rsidRPr="000F19B8">
        <w:t xml:space="preserve">A small proportion of organisations (12 per cent in Wave One and Two) stated that they are not focused on growth, with qualitative feedback revealing these organisations were focused on </w:t>
      </w:r>
      <w:r w:rsidR="001574A1" w:rsidRPr="000F19B8">
        <w:t xml:space="preserve">a </w:t>
      </w:r>
      <w:r w:rsidRPr="000F19B8">
        <w:t xml:space="preserve">consolidation </w:t>
      </w:r>
      <w:r w:rsidR="001574A1" w:rsidRPr="000F19B8">
        <w:t xml:space="preserve">strategy </w:t>
      </w:r>
      <w:r w:rsidRPr="000F19B8">
        <w:t>instead. A very small number of organisations actually reported that they are preparing to get out of the disability sector (2 per cent in Wave Two and only 1 per cent in Wave One).</w:t>
      </w:r>
    </w:p>
    <w:p w:rsidR="00D67E7B" w:rsidRPr="000F19B8" w:rsidDel="00BB615F" w:rsidRDefault="00D67E7B" w:rsidP="001C3FFB">
      <w:pPr>
        <w:pStyle w:val="Content"/>
      </w:pPr>
      <w:r w:rsidRPr="000F19B8" w:rsidDel="00BB615F">
        <w:t>“As an organisation we will focus on growth when there is certainty as to how the NDIS will progress. We are currently focusing on stabilising and strengthening current structures and practices.”</w:t>
      </w:r>
    </w:p>
    <w:p w:rsidR="00D67E7B" w:rsidRPr="000F19B8" w:rsidDel="00BB615F" w:rsidRDefault="00D67E7B" w:rsidP="001C3FFB">
      <w:pPr>
        <w:pStyle w:val="Content"/>
      </w:pPr>
      <w:r w:rsidRPr="000F19B8" w:rsidDel="00BB615F">
        <w:t>“We need to increase efficiency (back office), improve information systems and reporting, identify optimum organisational structure and develop more effective communication pathways BEFORE we focus on growth.”</w:t>
      </w:r>
    </w:p>
    <w:p w:rsidR="00D67E7B" w:rsidRPr="000F19B8" w:rsidDel="00BB615F" w:rsidRDefault="001A39EE" w:rsidP="001C3FFB">
      <w:pPr>
        <w:pStyle w:val="Content"/>
      </w:pPr>
      <w:r w:rsidRPr="000F19B8" w:rsidDel="00BB615F">
        <w:t>“</w:t>
      </w:r>
      <w:r w:rsidR="00D67E7B" w:rsidRPr="000F19B8" w:rsidDel="00BB615F">
        <w:t>Survival is more important than growth at this stage.”</w:t>
      </w:r>
    </w:p>
    <w:p w:rsidR="00D67E7B" w:rsidRPr="000F19B8" w:rsidRDefault="00D67E7B" w:rsidP="001C3FFB">
      <w:pPr>
        <w:pStyle w:val="Content"/>
      </w:pPr>
      <w:r w:rsidRPr="000F19B8" w:rsidDel="00BB615F">
        <w:t>“Focus has been and always will be on delivery of sound services to clients, not the number of clients.”</w:t>
      </w:r>
    </w:p>
    <w:p w:rsidR="003A11EF" w:rsidRPr="000F19B8" w:rsidRDefault="003A11EF" w:rsidP="001C3FFB">
      <w:pPr>
        <w:pStyle w:val="Content"/>
      </w:pPr>
      <w:r w:rsidRPr="000F19B8">
        <w:t xml:space="preserve">There </w:t>
      </w:r>
      <w:r w:rsidR="001574A1" w:rsidRPr="000F19B8">
        <w:t>was</w:t>
      </w:r>
      <w:r w:rsidRPr="000F19B8">
        <w:t xml:space="preserve"> also a perception by some organisations that government preferred large organisations.</w:t>
      </w:r>
    </w:p>
    <w:p w:rsidR="00B3150A" w:rsidRPr="000F19B8" w:rsidRDefault="00B3150A" w:rsidP="001C3FFB">
      <w:pPr>
        <w:pStyle w:val="Content"/>
      </w:pPr>
      <w:r w:rsidRPr="000F19B8">
        <w:t xml:space="preserve">Albeit noting that for many organisations a </w:t>
      </w:r>
      <w:r w:rsidR="001574A1" w:rsidRPr="000F19B8">
        <w:t xml:space="preserve">consolidation </w:t>
      </w:r>
      <w:r w:rsidRPr="000F19B8">
        <w:t>strategy was appropriate, some organisations stated that the lack of a focus on growth could affect staff morale and lead to attrition of leaders and managers.</w:t>
      </w:r>
    </w:p>
    <w:p w:rsidR="00EA4E7E" w:rsidRPr="000F19B8" w:rsidRDefault="00EA4E7E" w:rsidP="003A5878">
      <w:pPr>
        <w:pStyle w:val="Headinglvl3"/>
      </w:pPr>
      <w:r w:rsidRPr="000F19B8">
        <w:t>Unmet demand for services</w:t>
      </w:r>
    </w:p>
    <w:p w:rsidR="00EA4E7E" w:rsidRPr="000F19B8" w:rsidRDefault="00EA4E7E" w:rsidP="001C3FFB">
      <w:pPr>
        <w:pStyle w:val="Content"/>
      </w:pPr>
      <w:r w:rsidRPr="000F19B8">
        <w:t>A significant majority (66 per cent and 70 per cent in Wave One and Two respectively) of organisations experienced increased demand, which almost half (45 per cent in Wave Two and 49 per cent in Wave One) were not able to satisfy. Many expect this demand to continue to increase (78 per cent and 80</w:t>
      </w:r>
      <w:r w:rsidR="004C1DB2">
        <w:t xml:space="preserve"> per cent in Wave One and Two).</w:t>
      </w:r>
    </w:p>
    <w:p w:rsidR="00EA4E7E" w:rsidRPr="000F19B8" w:rsidRDefault="00EA4E7E" w:rsidP="001C3FFB">
      <w:pPr>
        <w:pStyle w:val="Content"/>
      </w:pPr>
      <w:r w:rsidRPr="000F19B8">
        <w:t xml:space="preserve">“Demand for our services continues to grow however government funding and therefore our viability </w:t>
      </w:r>
      <w:proofErr w:type="gramStart"/>
      <w:r w:rsidRPr="000F19B8">
        <w:t>ceases</w:t>
      </w:r>
      <w:proofErr w:type="gramEnd"/>
      <w:r w:rsidRPr="000F19B8">
        <w:t xml:space="preserve"> at the end of the year unless we get funding from elsewhere”</w:t>
      </w:r>
    </w:p>
    <w:p w:rsidR="00EA4E7E" w:rsidRPr="000F19B8" w:rsidRDefault="00EA4E7E" w:rsidP="001C3FFB">
      <w:pPr>
        <w:pStyle w:val="Content"/>
      </w:pPr>
      <w:r w:rsidRPr="000F19B8">
        <w:t>“Current level of State Government funding is not meeting the needs of people with a disability. Our unmet needs register increases on a weekly basis”</w:t>
      </w:r>
    </w:p>
    <w:p w:rsidR="00D67E7B" w:rsidRPr="000F19B8" w:rsidRDefault="00D67E7B" w:rsidP="003A5878">
      <w:pPr>
        <w:pStyle w:val="Headinglvl2"/>
      </w:pPr>
      <w:bookmarkStart w:id="54" w:name="_Toc417642049"/>
      <w:bookmarkStart w:id="55" w:name="_Toc427572992"/>
      <w:r w:rsidRPr="000F19B8">
        <w:t>NDIS registered organisations are responding to demand and investing to grow</w:t>
      </w:r>
      <w:bookmarkEnd w:id="54"/>
      <w:bookmarkEnd w:id="55"/>
    </w:p>
    <w:p w:rsidR="00D67E7B" w:rsidRPr="000F19B8" w:rsidRDefault="00D73C6D" w:rsidP="001C3FFB">
      <w:pPr>
        <w:pStyle w:val="Content"/>
      </w:pPr>
      <w:r w:rsidRPr="000F19B8">
        <w:t xml:space="preserve">Organisations registered </w:t>
      </w:r>
      <w:r w:rsidR="00B66350" w:rsidRPr="000F19B8">
        <w:t xml:space="preserve">to provide NDIS supports </w:t>
      </w:r>
      <w:r w:rsidR="00D67E7B" w:rsidRPr="000F19B8">
        <w:t xml:space="preserve">are more likely to </w:t>
      </w:r>
      <w:r w:rsidR="00B66350" w:rsidRPr="000F19B8">
        <w:t xml:space="preserve">report looking to </w:t>
      </w:r>
      <w:r w:rsidR="00D67E7B" w:rsidRPr="000F19B8">
        <w:t xml:space="preserve">invest in growth </w:t>
      </w:r>
      <w:r w:rsidR="007822BB" w:rsidRPr="000F19B8">
        <w:t>(83 per cent compared with 73 per cent</w:t>
      </w:r>
      <w:r w:rsidR="00A56FA0" w:rsidRPr="000F19B8">
        <w:t xml:space="preserve"> for organisations not registered</w:t>
      </w:r>
      <w:r w:rsidR="007822BB" w:rsidRPr="000F19B8">
        <w:t xml:space="preserve">) </w:t>
      </w:r>
      <w:r w:rsidR="00D67E7B" w:rsidRPr="000F19B8">
        <w:t xml:space="preserve">and to </w:t>
      </w:r>
      <w:r w:rsidR="00B66350" w:rsidRPr="000F19B8">
        <w:t xml:space="preserve">report needing </w:t>
      </w:r>
      <w:r w:rsidR="00D67E7B" w:rsidRPr="000F19B8">
        <w:t>additional staff to support this growth</w:t>
      </w:r>
      <w:r w:rsidR="007822BB" w:rsidRPr="000F19B8">
        <w:t xml:space="preserve"> (60 per cent compared with 46 per cent).</w:t>
      </w:r>
      <w:r w:rsidR="007047F8" w:rsidRPr="000F19B8">
        <w:t xml:space="preserve"> </w:t>
      </w:r>
    </w:p>
    <w:p w:rsidR="00FC3526" w:rsidRPr="000F19B8" w:rsidRDefault="00261C92" w:rsidP="001C3FFB">
      <w:pPr>
        <w:pStyle w:val="Content"/>
      </w:pPr>
      <w:r w:rsidRPr="000F19B8">
        <w:t>R</w:t>
      </w:r>
      <w:r w:rsidR="00752933" w:rsidRPr="000F19B8">
        <w:t>egistered organisati</w:t>
      </w:r>
      <w:r w:rsidR="00FC3526" w:rsidRPr="000F19B8">
        <w:t xml:space="preserve">ons were more likely to expect sufficient financial resources in the future (61 per cent compared with 52 per cent), likely due to </w:t>
      </w:r>
      <w:r w:rsidR="005B5572" w:rsidRPr="000F19B8">
        <w:t xml:space="preserve">increased </w:t>
      </w:r>
      <w:r w:rsidR="0074104F" w:rsidRPr="000F19B8">
        <w:t xml:space="preserve">overall </w:t>
      </w:r>
      <w:r w:rsidR="005B5572" w:rsidRPr="000F19B8">
        <w:t>income</w:t>
      </w:r>
      <w:r w:rsidR="00FC3526" w:rsidRPr="000F19B8">
        <w:t xml:space="preserve"> among </w:t>
      </w:r>
      <w:r w:rsidR="00B66350" w:rsidRPr="000F19B8">
        <w:t xml:space="preserve">such </w:t>
      </w:r>
      <w:r w:rsidR="00FC3526" w:rsidRPr="000F19B8">
        <w:t>organisations</w:t>
      </w:r>
      <w:r w:rsidR="005B5572" w:rsidRPr="000F19B8">
        <w:t xml:space="preserve"> over the previous </w:t>
      </w:r>
      <w:r w:rsidR="00C5307E" w:rsidRPr="000F19B8">
        <w:t xml:space="preserve">six </w:t>
      </w:r>
      <w:r w:rsidR="005B5572" w:rsidRPr="000F19B8">
        <w:t>months</w:t>
      </w:r>
      <w:r w:rsidR="00FC3526" w:rsidRPr="000F19B8">
        <w:t xml:space="preserve"> (45 per cent compared with 39 per cent</w:t>
      </w:r>
      <w:r w:rsidR="0074104F" w:rsidRPr="000F19B8">
        <w:t>)</w:t>
      </w:r>
      <w:r w:rsidR="005B5572" w:rsidRPr="000F19B8">
        <w:t>.</w:t>
      </w:r>
    </w:p>
    <w:p w:rsidR="005B5572" w:rsidRPr="000F19B8" w:rsidRDefault="00261C92" w:rsidP="001C3FFB">
      <w:pPr>
        <w:pStyle w:val="Content"/>
      </w:pPr>
      <w:r w:rsidRPr="000F19B8">
        <w:t>R</w:t>
      </w:r>
      <w:r w:rsidR="005B5572" w:rsidRPr="000F19B8">
        <w:t>egistered organisations were considerably less likely to have had difficulty recruiting for trustees, directors and management committee members (45 per cent compared with 59 per cent), a trend also apparent in Wave One.</w:t>
      </w:r>
      <w:r w:rsidR="00766811" w:rsidRPr="000F19B8">
        <w:t xml:space="preserve"> </w:t>
      </w:r>
      <w:r w:rsidR="005D23BB" w:rsidRPr="000F19B8">
        <w:t xml:space="preserve">This suggests that </w:t>
      </w:r>
      <w:r w:rsidR="00020FA7" w:rsidRPr="000F19B8">
        <w:t>assisting</w:t>
      </w:r>
      <w:r w:rsidRPr="000F19B8">
        <w:t xml:space="preserve"> in the governance of organisations </w:t>
      </w:r>
      <w:r w:rsidR="005D23BB" w:rsidRPr="000F19B8">
        <w:t xml:space="preserve">operating in the NDIS is attractive to individuals being appointed at this level. </w:t>
      </w:r>
      <w:r w:rsidR="00766811" w:rsidRPr="000F19B8">
        <w:t xml:space="preserve">However, </w:t>
      </w:r>
      <w:r w:rsidRPr="000F19B8">
        <w:t>r</w:t>
      </w:r>
      <w:r w:rsidR="005D23BB" w:rsidRPr="000F19B8">
        <w:t xml:space="preserve">egistered organisations </w:t>
      </w:r>
      <w:r w:rsidR="00766811" w:rsidRPr="000F19B8">
        <w:t>were more likely to experience difficulty recruiting for allied health staff (72 per cent compared with 61 per cent).</w:t>
      </w:r>
      <w:r w:rsidR="00D73C6D" w:rsidRPr="000F19B8">
        <w:t xml:space="preserve"> </w:t>
      </w:r>
    </w:p>
    <w:p w:rsidR="0074104F" w:rsidRPr="000F19B8" w:rsidRDefault="00261C92" w:rsidP="001C3FFB">
      <w:pPr>
        <w:pStyle w:val="Content"/>
      </w:pPr>
      <w:r w:rsidRPr="000F19B8">
        <w:t>R</w:t>
      </w:r>
      <w:r w:rsidR="00BA09E3" w:rsidRPr="000F19B8">
        <w:t>egistered organisations were somewhat more likely to have seen increased demand for services</w:t>
      </w:r>
      <w:r w:rsidR="003055A9" w:rsidRPr="000F19B8">
        <w:t xml:space="preserve"> (74 per cent compared to 68 per cent for organisations not registered), consistent with the results for Wave One. Consequently, </w:t>
      </w:r>
      <w:r w:rsidRPr="000F19B8">
        <w:t>r</w:t>
      </w:r>
      <w:r w:rsidR="003055A9" w:rsidRPr="000F19B8">
        <w:t>egistered organisations are more likely to have plans to increase the scale and/or range of services (76 per c</w:t>
      </w:r>
      <w:r w:rsidR="00047B36">
        <w:t>ent compared with 64 per cent).</w:t>
      </w:r>
    </w:p>
    <w:p w:rsidR="0052142A" w:rsidRPr="000F19B8" w:rsidRDefault="00BA09E3" w:rsidP="001C3FFB">
      <w:pPr>
        <w:pStyle w:val="Content"/>
      </w:pPr>
      <w:r w:rsidRPr="000F19B8">
        <w:t>Registered o</w:t>
      </w:r>
      <w:r w:rsidR="00E47ECC" w:rsidRPr="000F19B8">
        <w:t>rganisa</w:t>
      </w:r>
      <w:r w:rsidRPr="000F19B8">
        <w:t xml:space="preserve">tions </w:t>
      </w:r>
      <w:r w:rsidR="003055A9" w:rsidRPr="000F19B8">
        <w:t xml:space="preserve">also </w:t>
      </w:r>
      <w:r w:rsidRPr="000F19B8">
        <w:t xml:space="preserve">experienced greater competition, particularly from </w:t>
      </w:r>
      <w:r w:rsidR="007047F8" w:rsidRPr="000F19B8">
        <w:t xml:space="preserve">established </w:t>
      </w:r>
      <w:r w:rsidRPr="000F19B8">
        <w:t xml:space="preserve">not-for-profits within the sector (63 per cent compared with 42 per cent). </w:t>
      </w:r>
      <w:r w:rsidR="0074104F" w:rsidRPr="000F19B8">
        <w:t xml:space="preserve">Along with greater competition, registered organisations have plans for collaboration. </w:t>
      </w:r>
      <w:r w:rsidR="003055A9" w:rsidRPr="000F19B8">
        <w:t xml:space="preserve">Registered organisations were considerably more likely to have plans for joint working over the following </w:t>
      </w:r>
      <w:r w:rsidR="00C5307E" w:rsidRPr="000F19B8">
        <w:t xml:space="preserve">six </w:t>
      </w:r>
      <w:r w:rsidR="003055A9" w:rsidRPr="000F19B8">
        <w:t>months (34 per cent compared with 9 per cent), consistent with the results from Wave One.</w:t>
      </w:r>
    </w:p>
    <w:p w:rsidR="002955B9" w:rsidRPr="000F19B8" w:rsidRDefault="00565022" w:rsidP="001C3FFB">
      <w:pPr>
        <w:pStyle w:val="Content"/>
      </w:pPr>
      <w:r w:rsidRPr="000F19B8">
        <w:t xml:space="preserve">Even among those registered, 38 per cent agreed that the NDIS should be slowed </w:t>
      </w:r>
      <w:proofErr w:type="gramStart"/>
      <w:r w:rsidRPr="000F19B8">
        <w:t>down,</w:t>
      </w:r>
      <w:proofErr w:type="gramEnd"/>
      <w:r w:rsidRPr="000F19B8">
        <w:t xml:space="preserve"> however this was somewhat lower than organisations not registered (44 per cent). Similarly, registered organisations were somewhat more likely to feel that the policy environment was uncertain (82 per cent compared with 76 per cent).</w:t>
      </w:r>
      <w:r w:rsidR="002955B9" w:rsidRPr="000F19B8">
        <w:t xml:space="preserve"> </w:t>
      </w:r>
    </w:p>
    <w:p w:rsidR="00565022" w:rsidRPr="000F19B8" w:rsidRDefault="002955B9" w:rsidP="001C3FFB">
      <w:pPr>
        <w:pStyle w:val="Content"/>
      </w:pPr>
      <w:r w:rsidRPr="000F19B8">
        <w:t xml:space="preserve">Taken together, these findings indicate that organisations that have </w:t>
      </w:r>
      <w:r w:rsidR="00261C92" w:rsidRPr="000F19B8">
        <w:t xml:space="preserve">transitioned some or all of the operations </w:t>
      </w:r>
      <w:r w:rsidRPr="000F19B8">
        <w:t>in</w:t>
      </w:r>
      <w:r w:rsidR="00261C92" w:rsidRPr="000F19B8">
        <w:t>to</w:t>
      </w:r>
      <w:r w:rsidRPr="000F19B8">
        <w:t xml:space="preserve"> a</w:t>
      </w:r>
      <w:r w:rsidR="00261C92" w:rsidRPr="000F19B8">
        <w:t>n NDIS</w:t>
      </w:r>
      <w:r w:rsidRPr="000F19B8">
        <w:t xml:space="preserve"> trial site </w:t>
      </w:r>
      <w:r w:rsidR="005B33F0" w:rsidRPr="000F19B8">
        <w:t>have greater business confidence than</w:t>
      </w:r>
      <w:r w:rsidRPr="000F19B8">
        <w:t xml:space="preserve"> organisations not directly exposed to the NDIS operating environment.</w:t>
      </w:r>
    </w:p>
    <w:p w:rsidR="00401531" w:rsidRPr="000F19B8" w:rsidRDefault="00401531" w:rsidP="00FC3872">
      <w:pPr>
        <w:pStyle w:val="Headinglvl1"/>
      </w:pPr>
      <w:bookmarkStart w:id="56" w:name="_Toc417642052"/>
      <w:bookmarkStart w:id="57" w:name="_Toc427572993"/>
      <w:r w:rsidRPr="000F19B8">
        <w:t>Section 3: Challenges and opportunities for public policy makers</w:t>
      </w:r>
      <w:bookmarkEnd w:id="57"/>
    </w:p>
    <w:p w:rsidR="00035DE7" w:rsidRPr="000F19B8" w:rsidRDefault="00035DE7" w:rsidP="001C3FFB">
      <w:pPr>
        <w:pStyle w:val="Content"/>
      </w:pPr>
      <w:r w:rsidRPr="000F19B8">
        <w:t>The Business Confidence Survey has identified a range of key c</w:t>
      </w:r>
      <w:r w:rsidR="00164D39" w:rsidRPr="000F19B8">
        <w:t xml:space="preserve">hallenges and opportunities for public policy that relate to </w:t>
      </w:r>
      <w:r w:rsidR="00B3150A" w:rsidRPr="000F19B8">
        <w:t xml:space="preserve">implementing a major change program and managing </w:t>
      </w:r>
      <w:r w:rsidR="00164D39" w:rsidRPr="000F19B8">
        <w:t xml:space="preserve">the speed of </w:t>
      </w:r>
      <w:r w:rsidR="007047F8" w:rsidRPr="000F19B8">
        <w:t xml:space="preserve">NDIS </w:t>
      </w:r>
      <w:r w:rsidR="00164D39" w:rsidRPr="000F19B8">
        <w:t>implementation</w:t>
      </w:r>
      <w:r w:rsidR="00B3150A" w:rsidRPr="000F19B8">
        <w:t>.</w:t>
      </w:r>
    </w:p>
    <w:p w:rsidR="00D67E7B" w:rsidRPr="000F19B8" w:rsidRDefault="00D67E7B" w:rsidP="003A5878">
      <w:pPr>
        <w:pStyle w:val="Headinglvl2"/>
      </w:pPr>
      <w:bookmarkStart w:id="58" w:name="_Toc427572994"/>
      <w:r w:rsidRPr="000F19B8">
        <w:t>The</w:t>
      </w:r>
      <w:r w:rsidR="005B33F0" w:rsidRPr="000F19B8">
        <w:t>re is support for the reforms but also uncertainty</w:t>
      </w:r>
      <w:r w:rsidRPr="000F19B8">
        <w:t xml:space="preserve"> </w:t>
      </w:r>
      <w:r w:rsidR="005B33F0" w:rsidRPr="000F19B8">
        <w:t>and confusion</w:t>
      </w:r>
      <w:bookmarkEnd w:id="58"/>
      <w:bookmarkEnd w:id="56"/>
    </w:p>
    <w:p w:rsidR="009E3F4D" w:rsidRPr="000F19B8" w:rsidRDefault="009E3F4D" w:rsidP="001C3FFB">
      <w:pPr>
        <w:pStyle w:val="Content"/>
      </w:pPr>
      <w:r w:rsidRPr="000F19B8">
        <w:t xml:space="preserve">A significant majority of </w:t>
      </w:r>
      <w:r w:rsidR="00D67E7B" w:rsidRPr="000F19B8">
        <w:t xml:space="preserve">disability service providers consider the policy environment to be uncertain </w:t>
      </w:r>
      <w:r w:rsidRPr="000F19B8">
        <w:t xml:space="preserve">(78 per cent in Wave Two and 81 per cent in Wave One) </w:t>
      </w:r>
      <w:r w:rsidR="00D67E7B" w:rsidRPr="000F19B8">
        <w:t>and confusing</w:t>
      </w:r>
      <w:r w:rsidRPr="000F19B8">
        <w:t xml:space="preserve"> (71 per cent in Wave Two and 73 per cent in Wave One). There is still strong support for the reform however, with 64 per cent agreeing that the policy reforms in the sector were heading in the right direction (65 per cent in Wave One).</w:t>
      </w:r>
    </w:p>
    <w:p w:rsidR="009E3F4D" w:rsidRPr="000F19B8" w:rsidRDefault="002955B9" w:rsidP="001C3FFB">
      <w:pPr>
        <w:pStyle w:val="Content"/>
      </w:pPr>
      <w:r w:rsidRPr="000F19B8">
        <w:t>A</w:t>
      </w:r>
      <w:r w:rsidR="009E3F4D" w:rsidRPr="000F19B8">
        <w:t xml:space="preserve"> majority of organisations </w:t>
      </w:r>
      <w:r w:rsidR="005B33F0" w:rsidRPr="000F19B8">
        <w:t>believe there</w:t>
      </w:r>
      <w:r w:rsidR="009E3F4D" w:rsidRPr="000F19B8">
        <w:t xml:space="preserve"> are too many rules and regulations that their organisation has to follow (61 per cent in Wave Two and 68 per cent in Wave One). Similarly, only one in ten organisations (13 per cent for both Wave One and Two) believed that Government </w:t>
      </w:r>
      <w:r w:rsidR="008B2024" w:rsidRPr="000F19B8">
        <w:t>is</w:t>
      </w:r>
      <w:r w:rsidR="009E3F4D" w:rsidRPr="000F19B8">
        <w:t xml:space="preserve"> anticipating or responding to their needs.</w:t>
      </w:r>
    </w:p>
    <w:p w:rsidR="00D67E7B" w:rsidRPr="000F19B8" w:rsidRDefault="008B2024" w:rsidP="001C3FFB">
      <w:pPr>
        <w:pStyle w:val="Content"/>
      </w:pPr>
      <w:r w:rsidRPr="000F19B8">
        <w:t>Through the qualitative research, o</w:t>
      </w:r>
      <w:r w:rsidR="00D67E7B" w:rsidRPr="000F19B8">
        <w:t xml:space="preserve">rganisations expressed concern that the NDIS does not recognise that many people with disabilities have complex needs which require high quality and consistent case management, and that the system needs to learn how to address the needs of vulnerable people. There were similar concerns relating to the needs of people with disabilities in remote areas. </w:t>
      </w:r>
    </w:p>
    <w:p w:rsidR="00D67E7B" w:rsidRPr="000F19B8" w:rsidRDefault="006571F3" w:rsidP="001C3FFB">
      <w:pPr>
        <w:pStyle w:val="Content"/>
      </w:pPr>
      <w:r w:rsidRPr="000F19B8">
        <w:t>“</w:t>
      </w:r>
      <w:r w:rsidR="00D67E7B" w:rsidRPr="000F19B8">
        <w:t>The NDIS is not meeting the needs of many vulnerable participants. They are not 'learning and building' – they are extremely unresponsive to concerns raised and focus on spin</w:t>
      </w:r>
      <w:r w:rsidRPr="000F19B8">
        <w:t>. This is quite disillusioning.”</w:t>
      </w:r>
    </w:p>
    <w:p w:rsidR="00D67E7B" w:rsidRPr="000F19B8" w:rsidRDefault="00D67E7B" w:rsidP="001C3FFB">
      <w:pPr>
        <w:pStyle w:val="Content"/>
      </w:pPr>
      <w:r w:rsidRPr="000F19B8">
        <w:t>Organisations also noted that there is a lack of c</w:t>
      </w:r>
      <w:r w:rsidR="006571F3" w:rsidRPr="000F19B8">
        <w:t>larity and understanding among</w:t>
      </w:r>
      <w:r w:rsidRPr="000F19B8">
        <w:t xml:space="preserve"> their clients which impacts on their confidence that they will continue to receive quality and appropriate services. </w:t>
      </w:r>
    </w:p>
    <w:p w:rsidR="00D67E7B" w:rsidRPr="000F19B8" w:rsidRDefault="00D67E7B" w:rsidP="001C3FFB">
      <w:pPr>
        <w:pStyle w:val="Content"/>
      </w:pPr>
      <w:r w:rsidRPr="000F19B8">
        <w:t>“Families have expressed the level of services they get now will be effected by the NDIS. At present most families get five days per week in their day program. Whilst the overall concept of quality prog</w:t>
      </w:r>
      <w:r w:rsidR="000F19B8">
        <w:t xml:space="preserve">rams must improve, the </w:t>
      </w:r>
      <w:proofErr w:type="gramStart"/>
      <w:r w:rsidR="000F19B8">
        <w:t>question</w:t>
      </w:r>
      <w:r w:rsidRPr="000F19B8">
        <w:t xml:space="preserve"> I often get</w:t>
      </w:r>
      <w:proofErr w:type="gramEnd"/>
      <w:r w:rsidRPr="000F19B8">
        <w:t xml:space="preserve"> asked </w:t>
      </w:r>
      <w:r w:rsidR="006571F3" w:rsidRPr="000F19B8">
        <w:t>is ‘</w:t>
      </w:r>
      <w:r w:rsidRPr="000F19B8">
        <w:t>will we get the level of days I get now?</w:t>
      </w:r>
      <w:r w:rsidR="006571F3" w:rsidRPr="000F19B8">
        <w:t>’</w:t>
      </w:r>
      <w:r w:rsidRPr="000F19B8">
        <w:t xml:space="preserve"> Some families have cited the UK model to me and are concerned about the success of that program. I often feel caught in the middle about a system that needed review and the impact it will have on our families.”</w:t>
      </w:r>
    </w:p>
    <w:p w:rsidR="00D67E7B" w:rsidRPr="000F19B8" w:rsidRDefault="00D67E7B" w:rsidP="003A5878">
      <w:pPr>
        <w:pStyle w:val="Headinglvl2"/>
      </w:pPr>
      <w:bookmarkStart w:id="59" w:name="_Toc417642053"/>
      <w:bookmarkStart w:id="60" w:name="_Toc427572995"/>
      <w:r w:rsidRPr="000F19B8">
        <w:t>Organisations are divided on the speed of implementing the NDIS</w:t>
      </w:r>
      <w:bookmarkEnd w:id="59"/>
      <w:bookmarkEnd w:id="60"/>
    </w:p>
    <w:p w:rsidR="00D67E7B" w:rsidRPr="000F19B8" w:rsidRDefault="002955B9" w:rsidP="001C3FFB">
      <w:pPr>
        <w:pStyle w:val="Content"/>
        <w:rPr>
          <w:highlight w:val="green"/>
        </w:rPr>
      </w:pPr>
      <w:r w:rsidRPr="000F19B8">
        <w:t>O</w:t>
      </w:r>
      <w:r w:rsidR="00D67E7B" w:rsidRPr="000F19B8">
        <w:t xml:space="preserve">rganisations </w:t>
      </w:r>
      <w:r w:rsidR="004A22B9" w:rsidRPr="000F19B8">
        <w:t>remain polarised</w:t>
      </w:r>
      <w:r w:rsidR="00D67E7B" w:rsidRPr="000F19B8">
        <w:t xml:space="preserve"> on the </w:t>
      </w:r>
      <w:r w:rsidRPr="000F19B8">
        <w:t xml:space="preserve">pace of </w:t>
      </w:r>
      <w:r w:rsidR="00A97B84" w:rsidRPr="000F19B8">
        <w:t>NDIS implement</w:t>
      </w:r>
      <w:r w:rsidRPr="000F19B8">
        <w:t>ation</w:t>
      </w:r>
      <w:r w:rsidR="004A22B9" w:rsidRPr="000F19B8">
        <w:t xml:space="preserve">; </w:t>
      </w:r>
      <w:r w:rsidR="00A97B84" w:rsidRPr="000F19B8">
        <w:t xml:space="preserve">43 per cent of </w:t>
      </w:r>
      <w:r w:rsidR="00D67E7B" w:rsidRPr="000F19B8">
        <w:t>organisations would like to see the implementation of the NDIS slowed down and an equal proportion would like to see it implemented as planned.</w:t>
      </w:r>
      <w:r w:rsidR="00092A94" w:rsidRPr="000F19B8">
        <w:t xml:space="preserve"> </w:t>
      </w:r>
    </w:p>
    <w:p w:rsidR="00D67E7B" w:rsidRPr="000F19B8" w:rsidRDefault="00D67E7B" w:rsidP="003A5878">
      <w:pPr>
        <w:pStyle w:val="Headinglvl3"/>
      </w:pPr>
      <w:r w:rsidRPr="000F19B8">
        <w:t>Proceed as planned with NDIS implementation</w:t>
      </w:r>
    </w:p>
    <w:p w:rsidR="00D67E7B" w:rsidRPr="000F19B8" w:rsidRDefault="00701AD0" w:rsidP="001C3FFB">
      <w:pPr>
        <w:pStyle w:val="Content"/>
      </w:pPr>
      <w:r w:rsidRPr="000F19B8">
        <w:t>Through the qualitative follow up survey, o</w:t>
      </w:r>
      <w:r w:rsidR="00D67E7B" w:rsidRPr="000F19B8">
        <w:t>rganisations expressing a preference for continuing as planned identified the following reasons</w:t>
      </w:r>
      <w:r w:rsidRPr="000F19B8">
        <w:t>:</w:t>
      </w:r>
    </w:p>
    <w:p w:rsidR="00D67E7B" w:rsidRPr="000F19B8" w:rsidRDefault="00D67E7B"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r w:rsidRPr="000F19B8">
        <w:rPr>
          <w:rFonts w:ascii="Arial" w:eastAsiaTheme="minorEastAsia" w:hAnsi="Arial" w:cs="Arial"/>
          <w:sz w:val="24"/>
        </w:rPr>
        <w:t>the NDIS is better than existing mechanisms</w:t>
      </w:r>
      <w:r w:rsidR="00990529" w:rsidRPr="000F19B8">
        <w:rPr>
          <w:rFonts w:ascii="Arial" w:eastAsiaTheme="minorEastAsia" w:hAnsi="Arial" w:cs="Arial"/>
          <w:sz w:val="24"/>
        </w:rPr>
        <w:t>;</w:t>
      </w:r>
    </w:p>
    <w:p w:rsidR="00D67E7B" w:rsidRPr="000F19B8" w:rsidRDefault="00D67E7B"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r w:rsidRPr="000F19B8">
        <w:rPr>
          <w:rFonts w:ascii="Arial" w:eastAsiaTheme="minorEastAsia" w:hAnsi="Arial" w:cs="Arial"/>
          <w:sz w:val="24"/>
        </w:rPr>
        <w:t>it will provide opportunities and will encourage collaboration and mergers and acquisitions</w:t>
      </w:r>
      <w:r w:rsidR="00990529" w:rsidRPr="000F19B8">
        <w:rPr>
          <w:rFonts w:ascii="Arial" w:eastAsiaTheme="minorEastAsia" w:hAnsi="Arial" w:cs="Arial"/>
          <w:sz w:val="24"/>
        </w:rPr>
        <w:t>;</w:t>
      </w:r>
    </w:p>
    <w:p w:rsidR="00835B2E" w:rsidRPr="000F19B8" w:rsidRDefault="00835B2E"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r w:rsidRPr="000F19B8">
        <w:rPr>
          <w:rFonts w:ascii="Arial" w:eastAsiaTheme="minorEastAsia" w:hAnsi="Arial" w:cs="Arial"/>
          <w:sz w:val="24"/>
        </w:rPr>
        <w:t>it will enable organisations to follow through on planned investments which were developed from current timelines;</w:t>
      </w:r>
    </w:p>
    <w:p w:rsidR="00D67E7B" w:rsidRPr="000F19B8" w:rsidRDefault="00D67E7B"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it</w:t>
      </w:r>
      <w:proofErr w:type="gramEnd"/>
      <w:r w:rsidRPr="000F19B8">
        <w:rPr>
          <w:rFonts w:ascii="Arial" w:eastAsiaTheme="minorEastAsia" w:hAnsi="Arial" w:cs="Arial"/>
          <w:sz w:val="24"/>
        </w:rPr>
        <w:t xml:space="preserve"> will remove unsustainable organisations.</w:t>
      </w:r>
    </w:p>
    <w:p w:rsidR="00D67E7B" w:rsidRPr="000F19B8" w:rsidRDefault="00D67E7B" w:rsidP="001C3FFB">
      <w:pPr>
        <w:pStyle w:val="Content"/>
      </w:pPr>
      <w:r w:rsidRPr="000F19B8">
        <w:t xml:space="preserve">There is also a concern that if there is a delay in implementing the NDIS, state government funding may still be withdrawn resulting in a gap in funding. </w:t>
      </w:r>
    </w:p>
    <w:p w:rsidR="00D67E7B" w:rsidRPr="000F19B8" w:rsidRDefault="00D67E7B" w:rsidP="001C3FFB">
      <w:pPr>
        <w:pStyle w:val="Content"/>
      </w:pPr>
      <w:r w:rsidRPr="000F19B8">
        <w:t xml:space="preserve">Organisations that would like to see the implementation of the NDIS proceed as planned </w:t>
      </w:r>
      <w:r w:rsidR="00701AD0" w:rsidRPr="000F19B8">
        <w:t>were</w:t>
      </w:r>
      <w:r w:rsidRPr="000F19B8">
        <w:t xml:space="preserve"> more likely to:</w:t>
      </w:r>
    </w:p>
    <w:p w:rsidR="00A80593" w:rsidRPr="000F19B8" w:rsidRDefault="00A80593"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expect</w:t>
      </w:r>
      <w:proofErr w:type="gramEnd"/>
      <w:r w:rsidRPr="000F19B8">
        <w:rPr>
          <w:rFonts w:ascii="Arial" w:eastAsiaTheme="minorEastAsia" w:hAnsi="Arial" w:cs="Arial"/>
          <w:sz w:val="24"/>
        </w:rPr>
        <w:t xml:space="preserve"> their overall income to increase (46 per cent compared to 34 per cent) and have had increased income from a variety of sources over the past </w:t>
      </w:r>
      <w:r w:rsidR="00C5307E" w:rsidRPr="000F19B8">
        <w:rPr>
          <w:rFonts w:ascii="Arial" w:eastAsiaTheme="minorEastAsia" w:hAnsi="Arial" w:cs="Arial"/>
          <w:sz w:val="24"/>
        </w:rPr>
        <w:t>six</w:t>
      </w:r>
      <w:r w:rsidRPr="000F19B8">
        <w:rPr>
          <w:rFonts w:ascii="Arial" w:eastAsiaTheme="minorEastAsia" w:hAnsi="Arial" w:cs="Arial"/>
          <w:sz w:val="24"/>
        </w:rPr>
        <w:t xml:space="preserve"> months.</w:t>
      </w:r>
    </w:p>
    <w:p w:rsidR="00A80593" w:rsidRPr="000F19B8" w:rsidRDefault="004A22B9"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report</w:t>
      </w:r>
      <w:proofErr w:type="gramEnd"/>
      <w:r w:rsidRPr="000F19B8">
        <w:rPr>
          <w:rFonts w:ascii="Arial" w:eastAsiaTheme="minorEastAsia" w:hAnsi="Arial" w:cs="Arial"/>
          <w:sz w:val="24"/>
        </w:rPr>
        <w:t xml:space="preserve"> </w:t>
      </w:r>
      <w:r w:rsidR="00A80593" w:rsidRPr="000F19B8">
        <w:rPr>
          <w:rFonts w:ascii="Arial" w:eastAsiaTheme="minorEastAsia" w:hAnsi="Arial" w:cs="Arial"/>
          <w:sz w:val="24"/>
        </w:rPr>
        <w:t>hav</w:t>
      </w:r>
      <w:r w:rsidRPr="000F19B8">
        <w:rPr>
          <w:rFonts w:ascii="Arial" w:eastAsiaTheme="minorEastAsia" w:hAnsi="Arial" w:cs="Arial"/>
          <w:sz w:val="24"/>
        </w:rPr>
        <w:t>ing</w:t>
      </w:r>
      <w:r w:rsidR="00A80593" w:rsidRPr="000F19B8">
        <w:rPr>
          <w:rFonts w:ascii="Arial" w:eastAsiaTheme="minorEastAsia" w:hAnsi="Arial" w:cs="Arial"/>
          <w:sz w:val="24"/>
        </w:rPr>
        <w:t xml:space="preserve"> sufficient internal resources such as  business management information (70 per cent compared to 53 per cent); information, advocacy and support to develop their organisations (62 per cent compared to 50 per cent); and internal capacity to improve services or to innovate (51 per cent compared to 39 per cent).</w:t>
      </w:r>
    </w:p>
    <w:p w:rsidR="00A80593" w:rsidRPr="000F19B8" w:rsidRDefault="00A80593"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expect</w:t>
      </w:r>
      <w:proofErr w:type="gramEnd"/>
      <w:r w:rsidRPr="000F19B8">
        <w:rPr>
          <w:rFonts w:ascii="Arial" w:eastAsiaTheme="minorEastAsia" w:hAnsi="Arial" w:cs="Arial"/>
          <w:sz w:val="24"/>
        </w:rPr>
        <w:t xml:space="preserve"> to increase </w:t>
      </w:r>
      <w:r w:rsidR="00701AD0" w:rsidRPr="000F19B8">
        <w:rPr>
          <w:rFonts w:ascii="Arial" w:eastAsiaTheme="minorEastAsia" w:hAnsi="Arial" w:cs="Arial"/>
          <w:sz w:val="24"/>
        </w:rPr>
        <w:t xml:space="preserve">their organisations </w:t>
      </w:r>
      <w:r w:rsidRPr="000F19B8">
        <w:rPr>
          <w:rFonts w:ascii="Arial" w:eastAsiaTheme="minorEastAsia" w:hAnsi="Arial" w:cs="Arial"/>
          <w:sz w:val="24"/>
        </w:rPr>
        <w:t xml:space="preserve">scale and range of services </w:t>
      </w:r>
      <w:r w:rsidR="00701AD0" w:rsidRPr="000F19B8">
        <w:rPr>
          <w:rFonts w:ascii="Arial" w:eastAsiaTheme="minorEastAsia" w:hAnsi="Arial" w:cs="Arial"/>
          <w:sz w:val="24"/>
        </w:rPr>
        <w:t>(75 per cent compared to 65 per </w:t>
      </w:r>
      <w:r w:rsidRPr="000F19B8">
        <w:rPr>
          <w:rFonts w:ascii="Arial" w:eastAsiaTheme="minorEastAsia" w:hAnsi="Arial" w:cs="Arial"/>
          <w:sz w:val="24"/>
        </w:rPr>
        <w:t>cent).</w:t>
      </w:r>
    </w:p>
    <w:p w:rsidR="00D67E7B" w:rsidRPr="000F19B8" w:rsidRDefault="00A80593"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b</w:t>
      </w:r>
      <w:r w:rsidR="00D67E7B" w:rsidRPr="000F19B8">
        <w:rPr>
          <w:rFonts w:ascii="Arial" w:eastAsiaTheme="minorEastAsia" w:hAnsi="Arial" w:cs="Arial"/>
          <w:sz w:val="24"/>
        </w:rPr>
        <w:t>elieve</w:t>
      </w:r>
      <w:proofErr w:type="gramEnd"/>
      <w:r w:rsidR="00D67E7B" w:rsidRPr="000F19B8">
        <w:rPr>
          <w:rFonts w:ascii="Arial" w:eastAsiaTheme="minorEastAsia" w:hAnsi="Arial" w:cs="Arial"/>
          <w:sz w:val="24"/>
        </w:rPr>
        <w:t xml:space="preserve"> that the policy reforms are heading in the right direction </w:t>
      </w:r>
      <w:r w:rsidRPr="000F19B8">
        <w:rPr>
          <w:rFonts w:ascii="Arial" w:eastAsiaTheme="minorEastAsia" w:hAnsi="Arial" w:cs="Arial"/>
          <w:sz w:val="24"/>
        </w:rPr>
        <w:t>(81 per cent compared to 47 per </w:t>
      </w:r>
      <w:r w:rsidR="00D67E7B" w:rsidRPr="000F19B8">
        <w:rPr>
          <w:rFonts w:ascii="Arial" w:eastAsiaTheme="minorEastAsia" w:hAnsi="Arial" w:cs="Arial"/>
          <w:sz w:val="24"/>
        </w:rPr>
        <w:t>cent)</w:t>
      </w:r>
      <w:r w:rsidRPr="000F19B8">
        <w:rPr>
          <w:rFonts w:ascii="Arial" w:eastAsiaTheme="minorEastAsia" w:hAnsi="Arial" w:cs="Arial"/>
          <w:sz w:val="24"/>
        </w:rPr>
        <w:t>.</w:t>
      </w:r>
    </w:p>
    <w:p w:rsidR="00092A94" w:rsidRPr="000F19B8" w:rsidRDefault="00A80593" w:rsidP="000F19B8">
      <w:pPr>
        <w:pStyle w:val="ListParagraph"/>
        <w:numPr>
          <w:ilvl w:val="0"/>
          <w:numId w:val="6"/>
        </w:numPr>
        <w:tabs>
          <w:tab w:val="clear" w:pos="284"/>
        </w:tabs>
        <w:spacing w:after="24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h</w:t>
      </w:r>
      <w:r w:rsidR="00D67E7B" w:rsidRPr="000F19B8">
        <w:rPr>
          <w:rFonts w:ascii="Arial" w:eastAsiaTheme="minorEastAsia" w:hAnsi="Arial" w:cs="Arial"/>
          <w:sz w:val="24"/>
        </w:rPr>
        <w:t>old</w:t>
      </w:r>
      <w:proofErr w:type="gramEnd"/>
      <w:r w:rsidR="00D67E7B" w:rsidRPr="000F19B8">
        <w:rPr>
          <w:rFonts w:ascii="Arial" w:eastAsiaTheme="minorEastAsia" w:hAnsi="Arial" w:cs="Arial"/>
          <w:sz w:val="24"/>
        </w:rPr>
        <w:t xml:space="preserve"> a positive view of the operating environment, specifically: that the disability sector as a whole (68 per cent compared to 40 per cent), not-for-profit sector as a whole (66 per cent compared to 41 per cent) and the wider Australian economy (73 per cent compared to 52 per cent) will improve over the next six months.</w:t>
      </w:r>
    </w:p>
    <w:p w:rsidR="00D67E7B" w:rsidRPr="000F19B8" w:rsidRDefault="00D67E7B" w:rsidP="003A5878">
      <w:pPr>
        <w:pStyle w:val="Headinglvl3"/>
      </w:pPr>
      <w:r w:rsidRPr="000F19B8">
        <w:t>Slow down NDIS implementation</w:t>
      </w:r>
    </w:p>
    <w:p w:rsidR="00D67E7B" w:rsidRPr="000F19B8" w:rsidRDefault="00D67E7B" w:rsidP="001C3FFB">
      <w:pPr>
        <w:pStyle w:val="Content"/>
      </w:pPr>
      <w:r w:rsidRPr="000F19B8">
        <w:t>Organisations expressing a preference for slowing down the implementation of the NDIS identified the following reasons</w:t>
      </w:r>
      <w:r w:rsidR="00990529" w:rsidRPr="000F19B8">
        <w:t xml:space="preserve"> through the qualitative research:</w:t>
      </w:r>
    </w:p>
    <w:p w:rsidR="00D67E7B" w:rsidRPr="000F19B8" w:rsidRDefault="00D67E7B"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the need for better transition processes and the funding of transition</w:t>
      </w:r>
      <w:r w:rsidR="008C4271" w:rsidRPr="000F19B8">
        <w:rPr>
          <w:rFonts w:ascii="Arial" w:eastAsiaTheme="minorEastAsia" w:hAnsi="Arial" w:cs="Arial"/>
          <w:sz w:val="24"/>
        </w:rPr>
        <w:t xml:space="preserve"> especially in relation to the Information, </w:t>
      </w:r>
      <w:r w:rsidR="00472FA9">
        <w:rPr>
          <w:rFonts w:ascii="Arial" w:eastAsiaTheme="minorEastAsia" w:hAnsi="Arial" w:cs="Arial"/>
          <w:sz w:val="24"/>
        </w:rPr>
        <w:t>Linkages and Capacity Building</w:t>
      </w:r>
      <w:r w:rsidR="008C4271" w:rsidRPr="000F19B8">
        <w:rPr>
          <w:rFonts w:ascii="Arial" w:eastAsiaTheme="minorEastAsia" w:hAnsi="Arial" w:cs="Arial"/>
          <w:sz w:val="24"/>
        </w:rPr>
        <w:t xml:space="preserve"> market segment</w:t>
      </w:r>
      <w:r w:rsidR="00835B2E" w:rsidRPr="000F19B8">
        <w:rPr>
          <w:rFonts w:ascii="Arial" w:eastAsiaTheme="minorEastAsia" w:hAnsi="Arial" w:cs="Arial"/>
          <w:sz w:val="24"/>
        </w:rPr>
        <w:t>;</w:t>
      </w:r>
    </w:p>
    <w:p w:rsidR="00D67E7B" w:rsidRPr="000F19B8" w:rsidRDefault="008C4271"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 xml:space="preserve">scheme </w:t>
      </w:r>
      <w:r w:rsidR="00D67E7B" w:rsidRPr="000F19B8">
        <w:rPr>
          <w:rFonts w:ascii="Arial" w:eastAsiaTheme="minorEastAsia" w:hAnsi="Arial" w:cs="Arial"/>
          <w:sz w:val="24"/>
        </w:rPr>
        <w:t>infrastructure is insufficient</w:t>
      </w:r>
      <w:r w:rsidR="00835B2E" w:rsidRPr="000F19B8">
        <w:rPr>
          <w:rFonts w:ascii="Arial" w:eastAsiaTheme="minorEastAsia" w:hAnsi="Arial" w:cs="Arial"/>
          <w:sz w:val="24"/>
        </w:rPr>
        <w:t>;</w:t>
      </w:r>
    </w:p>
    <w:p w:rsidR="00D67E7B" w:rsidRPr="000F19B8" w:rsidRDefault="00D67E7B"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r w:rsidRPr="000F19B8">
        <w:rPr>
          <w:rFonts w:ascii="Arial" w:eastAsiaTheme="minorEastAsia" w:hAnsi="Arial" w:cs="Arial"/>
          <w:sz w:val="24"/>
        </w:rPr>
        <w:t>there needs to be better research on demand for local services</w:t>
      </w:r>
      <w:r w:rsidR="00835B2E" w:rsidRPr="000F19B8">
        <w:rPr>
          <w:rFonts w:ascii="Arial" w:eastAsiaTheme="minorEastAsia" w:hAnsi="Arial" w:cs="Arial"/>
          <w:sz w:val="24"/>
        </w:rPr>
        <w:t xml:space="preserve">; and </w:t>
      </w:r>
    </w:p>
    <w:p w:rsidR="005E182A" w:rsidRPr="000F19B8" w:rsidRDefault="008900FA"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the</w:t>
      </w:r>
      <w:proofErr w:type="gramEnd"/>
      <w:r w:rsidRPr="000F19B8">
        <w:rPr>
          <w:rFonts w:ascii="Arial" w:eastAsiaTheme="minorEastAsia" w:hAnsi="Arial" w:cs="Arial"/>
          <w:sz w:val="24"/>
        </w:rPr>
        <w:t xml:space="preserve"> </w:t>
      </w:r>
      <w:r w:rsidR="005E182A" w:rsidRPr="000F19B8">
        <w:rPr>
          <w:rFonts w:ascii="Arial" w:eastAsiaTheme="minorEastAsia" w:hAnsi="Arial" w:cs="Arial"/>
          <w:sz w:val="24"/>
        </w:rPr>
        <w:t xml:space="preserve">need </w:t>
      </w:r>
      <w:r w:rsidRPr="000F19B8">
        <w:rPr>
          <w:rFonts w:ascii="Arial" w:eastAsiaTheme="minorEastAsia" w:hAnsi="Arial" w:cs="Arial"/>
          <w:sz w:val="24"/>
        </w:rPr>
        <w:t xml:space="preserve">for </w:t>
      </w:r>
      <w:r w:rsidR="005E182A" w:rsidRPr="000F19B8">
        <w:rPr>
          <w:rFonts w:ascii="Arial" w:eastAsiaTheme="minorEastAsia" w:hAnsi="Arial" w:cs="Arial"/>
          <w:sz w:val="24"/>
        </w:rPr>
        <w:t xml:space="preserve">further education </w:t>
      </w:r>
      <w:r w:rsidRPr="000F19B8">
        <w:rPr>
          <w:rFonts w:ascii="Arial" w:eastAsiaTheme="minorEastAsia" w:hAnsi="Arial" w:cs="Arial"/>
          <w:sz w:val="24"/>
        </w:rPr>
        <w:t xml:space="preserve">of participants </w:t>
      </w:r>
      <w:r w:rsidR="005E182A" w:rsidRPr="000F19B8">
        <w:rPr>
          <w:rFonts w:ascii="Arial" w:eastAsiaTheme="minorEastAsia" w:hAnsi="Arial" w:cs="Arial"/>
          <w:sz w:val="24"/>
        </w:rPr>
        <w:t>with consumer expectations rising faster than supply.</w:t>
      </w:r>
    </w:p>
    <w:p w:rsidR="00D67E7B" w:rsidRPr="000F19B8" w:rsidRDefault="002622DE" w:rsidP="001C3FFB">
      <w:pPr>
        <w:pStyle w:val="Content"/>
      </w:pPr>
      <w:r w:rsidRPr="000F19B8">
        <w:t xml:space="preserve">Organisations also saw value in </w:t>
      </w:r>
      <w:r w:rsidR="004A22B9" w:rsidRPr="000F19B8">
        <w:t xml:space="preserve">properly reviewing </w:t>
      </w:r>
      <w:r w:rsidRPr="000F19B8">
        <w:t>the trial site</w:t>
      </w:r>
      <w:r w:rsidR="004A22B9" w:rsidRPr="000F19B8">
        <w:t xml:space="preserve"> experience</w:t>
      </w:r>
      <w:r w:rsidRPr="000F19B8">
        <w:t xml:space="preserve"> because it </w:t>
      </w:r>
      <w:r w:rsidR="00D67E7B" w:rsidRPr="000F19B8">
        <w:t xml:space="preserve">would </w:t>
      </w:r>
      <w:r w:rsidRPr="000F19B8">
        <w:t xml:space="preserve">allow early identification and resolution of problems and </w:t>
      </w:r>
      <w:r w:rsidR="00D67E7B" w:rsidRPr="000F19B8">
        <w:t>enable solid foundations to be established before scaling up</w:t>
      </w:r>
      <w:r w:rsidRPr="000F19B8">
        <w:t>.</w:t>
      </w:r>
      <w:r w:rsidR="00D67E7B" w:rsidRPr="000F19B8">
        <w:t xml:space="preserve"> </w:t>
      </w:r>
    </w:p>
    <w:p w:rsidR="00D67E7B" w:rsidRPr="000F19B8" w:rsidRDefault="00D67E7B" w:rsidP="001C3FFB">
      <w:pPr>
        <w:pStyle w:val="Content"/>
      </w:pPr>
      <w:r w:rsidRPr="000F19B8">
        <w:t xml:space="preserve">Organisations that would like to see the implementation of the NDIS slowed down </w:t>
      </w:r>
      <w:r w:rsidR="00701AD0" w:rsidRPr="000F19B8">
        <w:t>were</w:t>
      </w:r>
      <w:r w:rsidRPr="000F19B8">
        <w:t xml:space="preserve"> more likely to:</w:t>
      </w:r>
    </w:p>
    <w:p w:rsidR="00A80593" w:rsidRPr="000F19B8" w:rsidRDefault="004A22B9"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report</w:t>
      </w:r>
      <w:proofErr w:type="gramEnd"/>
      <w:r w:rsidRPr="000F19B8">
        <w:rPr>
          <w:rFonts w:ascii="Arial" w:eastAsiaTheme="minorEastAsia" w:hAnsi="Arial" w:cs="Arial"/>
          <w:sz w:val="24"/>
        </w:rPr>
        <w:t xml:space="preserve"> h</w:t>
      </w:r>
      <w:r w:rsidR="00A80593" w:rsidRPr="000F19B8">
        <w:rPr>
          <w:rFonts w:ascii="Arial" w:eastAsiaTheme="minorEastAsia" w:hAnsi="Arial" w:cs="Arial"/>
          <w:sz w:val="24"/>
        </w:rPr>
        <w:t>av</w:t>
      </w:r>
      <w:r w:rsidRPr="000F19B8">
        <w:rPr>
          <w:rFonts w:ascii="Arial" w:eastAsiaTheme="minorEastAsia" w:hAnsi="Arial" w:cs="Arial"/>
          <w:sz w:val="24"/>
        </w:rPr>
        <w:t>ing</w:t>
      </w:r>
      <w:r w:rsidR="00A80593" w:rsidRPr="000F19B8">
        <w:rPr>
          <w:rFonts w:ascii="Arial" w:eastAsiaTheme="minorEastAsia" w:hAnsi="Arial" w:cs="Arial"/>
          <w:sz w:val="24"/>
        </w:rPr>
        <w:t xml:space="preserve"> had difficulty recruiting a wide variety of roles, and have experienced difficulty </w:t>
      </w:r>
      <w:r w:rsidR="00CA44F7" w:rsidRPr="000F19B8">
        <w:rPr>
          <w:rFonts w:ascii="Arial" w:eastAsiaTheme="minorEastAsia" w:hAnsi="Arial" w:cs="Arial"/>
          <w:sz w:val="24"/>
        </w:rPr>
        <w:t xml:space="preserve">retaining </w:t>
      </w:r>
      <w:r w:rsidR="00701AD0" w:rsidRPr="000F19B8">
        <w:rPr>
          <w:rFonts w:ascii="Arial" w:eastAsiaTheme="minorEastAsia" w:hAnsi="Arial" w:cs="Arial"/>
          <w:sz w:val="24"/>
        </w:rPr>
        <w:t>staff in the same roles</w:t>
      </w:r>
      <w:r w:rsidR="00CA44F7" w:rsidRPr="000F19B8">
        <w:rPr>
          <w:rFonts w:ascii="Arial" w:eastAsiaTheme="minorEastAsia" w:hAnsi="Arial" w:cs="Arial"/>
          <w:sz w:val="24"/>
        </w:rPr>
        <w:t>.</w:t>
      </w:r>
    </w:p>
    <w:p w:rsidR="00CA44F7" w:rsidRPr="000F19B8" w:rsidRDefault="004A22B9"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report</w:t>
      </w:r>
      <w:proofErr w:type="gramEnd"/>
      <w:r w:rsidRPr="000F19B8">
        <w:rPr>
          <w:rFonts w:ascii="Arial" w:eastAsiaTheme="minorEastAsia" w:hAnsi="Arial" w:cs="Arial"/>
          <w:sz w:val="24"/>
        </w:rPr>
        <w:t xml:space="preserve"> </w:t>
      </w:r>
      <w:r w:rsidR="00CA44F7" w:rsidRPr="000F19B8">
        <w:rPr>
          <w:rFonts w:ascii="Arial" w:eastAsiaTheme="minorEastAsia" w:hAnsi="Arial" w:cs="Arial"/>
          <w:sz w:val="24"/>
        </w:rPr>
        <w:t>hav</w:t>
      </w:r>
      <w:r w:rsidRPr="000F19B8">
        <w:rPr>
          <w:rFonts w:ascii="Arial" w:eastAsiaTheme="minorEastAsia" w:hAnsi="Arial" w:cs="Arial"/>
          <w:sz w:val="24"/>
        </w:rPr>
        <w:t>ing</w:t>
      </w:r>
      <w:r w:rsidR="00CA44F7" w:rsidRPr="000F19B8">
        <w:rPr>
          <w:rFonts w:ascii="Arial" w:eastAsiaTheme="minorEastAsia" w:hAnsi="Arial" w:cs="Arial"/>
          <w:sz w:val="24"/>
        </w:rPr>
        <w:t xml:space="preserve"> experienced increased competition from new for-profit organisations (65 per cent compared to 54 per cent)</w:t>
      </w:r>
      <w:r w:rsidR="00701AD0" w:rsidRPr="000F19B8">
        <w:rPr>
          <w:rFonts w:ascii="Arial" w:eastAsiaTheme="minorEastAsia" w:hAnsi="Arial" w:cs="Arial"/>
          <w:sz w:val="24"/>
        </w:rPr>
        <w:t xml:space="preserve"> and new </w:t>
      </w:r>
      <w:r w:rsidR="00CA44F7" w:rsidRPr="000F19B8">
        <w:rPr>
          <w:rFonts w:ascii="Arial" w:eastAsiaTheme="minorEastAsia" w:hAnsi="Arial" w:cs="Arial"/>
          <w:sz w:val="24"/>
        </w:rPr>
        <w:t>not-for-profit organisations (54 per cent compared with 46 per cent).</w:t>
      </w:r>
    </w:p>
    <w:p w:rsidR="00CA44F7" w:rsidRPr="000F19B8" w:rsidRDefault="004A22B9"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report</w:t>
      </w:r>
      <w:proofErr w:type="gramEnd"/>
      <w:r w:rsidRPr="000F19B8">
        <w:rPr>
          <w:rFonts w:ascii="Arial" w:eastAsiaTheme="minorEastAsia" w:hAnsi="Arial" w:cs="Arial"/>
          <w:sz w:val="24"/>
        </w:rPr>
        <w:t xml:space="preserve"> </w:t>
      </w:r>
      <w:r w:rsidR="00CA44F7" w:rsidRPr="000F19B8">
        <w:rPr>
          <w:rFonts w:ascii="Arial" w:eastAsiaTheme="minorEastAsia" w:hAnsi="Arial" w:cs="Arial"/>
          <w:sz w:val="24"/>
        </w:rPr>
        <w:t>hav</w:t>
      </w:r>
      <w:r w:rsidRPr="000F19B8">
        <w:rPr>
          <w:rFonts w:ascii="Arial" w:eastAsiaTheme="minorEastAsia" w:hAnsi="Arial" w:cs="Arial"/>
          <w:sz w:val="24"/>
        </w:rPr>
        <w:t>ing</w:t>
      </w:r>
      <w:r w:rsidR="00CA44F7" w:rsidRPr="000F19B8">
        <w:rPr>
          <w:rFonts w:ascii="Arial" w:eastAsiaTheme="minorEastAsia" w:hAnsi="Arial" w:cs="Arial"/>
          <w:sz w:val="24"/>
        </w:rPr>
        <w:t xml:space="preserve"> had an increase in administrative expenses (75 per cent compared to 56 per cent) and overall expenses on a ‘per client’ basis (77 per cent compared to 65 per cent).</w:t>
      </w:r>
    </w:p>
    <w:p w:rsidR="00701AD0" w:rsidRPr="000F19B8" w:rsidRDefault="00CA44F7"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b</w:t>
      </w:r>
      <w:r w:rsidR="00D67E7B" w:rsidRPr="000F19B8">
        <w:rPr>
          <w:rFonts w:ascii="Arial" w:eastAsiaTheme="minorEastAsia" w:hAnsi="Arial" w:cs="Arial"/>
          <w:sz w:val="24"/>
        </w:rPr>
        <w:t>elieve</w:t>
      </w:r>
      <w:proofErr w:type="gramEnd"/>
      <w:r w:rsidR="00D67E7B" w:rsidRPr="000F19B8">
        <w:rPr>
          <w:rFonts w:ascii="Arial" w:eastAsiaTheme="minorEastAsia" w:hAnsi="Arial" w:cs="Arial"/>
          <w:sz w:val="24"/>
        </w:rPr>
        <w:t xml:space="preserve"> the policy environment is confusing (81 per cent compared to</w:t>
      </w:r>
      <w:r w:rsidRPr="000F19B8">
        <w:rPr>
          <w:rFonts w:ascii="Arial" w:eastAsiaTheme="minorEastAsia" w:hAnsi="Arial" w:cs="Arial"/>
          <w:sz w:val="24"/>
        </w:rPr>
        <w:t xml:space="preserve"> 56 per cent) and uncertain (88 </w:t>
      </w:r>
      <w:r w:rsidR="00D67E7B" w:rsidRPr="000F19B8">
        <w:rPr>
          <w:rFonts w:ascii="Arial" w:eastAsiaTheme="minorEastAsia" w:hAnsi="Arial" w:cs="Arial"/>
          <w:sz w:val="24"/>
        </w:rPr>
        <w:t>per cent compared to 67 per cent)</w:t>
      </w:r>
      <w:r w:rsidR="002622DE" w:rsidRPr="000F19B8">
        <w:rPr>
          <w:rFonts w:ascii="Arial" w:eastAsiaTheme="minorEastAsia" w:hAnsi="Arial" w:cs="Arial"/>
          <w:sz w:val="24"/>
        </w:rPr>
        <w:t>.</w:t>
      </w:r>
    </w:p>
    <w:p w:rsidR="00D67E7B" w:rsidRPr="000F19B8" w:rsidRDefault="00CA44F7"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b</w:t>
      </w:r>
      <w:r w:rsidR="00D67E7B" w:rsidRPr="000F19B8">
        <w:rPr>
          <w:rFonts w:ascii="Arial" w:eastAsiaTheme="minorEastAsia" w:hAnsi="Arial" w:cs="Arial"/>
          <w:sz w:val="24"/>
        </w:rPr>
        <w:t>elieve</w:t>
      </w:r>
      <w:proofErr w:type="gramEnd"/>
      <w:r w:rsidR="00D67E7B" w:rsidRPr="000F19B8">
        <w:rPr>
          <w:rFonts w:ascii="Arial" w:eastAsiaTheme="minorEastAsia" w:hAnsi="Arial" w:cs="Arial"/>
          <w:sz w:val="24"/>
        </w:rPr>
        <w:t xml:space="preserve"> there are too many rules and regulations their organisation has to follow (81 per cent compared to 46 per cent).</w:t>
      </w:r>
    </w:p>
    <w:p w:rsidR="0056491D" w:rsidRPr="000F19B8" w:rsidRDefault="00701AD0" w:rsidP="000F19B8">
      <w:pPr>
        <w:pStyle w:val="ListParagraph"/>
        <w:numPr>
          <w:ilvl w:val="0"/>
          <w:numId w:val="6"/>
        </w:numPr>
        <w:tabs>
          <w:tab w:val="clear" w:pos="284"/>
        </w:tabs>
        <w:spacing w:after="120" w:line="276" w:lineRule="auto"/>
        <w:ind w:left="720" w:hanging="360"/>
        <w:rPr>
          <w:rFonts w:ascii="Arial" w:eastAsiaTheme="minorEastAsia" w:hAnsi="Arial" w:cs="Arial"/>
          <w:sz w:val="24"/>
        </w:rPr>
      </w:pPr>
      <w:proofErr w:type="gramStart"/>
      <w:r w:rsidRPr="000F19B8">
        <w:rPr>
          <w:rFonts w:ascii="Arial" w:eastAsiaTheme="minorEastAsia" w:hAnsi="Arial" w:cs="Arial"/>
          <w:sz w:val="24"/>
        </w:rPr>
        <w:t>n</w:t>
      </w:r>
      <w:r w:rsidR="00CA44F7" w:rsidRPr="000F19B8">
        <w:rPr>
          <w:rFonts w:ascii="Arial" w:eastAsiaTheme="minorEastAsia" w:hAnsi="Arial" w:cs="Arial"/>
          <w:sz w:val="24"/>
        </w:rPr>
        <w:t>ot</w:t>
      </w:r>
      <w:proofErr w:type="gramEnd"/>
      <w:r w:rsidR="00CA44F7" w:rsidRPr="000F19B8">
        <w:rPr>
          <w:rFonts w:ascii="Arial" w:eastAsiaTheme="minorEastAsia" w:hAnsi="Arial" w:cs="Arial"/>
          <w:sz w:val="24"/>
        </w:rPr>
        <w:t xml:space="preserve"> be focused on growth (16 per cent compared with 6 per cent).</w:t>
      </w:r>
    </w:p>
    <w:p w:rsidR="002115B2" w:rsidRPr="000F19B8" w:rsidRDefault="00701AD0" w:rsidP="001C3FFB">
      <w:pPr>
        <w:pStyle w:val="Content"/>
      </w:pPr>
      <w:r w:rsidRPr="000F19B8">
        <w:t xml:space="preserve">Investigating the differences between organisations that want the NDIS implementation to slow down or remain on schedule suggests that the </w:t>
      </w:r>
      <w:r w:rsidR="00472FA9">
        <w:t>underlying health</w:t>
      </w:r>
      <w:r w:rsidRPr="000F19B8">
        <w:t xml:space="preserve"> of organisations has influenced their views on the speed of </w:t>
      </w:r>
      <w:r w:rsidR="00472FA9">
        <w:t>i</w:t>
      </w:r>
      <w:r w:rsidRPr="000F19B8">
        <w:t>mplementation</w:t>
      </w:r>
      <w:r w:rsidR="00472FA9">
        <w:t xml:space="preserve"> of the NDIS</w:t>
      </w:r>
      <w:r w:rsidRPr="000F19B8">
        <w:t>.</w:t>
      </w:r>
    </w:p>
    <w:p w:rsidR="002115B2" w:rsidRPr="000F19B8" w:rsidRDefault="002115B2" w:rsidP="001C3FFB">
      <w:pPr>
        <w:pStyle w:val="Content"/>
      </w:pPr>
      <w:r w:rsidRPr="000F19B8">
        <w:t xml:space="preserve">The qualitative feedback </w:t>
      </w:r>
      <w:r w:rsidR="002346D1" w:rsidRPr="000F19B8">
        <w:t xml:space="preserve">also highlights </w:t>
      </w:r>
      <w:r w:rsidRPr="000F19B8">
        <w:t xml:space="preserve">that opinions about the speed of implementing the NDIS are being influenced by the </w:t>
      </w:r>
      <w:r w:rsidR="00B3150A" w:rsidRPr="000F19B8">
        <w:t xml:space="preserve">effectiveness of </w:t>
      </w:r>
      <w:r w:rsidR="0056491D" w:rsidRPr="000F19B8">
        <w:t xml:space="preserve">planning and </w:t>
      </w:r>
      <w:r w:rsidRPr="000F19B8">
        <w:t>communications.</w:t>
      </w:r>
    </w:p>
    <w:p w:rsidR="002622DE" w:rsidRPr="000F19B8" w:rsidRDefault="00D67E7B" w:rsidP="001C3FFB">
      <w:pPr>
        <w:pStyle w:val="Content"/>
      </w:pPr>
      <w:r w:rsidRPr="000F19B8">
        <w:t>“Whilst I believe the NDIS should not be slowed down I do believe that Government should be doing a lot more to support organisations outside of the trial site to transition AND assist and educate individuals and families to understand the new scheme too. There is a great reliance on people to access the website for information but many people we support do not have the skills to or ability to access a computer to get this information.”</w:t>
      </w:r>
      <w:r w:rsidR="002622DE" w:rsidRPr="000F19B8">
        <w:t xml:space="preserve"> </w:t>
      </w:r>
    </w:p>
    <w:p w:rsidR="002622DE" w:rsidRPr="000F19B8" w:rsidRDefault="002622DE" w:rsidP="001C3FFB">
      <w:pPr>
        <w:pStyle w:val="Content"/>
      </w:pPr>
      <w:r w:rsidRPr="000F19B8">
        <w:t>“We would benefit from definitive knowledge on the way the NDIS is to be rolled out and when. There is 'discussion' about slowing down the roll out - agencies need to know what this means to enable proper forward planning.”</w:t>
      </w:r>
    </w:p>
    <w:p w:rsidR="00D67E7B" w:rsidRPr="000F19B8" w:rsidRDefault="00D67E7B" w:rsidP="003A5878">
      <w:pPr>
        <w:pStyle w:val="Headinglvl2"/>
      </w:pPr>
      <w:bookmarkStart w:id="61" w:name="_Toc417642054"/>
      <w:bookmarkStart w:id="62" w:name="_Toc427572996"/>
      <w:r w:rsidRPr="000F19B8">
        <w:t xml:space="preserve">Need to build </w:t>
      </w:r>
      <w:r w:rsidR="00F52C9D" w:rsidRPr="000F19B8">
        <w:t>the financial strength of organisations</w:t>
      </w:r>
      <w:bookmarkEnd w:id="62"/>
      <w:r w:rsidR="00F52C9D" w:rsidRPr="000F19B8">
        <w:t xml:space="preserve"> </w:t>
      </w:r>
      <w:bookmarkEnd w:id="61"/>
    </w:p>
    <w:p w:rsidR="00D67E7B" w:rsidRPr="000F19B8" w:rsidRDefault="00D67E7B" w:rsidP="001C3FFB">
      <w:pPr>
        <w:pStyle w:val="Content"/>
      </w:pPr>
      <w:r w:rsidRPr="000F19B8">
        <w:t>There are a number of areas where organisations want to improve but are unable to without external support.</w:t>
      </w:r>
      <w:r w:rsidR="00593589">
        <w:t xml:space="preserve"> </w:t>
      </w:r>
      <w:r w:rsidRPr="000F19B8">
        <w:t>The NDS Business Confidence Survey has revealed a range of barriers to achieving growth and sustainability which organisations will struggle to overcome without external support from government</w:t>
      </w:r>
      <w:r w:rsidR="00C836FB" w:rsidRPr="000F19B8">
        <w:t xml:space="preserve">, financial intermediaries </w:t>
      </w:r>
      <w:r w:rsidR="0050346C" w:rsidRPr="000F19B8">
        <w:t>and</w:t>
      </w:r>
      <w:r w:rsidR="00593589">
        <w:t xml:space="preserve"> representative bodies.</w:t>
      </w:r>
    </w:p>
    <w:p w:rsidR="00D67E7B" w:rsidRPr="000F19B8" w:rsidRDefault="00D67E7B" w:rsidP="003A5878">
      <w:pPr>
        <w:pStyle w:val="Headinglvl3"/>
      </w:pPr>
      <w:r w:rsidRPr="000F19B8">
        <w:t>Funding and accessing capital</w:t>
      </w:r>
    </w:p>
    <w:p w:rsidR="002B26B9" w:rsidRPr="000F19B8" w:rsidRDefault="00764B8D" w:rsidP="001C3FFB">
      <w:pPr>
        <w:pStyle w:val="Content"/>
      </w:pPr>
      <w:r w:rsidRPr="000F19B8">
        <w:t xml:space="preserve">Many disability service organisations, especially less confident organisations, do not have sufficient financial resources and do not have access to capital to improve or increase the scale of their services. </w:t>
      </w:r>
      <w:r w:rsidR="000D008B" w:rsidRPr="000F19B8">
        <w:t>The qualitative follow up survey showed that for some organisations the ideal funding mix for growth is perceived to be re</w:t>
      </w:r>
      <w:r w:rsidR="00F512BC">
        <w:t>tained earnings, philanthropy/</w:t>
      </w:r>
      <w:r w:rsidR="000D008B" w:rsidRPr="000F19B8">
        <w:t xml:space="preserve">grants and debt finance. </w:t>
      </w:r>
      <w:r w:rsidR="008C4271" w:rsidRPr="000F19B8">
        <w:t xml:space="preserve">In relation to debt finance, some organisations </w:t>
      </w:r>
      <w:r w:rsidR="000D008B" w:rsidRPr="000F19B8">
        <w:t>may need assistance to</w:t>
      </w:r>
      <w:r w:rsidR="002B26B9" w:rsidRPr="000F19B8">
        <w:t xml:space="preserve"> identify suitable loan products, evidence </w:t>
      </w:r>
      <w:r w:rsidR="002955B9" w:rsidRPr="000F19B8">
        <w:t xml:space="preserve">their </w:t>
      </w:r>
      <w:r w:rsidR="002B26B9" w:rsidRPr="000F19B8">
        <w:t xml:space="preserve">financial strength, and </w:t>
      </w:r>
      <w:r w:rsidR="008C4271" w:rsidRPr="000F19B8">
        <w:t xml:space="preserve">build an </w:t>
      </w:r>
      <w:r w:rsidR="002B26B9" w:rsidRPr="000F19B8">
        <w:t>appetite or willingness to engage in loan finance</w:t>
      </w:r>
      <w:r w:rsidR="002955B9" w:rsidRPr="000F19B8">
        <w:t xml:space="preserve"> amongst key decision makers (e.g. Boards)</w:t>
      </w:r>
      <w:r w:rsidR="008C4271" w:rsidRPr="000F19B8">
        <w:t xml:space="preserve">. </w:t>
      </w:r>
    </w:p>
    <w:p w:rsidR="00006CE2" w:rsidRPr="000F19B8" w:rsidRDefault="00006CE2" w:rsidP="001C3FFB">
      <w:pPr>
        <w:pStyle w:val="Content"/>
      </w:pPr>
      <w:r w:rsidRPr="000F19B8">
        <w:t xml:space="preserve">Organisations also thought that funders could play a role in terms of facilitating the building of financial reserves through removing claw back mechanisms which have in the past prevented organisations from retaining surpluses where contract outcomes have been delivered. Similarly, the transfer of government equity in property deeds </w:t>
      </w:r>
      <w:r w:rsidR="002955B9" w:rsidRPr="000F19B8">
        <w:t xml:space="preserve">is thought to </w:t>
      </w:r>
      <w:r w:rsidR="00B426F4" w:rsidRPr="000F19B8">
        <w:t>play an important role in capital formation.</w:t>
      </w:r>
    </w:p>
    <w:p w:rsidR="00F52C9D" w:rsidRPr="000F19B8" w:rsidRDefault="00006CE2" w:rsidP="001C3FFB">
      <w:pPr>
        <w:pStyle w:val="Content"/>
      </w:pPr>
      <w:r w:rsidRPr="000F19B8">
        <w:t xml:space="preserve">“We are currently looking at selling off a key asset to fund the organisations transition to the NDIS and remain </w:t>
      </w:r>
      <w:proofErr w:type="gramStart"/>
      <w:r w:rsidRPr="000F19B8">
        <w:t>viable,</w:t>
      </w:r>
      <w:proofErr w:type="gramEnd"/>
      <w:r w:rsidRPr="000F19B8">
        <w:t xml:space="preserve"> however there are significant issues re: the property deed with the Department and its terms and conditions. It appears that there is a strong intent to recoup equity which will make it impossible for the organisation to </w:t>
      </w:r>
      <w:proofErr w:type="gramStart"/>
      <w:r w:rsidRPr="000F19B8">
        <w:t>proceed</w:t>
      </w:r>
      <w:proofErr w:type="gramEnd"/>
      <w:r w:rsidRPr="000F19B8">
        <w:t xml:space="preserve"> with its strategic plan and remain viable.”</w:t>
      </w:r>
    </w:p>
    <w:p w:rsidR="00A17376" w:rsidRPr="000F19B8" w:rsidRDefault="007207C8" w:rsidP="001C3FFB">
      <w:pPr>
        <w:pStyle w:val="Content"/>
      </w:pPr>
      <w:r w:rsidRPr="000F19B8">
        <w:t xml:space="preserve">The process for transitioning from </w:t>
      </w:r>
      <w:r w:rsidR="00B426F4" w:rsidRPr="000F19B8">
        <w:t xml:space="preserve">block funding to </w:t>
      </w:r>
      <w:proofErr w:type="gramStart"/>
      <w:r w:rsidR="00B426F4" w:rsidRPr="000F19B8">
        <w:t>individualised</w:t>
      </w:r>
      <w:proofErr w:type="gramEnd"/>
      <w:r w:rsidR="00B426F4" w:rsidRPr="000F19B8">
        <w:t xml:space="preserve"> funding for providers entering the NDI</w:t>
      </w:r>
      <w:r w:rsidRPr="000F19B8">
        <w:t xml:space="preserve">S has been managed differently by each state and territory government. </w:t>
      </w:r>
      <w:r w:rsidR="00A636FC" w:rsidRPr="000F19B8">
        <w:t>The qualitative feedback suggests that a</w:t>
      </w:r>
      <w:r w:rsidRPr="000F19B8">
        <w:t>pproaches used in some states have created</w:t>
      </w:r>
      <w:r w:rsidR="00B426F4" w:rsidRPr="000F19B8">
        <w:t xml:space="preserve"> significant cash flow difficulty for providers. Jurisdictions that have provided upfront pa</w:t>
      </w:r>
      <w:r w:rsidRPr="000F19B8">
        <w:t>yments to providers during t</w:t>
      </w:r>
      <w:r w:rsidR="00B426F4" w:rsidRPr="000F19B8">
        <w:t>ransition have given organisations</w:t>
      </w:r>
      <w:r w:rsidR="008C4271" w:rsidRPr="000F19B8">
        <w:t xml:space="preserve"> sufficient</w:t>
      </w:r>
      <w:r w:rsidRPr="000F19B8">
        <w:t xml:space="preserve"> time to prepare for arrears based funding. </w:t>
      </w:r>
    </w:p>
    <w:p w:rsidR="00092A94" w:rsidRPr="000F19B8" w:rsidRDefault="00092A94" w:rsidP="003A5878">
      <w:pPr>
        <w:pStyle w:val="Headinglvl3"/>
      </w:pPr>
      <w:r w:rsidRPr="000F19B8">
        <w:t>Impact of NDIS pricing</w:t>
      </w:r>
    </w:p>
    <w:p w:rsidR="00092A94" w:rsidRPr="000F19B8" w:rsidRDefault="00092A94" w:rsidP="001C3FFB">
      <w:pPr>
        <w:pStyle w:val="Content"/>
      </w:pPr>
      <w:r w:rsidRPr="000F19B8">
        <w:t>Organisations expressed concern over the pricing of some NDIS supports and uncertainty surrounding the deregulation of pricing and its consequent impact on organisational planning and survival.</w:t>
      </w:r>
    </w:p>
    <w:p w:rsidR="00092A94" w:rsidRPr="000F19B8" w:rsidRDefault="00092A94" w:rsidP="001C3FFB">
      <w:pPr>
        <w:pStyle w:val="Content"/>
      </w:pPr>
      <w:r w:rsidRPr="000F19B8">
        <w:t>“The uncertainty and structure of pricing is still a huge concern and a major strategic threat. There are many organisations that will not survive the transition because a fair system has not been established in the first place. There will definitely be changes in the sector and a risk of organisation/market failure.”</w:t>
      </w:r>
    </w:p>
    <w:p w:rsidR="00092A94" w:rsidRPr="000F19B8" w:rsidRDefault="00092A94" w:rsidP="001C3FFB">
      <w:pPr>
        <w:pStyle w:val="Content"/>
      </w:pPr>
      <w:r w:rsidRPr="000F19B8">
        <w:t>“It is very difficult to plan for the future under the current NDIS pricing structure. We expect to increase investment once we are assured that pricing will be deregulated. Only then can we determine the market returns.”</w:t>
      </w:r>
    </w:p>
    <w:p w:rsidR="00022443" w:rsidRPr="000F19B8" w:rsidRDefault="00022443" w:rsidP="001C3FFB">
      <w:pPr>
        <w:pStyle w:val="Content"/>
      </w:pPr>
      <w:r w:rsidRPr="000F19B8">
        <w:t>Organisations are therefore seeking price</w:t>
      </w:r>
      <w:r w:rsidR="004A22B9" w:rsidRPr="000F19B8">
        <w:t xml:space="preserve">s that reflect the </w:t>
      </w:r>
      <w:r w:rsidR="00C836FB" w:rsidRPr="000F19B8">
        <w:t xml:space="preserve">full </w:t>
      </w:r>
      <w:r w:rsidR="004A22B9" w:rsidRPr="000F19B8">
        <w:t>cost of service delivery</w:t>
      </w:r>
      <w:r w:rsidRPr="000F19B8">
        <w:t xml:space="preserve"> and </w:t>
      </w:r>
      <w:r w:rsidR="00C836FB" w:rsidRPr="000F19B8">
        <w:t xml:space="preserve">an articulated plan on </w:t>
      </w:r>
      <w:r w:rsidRPr="000F19B8">
        <w:t>a staged approach to deregulation.</w:t>
      </w:r>
    </w:p>
    <w:p w:rsidR="00D67E7B" w:rsidRPr="000F19B8" w:rsidRDefault="004133BA" w:rsidP="003A5878">
      <w:pPr>
        <w:pStyle w:val="Headinglvl3"/>
      </w:pPr>
      <w:r w:rsidRPr="000F19B8">
        <w:t xml:space="preserve">High performance </w:t>
      </w:r>
      <w:r w:rsidR="00D67E7B" w:rsidRPr="000F19B8">
        <w:t xml:space="preserve">culture </w:t>
      </w:r>
    </w:p>
    <w:p w:rsidR="00022443" w:rsidRPr="000F19B8" w:rsidRDefault="00F52C9D" w:rsidP="001C3FFB">
      <w:pPr>
        <w:pStyle w:val="Content"/>
      </w:pPr>
      <w:r w:rsidRPr="000F19B8">
        <w:t xml:space="preserve">Risk </w:t>
      </w:r>
      <w:proofErr w:type="gramStart"/>
      <w:r w:rsidRPr="000F19B8">
        <w:t>averse</w:t>
      </w:r>
      <w:proofErr w:type="gramEnd"/>
      <w:r w:rsidRPr="000F19B8">
        <w:t xml:space="preserve"> o</w:t>
      </w:r>
      <w:r w:rsidR="00D67E7B" w:rsidRPr="000F19B8">
        <w:t xml:space="preserve">rganisational culture was also identified as an issue for financial sustainability, however it has much wider implications especially in relation to </w:t>
      </w:r>
      <w:r w:rsidR="00022443" w:rsidRPr="000F19B8">
        <w:t>strategic and operational planning and governance, leadership and decision making.</w:t>
      </w:r>
      <w:r w:rsidRPr="000F19B8">
        <w:t xml:space="preserve"> </w:t>
      </w:r>
    </w:p>
    <w:p w:rsidR="00A621C1" w:rsidRPr="000F19B8" w:rsidRDefault="00D67E7B" w:rsidP="001C3FFB">
      <w:pPr>
        <w:pStyle w:val="Content"/>
      </w:pPr>
      <w:r w:rsidRPr="000F19B8">
        <w:t xml:space="preserve">Organisations are therefore looking for support </w:t>
      </w:r>
      <w:r w:rsidR="00F52C9D" w:rsidRPr="000F19B8">
        <w:t>to develop their organisation and ensure they are able to attract leaders and managers to bu</w:t>
      </w:r>
      <w:r w:rsidR="00214A49">
        <w:t>ild high performing workplaces.</w:t>
      </w:r>
      <w:bookmarkStart w:id="63" w:name="_GoBack"/>
      <w:bookmarkEnd w:id="63"/>
    </w:p>
    <w:sectPr w:rsidR="00A621C1" w:rsidRPr="000F19B8" w:rsidSect="00D73CAA">
      <w:footerReference w:type="default" r:id="rId11"/>
      <w:pgSz w:w="11900" w:h="16840"/>
      <w:pgMar w:top="1701" w:right="107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BC" w:rsidRDefault="00F512BC">
      <w:pPr>
        <w:spacing w:before="0" w:after="0" w:line="240" w:lineRule="auto"/>
      </w:pPr>
      <w:r>
        <w:separator/>
      </w:r>
    </w:p>
  </w:endnote>
  <w:endnote w:type="continuationSeparator" w:id="0">
    <w:p w:rsidR="00F512BC" w:rsidRDefault="00F51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00"/>
    <w:family w:val="auto"/>
    <w:pitch w:val="variable"/>
    <w:sig w:usb0="00000001"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EYInterstate Light Italic">
    <w:altName w:val="Times New Roman"/>
    <w:charset w:val="00"/>
    <w:family w:val="auto"/>
    <w:pitch w:val="variable"/>
    <w:sig w:usb0="00000001" w:usb1="5000206A" w:usb2="00000000" w:usb3="00000000" w:csb0="0000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3632"/>
      <w:docPartObj>
        <w:docPartGallery w:val="Page Numbers (Bottom of Page)"/>
        <w:docPartUnique/>
      </w:docPartObj>
    </w:sdtPr>
    <w:sdtEndPr>
      <w:rPr>
        <w:noProof/>
        <w:sz w:val="24"/>
        <w:szCs w:val="24"/>
      </w:rPr>
    </w:sdtEndPr>
    <w:sdtContent>
      <w:p w:rsidR="00F512BC" w:rsidRPr="0008492A" w:rsidRDefault="00F512BC" w:rsidP="0008492A">
        <w:pPr>
          <w:pStyle w:val="Footer"/>
          <w:spacing w:line="240" w:lineRule="auto"/>
          <w:rPr>
            <w:sz w:val="24"/>
            <w:szCs w:val="24"/>
          </w:rPr>
        </w:pPr>
        <w:r w:rsidRPr="0008492A">
          <w:rPr>
            <w:sz w:val="24"/>
            <w:szCs w:val="24"/>
          </w:rPr>
          <w:fldChar w:fldCharType="begin"/>
        </w:r>
        <w:r w:rsidRPr="0008492A">
          <w:rPr>
            <w:sz w:val="24"/>
            <w:szCs w:val="24"/>
          </w:rPr>
          <w:instrText xml:space="preserve"> PAGE   \* MERGEFORMAT </w:instrText>
        </w:r>
        <w:r w:rsidRPr="0008492A">
          <w:rPr>
            <w:sz w:val="24"/>
            <w:szCs w:val="24"/>
          </w:rPr>
          <w:fldChar w:fldCharType="separate"/>
        </w:r>
        <w:r w:rsidR="00214A49">
          <w:rPr>
            <w:noProof/>
            <w:sz w:val="24"/>
            <w:szCs w:val="24"/>
          </w:rPr>
          <w:t>16</w:t>
        </w:r>
        <w:r w:rsidRPr="0008492A">
          <w:rPr>
            <w:noProof/>
            <w:sz w:val="24"/>
            <w:szCs w:val="24"/>
          </w:rPr>
          <w:fldChar w:fldCharType="end"/>
        </w:r>
      </w:p>
    </w:sdtContent>
  </w:sdt>
  <w:p w:rsidR="00F512BC" w:rsidRDefault="00F512BC" w:rsidP="001C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BC" w:rsidRDefault="00F512BC">
      <w:pPr>
        <w:spacing w:before="0" w:after="0" w:line="240" w:lineRule="auto"/>
      </w:pPr>
      <w:r>
        <w:separator/>
      </w:r>
    </w:p>
  </w:footnote>
  <w:footnote w:type="continuationSeparator" w:id="0">
    <w:p w:rsidR="00F512BC" w:rsidRDefault="00F512B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67CE4B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B233FC"/>
    <w:multiLevelType w:val="multilevel"/>
    <w:tmpl w:val="3A08CB88"/>
    <w:lvl w:ilvl="0">
      <w:start w:val="1"/>
      <w:numFmt w:val="decimal"/>
      <w:pStyle w:val="ContentNumbers"/>
      <w:lvlText w:val="%1."/>
      <w:lvlJc w:val="left"/>
      <w:pPr>
        <w:tabs>
          <w:tab w:val="num" w:pos="284"/>
        </w:tabs>
        <w:ind w:left="284" w:hanging="284"/>
      </w:pPr>
      <w:rPr>
        <w:rFonts w:ascii="Arial" w:hAnsi="Arial" w:hint="default"/>
        <w:b w:val="0"/>
        <w:bCs w:val="0"/>
        <w:i w:val="0"/>
        <w:iCs w:val="0"/>
        <w:color w:val="auto"/>
        <w:sz w:val="18"/>
        <w:szCs w:val="18"/>
      </w:rPr>
    </w:lvl>
    <w:lvl w:ilvl="1">
      <w:start w:val="1"/>
      <w:numFmt w:val="lowerLetter"/>
      <w:lvlText w:val="%2."/>
      <w:lvlJc w:val="left"/>
      <w:pPr>
        <w:tabs>
          <w:tab w:val="num" w:pos="567"/>
        </w:tabs>
        <w:ind w:left="567" w:hanging="283"/>
      </w:pPr>
      <w:rPr>
        <w:rFonts w:ascii="Arial" w:hAnsi="Arial" w:hint="default"/>
        <w:b w:val="0"/>
        <w:bCs w:val="0"/>
        <w:i w:val="0"/>
        <w:iCs w:val="0"/>
        <w:color w:val="auto"/>
        <w:sz w:val="18"/>
        <w:szCs w:val="18"/>
      </w:rPr>
    </w:lvl>
    <w:lvl w:ilvl="2">
      <w:start w:val="1"/>
      <w:numFmt w:val="lowerRoman"/>
      <w:lvlText w:val="%3."/>
      <w:lvlJc w:val="left"/>
      <w:pPr>
        <w:tabs>
          <w:tab w:val="num" w:pos="851"/>
        </w:tabs>
        <w:ind w:left="851" w:hanging="284"/>
      </w:pPr>
      <w:rPr>
        <w:rFonts w:ascii="Arial" w:hAnsi="Arial" w:hint="default"/>
        <w:b w:val="0"/>
        <w:bCs w:val="0"/>
        <w:i w:val="0"/>
        <w:iCs w:val="0"/>
        <w:color w:val="auto"/>
        <w:sz w:val="18"/>
        <w:szCs w:val="18"/>
      </w:rPr>
    </w:lvl>
    <w:lvl w:ilvl="3">
      <w:start w:val="1"/>
      <w:numFmt w:val="none"/>
      <w:lvlText w:val=""/>
      <w:lvlJc w:val="left"/>
      <w:pPr>
        <w:tabs>
          <w:tab w:val="num" w:pos="1134"/>
        </w:tabs>
        <w:ind w:left="1134" w:hanging="283"/>
      </w:pPr>
      <w:rPr>
        <w:rFonts w:ascii="EYInterstate Light" w:hAnsi="EYInterstate Light" w:hint="default"/>
        <w:b w:val="0"/>
        <w:bCs w:val="0"/>
        <w:i w:val="0"/>
        <w:iCs w:val="0"/>
        <w:color w:val="auto"/>
        <w:sz w:val="18"/>
        <w:szCs w:val="18"/>
      </w:rPr>
    </w:lvl>
    <w:lvl w:ilvl="4">
      <w:start w:val="1"/>
      <w:numFmt w:val="none"/>
      <w:lvlText w:val=""/>
      <w:lvlJc w:val="left"/>
      <w:pPr>
        <w:tabs>
          <w:tab w:val="num" w:pos="1418"/>
        </w:tabs>
        <w:ind w:left="1418" w:hanging="284"/>
      </w:pPr>
      <w:rPr>
        <w:rFonts w:ascii="EYInterstate Light" w:hAnsi="EYInterstate Light" w:hint="default"/>
        <w:b w:val="0"/>
        <w:bCs w:val="0"/>
        <w:i w:val="0"/>
        <w:iCs w:val="0"/>
        <w:color w:val="auto"/>
        <w:sz w:val="18"/>
        <w:szCs w:val="18"/>
      </w:rPr>
    </w:lvl>
    <w:lvl w:ilvl="5">
      <w:start w:val="1"/>
      <w:numFmt w:val="none"/>
      <w:lvlText w:val=""/>
      <w:lvlJc w:val="left"/>
      <w:pPr>
        <w:tabs>
          <w:tab w:val="num" w:pos="1701"/>
        </w:tabs>
        <w:ind w:left="1701" w:hanging="283"/>
      </w:pPr>
      <w:rPr>
        <w:rFonts w:ascii="EYInterstate Light" w:hAnsi="EYInterstate Light" w:hint="default"/>
        <w:b w:val="0"/>
        <w:bCs w:val="0"/>
        <w:i w:val="0"/>
        <w:iCs w:val="0"/>
        <w:color w:val="auto"/>
        <w:sz w:val="18"/>
        <w:szCs w:val="18"/>
      </w:rPr>
    </w:lvl>
    <w:lvl w:ilvl="6">
      <w:start w:val="1"/>
      <w:numFmt w:val="none"/>
      <w:lvlText w:val="%7"/>
      <w:lvlJc w:val="left"/>
      <w:pPr>
        <w:tabs>
          <w:tab w:val="num" w:pos="1985"/>
        </w:tabs>
        <w:ind w:left="1985" w:hanging="284"/>
      </w:pPr>
      <w:rPr>
        <w:rFonts w:ascii="EYInterstate Light" w:hAnsi="EYInterstate Light" w:hint="default"/>
        <w:b w:val="0"/>
        <w:bCs w:val="0"/>
        <w:i w:val="0"/>
        <w:iCs w:val="0"/>
        <w:color w:val="auto"/>
        <w:sz w:val="18"/>
        <w:szCs w:val="18"/>
      </w:rPr>
    </w:lvl>
    <w:lvl w:ilvl="7">
      <w:start w:val="1"/>
      <w:numFmt w:val="none"/>
      <w:lvlText w:val="%8"/>
      <w:lvlJc w:val="left"/>
      <w:pPr>
        <w:tabs>
          <w:tab w:val="num" w:pos="2268"/>
        </w:tabs>
        <w:ind w:left="2268" w:hanging="283"/>
      </w:pPr>
      <w:rPr>
        <w:rFonts w:ascii="EYInterstate Light" w:hAnsi="EYInterstate Light" w:hint="default"/>
        <w:b w:val="0"/>
        <w:bCs w:val="0"/>
        <w:i w:val="0"/>
        <w:iCs w:val="0"/>
        <w:color w:val="auto"/>
        <w:sz w:val="18"/>
        <w:szCs w:val="18"/>
      </w:rPr>
    </w:lvl>
    <w:lvl w:ilvl="8">
      <w:start w:val="1"/>
      <w:numFmt w:val="none"/>
      <w:lvlText w:val="%9"/>
      <w:lvlJc w:val="left"/>
      <w:pPr>
        <w:tabs>
          <w:tab w:val="num" w:pos="2552"/>
        </w:tabs>
        <w:ind w:left="2552" w:hanging="284"/>
      </w:pPr>
      <w:rPr>
        <w:rFonts w:ascii="EYInterstate Light" w:hAnsi="EYInterstate Light" w:hint="default"/>
        <w:b w:val="0"/>
        <w:bCs w:val="0"/>
        <w:i w:val="0"/>
        <w:iCs w:val="0"/>
        <w:color w:val="auto"/>
        <w:sz w:val="18"/>
        <w:szCs w:val="18"/>
      </w:rPr>
    </w:lvl>
  </w:abstractNum>
  <w:abstractNum w:abstractNumId="2">
    <w:nsid w:val="0AC7210E"/>
    <w:multiLevelType w:val="hybridMultilevel"/>
    <w:tmpl w:val="945C1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DE4F3A"/>
    <w:multiLevelType w:val="multilevel"/>
    <w:tmpl w:val="D31A0B44"/>
    <w:lvl w:ilvl="0">
      <w:start w:val="1"/>
      <w:numFmt w:val="bullet"/>
      <w:pStyle w:val="ContentBullets"/>
      <w:lvlText w:val=""/>
      <w:lvlJc w:val="left"/>
      <w:pPr>
        <w:tabs>
          <w:tab w:val="num" w:pos="284"/>
        </w:tabs>
        <w:ind w:left="284" w:hanging="284"/>
      </w:pPr>
      <w:rPr>
        <w:rFonts w:ascii="Wingdings" w:hAnsi="Wingdings" w:hint="default"/>
        <w:b w:val="0"/>
        <w:bCs w:val="0"/>
        <w:i w:val="0"/>
        <w:iCs w:val="0"/>
        <w:color w:val="auto"/>
        <w:sz w:val="18"/>
        <w:szCs w:val="18"/>
      </w:rPr>
    </w:lvl>
    <w:lvl w:ilvl="1">
      <w:start w:val="1"/>
      <w:numFmt w:val="bullet"/>
      <w:lvlText w:val=""/>
      <w:lvlJc w:val="left"/>
      <w:pPr>
        <w:tabs>
          <w:tab w:val="num" w:pos="567"/>
        </w:tabs>
        <w:ind w:left="567" w:hanging="283"/>
      </w:pPr>
      <w:rPr>
        <w:rFonts w:ascii="Wingdings" w:hAnsi="Wingdings" w:hint="default"/>
        <w:b w:val="0"/>
        <w:bCs w:val="0"/>
        <w:i w:val="0"/>
        <w:iCs w:val="0"/>
        <w:color w:val="auto"/>
        <w:sz w:val="18"/>
        <w:szCs w:val="18"/>
      </w:rPr>
    </w:lvl>
    <w:lvl w:ilvl="2">
      <w:start w:val="1"/>
      <w:numFmt w:val="bullet"/>
      <w:lvlText w:val=""/>
      <w:lvlJc w:val="left"/>
      <w:pPr>
        <w:tabs>
          <w:tab w:val="num" w:pos="851"/>
        </w:tabs>
        <w:ind w:left="851" w:hanging="284"/>
      </w:pPr>
      <w:rPr>
        <w:rFonts w:ascii="Wingdings" w:hAnsi="Wingdings" w:hint="default"/>
        <w:b w:val="0"/>
        <w:bCs w:val="0"/>
        <w:i w:val="0"/>
        <w:iCs w:val="0"/>
        <w:color w:val="auto"/>
        <w:sz w:val="18"/>
        <w:szCs w:val="18"/>
      </w:rPr>
    </w:lvl>
    <w:lvl w:ilvl="3">
      <w:start w:val="1"/>
      <w:numFmt w:val="none"/>
      <w:lvlText w:val=""/>
      <w:lvlJc w:val="left"/>
      <w:pPr>
        <w:tabs>
          <w:tab w:val="num" w:pos="1134"/>
        </w:tabs>
        <w:ind w:left="1134" w:hanging="283"/>
      </w:pPr>
      <w:rPr>
        <w:rFonts w:ascii="EYInterstate Light" w:hAnsi="EYInterstate Light" w:hint="default"/>
        <w:b w:val="0"/>
        <w:bCs w:val="0"/>
        <w:i w:val="0"/>
        <w:iCs w:val="0"/>
        <w:color w:val="auto"/>
        <w:sz w:val="18"/>
        <w:szCs w:val="18"/>
      </w:rPr>
    </w:lvl>
    <w:lvl w:ilvl="4">
      <w:start w:val="1"/>
      <w:numFmt w:val="none"/>
      <w:lvlText w:val=""/>
      <w:lvlJc w:val="left"/>
      <w:pPr>
        <w:tabs>
          <w:tab w:val="num" w:pos="1418"/>
        </w:tabs>
        <w:ind w:left="1418" w:hanging="284"/>
      </w:pPr>
      <w:rPr>
        <w:rFonts w:ascii="EYInterstate Light" w:hAnsi="EYInterstate Light" w:hint="default"/>
        <w:b w:val="0"/>
        <w:bCs w:val="0"/>
        <w:i w:val="0"/>
        <w:iCs w:val="0"/>
        <w:color w:val="auto"/>
        <w:sz w:val="18"/>
        <w:szCs w:val="18"/>
      </w:rPr>
    </w:lvl>
    <w:lvl w:ilvl="5">
      <w:start w:val="1"/>
      <w:numFmt w:val="none"/>
      <w:lvlText w:val=""/>
      <w:lvlJc w:val="left"/>
      <w:pPr>
        <w:tabs>
          <w:tab w:val="num" w:pos="1701"/>
        </w:tabs>
        <w:ind w:left="1701" w:hanging="283"/>
      </w:pPr>
      <w:rPr>
        <w:rFonts w:ascii="EYInterstate Light" w:hAnsi="EYInterstate Light" w:hint="default"/>
        <w:b w:val="0"/>
        <w:bCs w:val="0"/>
        <w:i w:val="0"/>
        <w:iCs w:val="0"/>
        <w:color w:val="auto"/>
        <w:sz w:val="18"/>
        <w:szCs w:val="18"/>
      </w:rPr>
    </w:lvl>
    <w:lvl w:ilvl="6">
      <w:start w:val="1"/>
      <w:numFmt w:val="none"/>
      <w:lvlText w:val=""/>
      <w:lvlJc w:val="left"/>
      <w:pPr>
        <w:tabs>
          <w:tab w:val="num" w:pos="1985"/>
        </w:tabs>
        <w:ind w:left="1985" w:hanging="284"/>
      </w:pPr>
      <w:rPr>
        <w:rFonts w:ascii="EYInterstate Light" w:hAnsi="EYInterstate Light" w:hint="default"/>
        <w:b w:val="0"/>
        <w:bCs w:val="0"/>
        <w:i w:val="0"/>
        <w:iCs w:val="0"/>
        <w:color w:val="auto"/>
        <w:sz w:val="18"/>
        <w:szCs w:val="18"/>
      </w:rPr>
    </w:lvl>
    <w:lvl w:ilvl="7">
      <w:start w:val="1"/>
      <w:numFmt w:val="none"/>
      <w:lvlText w:val=""/>
      <w:lvlJc w:val="left"/>
      <w:pPr>
        <w:tabs>
          <w:tab w:val="num" w:pos="2268"/>
        </w:tabs>
        <w:ind w:left="2268" w:hanging="283"/>
      </w:pPr>
      <w:rPr>
        <w:rFonts w:ascii="EYInterstate Light" w:hAnsi="EYInterstate Light" w:hint="default"/>
        <w:b w:val="0"/>
        <w:bCs w:val="0"/>
        <w:i w:val="0"/>
        <w:iCs w:val="0"/>
        <w:color w:val="auto"/>
        <w:sz w:val="18"/>
        <w:szCs w:val="18"/>
      </w:rPr>
    </w:lvl>
    <w:lvl w:ilvl="8">
      <w:start w:val="1"/>
      <w:numFmt w:val="none"/>
      <w:lvlText w:val=""/>
      <w:lvlJc w:val="left"/>
      <w:pPr>
        <w:tabs>
          <w:tab w:val="num" w:pos="2552"/>
        </w:tabs>
        <w:ind w:left="2552" w:hanging="284"/>
      </w:pPr>
      <w:rPr>
        <w:rFonts w:ascii="EYInterstate Light" w:hAnsi="EYInterstate Light" w:hint="default"/>
        <w:b w:val="0"/>
        <w:bCs w:val="0"/>
        <w:i w:val="0"/>
        <w:iCs w:val="0"/>
        <w:color w:val="auto"/>
        <w:sz w:val="18"/>
        <w:szCs w:val="18"/>
      </w:rPr>
    </w:lvl>
  </w:abstractNum>
  <w:abstractNum w:abstractNumId="4">
    <w:nsid w:val="0F335229"/>
    <w:multiLevelType w:val="hybridMultilevel"/>
    <w:tmpl w:val="C85AC49E"/>
    <w:lvl w:ilvl="0" w:tplc="86CA6CD2">
      <w:start w:val="1"/>
      <w:numFmt w:val="bullet"/>
      <w:pStyle w:val="EYBulletedtext1"/>
      <w:lvlText w:val="•"/>
      <w:lvlJc w:val="left"/>
      <w:pPr>
        <w:ind w:left="1080" w:hanging="360"/>
      </w:pPr>
      <w:rPr>
        <w:rFonts w:ascii="EYInterstate" w:hAnsi="EYInterstate" w:hint="default"/>
        <w:color w:val="FFE600"/>
        <w:sz w:val="20"/>
        <w:szCs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A6A08D7"/>
    <w:multiLevelType w:val="hybridMultilevel"/>
    <w:tmpl w:val="8B76C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03120"/>
    <w:multiLevelType w:val="hybridMultilevel"/>
    <w:tmpl w:val="85EA0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82381"/>
    <w:multiLevelType w:val="hybridMultilevel"/>
    <w:tmpl w:val="1722C118"/>
    <w:lvl w:ilvl="0" w:tplc="E4E4BACE">
      <w:start w:val="1"/>
      <w:numFmt w:val="decimal"/>
      <w:pStyle w:val="FootnoteNumbers"/>
      <w:lvlText w:val="%1."/>
      <w:lvlJc w:val="left"/>
      <w:pPr>
        <w:tabs>
          <w:tab w:val="num" w:pos="284"/>
        </w:tabs>
        <w:ind w:left="284" w:hanging="284"/>
      </w:pPr>
      <w:rPr>
        <w:rFonts w:ascii="Arial" w:hAnsi="Arial" w:hint="default"/>
        <w:b w:val="0"/>
        <w:bCs w:val="0"/>
        <w:i w:val="0"/>
        <w:iCs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16D6F"/>
    <w:multiLevelType w:val="multilevel"/>
    <w:tmpl w:val="3CBC8948"/>
    <w:lvl w:ilvl="0">
      <w:start w:val="1"/>
      <w:numFmt w:val="bullet"/>
      <w:pStyle w:val="TableCellBulletsSmall"/>
      <w:lvlText w:val=""/>
      <w:lvlJc w:val="left"/>
      <w:pPr>
        <w:tabs>
          <w:tab w:val="num" w:pos="284"/>
        </w:tabs>
        <w:ind w:left="284" w:hanging="284"/>
      </w:pPr>
      <w:rPr>
        <w:rFonts w:ascii="Wingdings" w:hAnsi="Wingdings" w:hint="default"/>
        <w:b w:val="0"/>
        <w:bCs w:val="0"/>
        <w:i w:val="0"/>
        <w:iCs w:val="0"/>
        <w:color w:val="auto"/>
        <w:sz w:val="16"/>
        <w:szCs w:val="16"/>
      </w:rPr>
    </w:lvl>
    <w:lvl w:ilvl="1">
      <w:start w:val="1"/>
      <w:numFmt w:val="bullet"/>
      <w:lvlText w:val=""/>
      <w:lvlJc w:val="left"/>
      <w:pPr>
        <w:tabs>
          <w:tab w:val="num" w:pos="567"/>
        </w:tabs>
        <w:ind w:left="567" w:hanging="283"/>
      </w:pPr>
      <w:rPr>
        <w:rFonts w:ascii="Wingdings" w:hAnsi="Wingdings" w:hint="default"/>
        <w:b w:val="0"/>
        <w:bCs w:val="0"/>
        <w:i w:val="0"/>
        <w:iCs w:val="0"/>
        <w:color w:val="auto"/>
        <w:sz w:val="16"/>
        <w:szCs w:val="16"/>
      </w:rPr>
    </w:lvl>
    <w:lvl w:ilvl="2">
      <w:start w:val="1"/>
      <w:numFmt w:val="bullet"/>
      <w:lvlText w:val=""/>
      <w:lvlJc w:val="left"/>
      <w:pPr>
        <w:tabs>
          <w:tab w:val="num" w:pos="851"/>
        </w:tabs>
        <w:ind w:left="851" w:hanging="284"/>
      </w:pPr>
      <w:rPr>
        <w:rFonts w:ascii="Wingdings" w:hAnsi="Wingdings" w:hint="default"/>
        <w:b w:val="0"/>
        <w:bCs w:val="0"/>
        <w:i w:val="0"/>
        <w:iCs w:val="0"/>
        <w:color w:val="auto"/>
        <w:sz w:val="16"/>
        <w:szCs w:val="16"/>
      </w:rPr>
    </w:lvl>
    <w:lvl w:ilvl="3">
      <w:start w:val="1"/>
      <w:numFmt w:val="none"/>
      <w:lvlText w:val=""/>
      <w:lvlJc w:val="left"/>
      <w:pPr>
        <w:tabs>
          <w:tab w:val="num" w:pos="1134"/>
        </w:tabs>
        <w:ind w:left="1134" w:hanging="283"/>
      </w:pPr>
      <w:rPr>
        <w:rFonts w:ascii="EYInterstate Light" w:hAnsi="EYInterstate Light" w:hint="default"/>
        <w:b w:val="0"/>
        <w:bCs w:val="0"/>
        <w:i w:val="0"/>
        <w:iCs w:val="0"/>
        <w:color w:val="auto"/>
        <w:sz w:val="16"/>
        <w:szCs w:val="16"/>
      </w:rPr>
    </w:lvl>
    <w:lvl w:ilvl="4">
      <w:start w:val="1"/>
      <w:numFmt w:val="none"/>
      <w:lvlText w:val=""/>
      <w:lvlJc w:val="left"/>
      <w:pPr>
        <w:tabs>
          <w:tab w:val="num" w:pos="1418"/>
        </w:tabs>
        <w:ind w:left="1418" w:hanging="284"/>
      </w:pPr>
      <w:rPr>
        <w:rFonts w:ascii="EYInterstate Light" w:hAnsi="EYInterstate Light" w:hint="default"/>
        <w:b w:val="0"/>
        <w:bCs w:val="0"/>
        <w:i w:val="0"/>
        <w:iCs w:val="0"/>
        <w:color w:val="auto"/>
        <w:sz w:val="16"/>
        <w:szCs w:val="16"/>
      </w:rPr>
    </w:lvl>
    <w:lvl w:ilvl="5">
      <w:start w:val="1"/>
      <w:numFmt w:val="none"/>
      <w:lvlText w:val=""/>
      <w:lvlJc w:val="left"/>
      <w:pPr>
        <w:tabs>
          <w:tab w:val="num" w:pos="1701"/>
        </w:tabs>
        <w:ind w:left="1701" w:hanging="283"/>
      </w:pPr>
      <w:rPr>
        <w:rFonts w:ascii="EYInterstate Light" w:hAnsi="EYInterstate Light" w:hint="default"/>
        <w:b w:val="0"/>
        <w:bCs w:val="0"/>
        <w:i w:val="0"/>
        <w:iCs w:val="0"/>
        <w:color w:val="auto"/>
        <w:sz w:val="16"/>
        <w:szCs w:val="16"/>
      </w:rPr>
    </w:lvl>
    <w:lvl w:ilvl="6">
      <w:start w:val="1"/>
      <w:numFmt w:val="none"/>
      <w:lvlText w:val=""/>
      <w:lvlJc w:val="left"/>
      <w:pPr>
        <w:tabs>
          <w:tab w:val="num" w:pos="1985"/>
        </w:tabs>
        <w:ind w:left="1985" w:hanging="284"/>
      </w:pPr>
      <w:rPr>
        <w:rFonts w:ascii="EYInterstate Light" w:hAnsi="EYInterstate Light" w:hint="default"/>
        <w:b w:val="0"/>
        <w:bCs w:val="0"/>
        <w:i w:val="0"/>
        <w:iCs w:val="0"/>
        <w:color w:val="auto"/>
        <w:sz w:val="16"/>
        <w:szCs w:val="16"/>
      </w:rPr>
    </w:lvl>
    <w:lvl w:ilvl="7">
      <w:start w:val="1"/>
      <w:numFmt w:val="none"/>
      <w:lvlText w:val=""/>
      <w:lvlJc w:val="left"/>
      <w:pPr>
        <w:tabs>
          <w:tab w:val="num" w:pos="2268"/>
        </w:tabs>
        <w:ind w:left="2268" w:hanging="283"/>
      </w:pPr>
      <w:rPr>
        <w:rFonts w:ascii="EYInterstate Light" w:hAnsi="EYInterstate Light" w:hint="default"/>
        <w:b w:val="0"/>
        <w:bCs w:val="0"/>
        <w:i w:val="0"/>
        <w:iCs w:val="0"/>
        <w:color w:val="auto"/>
        <w:sz w:val="16"/>
        <w:szCs w:val="16"/>
      </w:rPr>
    </w:lvl>
    <w:lvl w:ilvl="8">
      <w:start w:val="1"/>
      <w:numFmt w:val="none"/>
      <w:lvlText w:val=""/>
      <w:lvlJc w:val="left"/>
      <w:pPr>
        <w:tabs>
          <w:tab w:val="num" w:pos="2552"/>
        </w:tabs>
        <w:ind w:left="2552" w:hanging="284"/>
      </w:pPr>
      <w:rPr>
        <w:rFonts w:ascii="EYInterstate Light" w:hAnsi="EYInterstate Light" w:hint="default"/>
        <w:b w:val="0"/>
        <w:bCs w:val="0"/>
        <w:i w:val="0"/>
        <w:iCs w:val="0"/>
        <w:color w:val="auto"/>
        <w:sz w:val="16"/>
        <w:szCs w:val="16"/>
      </w:rPr>
    </w:lvl>
  </w:abstractNum>
  <w:abstractNum w:abstractNumId="9">
    <w:nsid w:val="22473CEC"/>
    <w:multiLevelType w:val="hybridMultilevel"/>
    <w:tmpl w:val="C58AD12C"/>
    <w:lvl w:ilvl="0" w:tplc="14DA304A">
      <w:start w:val="1"/>
      <w:numFmt w:val="decimal"/>
      <w:pStyle w:val="EY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C15C56"/>
    <w:multiLevelType w:val="hybridMultilevel"/>
    <w:tmpl w:val="5D9C89FE"/>
    <w:lvl w:ilvl="0" w:tplc="BB3A124C">
      <w:start w:val="1"/>
      <w:numFmt w:val="lowerLetter"/>
      <w:pStyle w:val="ContentBulletsLetter"/>
      <w:lvlText w:val="%1."/>
      <w:lvlJc w:val="left"/>
      <w:pPr>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833E5"/>
    <w:multiLevelType w:val="multilevel"/>
    <w:tmpl w:val="CD00ED86"/>
    <w:lvl w:ilvl="0">
      <w:start w:val="1"/>
      <w:numFmt w:val="bullet"/>
      <w:pStyle w:val="TableCellBullets"/>
      <w:lvlText w:val=""/>
      <w:lvlJc w:val="left"/>
      <w:pPr>
        <w:tabs>
          <w:tab w:val="num" w:pos="284"/>
        </w:tabs>
        <w:ind w:left="284" w:hanging="284"/>
      </w:pPr>
      <w:rPr>
        <w:rFonts w:ascii="Wingdings" w:hAnsi="Wingdings" w:hint="default"/>
        <w:b w:val="0"/>
        <w:bCs w:val="0"/>
        <w:i w:val="0"/>
        <w:iCs w:val="0"/>
        <w:color w:val="auto"/>
        <w:sz w:val="18"/>
        <w:szCs w:val="18"/>
      </w:rPr>
    </w:lvl>
    <w:lvl w:ilvl="1">
      <w:start w:val="1"/>
      <w:numFmt w:val="bullet"/>
      <w:lvlText w:val=""/>
      <w:lvlJc w:val="left"/>
      <w:pPr>
        <w:tabs>
          <w:tab w:val="num" w:pos="567"/>
        </w:tabs>
        <w:ind w:left="567" w:hanging="283"/>
      </w:pPr>
      <w:rPr>
        <w:rFonts w:ascii="Wingdings" w:hAnsi="Wingdings" w:hint="default"/>
        <w:b w:val="0"/>
        <w:bCs w:val="0"/>
        <w:i w:val="0"/>
        <w:iCs w:val="0"/>
        <w:color w:val="auto"/>
        <w:sz w:val="18"/>
        <w:szCs w:val="18"/>
      </w:rPr>
    </w:lvl>
    <w:lvl w:ilvl="2">
      <w:start w:val="1"/>
      <w:numFmt w:val="bullet"/>
      <w:lvlText w:val=""/>
      <w:lvlJc w:val="left"/>
      <w:pPr>
        <w:tabs>
          <w:tab w:val="num" w:pos="851"/>
        </w:tabs>
        <w:ind w:left="851" w:hanging="284"/>
      </w:pPr>
      <w:rPr>
        <w:rFonts w:ascii="Wingdings" w:hAnsi="Wingdings" w:hint="default"/>
        <w:b w:val="0"/>
        <w:bCs w:val="0"/>
        <w:i w:val="0"/>
        <w:iCs w:val="0"/>
        <w:color w:val="auto"/>
        <w:sz w:val="18"/>
        <w:szCs w:val="18"/>
      </w:rPr>
    </w:lvl>
    <w:lvl w:ilvl="3">
      <w:start w:val="1"/>
      <w:numFmt w:val="none"/>
      <w:lvlText w:val=""/>
      <w:lvlJc w:val="left"/>
      <w:pPr>
        <w:tabs>
          <w:tab w:val="num" w:pos="1134"/>
        </w:tabs>
        <w:ind w:left="1134" w:hanging="283"/>
      </w:pPr>
      <w:rPr>
        <w:rFonts w:ascii="EYInterstate Light" w:hAnsi="EYInterstate Light" w:hint="default"/>
        <w:b w:val="0"/>
        <w:bCs w:val="0"/>
        <w:i w:val="0"/>
        <w:iCs w:val="0"/>
        <w:color w:val="auto"/>
        <w:sz w:val="18"/>
        <w:szCs w:val="18"/>
      </w:rPr>
    </w:lvl>
    <w:lvl w:ilvl="4">
      <w:start w:val="1"/>
      <w:numFmt w:val="none"/>
      <w:lvlText w:val=""/>
      <w:lvlJc w:val="left"/>
      <w:pPr>
        <w:tabs>
          <w:tab w:val="num" w:pos="1418"/>
        </w:tabs>
        <w:ind w:left="1418" w:hanging="284"/>
      </w:pPr>
      <w:rPr>
        <w:rFonts w:ascii="EYInterstate Light" w:hAnsi="EYInterstate Light" w:hint="default"/>
        <w:b w:val="0"/>
        <w:bCs w:val="0"/>
        <w:i w:val="0"/>
        <w:iCs w:val="0"/>
        <w:color w:val="auto"/>
        <w:sz w:val="18"/>
        <w:szCs w:val="18"/>
      </w:rPr>
    </w:lvl>
    <w:lvl w:ilvl="5">
      <w:start w:val="1"/>
      <w:numFmt w:val="none"/>
      <w:lvlText w:val=""/>
      <w:lvlJc w:val="left"/>
      <w:pPr>
        <w:tabs>
          <w:tab w:val="num" w:pos="1701"/>
        </w:tabs>
        <w:ind w:left="1701" w:hanging="283"/>
      </w:pPr>
      <w:rPr>
        <w:rFonts w:ascii="EYInterstate Light" w:hAnsi="EYInterstate Light" w:hint="default"/>
        <w:b w:val="0"/>
        <w:bCs w:val="0"/>
        <w:i w:val="0"/>
        <w:iCs w:val="0"/>
        <w:color w:val="auto"/>
        <w:sz w:val="18"/>
        <w:szCs w:val="18"/>
      </w:rPr>
    </w:lvl>
    <w:lvl w:ilvl="6">
      <w:start w:val="1"/>
      <w:numFmt w:val="none"/>
      <w:lvlText w:val=""/>
      <w:lvlJc w:val="left"/>
      <w:pPr>
        <w:tabs>
          <w:tab w:val="num" w:pos="1985"/>
        </w:tabs>
        <w:ind w:left="1985" w:hanging="284"/>
      </w:pPr>
      <w:rPr>
        <w:rFonts w:ascii="EYInterstate Light" w:hAnsi="EYInterstate Light" w:hint="default"/>
        <w:b w:val="0"/>
        <w:bCs w:val="0"/>
        <w:i w:val="0"/>
        <w:iCs w:val="0"/>
        <w:color w:val="auto"/>
        <w:sz w:val="18"/>
        <w:szCs w:val="18"/>
      </w:rPr>
    </w:lvl>
    <w:lvl w:ilvl="7">
      <w:start w:val="1"/>
      <w:numFmt w:val="none"/>
      <w:lvlText w:val=""/>
      <w:lvlJc w:val="left"/>
      <w:pPr>
        <w:tabs>
          <w:tab w:val="num" w:pos="2268"/>
        </w:tabs>
        <w:ind w:left="2268" w:hanging="283"/>
      </w:pPr>
      <w:rPr>
        <w:rFonts w:ascii="EYInterstate Light" w:hAnsi="EYInterstate Light" w:hint="default"/>
        <w:b w:val="0"/>
        <w:bCs w:val="0"/>
        <w:i w:val="0"/>
        <w:iCs w:val="0"/>
        <w:color w:val="auto"/>
        <w:sz w:val="18"/>
        <w:szCs w:val="18"/>
      </w:rPr>
    </w:lvl>
    <w:lvl w:ilvl="8">
      <w:start w:val="1"/>
      <w:numFmt w:val="none"/>
      <w:lvlText w:val=""/>
      <w:lvlJc w:val="left"/>
      <w:pPr>
        <w:tabs>
          <w:tab w:val="num" w:pos="2552"/>
        </w:tabs>
        <w:ind w:left="2552" w:hanging="284"/>
      </w:pPr>
      <w:rPr>
        <w:rFonts w:ascii="EYInterstate Light" w:hAnsi="EYInterstate Light" w:hint="default"/>
        <w:b w:val="0"/>
        <w:bCs w:val="0"/>
        <w:i w:val="0"/>
        <w:iCs w:val="0"/>
        <w:color w:val="auto"/>
        <w:sz w:val="18"/>
        <w:szCs w:val="18"/>
      </w:rPr>
    </w:lvl>
  </w:abstractNum>
  <w:abstractNum w:abstractNumId="12">
    <w:nsid w:val="2E3C717F"/>
    <w:multiLevelType w:val="hybridMultilevel"/>
    <w:tmpl w:val="BED68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300459"/>
    <w:multiLevelType w:val="hybridMultilevel"/>
    <w:tmpl w:val="E0B41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6C78EF"/>
    <w:multiLevelType w:val="hybridMultilevel"/>
    <w:tmpl w:val="97EE179C"/>
    <w:lvl w:ilvl="0" w:tplc="0C09000F">
      <w:start w:val="1"/>
      <w:numFmt w:val="decimal"/>
      <w:lvlText w:val="%1."/>
      <w:lvlJc w:val="left"/>
      <w:pPr>
        <w:ind w:left="-351" w:hanging="360"/>
      </w:pPr>
      <w:rPr>
        <w:rFonts w:hint="default"/>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5">
    <w:nsid w:val="377672E9"/>
    <w:multiLevelType w:val="hybridMultilevel"/>
    <w:tmpl w:val="3424BF6C"/>
    <w:lvl w:ilvl="0" w:tplc="DD743FF2">
      <w:start w:val="1"/>
      <w:numFmt w:val="bullet"/>
      <w:pStyle w:val="ListBullet"/>
      <w:lvlText w:val=""/>
      <w:lvlJc w:val="left"/>
      <w:pPr>
        <w:ind w:left="750" w:hanging="360"/>
      </w:pPr>
      <w:rPr>
        <w:rFonts w:ascii="Wingdings" w:hAnsi="Wingdings" w:hint="default"/>
      </w:rPr>
    </w:lvl>
    <w:lvl w:ilvl="1" w:tplc="B79A331E" w:tentative="1">
      <w:start w:val="1"/>
      <w:numFmt w:val="bullet"/>
      <w:lvlText w:val="o"/>
      <w:lvlJc w:val="left"/>
      <w:pPr>
        <w:ind w:left="1470" w:hanging="360"/>
      </w:pPr>
      <w:rPr>
        <w:rFonts w:ascii="Courier New" w:hAnsi="Courier New" w:cs="Courier New" w:hint="default"/>
      </w:rPr>
    </w:lvl>
    <w:lvl w:ilvl="2" w:tplc="735042B2" w:tentative="1">
      <w:start w:val="1"/>
      <w:numFmt w:val="bullet"/>
      <w:lvlText w:val=""/>
      <w:lvlJc w:val="left"/>
      <w:pPr>
        <w:ind w:left="2190" w:hanging="360"/>
      </w:pPr>
      <w:rPr>
        <w:rFonts w:ascii="Wingdings" w:hAnsi="Wingdings" w:hint="default"/>
      </w:rPr>
    </w:lvl>
    <w:lvl w:ilvl="3" w:tplc="37A04280" w:tentative="1">
      <w:start w:val="1"/>
      <w:numFmt w:val="bullet"/>
      <w:lvlText w:val=""/>
      <w:lvlJc w:val="left"/>
      <w:pPr>
        <w:ind w:left="2910" w:hanging="360"/>
      </w:pPr>
      <w:rPr>
        <w:rFonts w:ascii="Symbol" w:hAnsi="Symbol" w:hint="default"/>
      </w:rPr>
    </w:lvl>
    <w:lvl w:ilvl="4" w:tplc="9930570C" w:tentative="1">
      <w:start w:val="1"/>
      <w:numFmt w:val="bullet"/>
      <w:lvlText w:val="o"/>
      <w:lvlJc w:val="left"/>
      <w:pPr>
        <w:ind w:left="3630" w:hanging="360"/>
      </w:pPr>
      <w:rPr>
        <w:rFonts w:ascii="Courier New" w:hAnsi="Courier New" w:cs="Courier New" w:hint="default"/>
      </w:rPr>
    </w:lvl>
    <w:lvl w:ilvl="5" w:tplc="F0EAE6B4" w:tentative="1">
      <w:start w:val="1"/>
      <w:numFmt w:val="bullet"/>
      <w:lvlText w:val=""/>
      <w:lvlJc w:val="left"/>
      <w:pPr>
        <w:ind w:left="4350" w:hanging="360"/>
      </w:pPr>
      <w:rPr>
        <w:rFonts w:ascii="Wingdings" w:hAnsi="Wingdings" w:hint="default"/>
      </w:rPr>
    </w:lvl>
    <w:lvl w:ilvl="6" w:tplc="3222C4F8" w:tentative="1">
      <w:start w:val="1"/>
      <w:numFmt w:val="bullet"/>
      <w:lvlText w:val=""/>
      <w:lvlJc w:val="left"/>
      <w:pPr>
        <w:ind w:left="5070" w:hanging="360"/>
      </w:pPr>
      <w:rPr>
        <w:rFonts w:ascii="Symbol" w:hAnsi="Symbol" w:hint="default"/>
      </w:rPr>
    </w:lvl>
    <w:lvl w:ilvl="7" w:tplc="D02A7A20" w:tentative="1">
      <w:start w:val="1"/>
      <w:numFmt w:val="bullet"/>
      <w:lvlText w:val="o"/>
      <w:lvlJc w:val="left"/>
      <w:pPr>
        <w:ind w:left="5790" w:hanging="360"/>
      </w:pPr>
      <w:rPr>
        <w:rFonts w:ascii="Courier New" w:hAnsi="Courier New" w:cs="Courier New" w:hint="default"/>
      </w:rPr>
    </w:lvl>
    <w:lvl w:ilvl="8" w:tplc="84E6FA9A" w:tentative="1">
      <w:start w:val="1"/>
      <w:numFmt w:val="bullet"/>
      <w:lvlText w:val=""/>
      <w:lvlJc w:val="left"/>
      <w:pPr>
        <w:ind w:left="6510" w:hanging="360"/>
      </w:pPr>
      <w:rPr>
        <w:rFonts w:ascii="Wingdings" w:hAnsi="Wingdings" w:hint="default"/>
      </w:rPr>
    </w:lvl>
  </w:abstractNum>
  <w:abstractNum w:abstractNumId="16">
    <w:nsid w:val="38EB5B96"/>
    <w:multiLevelType w:val="hybridMultilevel"/>
    <w:tmpl w:val="B3A0B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521E74"/>
    <w:multiLevelType w:val="hybridMultilevel"/>
    <w:tmpl w:val="B4E2B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9F10A6"/>
    <w:multiLevelType w:val="hybridMultilevel"/>
    <w:tmpl w:val="BF30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A017FA"/>
    <w:multiLevelType w:val="multilevel"/>
    <w:tmpl w:val="5954456E"/>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002261"/>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0">
    <w:nsid w:val="3CAD7C82"/>
    <w:multiLevelType w:val="multilevel"/>
    <w:tmpl w:val="05B67396"/>
    <w:lvl w:ilvl="0">
      <w:start w:val="1"/>
      <w:numFmt w:val="bullet"/>
      <w:pStyle w:val="EYBulletedList1"/>
      <w:lvlText w:val="►"/>
      <w:lvlJc w:val="left"/>
      <w:pPr>
        <w:tabs>
          <w:tab w:val="num" w:pos="850"/>
        </w:tabs>
        <w:ind w:left="850" w:hanging="425"/>
      </w:pPr>
      <w:rPr>
        <w:rFonts w:ascii="Arial" w:hAnsi="Arial" w:cs="Times New Roman" w:hint="default"/>
        <w:color w:val="auto"/>
        <w:sz w:val="16"/>
        <w:szCs w:val="24"/>
      </w:rPr>
    </w:lvl>
    <w:lvl w:ilvl="1">
      <w:start w:val="1"/>
      <w:numFmt w:val="bullet"/>
      <w:lvlText w:val="►"/>
      <w:lvlJc w:val="left"/>
      <w:pPr>
        <w:tabs>
          <w:tab w:val="num" w:pos="1276"/>
        </w:tabs>
        <w:ind w:left="1276" w:hanging="426"/>
      </w:pPr>
      <w:rPr>
        <w:rFonts w:ascii="Arial" w:hAnsi="Arial" w:cs="Times New Roman" w:hint="default"/>
        <w:color w:val="auto"/>
        <w:sz w:val="16"/>
        <w:szCs w:val="24"/>
      </w:rPr>
    </w:lvl>
    <w:lvl w:ilvl="2">
      <w:start w:val="1"/>
      <w:numFmt w:val="bullet"/>
      <w:pStyle w:val="EYBulletedList3"/>
      <w:lvlText w:val="►"/>
      <w:lvlJc w:val="left"/>
      <w:pPr>
        <w:tabs>
          <w:tab w:val="num" w:pos="1701"/>
        </w:tabs>
        <w:ind w:left="1701" w:hanging="425"/>
      </w:pPr>
      <w:rPr>
        <w:rFonts w:ascii="Arial" w:hAnsi="Arial" w:cs="Times New Roman" w:hint="default"/>
        <w:color w:val="auto"/>
        <w:sz w:val="16"/>
        <w:szCs w:val="2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21">
    <w:nsid w:val="3D286048"/>
    <w:multiLevelType w:val="hybridMultilevel"/>
    <w:tmpl w:val="4D984CA6"/>
    <w:lvl w:ilvl="0" w:tplc="0214FE80">
      <w:start w:val="1"/>
      <w:numFmt w:val="bullet"/>
      <w:pStyle w:val="BulletTick"/>
      <w:lvlText w:val=""/>
      <w:lvlJc w:val="left"/>
      <w:pPr>
        <w:ind w:left="720" w:hanging="360"/>
      </w:pPr>
      <w:rPr>
        <w:rFonts w:ascii="Wingdings" w:hAnsi="Wingdings" w:hint="default"/>
        <w:b/>
        <w:i w:val="0"/>
        <w:color w:val="E36C0A"/>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0735B6"/>
    <w:multiLevelType w:val="hybridMultilevel"/>
    <w:tmpl w:val="94A62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CC7A93"/>
    <w:multiLevelType w:val="hybridMultilevel"/>
    <w:tmpl w:val="7D74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2D7222"/>
    <w:multiLevelType w:val="multilevel"/>
    <w:tmpl w:val="2CD06D64"/>
    <w:lvl w:ilvl="0">
      <w:start w:val="5"/>
      <w:numFmt w:val="decimal"/>
      <w:pStyle w:val="ClauseLevel1"/>
      <w:lvlText w:val="%1"/>
      <w:lvlJc w:val="left"/>
      <w:pPr>
        <w:tabs>
          <w:tab w:val="num" w:pos="720"/>
        </w:tabs>
        <w:ind w:left="720" w:hanging="720"/>
      </w:pPr>
      <w:rPr>
        <w:rFonts w:cs="Times New Roman" w:hint="default"/>
      </w:rPr>
    </w:lvl>
    <w:lvl w:ilvl="1">
      <w:start w:val="1"/>
      <w:numFmt w:val="decimal"/>
      <w:pStyle w:val="ClauseLevel2"/>
      <w:lvlText w:val="%1.%2"/>
      <w:lvlJc w:val="left"/>
      <w:pPr>
        <w:tabs>
          <w:tab w:val="num" w:pos="1080"/>
        </w:tabs>
        <w:ind w:left="1080" w:hanging="720"/>
      </w:pPr>
      <w:rPr>
        <w:rFonts w:cs="Times New Roman" w:hint="default"/>
        <w:b w:val="0"/>
        <w:i w:val="0"/>
      </w:rPr>
    </w:lvl>
    <w:lvl w:ilvl="2">
      <w:start w:val="1"/>
      <w:numFmt w:val="decimal"/>
      <w:pStyle w:val="ClauseLevel3"/>
      <w:lvlText w:val="%1.%2.%3"/>
      <w:lvlJc w:val="left"/>
      <w:pPr>
        <w:tabs>
          <w:tab w:val="num" w:pos="2989"/>
        </w:tabs>
        <w:ind w:left="2989" w:hanging="720"/>
      </w:pPr>
      <w:rPr>
        <w:rFonts w:cs="Times New Roman" w:hint="default"/>
        <w:i w:val="0"/>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72A360C"/>
    <w:multiLevelType w:val="hybridMultilevel"/>
    <w:tmpl w:val="3DA443C0"/>
    <w:lvl w:ilvl="0" w:tplc="1ACC721C">
      <w:start w:val="1"/>
      <w:numFmt w:val="bullet"/>
      <w:pStyle w:val="Bulletcopy"/>
      <w:lvlText w:val="•"/>
      <w:lvlJc w:val="left"/>
      <w:pPr>
        <w:tabs>
          <w:tab w:val="num" w:pos="170"/>
        </w:tabs>
        <w:ind w:left="170" w:hanging="170"/>
      </w:pPr>
      <w:rPr>
        <w:rFonts w:ascii="EYInterstate" w:hAnsi="EYInterstate" w:hint="default"/>
        <w:color w:val="808080"/>
        <w:sz w:val="18"/>
        <w:szCs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BE103BF"/>
    <w:multiLevelType w:val="multilevel"/>
    <w:tmpl w:val="0C603310"/>
    <w:lvl w:ilvl="0">
      <w:start w:val="1"/>
      <w:numFmt w:val="bullet"/>
      <w:pStyle w:val="TableCellBulletsGrey"/>
      <w:lvlText w:val=""/>
      <w:lvlJc w:val="left"/>
      <w:pPr>
        <w:tabs>
          <w:tab w:val="num" w:pos="284"/>
        </w:tabs>
        <w:ind w:left="284" w:hanging="284"/>
      </w:pPr>
      <w:rPr>
        <w:rFonts w:ascii="Wingdings" w:hAnsi="Wingdings" w:hint="default"/>
        <w:b w:val="0"/>
        <w:bCs w:val="0"/>
        <w:i w:val="0"/>
        <w:iCs w:val="0"/>
        <w:color w:val="auto"/>
        <w:sz w:val="18"/>
        <w:szCs w:val="18"/>
      </w:rPr>
    </w:lvl>
    <w:lvl w:ilvl="1">
      <w:start w:val="1"/>
      <w:numFmt w:val="bullet"/>
      <w:lvlText w:val=""/>
      <w:lvlJc w:val="left"/>
      <w:pPr>
        <w:tabs>
          <w:tab w:val="num" w:pos="567"/>
        </w:tabs>
        <w:ind w:left="567" w:hanging="283"/>
      </w:pPr>
      <w:rPr>
        <w:rFonts w:ascii="Wingdings" w:hAnsi="Wingdings" w:hint="default"/>
        <w:b w:val="0"/>
        <w:bCs w:val="0"/>
        <w:i w:val="0"/>
        <w:iCs w:val="0"/>
        <w:color w:val="auto"/>
        <w:sz w:val="18"/>
        <w:szCs w:val="18"/>
      </w:rPr>
    </w:lvl>
    <w:lvl w:ilvl="2">
      <w:start w:val="1"/>
      <w:numFmt w:val="bullet"/>
      <w:lvlText w:val=""/>
      <w:lvlJc w:val="left"/>
      <w:pPr>
        <w:tabs>
          <w:tab w:val="num" w:pos="851"/>
        </w:tabs>
        <w:ind w:left="851" w:hanging="284"/>
      </w:pPr>
      <w:rPr>
        <w:rFonts w:ascii="Wingdings" w:hAnsi="Wingdings" w:hint="default"/>
        <w:b w:val="0"/>
        <w:bCs w:val="0"/>
        <w:i w:val="0"/>
        <w:iCs w:val="0"/>
        <w:color w:val="auto"/>
        <w:sz w:val="18"/>
        <w:szCs w:val="18"/>
      </w:rPr>
    </w:lvl>
    <w:lvl w:ilvl="3">
      <w:start w:val="1"/>
      <w:numFmt w:val="none"/>
      <w:lvlText w:val=""/>
      <w:lvlJc w:val="left"/>
      <w:pPr>
        <w:tabs>
          <w:tab w:val="num" w:pos="1134"/>
        </w:tabs>
        <w:ind w:left="1134" w:hanging="283"/>
      </w:pPr>
      <w:rPr>
        <w:rFonts w:ascii="EYInterstate Light" w:hAnsi="EYInterstate Light" w:hint="default"/>
        <w:b w:val="0"/>
        <w:bCs w:val="0"/>
        <w:i w:val="0"/>
        <w:iCs w:val="0"/>
        <w:color w:val="auto"/>
        <w:sz w:val="18"/>
        <w:szCs w:val="18"/>
      </w:rPr>
    </w:lvl>
    <w:lvl w:ilvl="4">
      <w:start w:val="1"/>
      <w:numFmt w:val="none"/>
      <w:lvlText w:val=""/>
      <w:lvlJc w:val="left"/>
      <w:pPr>
        <w:tabs>
          <w:tab w:val="num" w:pos="1418"/>
        </w:tabs>
        <w:ind w:left="1418" w:hanging="284"/>
      </w:pPr>
      <w:rPr>
        <w:rFonts w:ascii="EYInterstate Light" w:hAnsi="EYInterstate Light" w:hint="default"/>
        <w:b w:val="0"/>
        <w:bCs w:val="0"/>
        <w:i w:val="0"/>
        <w:iCs w:val="0"/>
        <w:color w:val="auto"/>
        <w:sz w:val="18"/>
        <w:szCs w:val="18"/>
      </w:rPr>
    </w:lvl>
    <w:lvl w:ilvl="5">
      <w:start w:val="1"/>
      <w:numFmt w:val="none"/>
      <w:lvlText w:val=""/>
      <w:lvlJc w:val="left"/>
      <w:pPr>
        <w:tabs>
          <w:tab w:val="num" w:pos="1701"/>
        </w:tabs>
        <w:ind w:left="1701" w:hanging="283"/>
      </w:pPr>
      <w:rPr>
        <w:rFonts w:ascii="EYInterstate Light" w:hAnsi="EYInterstate Light" w:hint="default"/>
        <w:b w:val="0"/>
        <w:bCs w:val="0"/>
        <w:i w:val="0"/>
        <w:iCs w:val="0"/>
        <w:color w:val="auto"/>
        <w:sz w:val="18"/>
        <w:szCs w:val="18"/>
      </w:rPr>
    </w:lvl>
    <w:lvl w:ilvl="6">
      <w:start w:val="1"/>
      <w:numFmt w:val="none"/>
      <w:lvlText w:val=""/>
      <w:lvlJc w:val="left"/>
      <w:pPr>
        <w:tabs>
          <w:tab w:val="num" w:pos="1985"/>
        </w:tabs>
        <w:ind w:left="1985" w:hanging="284"/>
      </w:pPr>
      <w:rPr>
        <w:rFonts w:ascii="EYInterstate Light" w:hAnsi="EYInterstate Light" w:hint="default"/>
        <w:b w:val="0"/>
        <w:bCs w:val="0"/>
        <w:i w:val="0"/>
        <w:iCs w:val="0"/>
        <w:color w:val="auto"/>
        <w:sz w:val="18"/>
        <w:szCs w:val="18"/>
      </w:rPr>
    </w:lvl>
    <w:lvl w:ilvl="7">
      <w:start w:val="1"/>
      <w:numFmt w:val="none"/>
      <w:lvlText w:val=""/>
      <w:lvlJc w:val="left"/>
      <w:pPr>
        <w:tabs>
          <w:tab w:val="num" w:pos="2268"/>
        </w:tabs>
        <w:ind w:left="2268" w:hanging="283"/>
      </w:pPr>
      <w:rPr>
        <w:rFonts w:ascii="EYInterstate Light" w:hAnsi="EYInterstate Light" w:hint="default"/>
        <w:b w:val="0"/>
        <w:bCs w:val="0"/>
        <w:i w:val="0"/>
        <w:iCs w:val="0"/>
        <w:color w:val="auto"/>
        <w:sz w:val="18"/>
        <w:szCs w:val="18"/>
      </w:rPr>
    </w:lvl>
    <w:lvl w:ilvl="8">
      <w:start w:val="1"/>
      <w:numFmt w:val="none"/>
      <w:lvlText w:val=""/>
      <w:lvlJc w:val="left"/>
      <w:pPr>
        <w:tabs>
          <w:tab w:val="num" w:pos="2552"/>
        </w:tabs>
        <w:ind w:left="2552" w:hanging="284"/>
      </w:pPr>
      <w:rPr>
        <w:rFonts w:ascii="EYInterstate Light" w:hAnsi="EYInterstate Light" w:hint="default"/>
        <w:b w:val="0"/>
        <w:bCs w:val="0"/>
        <w:i w:val="0"/>
        <w:iCs w:val="0"/>
        <w:color w:val="auto"/>
        <w:sz w:val="18"/>
        <w:szCs w:val="18"/>
      </w:rPr>
    </w:lvl>
  </w:abstractNum>
  <w:abstractNum w:abstractNumId="27">
    <w:nsid w:val="613C0EB8"/>
    <w:multiLevelType w:val="hybridMultilevel"/>
    <w:tmpl w:val="96A6CD96"/>
    <w:lvl w:ilvl="0" w:tplc="909C4F28">
      <w:start w:val="1"/>
      <w:numFmt w:val="bullet"/>
      <w:pStyle w:val="CalloutBullets"/>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1456C73"/>
    <w:multiLevelType w:val="hybridMultilevel"/>
    <w:tmpl w:val="6792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0C5D09"/>
    <w:multiLevelType w:val="multilevel"/>
    <w:tmpl w:val="1004B980"/>
    <w:lvl w:ilvl="0">
      <w:start w:val="1"/>
      <w:numFmt w:val="upperLetter"/>
      <w:pStyle w:val="EYAppendix"/>
      <w:lvlText w:val="Appendix %1:"/>
      <w:lvlJc w:val="left"/>
      <w:pPr>
        <w:tabs>
          <w:tab w:val="num" w:pos="2552"/>
        </w:tabs>
        <w:ind w:left="2552" w:hanging="255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0">
    <w:nsid w:val="65AA044D"/>
    <w:multiLevelType w:val="hybridMultilevel"/>
    <w:tmpl w:val="5AFC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767B3C"/>
    <w:multiLevelType w:val="hybridMultilevel"/>
    <w:tmpl w:val="EF92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4F51AC"/>
    <w:multiLevelType w:val="hybridMultilevel"/>
    <w:tmpl w:val="D80840B0"/>
    <w:lvl w:ilvl="0" w:tplc="B8AAE976">
      <w:start w:val="1"/>
      <w:numFmt w:val="bullet"/>
      <w:pStyle w:val="FootnoteBullets"/>
      <w:lvlText w:val=""/>
      <w:lvlJc w:val="left"/>
      <w:pPr>
        <w:tabs>
          <w:tab w:val="num" w:pos="284"/>
        </w:tabs>
        <w:ind w:left="284" w:hanging="284"/>
      </w:pPr>
      <w:rPr>
        <w:rFonts w:ascii="Wingdings" w:hAnsi="Wingdings" w:hint="default"/>
        <w:b w:val="0"/>
        <w:bCs w:val="0"/>
        <w:i w:val="0"/>
        <w:iCs w:val="0"/>
        <w:color w:val="auto"/>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1342"/>
    <w:multiLevelType w:val="multilevel"/>
    <w:tmpl w:val="9664F54E"/>
    <w:lvl w:ilvl="0">
      <w:start w:val="1"/>
      <w:numFmt w:val="bullet"/>
      <w:pStyle w:val="EYBulletedText10"/>
      <w:lvlText w:val="►"/>
      <w:lvlJc w:val="left"/>
      <w:pPr>
        <w:tabs>
          <w:tab w:val="num" w:pos="425"/>
        </w:tabs>
        <w:ind w:left="425" w:hanging="425"/>
      </w:pPr>
      <w:rPr>
        <w:rFonts w:ascii="Arial" w:hAnsi="Arial" w:cs="Times New Roman" w:hint="default"/>
        <w:color w:val="auto"/>
        <w:sz w:val="16"/>
        <w:szCs w:val="24"/>
      </w:rPr>
    </w:lvl>
    <w:lvl w:ilvl="1">
      <w:start w:val="1"/>
      <w:numFmt w:val="bullet"/>
      <w:lvlText w:val="►"/>
      <w:lvlJc w:val="left"/>
      <w:pPr>
        <w:tabs>
          <w:tab w:val="num" w:pos="851"/>
        </w:tabs>
        <w:ind w:left="851" w:hanging="426"/>
      </w:pPr>
      <w:rPr>
        <w:rFonts w:ascii="Arial" w:hAnsi="Arial" w:cs="Times New Roman" w:hint="default"/>
        <w:color w:val="auto"/>
        <w:sz w:val="16"/>
        <w:szCs w:val="16"/>
      </w:rPr>
    </w:lvl>
    <w:lvl w:ilvl="2">
      <w:start w:val="1"/>
      <w:numFmt w:val="bullet"/>
      <w:pStyle w:val="EYBulletedText3"/>
      <w:lvlText w:val="►"/>
      <w:lvlJc w:val="left"/>
      <w:pPr>
        <w:tabs>
          <w:tab w:val="num" w:pos="1276"/>
        </w:tabs>
        <w:ind w:left="1276" w:hanging="425"/>
      </w:pPr>
      <w:rPr>
        <w:rFonts w:ascii="Arial" w:hAnsi="Arial" w:cs="Times New Roman" w:hint="default"/>
        <w:color w:val="auto"/>
        <w:sz w:val="16"/>
        <w:szCs w:val="24"/>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34">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5">
    <w:nsid w:val="74036EDF"/>
    <w:multiLevelType w:val="hybridMultilevel"/>
    <w:tmpl w:val="4104A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6746A1"/>
    <w:multiLevelType w:val="hybridMultilevel"/>
    <w:tmpl w:val="2416BB0E"/>
    <w:lvl w:ilvl="0" w:tplc="89E47A64">
      <w:start w:val="1"/>
      <w:numFmt w:val="bullet"/>
      <w:pStyle w:val="EYBulletedText2"/>
      <w:lvlText w:val="►"/>
      <w:lvlJc w:val="left"/>
      <w:pPr>
        <w:ind w:left="720" w:hanging="360"/>
      </w:pPr>
      <w:rPr>
        <w:rFonts w:ascii="Arial" w:hAnsi="Aria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C56740"/>
    <w:multiLevelType w:val="hybridMultilevel"/>
    <w:tmpl w:val="A84A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8F30D8"/>
    <w:multiLevelType w:val="multilevel"/>
    <w:tmpl w:val="4962C8A0"/>
    <w:styleLink w:val="ParaNumbering"/>
    <w:lvl w:ilvl="0">
      <w:start w:val="1"/>
      <w:numFmt w:val="decimal"/>
      <w:lvlText w:val="%1."/>
      <w:lvlJc w:val="left"/>
      <w:pPr>
        <w:tabs>
          <w:tab w:val="num" w:pos="425"/>
        </w:tabs>
        <w:ind w:left="425"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nsid w:val="7C0B7F25"/>
    <w:multiLevelType w:val="multilevel"/>
    <w:tmpl w:val="D1A06D7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0">
    <w:nsid w:val="7DFC0458"/>
    <w:multiLevelType w:val="hybridMultilevel"/>
    <w:tmpl w:val="9F702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7"/>
  </w:num>
  <w:num w:numId="4">
    <w:abstractNumId w:val="3"/>
  </w:num>
  <w:num w:numId="5">
    <w:abstractNumId w:val="26"/>
  </w:num>
  <w:num w:numId="6">
    <w:abstractNumId w:val="11"/>
  </w:num>
  <w:num w:numId="7">
    <w:abstractNumId w:val="8"/>
  </w:num>
  <w:num w:numId="8">
    <w:abstractNumId w:val="10"/>
  </w:num>
  <w:num w:numId="9">
    <w:abstractNumId w:val="34"/>
  </w:num>
  <w:num w:numId="10">
    <w:abstractNumId w:val="27"/>
  </w:num>
  <w:num w:numId="11">
    <w:abstractNumId w:val="33"/>
  </w:num>
  <w:num w:numId="12">
    <w:abstractNumId w:val="15"/>
  </w:num>
  <w:num w:numId="13">
    <w:abstractNumId w:val="0"/>
  </w:num>
  <w:num w:numId="14">
    <w:abstractNumId w:val="24"/>
  </w:num>
  <w:num w:numId="15">
    <w:abstractNumId w:val="39"/>
  </w:num>
  <w:num w:numId="16">
    <w:abstractNumId w:val="25"/>
  </w:num>
  <w:num w:numId="17">
    <w:abstractNumId w:val="4"/>
  </w:num>
  <w:num w:numId="18">
    <w:abstractNumId w:val="20"/>
  </w:num>
  <w:num w:numId="19">
    <w:abstractNumId w:val="19"/>
  </w:num>
  <w:num w:numId="20">
    <w:abstractNumId w:val="21"/>
  </w:num>
  <w:num w:numId="21">
    <w:abstractNumId w:val="29"/>
  </w:num>
  <w:num w:numId="22">
    <w:abstractNumId w:val="36"/>
  </w:num>
  <w:num w:numId="23">
    <w:abstractNumId w:val="38"/>
  </w:num>
  <w:num w:numId="24">
    <w:abstractNumId w:val="9"/>
  </w:num>
  <w:num w:numId="25">
    <w:abstractNumId w:val="37"/>
  </w:num>
  <w:num w:numId="26">
    <w:abstractNumId w:val="40"/>
  </w:num>
  <w:num w:numId="27">
    <w:abstractNumId w:val="22"/>
  </w:num>
  <w:num w:numId="28">
    <w:abstractNumId w:val="13"/>
  </w:num>
  <w:num w:numId="29">
    <w:abstractNumId w:val="16"/>
  </w:num>
  <w:num w:numId="30">
    <w:abstractNumId w:val="18"/>
  </w:num>
  <w:num w:numId="31">
    <w:abstractNumId w:val="28"/>
  </w:num>
  <w:num w:numId="32">
    <w:abstractNumId w:val="2"/>
  </w:num>
  <w:num w:numId="33">
    <w:abstractNumId w:val="30"/>
  </w:num>
  <w:num w:numId="34">
    <w:abstractNumId w:val="31"/>
  </w:num>
  <w:num w:numId="35">
    <w:abstractNumId w:val="5"/>
  </w:num>
  <w:num w:numId="36">
    <w:abstractNumId w:val="12"/>
  </w:num>
  <w:num w:numId="37">
    <w:abstractNumId w:val="6"/>
  </w:num>
  <w:num w:numId="38">
    <w:abstractNumId w:val="23"/>
  </w:num>
  <w:num w:numId="39">
    <w:abstractNumId w:val="14"/>
  </w:num>
  <w:num w:numId="40">
    <w:abstractNumId w:val="35"/>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56CC"/>
    <w:rsid w:val="00006CE2"/>
    <w:rsid w:val="00010B01"/>
    <w:rsid w:val="00020FA7"/>
    <w:rsid w:val="00022443"/>
    <w:rsid w:val="00023AB1"/>
    <w:rsid w:val="000242A9"/>
    <w:rsid w:val="00035DE7"/>
    <w:rsid w:val="00047B36"/>
    <w:rsid w:val="00055F25"/>
    <w:rsid w:val="000641FD"/>
    <w:rsid w:val="000808D9"/>
    <w:rsid w:val="00081A5E"/>
    <w:rsid w:val="00082286"/>
    <w:rsid w:val="0008492A"/>
    <w:rsid w:val="00085122"/>
    <w:rsid w:val="00092A94"/>
    <w:rsid w:val="000A36F9"/>
    <w:rsid w:val="000B170C"/>
    <w:rsid w:val="000C6670"/>
    <w:rsid w:val="000C7990"/>
    <w:rsid w:val="000D008B"/>
    <w:rsid w:val="000F19B8"/>
    <w:rsid w:val="000F4E13"/>
    <w:rsid w:val="000F717A"/>
    <w:rsid w:val="00146A03"/>
    <w:rsid w:val="00150ECF"/>
    <w:rsid w:val="001574A1"/>
    <w:rsid w:val="00164D39"/>
    <w:rsid w:val="0016681E"/>
    <w:rsid w:val="00171220"/>
    <w:rsid w:val="00182C2B"/>
    <w:rsid w:val="001A39EE"/>
    <w:rsid w:val="001A487C"/>
    <w:rsid w:val="001C0343"/>
    <w:rsid w:val="001C3FFB"/>
    <w:rsid w:val="002115B2"/>
    <w:rsid w:val="00214A49"/>
    <w:rsid w:val="002256CC"/>
    <w:rsid w:val="002346D1"/>
    <w:rsid w:val="00235105"/>
    <w:rsid w:val="00246CFC"/>
    <w:rsid w:val="0025372D"/>
    <w:rsid w:val="00261C92"/>
    <w:rsid w:val="002622DE"/>
    <w:rsid w:val="0026447F"/>
    <w:rsid w:val="002955B9"/>
    <w:rsid w:val="002A4706"/>
    <w:rsid w:val="002A65C1"/>
    <w:rsid w:val="002B1662"/>
    <w:rsid w:val="002B26B9"/>
    <w:rsid w:val="002B4945"/>
    <w:rsid w:val="002B6B71"/>
    <w:rsid w:val="002C138C"/>
    <w:rsid w:val="002E29F5"/>
    <w:rsid w:val="003055A9"/>
    <w:rsid w:val="00306FFF"/>
    <w:rsid w:val="00323EBC"/>
    <w:rsid w:val="003401BD"/>
    <w:rsid w:val="0035001D"/>
    <w:rsid w:val="00353B33"/>
    <w:rsid w:val="00355513"/>
    <w:rsid w:val="003568AF"/>
    <w:rsid w:val="00366614"/>
    <w:rsid w:val="00370388"/>
    <w:rsid w:val="003758AC"/>
    <w:rsid w:val="00397DA2"/>
    <w:rsid w:val="003A11EF"/>
    <w:rsid w:val="003A5878"/>
    <w:rsid w:val="003B6CF5"/>
    <w:rsid w:val="003F35DA"/>
    <w:rsid w:val="00401531"/>
    <w:rsid w:val="00404994"/>
    <w:rsid w:val="0041318A"/>
    <w:rsid w:val="004133BA"/>
    <w:rsid w:val="004341CF"/>
    <w:rsid w:val="00440C5A"/>
    <w:rsid w:val="00463869"/>
    <w:rsid w:val="004718A0"/>
    <w:rsid w:val="00472A12"/>
    <w:rsid w:val="00472FA9"/>
    <w:rsid w:val="00493098"/>
    <w:rsid w:val="004A22B9"/>
    <w:rsid w:val="004A4695"/>
    <w:rsid w:val="004C1DB2"/>
    <w:rsid w:val="004C3AF0"/>
    <w:rsid w:val="004D0C4B"/>
    <w:rsid w:val="004E1471"/>
    <w:rsid w:val="004F6873"/>
    <w:rsid w:val="0050346C"/>
    <w:rsid w:val="00514F96"/>
    <w:rsid w:val="0052142A"/>
    <w:rsid w:val="005277B4"/>
    <w:rsid w:val="00530D2A"/>
    <w:rsid w:val="00532358"/>
    <w:rsid w:val="005413F2"/>
    <w:rsid w:val="00541741"/>
    <w:rsid w:val="00552DDA"/>
    <w:rsid w:val="00553E1D"/>
    <w:rsid w:val="00560EA5"/>
    <w:rsid w:val="0056491D"/>
    <w:rsid w:val="00564932"/>
    <w:rsid w:val="00565022"/>
    <w:rsid w:val="0058037F"/>
    <w:rsid w:val="00592C45"/>
    <w:rsid w:val="00593589"/>
    <w:rsid w:val="00597064"/>
    <w:rsid w:val="005A4CAB"/>
    <w:rsid w:val="005A7445"/>
    <w:rsid w:val="005B33F0"/>
    <w:rsid w:val="005B5572"/>
    <w:rsid w:val="005D23BB"/>
    <w:rsid w:val="005D72EC"/>
    <w:rsid w:val="005E182A"/>
    <w:rsid w:val="006017CE"/>
    <w:rsid w:val="00607D77"/>
    <w:rsid w:val="00622656"/>
    <w:rsid w:val="00623726"/>
    <w:rsid w:val="00643701"/>
    <w:rsid w:val="00645523"/>
    <w:rsid w:val="006571F3"/>
    <w:rsid w:val="00672632"/>
    <w:rsid w:val="006940A8"/>
    <w:rsid w:val="00697EA6"/>
    <w:rsid w:val="006C2F63"/>
    <w:rsid w:val="006F2737"/>
    <w:rsid w:val="006F72A1"/>
    <w:rsid w:val="00701AD0"/>
    <w:rsid w:val="007047F8"/>
    <w:rsid w:val="00717806"/>
    <w:rsid w:val="007207C8"/>
    <w:rsid w:val="0074035B"/>
    <w:rsid w:val="0074104F"/>
    <w:rsid w:val="00752933"/>
    <w:rsid w:val="007548C7"/>
    <w:rsid w:val="007562D3"/>
    <w:rsid w:val="00764B8D"/>
    <w:rsid w:val="00766811"/>
    <w:rsid w:val="00781320"/>
    <w:rsid w:val="007822BB"/>
    <w:rsid w:val="007862EE"/>
    <w:rsid w:val="007B5463"/>
    <w:rsid w:val="007D3F18"/>
    <w:rsid w:val="00800F60"/>
    <w:rsid w:val="00802FA7"/>
    <w:rsid w:val="00816AEC"/>
    <w:rsid w:val="00831A7F"/>
    <w:rsid w:val="00835B2E"/>
    <w:rsid w:val="0086674F"/>
    <w:rsid w:val="008810BD"/>
    <w:rsid w:val="008900FA"/>
    <w:rsid w:val="008977D2"/>
    <w:rsid w:val="008B2024"/>
    <w:rsid w:val="008B6C03"/>
    <w:rsid w:val="008C4271"/>
    <w:rsid w:val="008C69C7"/>
    <w:rsid w:val="008C7E0A"/>
    <w:rsid w:val="008E201A"/>
    <w:rsid w:val="008E4347"/>
    <w:rsid w:val="008E65E1"/>
    <w:rsid w:val="008F05B1"/>
    <w:rsid w:val="008F4441"/>
    <w:rsid w:val="009550DE"/>
    <w:rsid w:val="00960296"/>
    <w:rsid w:val="00960CB9"/>
    <w:rsid w:val="00990529"/>
    <w:rsid w:val="009E26BC"/>
    <w:rsid w:val="009E3F4D"/>
    <w:rsid w:val="00A11F8F"/>
    <w:rsid w:val="00A151A3"/>
    <w:rsid w:val="00A17376"/>
    <w:rsid w:val="00A26B21"/>
    <w:rsid w:val="00A34BC5"/>
    <w:rsid w:val="00A40AD1"/>
    <w:rsid w:val="00A53F5B"/>
    <w:rsid w:val="00A56FA0"/>
    <w:rsid w:val="00A621C1"/>
    <w:rsid w:val="00A636FC"/>
    <w:rsid w:val="00A75716"/>
    <w:rsid w:val="00A77EED"/>
    <w:rsid w:val="00A80593"/>
    <w:rsid w:val="00A81D1B"/>
    <w:rsid w:val="00A97B84"/>
    <w:rsid w:val="00AA165A"/>
    <w:rsid w:val="00AA3C12"/>
    <w:rsid w:val="00AA538F"/>
    <w:rsid w:val="00AC0120"/>
    <w:rsid w:val="00AC1F50"/>
    <w:rsid w:val="00AD3A6C"/>
    <w:rsid w:val="00AD55C5"/>
    <w:rsid w:val="00AE181A"/>
    <w:rsid w:val="00AE2A65"/>
    <w:rsid w:val="00AF2B2C"/>
    <w:rsid w:val="00AF32A2"/>
    <w:rsid w:val="00B0794D"/>
    <w:rsid w:val="00B21F22"/>
    <w:rsid w:val="00B3150A"/>
    <w:rsid w:val="00B426F4"/>
    <w:rsid w:val="00B52095"/>
    <w:rsid w:val="00B66350"/>
    <w:rsid w:val="00B67A7D"/>
    <w:rsid w:val="00B920FF"/>
    <w:rsid w:val="00B93E55"/>
    <w:rsid w:val="00B94FAD"/>
    <w:rsid w:val="00B97D95"/>
    <w:rsid w:val="00BA09E3"/>
    <w:rsid w:val="00BA3544"/>
    <w:rsid w:val="00BB615F"/>
    <w:rsid w:val="00BC419C"/>
    <w:rsid w:val="00BC6FBE"/>
    <w:rsid w:val="00BD3BAB"/>
    <w:rsid w:val="00BE4BC9"/>
    <w:rsid w:val="00BF229F"/>
    <w:rsid w:val="00BF251F"/>
    <w:rsid w:val="00C05262"/>
    <w:rsid w:val="00C15F0E"/>
    <w:rsid w:val="00C217DE"/>
    <w:rsid w:val="00C21CD2"/>
    <w:rsid w:val="00C26C56"/>
    <w:rsid w:val="00C32AE5"/>
    <w:rsid w:val="00C343E2"/>
    <w:rsid w:val="00C360E0"/>
    <w:rsid w:val="00C46D02"/>
    <w:rsid w:val="00C5307E"/>
    <w:rsid w:val="00C565DD"/>
    <w:rsid w:val="00C836FB"/>
    <w:rsid w:val="00C8783A"/>
    <w:rsid w:val="00CA125D"/>
    <w:rsid w:val="00CA44F7"/>
    <w:rsid w:val="00CB09E4"/>
    <w:rsid w:val="00CB7C80"/>
    <w:rsid w:val="00D12CA8"/>
    <w:rsid w:val="00D3225B"/>
    <w:rsid w:val="00D6065B"/>
    <w:rsid w:val="00D67E7B"/>
    <w:rsid w:val="00D73C6D"/>
    <w:rsid w:val="00D73CAA"/>
    <w:rsid w:val="00D80D94"/>
    <w:rsid w:val="00D945B4"/>
    <w:rsid w:val="00DA08D2"/>
    <w:rsid w:val="00DB07B2"/>
    <w:rsid w:val="00DB4948"/>
    <w:rsid w:val="00DC72AD"/>
    <w:rsid w:val="00DE0E1F"/>
    <w:rsid w:val="00DF1561"/>
    <w:rsid w:val="00DF20C5"/>
    <w:rsid w:val="00E02BE1"/>
    <w:rsid w:val="00E05A3F"/>
    <w:rsid w:val="00E1486D"/>
    <w:rsid w:val="00E2301F"/>
    <w:rsid w:val="00E24DC9"/>
    <w:rsid w:val="00E3245A"/>
    <w:rsid w:val="00E34C44"/>
    <w:rsid w:val="00E47ECC"/>
    <w:rsid w:val="00E56BFD"/>
    <w:rsid w:val="00E94938"/>
    <w:rsid w:val="00E94DE5"/>
    <w:rsid w:val="00EA4E7E"/>
    <w:rsid w:val="00F0183D"/>
    <w:rsid w:val="00F148FC"/>
    <w:rsid w:val="00F26EE8"/>
    <w:rsid w:val="00F30F3C"/>
    <w:rsid w:val="00F33707"/>
    <w:rsid w:val="00F42E5E"/>
    <w:rsid w:val="00F512BC"/>
    <w:rsid w:val="00F52C9D"/>
    <w:rsid w:val="00F707DA"/>
    <w:rsid w:val="00F9365B"/>
    <w:rsid w:val="00F9370E"/>
    <w:rsid w:val="00F969CB"/>
    <w:rsid w:val="00FC11EB"/>
    <w:rsid w:val="00FC3526"/>
    <w:rsid w:val="00FC3872"/>
    <w:rsid w:val="00FC5172"/>
    <w:rsid w:val="00FD4CBF"/>
    <w:rsid w:val="00FD4F39"/>
    <w:rsid w:val="00FD7BA0"/>
    <w:rsid w:val="00FE2EE9"/>
    <w:rsid w:val="00FE56A9"/>
    <w:rsid w:val="00FE5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O NOT USE)"/>
    <w:rsid w:val="00C05262"/>
    <w:pPr>
      <w:spacing w:before="60" w:after="30" w:line="220" w:lineRule="exact"/>
    </w:pPr>
    <w:rPr>
      <w:rFonts w:ascii="Arial" w:eastAsiaTheme="minorEastAsia" w:hAnsi="Arial"/>
      <w:spacing w:val="-10"/>
      <w:sz w:val="18"/>
      <w:szCs w:val="18"/>
    </w:rPr>
  </w:style>
  <w:style w:type="paragraph" w:styleId="Heading1">
    <w:name w:val="heading 1"/>
    <w:next w:val="Content"/>
    <w:link w:val="Heading1Char"/>
    <w:uiPriority w:val="9"/>
    <w:rsid w:val="002256CC"/>
    <w:pPr>
      <w:keepNext/>
      <w:keepLines/>
      <w:spacing w:after="0" w:line="540" w:lineRule="exact"/>
      <w:outlineLvl w:val="0"/>
    </w:pPr>
    <w:rPr>
      <w:rFonts w:ascii="Arial" w:eastAsiaTheme="majorEastAsia" w:hAnsi="Arial" w:cstheme="majorBidi"/>
      <w:color w:val="999999"/>
      <w:spacing w:val="-16"/>
      <w:sz w:val="50"/>
      <w:szCs w:val="50"/>
      <w:lang w:val="en-US"/>
    </w:rPr>
  </w:style>
  <w:style w:type="paragraph" w:styleId="Heading2">
    <w:name w:val="heading 2"/>
    <w:basedOn w:val="Normal"/>
    <w:next w:val="Content"/>
    <w:link w:val="Heading2Char"/>
    <w:uiPriority w:val="9"/>
    <w:unhideWhenUsed/>
    <w:rsid w:val="002256CC"/>
    <w:pPr>
      <w:keepNext/>
      <w:keepLines/>
      <w:spacing w:before="240" w:after="0" w:line="300" w:lineRule="exact"/>
      <w:outlineLvl w:val="1"/>
    </w:pPr>
    <w:rPr>
      <w:rFonts w:eastAsiaTheme="majorEastAsia" w:cstheme="majorBidi"/>
      <w:sz w:val="26"/>
      <w:szCs w:val="26"/>
    </w:rPr>
  </w:style>
  <w:style w:type="paragraph" w:styleId="Heading3">
    <w:name w:val="heading 3"/>
    <w:basedOn w:val="Normal"/>
    <w:next w:val="Content"/>
    <w:link w:val="Heading3Char"/>
    <w:uiPriority w:val="9"/>
    <w:unhideWhenUsed/>
    <w:rsid w:val="002256CC"/>
    <w:pPr>
      <w:keepNext/>
      <w:keepLines/>
      <w:spacing w:before="240" w:after="0" w:line="200" w:lineRule="exact"/>
      <w:outlineLvl w:val="2"/>
    </w:pPr>
    <w:rPr>
      <w:rFonts w:ascii="EYInterstate Light" w:eastAsiaTheme="majorEastAsia" w:hAnsi="EYInterstate Light" w:cstheme="majorBidi"/>
      <w:b/>
      <w:color w:val="000000"/>
      <w:sz w:val="20"/>
      <w:szCs w:val="20"/>
    </w:rPr>
  </w:style>
  <w:style w:type="paragraph" w:styleId="Heading4">
    <w:name w:val="heading 4"/>
    <w:aliases w:val="Italic (NOT FOR USE)"/>
    <w:basedOn w:val="Content"/>
    <w:next w:val="Content"/>
    <w:link w:val="Heading4Char"/>
    <w:uiPriority w:val="9"/>
    <w:unhideWhenUsed/>
    <w:rsid w:val="002256CC"/>
    <w:pPr>
      <w:keepNext/>
      <w:keepLines/>
      <w:outlineLvl w:val="3"/>
    </w:pPr>
    <w:rPr>
      <w:rFonts w:ascii="EYInterstate Light Italic" w:eastAsiaTheme="majorEastAsia" w:hAnsi="EYInterstate Light Italic" w:cstheme="majorBidi"/>
      <w:i/>
      <w:iCs/>
      <w:color w:val="000000" w:themeColor="tex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6CC"/>
    <w:rPr>
      <w:rFonts w:ascii="Arial" w:eastAsiaTheme="majorEastAsia" w:hAnsi="Arial" w:cstheme="majorBidi"/>
      <w:color w:val="999999"/>
      <w:spacing w:val="-16"/>
      <w:sz w:val="50"/>
      <w:szCs w:val="50"/>
      <w:lang w:val="en-US"/>
    </w:rPr>
  </w:style>
  <w:style w:type="character" w:customStyle="1" w:styleId="Heading2Char">
    <w:name w:val="Heading 2 Char"/>
    <w:basedOn w:val="DefaultParagraphFont"/>
    <w:link w:val="Heading2"/>
    <w:uiPriority w:val="9"/>
    <w:rsid w:val="002256CC"/>
    <w:rPr>
      <w:rFonts w:ascii="Arial" w:eastAsiaTheme="majorEastAsia" w:hAnsi="Arial" w:cstheme="majorBidi"/>
      <w:spacing w:val="-10"/>
      <w:sz w:val="26"/>
      <w:szCs w:val="26"/>
    </w:rPr>
  </w:style>
  <w:style w:type="character" w:customStyle="1" w:styleId="Heading3Char">
    <w:name w:val="Heading 3 Char"/>
    <w:basedOn w:val="DefaultParagraphFont"/>
    <w:link w:val="Heading3"/>
    <w:uiPriority w:val="9"/>
    <w:rsid w:val="002256CC"/>
    <w:rPr>
      <w:rFonts w:ascii="EYInterstate Light" w:eastAsiaTheme="majorEastAsia" w:hAnsi="EYInterstate Light" w:cstheme="majorBidi"/>
      <w:b/>
      <w:color w:val="000000"/>
      <w:spacing w:val="-10"/>
      <w:sz w:val="20"/>
      <w:szCs w:val="20"/>
    </w:rPr>
  </w:style>
  <w:style w:type="character" w:customStyle="1" w:styleId="Heading4Char">
    <w:name w:val="Heading 4 Char"/>
    <w:aliases w:val="Italic (NOT FOR USE) Char"/>
    <w:basedOn w:val="DefaultParagraphFont"/>
    <w:link w:val="Heading4"/>
    <w:uiPriority w:val="9"/>
    <w:rsid w:val="002256CC"/>
    <w:rPr>
      <w:rFonts w:ascii="EYInterstate Light Italic" w:eastAsiaTheme="majorEastAsia" w:hAnsi="EYInterstate Light Italic" w:cstheme="majorBidi"/>
      <w:i/>
      <w:iCs/>
      <w:color w:val="000000" w:themeColor="text1" w:themeShade="80"/>
      <w:spacing w:val="-10"/>
      <w:sz w:val="18"/>
      <w:szCs w:val="18"/>
    </w:rPr>
  </w:style>
  <w:style w:type="paragraph" w:customStyle="1" w:styleId="TitlePageTitle">
    <w:name w:val="TitlePageTitle"/>
    <w:next w:val="TitlePageSubtitle"/>
    <w:rsid w:val="002256CC"/>
    <w:pPr>
      <w:spacing w:after="0" w:line="600" w:lineRule="exact"/>
    </w:pPr>
    <w:rPr>
      <w:rFonts w:ascii="Arial" w:eastAsiaTheme="minorEastAsia" w:hAnsi="Arial"/>
      <w:color w:val="808080"/>
      <w:spacing w:val="-10"/>
      <w:sz w:val="56"/>
      <w:szCs w:val="56"/>
      <w:lang w:val="en-US"/>
    </w:rPr>
  </w:style>
  <w:style w:type="paragraph" w:customStyle="1" w:styleId="TitlePageSubtitle">
    <w:name w:val="TitlePageSubtitle"/>
    <w:next w:val="TitlePageDate"/>
    <w:rsid w:val="002256CC"/>
    <w:pPr>
      <w:spacing w:before="240" w:after="0" w:line="320" w:lineRule="exact"/>
    </w:pPr>
    <w:rPr>
      <w:rFonts w:ascii="Arial" w:eastAsiaTheme="minorEastAsia" w:hAnsi="Arial"/>
      <w:color w:val="808080"/>
      <w:spacing w:val="-10"/>
      <w:sz w:val="32"/>
      <w:szCs w:val="32"/>
      <w:lang w:val="en-US"/>
    </w:rPr>
  </w:style>
  <w:style w:type="table" w:styleId="TableGrid">
    <w:name w:val="Table Grid"/>
    <w:aliases w:val="none,CV table,EP Table Grid,ICB Table,EY Table"/>
    <w:basedOn w:val="TableNormal"/>
    <w:uiPriority w:val="59"/>
    <w:rsid w:val="002256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PageDate"/>
    <w:next w:val="Content"/>
    <w:rsid w:val="002256CC"/>
    <w:pPr>
      <w:spacing w:before="160" w:after="0" w:line="260" w:lineRule="exact"/>
    </w:pPr>
    <w:rPr>
      <w:rFonts w:ascii="Arial" w:eastAsiaTheme="minorEastAsia" w:hAnsi="Arial"/>
      <w:color w:val="808080"/>
      <w:spacing w:val="-10"/>
      <w:sz w:val="26"/>
      <w:szCs w:val="26"/>
      <w:lang w:val="en-US"/>
    </w:rPr>
  </w:style>
  <w:style w:type="paragraph" w:styleId="TOC1">
    <w:name w:val="toc 1"/>
    <w:basedOn w:val="Normal"/>
    <w:next w:val="Content"/>
    <w:autoRedefine/>
    <w:uiPriority w:val="39"/>
    <w:unhideWhenUsed/>
    <w:rsid w:val="001C3FFB"/>
    <w:pPr>
      <w:tabs>
        <w:tab w:val="right" w:leader="dot" w:pos="9566"/>
      </w:tabs>
      <w:spacing w:before="240" w:after="120"/>
    </w:pPr>
    <w:rPr>
      <w:bCs/>
      <w:sz w:val="24"/>
      <w:szCs w:val="20"/>
    </w:rPr>
  </w:style>
  <w:style w:type="paragraph" w:styleId="BalloonText">
    <w:name w:val="Balloon Text"/>
    <w:basedOn w:val="Normal"/>
    <w:link w:val="BalloonTextChar"/>
    <w:uiPriority w:val="99"/>
    <w:semiHidden/>
    <w:unhideWhenUsed/>
    <w:rsid w:val="002256CC"/>
    <w:pPr>
      <w:spacing w:before="0"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2256CC"/>
    <w:rPr>
      <w:rFonts w:ascii="Lucida Grande" w:eastAsiaTheme="minorEastAsia" w:hAnsi="Lucida Grande" w:cs="Lucida Grande"/>
      <w:spacing w:val="-10"/>
      <w:sz w:val="18"/>
      <w:szCs w:val="18"/>
    </w:rPr>
  </w:style>
  <w:style w:type="paragraph" w:customStyle="1" w:styleId="Content">
    <w:name w:val="Content"/>
    <w:basedOn w:val="Normal"/>
    <w:qFormat/>
    <w:rsid w:val="001C3FFB"/>
    <w:pPr>
      <w:spacing w:before="0" w:after="240" w:line="276" w:lineRule="auto"/>
    </w:pPr>
    <w:rPr>
      <w:rFonts w:cs="Arial"/>
      <w:spacing w:val="0"/>
      <w:sz w:val="24"/>
      <w:szCs w:val="24"/>
    </w:rPr>
  </w:style>
  <w:style w:type="paragraph" w:customStyle="1" w:styleId="ContentBold">
    <w:name w:val="Content Bold"/>
    <w:basedOn w:val="Content"/>
    <w:next w:val="Content"/>
    <w:rsid w:val="002256CC"/>
    <w:rPr>
      <w:b/>
      <w:color w:val="000000" w:themeColor="text1" w:themeShade="80"/>
    </w:rPr>
  </w:style>
  <w:style w:type="paragraph" w:customStyle="1" w:styleId="ContentBullets">
    <w:name w:val="Content Bullets"/>
    <w:basedOn w:val="Content"/>
    <w:rsid w:val="002256CC"/>
    <w:pPr>
      <w:numPr>
        <w:numId w:val="4"/>
      </w:numPr>
      <w:contextualSpacing/>
    </w:pPr>
    <w:rPr>
      <w:color w:val="000000" w:themeColor="text1" w:themeShade="80"/>
    </w:rPr>
  </w:style>
  <w:style w:type="paragraph" w:customStyle="1" w:styleId="Footnote">
    <w:name w:val="Footnote"/>
    <w:basedOn w:val="Content"/>
    <w:rsid w:val="002256CC"/>
    <w:pPr>
      <w:spacing w:line="180" w:lineRule="exact"/>
    </w:pPr>
    <w:rPr>
      <w:color w:val="000000" w:themeColor="text1" w:themeShade="80"/>
      <w:sz w:val="14"/>
      <w:szCs w:val="14"/>
    </w:rPr>
  </w:style>
  <w:style w:type="paragraph" w:customStyle="1" w:styleId="ContentNumbers">
    <w:name w:val="Content Numbers"/>
    <w:basedOn w:val="Content"/>
    <w:rsid w:val="002256CC"/>
    <w:pPr>
      <w:numPr>
        <w:numId w:val="1"/>
      </w:numPr>
      <w:contextualSpacing/>
    </w:pPr>
    <w:rPr>
      <w:color w:val="000000" w:themeColor="text1" w:themeShade="80"/>
    </w:rPr>
  </w:style>
  <w:style w:type="paragraph" w:customStyle="1" w:styleId="FootnoteBullets">
    <w:name w:val="Footnote Bullets"/>
    <w:basedOn w:val="Footnote"/>
    <w:rsid w:val="002256CC"/>
    <w:pPr>
      <w:numPr>
        <w:numId w:val="2"/>
      </w:numPr>
    </w:pPr>
  </w:style>
  <w:style w:type="paragraph" w:customStyle="1" w:styleId="FootnoteNumbers">
    <w:name w:val="Footnote Numbers"/>
    <w:basedOn w:val="Footnote"/>
    <w:rsid w:val="002256CC"/>
    <w:pPr>
      <w:numPr>
        <w:numId w:val="3"/>
      </w:numPr>
    </w:pPr>
  </w:style>
  <w:style w:type="paragraph" w:customStyle="1" w:styleId="Quote1Black">
    <w:name w:val="Quote 1 (Black)"/>
    <w:basedOn w:val="Content"/>
    <w:next w:val="Content"/>
    <w:rsid w:val="002256CC"/>
    <w:pPr>
      <w:spacing w:before="160" w:after="160" w:line="400" w:lineRule="exact"/>
    </w:pPr>
    <w:rPr>
      <w:color w:val="000000" w:themeColor="text1" w:themeShade="80"/>
      <w:sz w:val="32"/>
      <w:szCs w:val="32"/>
    </w:rPr>
  </w:style>
  <w:style w:type="paragraph" w:customStyle="1" w:styleId="Quote2Grey">
    <w:name w:val="Quote 2 (Grey)"/>
    <w:basedOn w:val="Quote1Black"/>
    <w:next w:val="Content"/>
    <w:rsid w:val="002256CC"/>
    <w:rPr>
      <w:color w:val="808080"/>
    </w:rPr>
  </w:style>
  <w:style w:type="paragraph" w:customStyle="1" w:styleId="Quote3White">
    <w:name w:val="Quote 3 (White)"/>
    <w:basedOn w:val="Quote1Black"/>
    <w:next w:val="Content"/>
    <w:rsid w:val="002256CC"/>
    <w:rPr>
      <w:rFonts w:ascii="EYInterstate" w:hAnsi="EYInterstate"/>
      <w:sz w:val="24"/>
      <w:lang w:val="en-GB"/>
    </w:rPr>
  </w:style>
  <w:style w:type="paragraph" w:styleId="Footer">
    <w:name w:val="footer"/>
    <w:aliases w:val="EY Footer"/>
    <w:basedOn w:val="Content"/>
    <w:link w:val="FooterChar"/>
    <w:uiPriority w:val="99"/>
    <w:unhideWhenUsed/>
    <w:rsid w:val="002256CC"/>
    <w:pPr>
      <w:tabs>
        <w:tab w:val="center" w:pos="4320"/>
        <w:tab w:val="right" w:pos="8640"/>
      </w:tabs>
      <w:spacing w:after="0" w:line="200" w:lineRule="exact"/>
    </w:pPr>
    <w:rPr>
      <w:color w:val="808080"/>
      <w:sz w:val="16"/>
      <w:szCs w:val="16"/>
    </w:rPr>
  </w:style>
  <w:style w:type="character" w:customStyle="1" w:styleId="FooterChar">
    <w:name w:val="Footer Char"/>
    <w:aliases w:val="EY Footer Char"/>
    <w:basedOn w:val="DefaultParagraphFont"/>
    <w:link w:val="Footer"/>
    <w:uiPriority w:val="99"/>
    <w:rsid w:val="002256CC"/>
    <w:rPr>
      <w:rFonts w:ascii="Arial" w:eastAsiaTheme="minorEastAsia" w:hAnsi="Arial"/>
      <w:color w:val="808080"/>
      <w:spacing w:val="-10"/>
      <w:sz w:val="16"/>
      <w:szCs w:val="16"/>
    </w:rPr>
  </w:style>
  <w:style w:type="character" w:styleId="PageNumber">
    <w:name w:val="page number"/>
    <w:basedOn w:val="DefaultParagraphFont"/>
    <w:uiPriority w:val="99"/>
    <w:semiHidden/>
    <w:unhideWhenUsed/>
    <w:rsid w:val="002256CC"/>
  </w:style>
  <w:style w:type="paragraph" w:customStyle="1" w:styleId="TableTitleText">
    <w:name w:val="Table Title Text"/>
    <w:rsid w:val="002256CC"/>
    <w:pPr>
      <w:spacing w:before="100" w:after="100" w:line="260" w:lineRule="exact"/>
    </w:pPr>
    <w:rPr>
      <w:rFonts w:ascii="EYInterstate Light" w:eastAsiaTheme="majorEastAsia" w:hAnsi="EYInterstate Light" w:cstheme="majorBidi"/>
      <w:color w:val="000000"/>
      <w:spacing w:val="-10"/>
      <w:lang w:val="en-US"/>
    </w:rPr>
  </w:style>
  <w:style w:type="paragraph" w:customStyle="1" w:styleId="TableCellText">
    <w:name w:val="Table Cell Text"/>
    <w:basedOn w:val="Content"/>
    <w:rsid w:val="002256CC"/>
    <w:pPr>
      <w:spacing w:before="240"/>
    </w:pPr>
    <w:rPr>
      <w:i/>
      <w:sz w:val="22"/>
      <w:lang w:val="en-GB"/>
    </w:rPr>
  </w:style>
  <w:style w:type="paragraph" w:styleId="BodyText">
    <w:name w:val="Body Text"/>
    <w:basedOn w:val="Normal"/>
    <w:link w:val="BodyTextChar"/>
    <w:uiPriority w:val="99"/>
    <w:unhideWhenUsed/>
    <w:rsid w:val="002256CC"/>
    <w:pPr>
      <w:spacing w:after="120"/>
    </w:pPr>
  </w:style>
  <w:style w:type="character" w:customStyle="1" w:styleId="BodyTextChar">
    <w:name w:val="Body Text Char"/>
    <w:basedOn w:val="DefaultParagraphFont"/>
    <w:link w:val="BodyText"/>
    <w:uiPriority w:val="99"/>
    <w:rsid w:val="002256CC"/>
    <w:rPr>
      <w:rFonts w:ascii="Arial" w:eastAsiaTheme="minorEastAsia" w:hAnsi="Arial"/>
      <w:spacing w:val="-10"/>
      <w:sz w:val="18"/>
      <w:szCs w:val="18"/>
    </w:rPr>
  </w:style>
  <w:style w:type="paragraph" w:customStyle="1" w:styleId="TableTitleTextSmall">
    <w:name w:val="Table Title Text Small"/>
    <w:basedOn w:val="TableTitleText"/>
    <w:rsid w:val="002256CC"/>
    <w:pPr>
      <w:spacing w:line="240" w:lineRule="exact"/>
    </w:pPr>
    <w:rPr>
      <w:bCs/>
      <w:color w:val="auto"/>
      <w:sz w:val="18"/>
      <w:szCs w:val="20"/>
    </w:rPr>
  </w:style>
  <w:style w:type="paragraph" w:customStyle="1" w:styleId="TableCellTextSmall">
    <w:name w:val="Table Cell Text Small"/>
    <w:basedOn w:val="TableCellText"/>
    <w:rsid w:val="002256CC"/>
    <w:pPr>
      <w:spacing w:line="200" w:lineRule="exact"/>
    </w:pPr>
    <w:rPr>
      <w:sz w:val="16"/>
    </w:rPr>
  </w:style>
  <w:style w:type="paragraph" w:customStyle="1" w:styleId="Disclaimer">
    <w:name w:val="Disclaimer"/>
    <w:basedOn w:val="Footer"/>
    <w:rsid w:val="002256CC"/>
    <w:pPr>
      <w:spacing w:before="100" w:after="30"/>
    </w:pPr>
  </w:style>
  <w:style w:type="paragraph" w:customStyle="1" w:styleId="TableCellBullets">
    <w:name w:val="Table Cell Bullets"/>
    <w:basedOn w:val="TableCellText"/>
    <w:rsid w:val="002256CC"/>
    <w:pPr>
      <w:numPr>
        <w:numId w:val="6"/>
      </w:numPr>
      <w:contextualSpacing/>
    </w:pPr>
  </w:style>
  <w:style w:type="paragraph" w:customStyle="1" w:styleId="BackCoverTitle">
    <w:name w:val="Back Cover Title"/>
    <w:basedOn w:val="Normal"/>
    <w:next w:val="Content"/>
    <w:rsid w:val="002256CC"/>
    <w:pPr>
      <w:spacing w:before="70" w:after="70" w:line="260" w:lineRule="exact"/>
    </w:pPr>
    <w:rPr>
      <w:rFonts w:ascii="EYInterstate Light" w:hAnsi="EYInterstate Light"/>
      <w:sz w:val="22"/>
      <w:szCs w:val="22"/>
    </w:rPr>
  </w:style>
  <w:style w:type="paragraph" w:customStyle="1" w:styleId="TableCellBulletsGrey">
    <w:name w:val="Table Cell Bullets Grey"/>
    <w:basedOn w:val="TableCellBullets"/>
    <w:rsid w:val="002256CC"/>
    <w:pPr>
      <w:numPr>
        <w:numId w:val="5"/>
      </w:numPr>
    </w:pPr>
    <w:rPr>
      <w:rFonts w:ascii="EYInterstate Light" w:hAnsi="EYInterstate Light"/>
      <w:noProof/>
      <w:color w:val="808080"/>
      <w:szCs w:val="22"/>
      <w:lang w:eastAsia="en-AU"/>
    </w:rPr>
  </w:style>
  <w:style w:type="paragraph" w:customStyle="1" w:styleId="DividerSubtitle1">
    <w:name w:val="Divider Subtitle 1"/>
    <w:basedOn w:val="Quote2Grey"/>
    <w:next w:val="Content"/>
    <w:rsid w:val="002256CC"/>
    <w:pPr>
      <w:spacing w:before="100" w:after="0" w:line="540" w:lineRule="exact"/>
      <w:jc w:val="right"/>
    </w:pPr>
    <w:rPr>
      <w:color w:val="FFD400"/>
      <w:sz w:val="50"/>
    </w:rPr>
  </w:style>
  <w:style w:type="paragraph" w:customStyle="1" w:styleId="ContentGrey">
    <w:name w:val="Content Grey"/>
    <w:basedOn w:val="Content"/>
    <w:rsid w:val="002256CC"/>
    <w:pPr>
      <w:spacing w:before="120"/>
    </w:pPr>
    <w:rPr>
      <w:rFonts w:ascii="EYInterstate Light" w:hAnsi="EYInterstate Light"/>
      <w:color w:val="0F243E" w:themeColor="text2" w:themeShade="80"/>
    </w:rPr>
  </w:style>
  <w:style w:type="paragraph" w:customStyle="1" w:styleId="TableCellBulletsSmall">
    <w:name w:val="Table Cell Bullets Small"/>
    <w:basedOn w:val="TableCellTextSmall"/>
    <w:rsid w:val="002256CC"/>
    <w:pPr>
      <w:numPr>
        <w:numId w:val="7"/>
      </w:numPr>
      <w:contextualSpacing/>
    </w:pPr>
  </w:style>
  <w:style w:type="character" w:styleId="Hyperlink">
    <w:name w:val="Hyperlink"/>
    <w:basedOn w:val="DefaultParagraphFont"/>
    <w:uiPriority w:val="99"/>
    <w:unhideWhenUsed/>
    <w:rsid w:val="002256CC"/>
    <w:rPr>
      <w:rFonts w:ascii="Arial" w:hAnsi="Arial"/>
      <w:b w:val="0"/>
      <w:i w:val="0"/>
      <w:color w:val="808080"/>
      <w:sz w:val="18"/>
      <w:u w:val="single"/>
    </w:rPr>
  </w:style>
  <w:style w:type="paragraph" w:customStyle="1" w:styleId="DividerTitle1">
    <w:name w:val="Divider Title 1"/>
    <w:basedOn w:val="Normal"/>
    <w:next w:val="DividerSubtitle1"/>
    <w:rsid w:val="002256CC"/>
    <w:pPr>
      <w:spacing w:before="0" w:after="0" w:line="240" w:lineRule="auto"/>
      <w:jc w:val="right"/>
    </w:pPr>
    <w:rPr>
      <w:rFonts w:ascii="EYInterstate Light" w:hAnsi="EYInterstate Light"/>
      <w:color w:val="FFD400"/>
      <w:sz w:val="70"/>
      <w:szCs w:val="32"/>
    </w:rPr>
  </w:style>
  <w:style w:type="paragraph" w:customStyle="1" w:styleId="ContentBulletsLetter">
    <w:name w:val="Content Bullets Letter"/>
    <w:basedOn w:val="Content"/>
    <w:rsid w:val="002256CC"/>
    <w:pPr>
      <w:numPr>
        <w:numId w:val="8"/>
      </w:numPr>
      <w:contextualSpacing/>
    </w:pPr>
    <w:rPr>
      <w:color w:val="000000" w:themeColor="text1" w:themeShade="80"/>
    </w:rPr>
  </w:style>
  <w:style w:type="paragraph" w:styleId="Header">
    <w:name w:val="header"/>
    <w:aliases w:val="EY Header"/>
    <w:basedOn w:val="Normal"/>
    <w:link w:val="HeaderChar"/>
    <w:uiPriority w:val="99"/>
    <w:unhideWhenUsed/>
    <w:rsid w:val="002256CC"/>
    <w:pPr>
      <w:tabs>
        <w:tab w:val="center" w:pos="4320"/>
        <w:tab w:val="right" w:pos="8640"/>
      </w:tabs>
      <w:spacing w:before="0" w:after="0" w:line="240" w:lineRule="auto"/>
    </w:pPr>
  </w:style>
  <w:style w:type="character" w:customStyle="1" w:styleId="HeaderChar">
    <w:name w:val="Header Char"/>
    <w:aliases w:val="EY Header Char"/>
    <w:basedOn w:val="DefaultParagraphFont"/>
    <w:link w:val="Header"/>
    <w:uiPriority w:val="99"/>
    <w:rsid w:val="002256CC"/>
    <w:rPr>
      <w:rFonts w:ascii="Arial" w:eastAsiaTheme="minorEastAsia" w:hAnsi="Arial"/>
      <w:spacing w:val="-10"/>
      <w:sz w:val="18"/>
      <w:szCs w:val="18"/>
    </w:rPr>
  </w:style>
  <w:style w:type="paragraph" w:customStyle="1" w:styleId="Heading2TopofPageorBreak">
    <w:name w:val="Heading 2 (Top of Page or Break)"/>
    <w:basedOn w:val="Heading2"/>
    <w:next w:val="Content"/>
    <w:rsid w:val="002256CC"/>
    <w:pPr>
      <w:spacing w:after="240" w:line="240" w:lineRule="auto"/>
    </w:pPr>
    <w:rPr>
      <w:rFonts w:ascii="EYInterstate Light" w:hAnsi="EYInterstate Light"/>
    </w:rPr>
  </w:style>
  <w:style w:type="paragraph" w:customStyle="1" w:styleId="Heading1EY">
    <w:name w:val="Heading 1 (EY)"/>
    <w:basedOn w:val="EYHeading1"/>
    <w:link w:val="Heading1EYChar"/>
    <w:rsid w:val="002256CC"/>
    <w:rPr>
      <w:spacing w:val="-16"/>
    </w:rPr>
  </w:style>
  <w:style w:type="character" w:customStyle="1" w:styleId="Heading1EYChar">
    <w:name w:val="Heading 1 (EY) Char"/>
    <w:basedOn w:val="Heading1Char"/>
    <w:link w:val="Heading1EY"/>
    <w:rsid w:val="002256CC"/>
    <w:rPr>
      <w:rFonts w:ascii="EYInterstate Light" w:eastAsia="Times New Roman" w:hAnsi="EYInterstate Light" w:cs="Times New Roman"/>
      <w:b/>
      <w:color w:val="000000" w:themeColor="text1" w:themeShade="80"/>
      <w:spacing w:val="-16"/>
      <w:kern w:val="12"/>
      <w:sz w:val="40"/>
      <w:szCs w:val="24"/>
      <w:lang w:val="en-GB"/>
    </w:rPr>
  </w:style>
  <w:style w:type="paragraph" w:styleId="ListParagraph">
    <w:name w:val="List Paragraph"/>
    <w:aliases w:val="List Paragraph - bullets,F5 List Paragraph,List Paragraph1,List Paragraph11,Paragraph"/>
    <w:basedOn w:val="Normal"/>
    <w:link w:val="ListParagraphChar"/>
    <w:uiPriority w:val="34"/>
    <w:rsid w:val="002256CC"/>
    <w:pPr>
      <w:spacing w:before="0" w:after="0" w:line="240" w:lineRule="auto"/>
      <w:ind w:left="720"/>
      <w:contextualSpacing/>
    </w:pPr>
    <w:rPr>
      <w:rFonts w:ascii="EYInterstate Light" w:eastAsia="Times New Roman" w:hAnsi="EYInterstate Light" w:cs="Times New Roman"/>
      <w:spacing w:val="0"/>
      <w:sz w:val="20"/>
      <w:szCs w:val="24"/>
    </w:rPr>
  </w:style>
  <w:style w:type="character" w:styleId="FootnoteReference">
    <w:name w:val="footnote reference"/>
    <w:basedOn w:val="DefaultParagraphFont"/>
    <w:uiPriority w:val="99"/>
    <w:semiHidden/>
    <w:rsid w:val="002256CC"/>
    <w:rPr>
      <w:vertAlign w:val="superscript"/>
    </w:rPr>
  </w:style>
  <w:style w:type="paragraph" w:styleId="FootnoteText">
    <w:name w:val="footnote text"/>
    <w:basedOn w:val="Normal"/>
    <w:link w:val="FootnoteTextChar"/>
    <w:uiPriority w:val="99"/>
    <w:unhideWhenUsed/>
    <w:rsid w:val="002256CC"/>
    <w:pPr>
      <w:spacing w:before="0" w:after="0" w:line="240" w:lineRule="auto"/>
    </w:pPr>
    <w:rPr>
      <w:rFonts w:ascii="EYInterstate Light" w:eastAsia="Times New Roman" w:hAnsi="EYInterstate Light" w:cs="Times New Roman"/>
      <w:spacing w:val="0"/>
      <w:sz w:val="20"/>
      <w:szCs w:val="20"/>
    </w:rPr>
  </w:style>
  <w:style w:type="character" w:customStyle="1" w:styleId="FootnoteTextChar">
    <w:name w:val="Footnote Text Char"/>
    <w:basedOn w:val="DefaultParagraphFont"/>
    <w:link w:val="FootnoteText"/>
    <w:uiPriority w:val="99"/>
    <w:rsid w:val="002256CC"/>
    <w:rPr>
      <w:rFonts w:ascii="EYInterstate Light" w:eastAsia="Times New Roman" w:hAnsi="EYInterstate Light" w:cs="Times New Roman"/>
      <w:sz w:val="20"/>
      <w:szCs w:val="20"/>
    </w:rPr>
  </w:style>
  <w:style w:type="paragraph" w:customStyle="1" w:styleId="EYTabletext">
    <w:name w:val="EY Table text"/>
    <w:basedOn w:val="Normal"/>
    <w:link w:val="EYTabletextChar"/>
    <w:rsid w:val="002256CC"/>
    <w:pPr>
      <w:spacing w:before="20" w:after="20" w:line="240" w:lineRule="auto"/>
      <w:outlineLvl w:val="0"/>
    </w:pPr>
    <w:rPr>
      <w:rFonts w:ascii="EYInterstate Light" w:eastAsia="Times New Roman" w:hAnsi="EYInterstate Light" w:cs="Times New Roman"/>
      <w:spacing w:val="0"/>
      <w:sz w:val="16"/>
      <w:szCs w:val="20"/>
      <w:lang w:val="en-GB"/>
    </w:rPr>
  </w:style>
  <w:style w:type="paragraph" w:customStyle="1" w:styleId="EYTablebullet1">
    <w:name w:val="EY Table bullet 1"/>
    <w:basedOn w:val="EYTabletext"/>
    <w:link w:val="EYTablebullet1Char"/>
    <w:rsid w:val="002256CC"/>
    <w:pPr>
      <w:numPr>
        <w:numId w:val="9"/>
      </w:numPr>
    </w:pPr>
  </w:style>
  <w:style w:type="paragraph" w:customStyle="1" w:styleId="EYTablebullet2">
    <w:name w:val="EY Table bullet 2"/>
    <w:basedOn w:val="EYTablebullet1"/>
    <w:rsid w:val="002256CC"/>
    <w:pPr>
      <w:numPr>
        <w:ilvl w:val="1"/>
      </w:numPr>
      <w:tabs>
        <w:tab w:val="clear" w:pos="567"/>
        <w:tab w:val="num" w:pos="360"/>
        <w:tab w:val="num" w:pos="576"/>
      </w:tabs>
      <w:ind w:left="576" w:hanging="576"/>
    </w:pPr>
  </w:style>
  <w:style w:type="character" w:customStyle="1" w:styleId="EYTabletextChar">
    <w:name w:val="EY Table text Char"/>
    <w:link w:val="EYTabletext"/>
    <w:rsid w:val="002256CC"/>
    <w:rPr>
      <w:rFonts w:ascii="EYInterstate Light" w:eastAsia="Times New Roman" w:hAnsi="EYInterstate Light" w:cs="Times New Roman"/>
      <w:sz w:val="16"/>
      <w:szCs w:val="20"/>
      <w:lang w:val="en-GB"/>
    </w:rPr>
  </w:style>
  <w:style w:type="character" w:customStyle="1" w:styleId="EYTablebullet1Char">
    <w:name w:val="EY Table bullet 1 Char"/>
    <w:link w:val="EYTablebullet1"/>
    <w:rsid w:val="002256CC"/>
    <w:rPr>
      <w:rFonts w:ascii="EYInterstate Light" w:eastAsia="Times New Roman" w:hAnsi="EYInterstate Light" w:cs="Times New Roman"/>
      <w:sz w:val="16"/>
      <w:szCs w:val="20"/>
      <w:lang w:val="en-GB"/>
    </w:rPr>
  </w:style>
  <w:style w:type="paragraph" w:customStyle="1" w:styleId="EYBodytextwithparaspace">
    <w:name w:val="EY Body text (with para space)"/>
    <w:basedOn w:val="Normal"/>
    <w:link w:val="EYBodytextwithparaspaceChar"/>
    <w:rsid w:val="002256CC"/>
    <w:pPr>
      <w:keepLines/>
      <w:spacing w:before="0" w:after="240" w:line="240" w:lineRule="auto"/>
      <w:outlineLvl w:val="0"/>
    </w:pPr>
    <w:rPr>
      <w:rFonts w:ascii="EYInterstate Light" w:eastAsia="Times New Roman" w:hAnsi="EYInterstate Light" w:cs="Times New Roman"/>
      <w:spacing w:val="0"/>
      <w:sz w:val="20"/>
      <w:szCs w:val="24"/>
    </w:rPr>
  </w:style>
  <w:style w:type="character" w:customStyle="1" w:styleId="EYBodytextwithparaspaceChar">
    <w:name w:val="EY Body text (with para space) Char"/>
    <w:basedOn w:val="DefaultParagraphFont"/>
    <w:link w:val="EYBodytextwithparaspace"/>
    <w:rsid w:val="002256CC"/>
    <w:rPr>
      <w:rFonts w:ascii="EYInterstate Light" w:eastAsia="Times New Roman" w:hAnsi="EYInterstate Light" w:cs="Times New Roman"/>
      <w:sz w:val="20"/>
      <w:szCs w:val="24"/>
    </w:rPr>
  </w:style>
  <w:style w:type="paragraph" w:customStyle="1" w:styleId="Default">
    <w:name w:val="Default"/>
    <w:rsid w:val="002256C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YBodytextwithoutparaspace">
    <w:name w:val="EY Body text (without para space)"/>
    <w:basedOn w:val="Normal"/>
    <w:link w:val="EYBodytextwithoutparaspaceCharChar"/>
    <w:rsid w:val="002256CC"/>
    <w:pPr>
      <w:keepLines/>
      <w:spacing w:before="0" w:after="0" w:line="240" w:lineRule="auto"/>
      <w:outlineLvl w:val="0"/>
    </w:pPr>
    <w:rPr>
      <w:rFonts w:ascii="EYInterstate Light" w:eastAsia="Times New Roman" w:hAnsi="EYInterstate Light" w:cs="Times New Roman"/>
      <w:spacing w:val="0"/>
      <w:sz w:val="20"/>
      <w:szCs w:val="24"/>
    </w:rPr>
  </w:style>
  <w:style w:type="character" w:customStyle="1" w:styleId="EYBodytextwithoutparaspaceCharChar">
    <w:name w:val="EY Body text (without para space) Char Char"/>
    <w:basedOn w:val="DefaultParagraphFont"/>
    <w:link w:val="EYBodytextwithoutparaspace"/>
    <w:rsid w:val="002256CC"/>
    <w:rPr>
      <w:rFonts w:ascii="EYInterstate Light" w:eastAsia="Times New Roman" w:hAnsi="EYInterstate Light" w:cs="Times New Roman"/>
      <w:sz w:val="20"/>
      <w:szCs w:val="24"/>
    </w:rPr>
  </w:style>
  <w:style w:type="character" w:styleId="CommentReference">
    <w:name w:val="annotation reference"/>
    <w:basedOn w:val="DefaultParagraphFont"/>
    <w:uiPriority w:val="99"/>
    <w:semiHidden/>
    <w:unhideWhenUsed/>
    <w:rsid w:val="002256CC"/>
    <w:rPr>
      <w:sz w:val="16"/>
      <w:szCs w:val="16"/>
    </w:rPr>
  </w:style>
  <w:style w:type="paragraph" w:styleId="CommentText">
    <w:name w:val="annotation text"/>
    <w:basedOn w:val="Normal"/>
    <w:link w:val="CommentTextChar"/>
    <w:uiPriority w:val="99"/>
    <w:unhideWhenUsed/>
    <w:rsid w:val="002256CC"/>
    <w:pPr>
      <w:spacing w:line="240" w:lineRule="auto"/>
    </w:pPr>
    <w:rPr>
      <w:sz w:val="20"/>
      <w:szCs w:val="20"/>
    </w:rPr>
  </w:style>
  <w:style w:type="character" w:customStyle="1" w:styleId="CommentTextChar">
    <w:name w:val="Comment Text Char"/>
    <w:basedOn w:val="DefaultParagraphFont"/>
    <w:link w:val="CommentText"/>
    <w:uiPriority w:val="99"/>
    <w:rsid w:val="002256CC"/>
    <w:rPr>
      <w:rFonts w:ascii="Arial" w:eastAsiaTheme="minorEastAsia" w:hAnsi="Arial"/>
      <w:spacing w:val="-10"/>
      <w:sz w:val="20"/>
      <w:szCs w:val="20"/>
    </w:rPr>
  </w:style>
  <w:style w:type="paragraph" w:styleId="CommentSubject">
    <w:name w:val="annotation subject"/>
    <w:basedOn w:val="CommentText"/>
    <w:next w:val="CommentText"/>
    <w:link w:val="CommentSubjectChar"/>
    <w:uiPriority w:val="99"/>
    <w:semiHidden/>
    <w:unhideWhenUsed/>
    <w:rsid w:val="002256CC"/>
    <w:rPr>
      <w:b/>
      <w:bCs/>
    </w:rPr>
  </w:style>
  <w:style w:type="character" w:customStyle="1" w:styleId="CommentSubjectChar">
    <w:name w:val="Comment Subject Char"/>
    <w:basedOn w:val="CommentTextChar"/>
    <w:link w:val="CommentSubject"/>
    <w:uiPriority w:val="99"/>
    <w:semiHidden/>
    <w:rsid w:val="002256CC"/>
    <w:rPr>
      <w:rFonts w:ascii="Arial" w:eastAsiaTheme="minorEastAsia" w:hAnsi="Arial"/>
      <w:b/>
      <w:bCs/>
      <w:spacing w:val="-10"/>
      <w:sz w:val="20"/>
      <w:szCs w:val="20"/>
    </w:rPr>
  </w:style>
  <w:style w:type="paragraph" w:styleId="Revision">
    <w:name w:val="Revision"/>
    <w:hidden/>
    <w:uiPriority w:val="99"/>
    <w:semiHidden/>
    <w:rsid w:val="002256CC"/>
    <w:pPr>
      <w:spacing w:after="0" w:line="240" w:lineRule="auto"/>
    </w:pPr>
    <w:rPr>
      <w:rFonts w:ascii="Arial" w:eastAsiaTheme="minorEastAsia" w:hAnsi="Arial"/>
      <w:spacing w:val="-10"/>
      <w:sz w:val="18"/>
      <w:szCs w:val="18"/>
      <w:lang w:val="en-US"/>
    </w:rPr>
  </w:style>
  <w:style w:type="paragraph" w:customStyle="1" w:styleId="EYTableHeading">
    <w:name w:val="EY Table Heading"/>
    <w:basedOn w:val="EYTabletext"/>
    <w:link w:val="EYTableHeadingChar"/>
    <w:rsid w:val="002256CC"/>
    <w:pPr>
      <w:spacing w:before="60" w:after="60"/>
    </w:pPr>
    <w:rPr>
      <w:b/>
      <w:color w:val="7F7E82"/>
      <w:szCs w:val="24"/>
    </w:rPr>
  </w:style>
  <w:style w:type="character" w:customStyle="1" w:styleId="EYTableHeadingChar">
    <w:name w:val="EY Table Heading Char"/>
    <w:basedOn w:val="EYTabletextChar"/>
    <w:link w:val="EYTableHeading"/>
    <w:rsid w:val="002256CC"/>
    <w:rPr>
      <w:rFonts w:ascii="EYInterstate Light" w:eastAsia="Times New Roman" w:hAnsi="EYInterstate Light" w:cs="Times New Roman"/>
      <w:b/>
      <w:color w:val="7F7E82"/>
      <w:sz w:val="16"/>
      <w:szCs w:val="24"/>
      <w:lang w:val="en-GB"/>
    </w:rPr>
  </w:style>
  <w:style w:type="table" w:customStyle="1" w:styleId="LightList1">
    <w:name w:val="Light List1"/>
    <w:basedOn w:val="TableNormal"/>
    <w:uiPriority w:val="61"/>
    <w:rsid w:val="002256CC"/>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YHeading2">
    <w:name w:val="EY Heading 2"/>
    <w:basedOn w:val="Normal"/>
    <w:next w:val="Normal"/>
    <w:link w:val="EYHeading2Char"/>
    <w:rsid w:val="002256CC"/>
    <w:pPr>
      <w:keepNext/>
      <w:spacing w:before="120" w:after="120" w:line="240" w:lineRule="auto"/>
      <w:outlineLvl w:val="0"/>
    </w:pPr>
    <w:rPr>
      <w:rFonts w:ascii="EYInterstate Light" w:eastAsia="Times New Roman" w:hAnsi="EYInterstate Light" w:cs="Times New Roman"/>
      <w:b/>
      <w:color w:val="000000" w:themeColor="text1" w:themeShade="80"/>
      <w:spacing w:val="0"/>
      <w:kern w:val="12"/>
      <w:sz w:val="24"/>
      <w:szCs w:val="24"/>
      <w:lang w:val="en-GB"/>
    </w:rPr>
  </w:style>
  <w:style w:type="character" w:customStyle="1" w:styleId="EYHeading2Char">
    <w:name w:val="EY Heading 2 Char"/>
    <w:basedOn w:val="DefaultParagraphFont"/>
    <w:link w:val="EYHeading2"/>
    <w:rsid w:val="002256CC"/>
    <w:rPr>
      <w:rFonts w:ascii="EYInterstate Light" w:eastAsia="Times New Roman" w:hAnsi="EYInterstate Light" w:cs="Times New Roman"/>
      <w:b/>
      <w:color w:val="000000" w:themeColor="text1" w:themeShade="80"/>
      <w:kern w:val="12"/>
      <w:sz w:val="24"/>
      <w:szCs w:val="24"/>
      <w:lang w:val="en-GB"/>
    </w:rPr>
  </w:style>
  <w:style w:type="paragraph" w:customStyle="1" w:styleId="CalloutBullets">
    <w:name w:val="Callout Bullets"/>
    <w:basedOn w:val="ListParagraph"/>
    <w:link w:val="CalloutBulletsChar"/>
    <w:rsid w:val="002256CC"/>
    <w:pPr>
      <w:numPr>
        <w:numId w:val="10"/>
      </w:numPr>
      <w:spacing w:after="120"/>
      <w:contextualSpacing w:val="0"/>
    </w:pPr>
  </w:style>
  <w:style w:type="paragraph" w:customStyle="1" w:styleId="Callout">
    <w:name w:val="Callout"/>
    <w:basedOn w:val="Normal"/>
    <w:link w:val="CalloutChar"/>
    <w:rsid w:val="002256CC"/>
    <w:rPr>
      <w:rFonts w:ascii="EYInterstate Light" w:hAnsi="EYInterstate Light"/>
      <w:sz w:val="22"/>
    </w:rPr>
  </w:style>
  <w:style w:type="character" w:customStyle="1" w:styleId="ListParagraphChar">
    <w:name w:val="List Paragraph Char"/>
    <w:aliases w:val="List Paragraph - bullets Char,F5 List Paragraph Char,List Paragraph1 Char,List Paragraph11 Char,Paragraph Char"/>
    <w:basedOn w:val="DefaultParagraphFont"/>
    <w:link w:val="ListParagraph"/>
    <w:uiPriority w:val="34"/>
    <w:rsid w:val="002256CC"/>
    <w:rPr>
      <w:rFonts w:ascii="EYInterstate Light" w:eastAsia="Times New Roman" w:hAnsi="EYInterstate Light" w:cs="Times New Roman"/>
      <w:sz w:val="20"/>
      <w:szCs w:val="24"/>
    </w:rPr>
  </w:style>
  <w:style w:type="character" w:customStyle="1" w:styleId="CalloutBulletsChar">
    <w:name w:val="Callout Bullets Char"/>
    <w:basedOn w:val="ListParagraphChar"/>
    <w:link w:val="CalloutBullets"/>
    <w:rsid w:val="002256CC"/>
    <w:rPr>
      <w:rFonts w:ascii="EYInterstate Light" w:eastAsia="Times New Roman" w:hAnsi="EYInterstate Light" w:cs="Times New Roman"/>
      <w:sz w:val="20"/>
      <w:szCs w:val="24"/>
    </w:rPr>
  </w:style>
  <w:style w:type="paragraph" w:customStyle="1" w:styleId="EYBulletedText10">
    <w:name w:val="EY Bulleted Text 1"/>
    <w:basedOn w:val="Normal"/>
    <w:link w:val="EYBulletedText1Char"/>
    <w:rsid w:val="002256CC"/>
    <w:pPr>
      <w:numPr>
        <w:numId w:val="11"/>
      </w:numPr>
      <w:spacing w:before="0" w:after="240" w:line="240" w:lineRule="auto"/>
      <w:jc w:val="both"/>
      <w:outlineLvl w:val="0"/>
    </w:pPr>
    <w:rPr>
      <w:rFonts w:ascii="EYInterstate Light" w:eastAsia="Times New Roman" w:hAnsi="EYInterstate Light" w:cs="Times New Roman"/>
      <w:spacing w:val="0"/>
      <w:kern w:val="12"/>
      <w:sz w:val="20"/>
      <w:szCs w:val="24"/>
      <w:lang w:val="en-GB"/>
    </w:rPr>
  </w:style>
  <w:style w:type="character" w:customStyle="1" w:styleId="CalloutChar">
    <w:name w:val="Callout Char"/>
    <w:basedOn w:val="DefaultParagraphFont"/>
    <w:link w:val="Callout"/>
    <w:rsid w:val="002256CC"/>
    <w:rPr>
      <w:rFonts w:ascii="EYInterstate Light" w:eastAsiaTheme="minorEastAsia" w:hAnsi="EYInterstate Light"/>
      <w:spacing w:val="-10"/>
      <w:szCs w:val="18"/>
    </w:rPr>
  </w:style>
  <w:style w:type="paragraph" w:customStyle="1" w:styleId="EYBulletedText2">
    <w:name w:val="EY Bulleted Text 2"/>
    <w:basedOn w:val="Content"/>
    <w:rsid w:val="002256CC"/>
    <w:pPr>
      <w:numPr>
        <w:numId w:val="22"/>
      </w:numPr>
      <w:ind w:left="426" w:hanging="284"/>
    </w:pPr>
  </w:style>
  <w:style w:type="paragraph" w:customStyle="1" w:styleId="EYBulletedText3">
    <w:name w:val="EY Bulleted Text 3"/>
    <w:basedOn w:val="EYBulletedText10"/>
    <w:rsid w:val="002256CC"/>
    <w:pPr>
      <w:numPr>
        <w:ilvl w:val="2"/>
      </w:numPr>
      <w:tabs>
        <w:tab w:val="clear" w:pos="1276"/>
        <w:tab w:val="num" w:pos="-274"/>
        <w:tab w:val="num" w:pos="851"/>
        <w:tab w:val="num" w:pos="2160"/>
      </w:tabs>
      <w:ind w:left="-274" w:firstLine="0"/>
    </w:pPr>
  </w:style>
  <w:style w:type="character" w:customStyle="1" w:styleId="EYBulletedText1Char">
    <w:name w:val="EY Bulleted Text 1 Char"/>
    <w:basedOn w:val="DefaultParagraphFont"/>
    <w:link w:val="EYBulletedText10"/>
    <w:rsid w:val="002256CC"/>
    <w:rPr>
      <w:rFonts w:ascii="EYInterstate Light" w:eastAsia="Times New Roman" w:hAnsi="EYInterstate Light" w:cs="Times New Roman"/>
      <w:kern w:val="12"/>
      <w:sz w:val="20"/>
      <w:szCs w:val="24"/>
      <w:lang w:val="en-GB"/>
    </w:rPr>
  </w:style>
  <w:style w:type="paragraph" w:customStyle="1" w:styleId="EYHeading1">
    <w:name w:val="EY Heading 1"/>
    <w:basedOn w:val="Normal"/>
    <w:next w:val="Normal"/>
    <w:rsid w:val="002256CC"/>
    <w:pPr>
      <w:numPr>
        <w:numId w:val="24"/>
      </w:numPr>
      <w:spacing w:before="0" w:after="360" w:line="240" w:lineRule="auto"/>
      <w:outlineLvl w:val="0"/>
    </w:pPr>
    <w:rPr>
      <w:rFonts w:ascii="EYInterstate Light" w:eastAsia="Times New Roman" w:hAnsi="EYInterstate Light" w:cs="Times New Roman"/>
      <w:b/>
      <w:color w:val="000000" w:themeColor="text1" w:themeShade="80"/>
      <w:spacing w:val="0"/>
      <w:kern w:val="12"/>
      <w:sz w:val="40"/>
      <w:szCs w:val="24"/>
      <w:lang w:val="en-GB"/>
    </w:rPr>
  </w:style>
  <w:style w:type="paragraph" w:customStyle="1" w:styleId="EYHeading3">
    <w:name w:val="EY Heading 3"/>
    <w:basedOn w:val="EYHeading1"/>
    <w:next w:val="Normal"/>
    <w:rsid w:val="002256CC"/>
    <w:pPr>
      <w:keepNext/>
      <w:numPr>
        <w:numId w:val="0"/>
      </w:numPr>
      <w:spacing w:before="480" w:after="120"/>
    </w:pPr>
    <w:rPr>
      <w:color w:val="244061" w:themeColor="accent1" w:themeShade="80"/>
      <w:sz w:val="28"/>
    </w:rPr>
  </w:style>
  <w:style w:type="numbering" w:customStyle="1" w:styleId="ParaNumbering">
    <w:name w:val="ParaNumbering"/>
    <w:basedOn w:val="NoList"/>
    <w:rsid w:val="002256CC"/>
    <w:pPr>
      <w:numPr>
        <w:numId w:val="23"/>
      </w:numPr>
    </w:pPr>
  </w:style>
  <w:style w:type="paragraph" w:customStyle="1" w:styleId="EYHeading4">
    <w:name w:val="EY Heading 4"/>
    <w:basedOn w:val="EYHeading3"/>
    <w:link w:val="EYHeading4Char"/>
    <w:rsid w:val="002256CC"/>
    <w:rPr>
      <w:sz w:val="20"/>
    </w:rPr>
  </w:style>
  <w:style w:type="paragraph" w:styleId="ListBullet">
    <w:name w:val="List Bullet"/>
    <w:basedOn w:val="Normal"/>
    <w:uiPriority w:val="99"/>
    <w:semiHidden/>
    <w:unhideWhenUsed/>
    <w:rsid w:val="002256CC"/>
    <w:pPr>
      <w:numPr>
        <w:numId w:val="12"/>
      </w:numPr>
      <w:contextualSpacing/>
    </w:pPr>
    <w:rPr>
      <w:lang w:val="en-US"/>
    </w:rPr>
  </w:style>
  <w:style w:type="paragraph" w:customStyle="1" w:styleId="EYTableNormal">
    <w:name w:val="EY Table Normal"/>
    <w:basedOn w:val="Normal"/>
    <w:autoRedefine/>
    <w:rsid w:val="002256CC"/>
    <w:pPr>
      <w:tabs>
        <w:tab w:val="left" w:pos="709"/>
        <w:tab w:val="left" w:pos="1418"/>
        <w:tab w:val="left" w:pos="2126"/>
        <w:tab w:val="right" w:pos="9356"/>
      </w:tabs>
      <w:overflowPunct w:val="0"/>
      <w:autoSpaceDE w:val="0"/>
      <w:autoSpaceDN w:val="0"/>
      <w:adjustRightInd w:val="0"/>
      <w:spacing w:before="0" w:after="0" w:line="240" w:lineRule="auto"/>
      <w:textAlignment w:val="baseline"/>
      <w:outlineLvl w:val="0"/>
    </w:pPr>
    <w:rPr>
      <w:rFonts w:ascii="EYInterstate Light" w:eastAsia="Times New Roman" w:hAnsi="EYInterstate Light" w:cs="Times New Roman"/>
      <w:spacing w:val="0"/>
      <w:sz w:val="16"/>
      <w:szCs w:val="24"/>
      <w:lang w:val="en-GB"/>
    </w:rPr>
  </w:style>
  <w:style w:type="paragraph" w:customStyle="1" w:styleId="table-body">
    <w:name w:val="table-body"/>
    <w:basedOn w:val="Normal"/>
    <w:rsid w:val="002256CC"/>
    <w:pPr>
      <w:overflowPunct w:val="0"/>
      <w:autoSpaceDE w:val="0"/>
      <w:autoSpaceDN w:val="0"/>
      <w:spacing w:after="60" w:line="240" w:lineRule="auto"/>
    </w:pPr>
    <w:rPr>
      <w:rFonts w:ascii="Verdana" w:eastAsia="MS Mincho" w:hAnsi="Verdana" w:cs="Times New Roman"/>
      <w:spacing w:val="0"/>
      <w:sz w:val="22"/>
      <w:szCs w:val="22"/>
      <w:lang w:eastAsia="ja-JP"/>
    </w:rPr>
  </w:style>
  <w:style w:type="paragraph" w:styleId="ListBullet5">
    <w:name w:val="List Bullet 5"/>
    <w:basedOn w:val="Normal"/>
    <w:rsid w:val="002256CC"/>
    <w:pPr>
      <w:numPr>
        <w:numId w:val="13"/>
      </w:numPr>
      <w:spacing w:before="0" w:after="0" w:line="240" w:lineRule="auto"/>
    </w:pPr>
    <w:rPr>
      <w:rFonts w:ascii="EYInterstate Light" w:eastAsia="Times New Roman" w:hAnsi="EYInterstate Light" w:cs="Times New Roman"/>
      <w:spacing w:val="0"/>
      <w:sz w:val="20"/>
      <w:szCs w:val="24"/>
    </w:rPr>
  </w:style>
  <w:style w:type="table" w:customStyle="1" w:styleId="none1">
    <w:name w:val="none1"/>
    <w:basedOn w:val="TableNormal"/>
    <w:next w:val="TableGrid"/>
    <w:rsid w:val="002256CC"/>
    <w:pPr>
      <w:tabs>
        <w:tab w:val="left" w:pos="709"/>
        <w:tab w:val="left" w:pos="1418"/>
        <w:tab w:val="left" w:pos="2126"/>
        <w:tab w:val="right" w:pos="935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2">
    <w:name w:val="Clause Level 2"/>
    <w:basedOn w:val="Heading2"/>
    <w:link w:val="ClauseLevel2Char"/>
    <w:uiPriority w:val="99"/>
    <w:rsid w:val="002256CC"/>
    <w:pPr>
      <w:keepNext w:val="0"/>
      <w:keepLines w:val="0"/>
      <w:numPr>
        <w:ilvl w:val="1"/>
        <w:numId w:val="14"/>
      </w:numPr>
      <w:spacing w:after="60" w:line="280" w:lineRule="atLeast"/>
    </w:pPr>
    <w:rPr>
      <w:rFonts w:eastAsia="Times New Roman" w:cs="Times New Roman"/>
      <w:bCs/>
      <w:iCs/>
      <w:spacing w:val="0"/>
      <w:sz w:val="22"/>
      <w:szCs w:val="28"/>
      <w:lang w:eastAsia="en-AU"/>
    </w:rPr>
  </w:style>
  <w:style w:type="paragraph" w:customStyle="1" w:styleId="ClauseLevel3">
    <w:name w:val="Clause Level 3"/>
    <w:basedOn w:val="Heading3"/>
    <w:uiPriority w:val="99"/>
    <w:rsid w:val="002256CC"/>
    <w:pPr>
      <w:keepLines w:val="0"/>
      <w:numPr>
        <w:ilvl w:val="2"/>
        <w:numId w:val="14"/>
      </w:numPr>
      <w:spacing w:after="60" w:line="280" w:lineRule="atLeast"/>
    </w:pPr>
    <w:rPr>
      <w:rFonts w:ascii="Arial" w:eastAsia="Times New Roman" w:hAnsi="Arial" w:cs="Times New Roman"/>
      <w:b w:val="0"/>
      <w:bCs/>
      <w:i/>
      <w:color w:val="auto"/>
      <w:spacing w:val="0"/>
      <w:sz w:val="22"/>
      <w:szCs w:val="26"/>
      <w:lang w:eastAsia="en-AU"/>
    </w:rPr>
  </w:style>
  <w:style w:type="paragraph" w:customStyle="1" w:styleId="ClauseLevel1">
    <w:name w:val="Clause Level 1"/>
    <w:basedOn w:val="Heading1"/>
    <w:uiPriority w:val="99"/>
    <w:rsid w:val="002256CC"/>
    <w:pPr>
      <w:keepLines w:val="0"/>
      <w:numPr>
        <w:numId w:val="14"/>
      </w:numPr>
      <w:spacing w:before="240" w:after="60" w:line="240" w:lineRule="auto"/>
    </w:pPr>
    <w:rPr>
      <w:rFonts w:eastAsia="Times New Roman" w:cs="Arial"/>
      <w:b/>
      <w:bCs/>
      <w:color w:val="auto"/>
      <w:spacing w:val="0"/>
      <w:kern w:val="32"/>
      <w:sz w:val="32"/>
      <w:szCs w:val="32"/>
      <w:lang w:val="en-AU" w:eastAsia="en-AU"/>
    </w:rPr>
  </w:style>
  <w:style w:type="character" w:customStyle="1" w:styleId="ClauseLevel2Char">
    <w:name w:val="Clause Level 2 Char"/>
    <w:link w:val="ClauseLevel2"/>
    <w:uiPriority w:val="99"/>
    <w:rsid w:val="002256CC"/>
    <w:rPr>
      <w:rFonts w:ascii="Arial" w:eastAsia="Times New Roman" w:hAnsi="Arial" w:cs="Times New Roman"/>
      <w:bCs/>
      <w:iCs/>
      <w:szCs w:val="28"/>
      <w:lang w:eastAsia="en-AU"/>
    </w:rPr>
  </w:style>
  <w:style w:type="table" w:customStyle="1" w:styleId="TableGrid1">
    <w:name w:val="Table Grid1"/>
    <w:basedOn w:val="TableNormal"/>
    <w:next w:val="TableGrid"/>
    <w:rsid w:val="002256CC"/>
    <w:pPr>
      <w:tabs>
        <w:tab w:val="left" w:pos="709"/>
        <w:tab w:val="left" w:pos="1418"/>
        <w:tab w:val="left" w:pos="2126"/>
        <w:tab w:val="right" w:pos="935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56CC"/>
    <w:pPr>
      <w:spacing w:before="100" w:beforeAutospacing="1" w:after="100" w:afterAutospacing="1" w:line="240" w:lineRule="auto"/>
    </w:pPr>
    <w:rPr>
      <w:rFonts w:ascii="Times New Roman" w:hAnsi="Times New Roman" w:cs="Times New Roman"/>
      <w:spacing w:val="0"/>
      <w:sz w:val="24"/>
      <w:szCs w:val="24"/>
      <w:lang w:eastAsia="en-AU"/>
    </w:rPr>
  </w:style>
  <w:style w:type="paragraph" w:customStyle="1" w:styleId="ScheduleHeading">
    <w:name w:val="Schedule Heading"/>
    <w:next w:val="ScheduleLevel1"/>
    <w:rsid w:val="002256CC"/>
    <w:pPr>
      <w:keepNext/>
      <w:pageBreakBefore/>
      <w:numPr>
        <w:numId w:val="15"/>
      </w:numPr>
      <w:shd w:val="clear" w:color="auto" w:fill="000000"/>
      <w:spacing w:after="140" w:line="280" w:lineRule="atLeast"/>
      <w:outlineLvl w:val="0"/>
    </w:pPr>
    <w:rPr>
      <w:rFonts w:ascii="Arial" w:eastAsia="Times New Roman" w:hAnsi="Arial" w:cs="Arial"/>
      <w:b/>
      <w:caps/>
      <w:sz w:val="20"/>
      <w:szCs w:val="20"/>
      <w:lang w:eastAsia="en-AU"/>
    </w:rPr>
  </w:style>
  <w:style w:type="paragraph" w:customStyle="1" w:styleId="ScheduleLevel1">
    <w:name w:val="Schedule Level 1"/>
    <w:next w:val="ScheduleLevel2"/>
    <w:rsid w:val="002256CC"/>
    <w:pPr>
      <w:keepNext/>
      <w:numPr>
        <w:ilvl w:val="1"/>
        <w:numId w:val="15"/>
      </w:numPr>
      <w:pBdr>
        <w:bottom w:val="single" w:sz="2" w:space="1" w:color="auto"/>
      </w:pBdr>
      <w:spacing w:before="200" w:after="0" w:line="280" w:lineRule="atLeast"/>
      <w:outlineLvl w:val="1"/>
    </w:pPr>
    <w:rPr>
      <w:rFonts w:ascii="Arial" w:eastAsia="Times New Roman" w:hAnsi="Arial" w:cs="Arial"/>
      <w:b/>
      <w:lang w:eastAsia="en-AU"/>
    </w:rPr>
  </w:style>
  <w:style w:type="paragraph" w:customStyle="1" w:styleId="ScheduleLevel2">
    <w:name w:val="Schedule Level 2"/>
    <w:next w:val="ScheduleLevel3"/>
    <w:rsid w:val="002256CC"/>
    <w:pPr>
      <w:numPr>
        <w:ilvl w:val="2"/>
        <w:numId w:val="15"/>
      </w:numPr>
      <w:spacing w:before="200" w:after="0" w:line="280" w:lineRule="atLeast"/>
      <w:outlineLvl w:val="2"/>
    </w:pPr>
    <w:rPr>
      <w:rFonts w:ascii="Arial" w:eastAsia="Times New Roman" w:hAnsi="Arial" w:cs="Arial"/>
      <w:b/>
      <w:lang w:eastAsia="en-AU"/>
    </w:rPr>
  </w:style>
  <w:style w:type="paragraph" w:customStyle="1" w:styleId="ScheduleLevel3">
    <w:name w:val="Schedule Level 3"/>
    <w:rsid w:val="002256CC"/>
    <w:pPr>
      <w:numPr>
        <w:ilvl w:val="3"/>
        <w:numId w:val="15"/>
      </w:numPr>
      <w:spacing w:before="140" w:after="140" w:line="280" w:lineRule="atLeast"/>
      <w:outlineLvl w:val="3"/>
    </w:pPr>
    <w:rPr>
      <w:rFonts w:ascii="Arial" w:eastAsia="Times New Roman" w:hAnsi="Arial" w:cs="Arial"/>
      <w:lang w:eastAsia="en-AU"/>
    </w:rPr>
  </w:style>
  <w:style w:type="paragraph" w:customStyle="1" w:styleId="ScheduleLevel4">
    <w:name w:val="Schedule Level 4"/>
    <w:rsid w:val="002256CC"/>
    <w:pPr>
      <w:numPr>
        <w:ilvl w:val="4"/>
        <w:numId w:val="15"/>
      </w:numPr>
      <w:spacing w:after="140" w:line="280" w:lineRule="atLeast"/>
    </w:pPr>
    <w:rPr>
      <w:rFonts w:ascii="Arial" w:eastAsia="Times New Roman" w:hAnsi="Arial" w:cs="Arial"/>
      <w:lang w:eastAsia="en-AU"/>
    </w:rPr>
  </w:style>
  <w:style w:type="paragraph" w:customStyle="1" w:styleId="ScheduleLevel5">
    <w:name w:val="Schedule Level 5"/>
    <w:rsid w:val="002256CC"/>
    <w:pPr>
      <w:numPr>
        <w:ilvl w:val="5"/>
        <w:numId w:val="15"/>
      </w:numPr>
      <w:spacing w:after="140" w:line="280" w:lineRule="atLeast"/>
    </w:pPr>
    <w:rPr>
      <w:rFonts w:ascii="Arial" w:eastAsia="Times New Roman" w:hAnsi="Arial" w:cs="Arial"/>
      <w:lang w:eastAsia="en-AU"/>
    </w:rPr>
  </w:style>
  <w:style w:type="paragraph" w:customStyle="1" w:styleId="ScheduleLevel6">
    <w:name w:val="Schedule Level 6"/>
    <w:rsid w:val="002256CC"/>
    <w:pPr>
      <w:numPr>
        <w:ilvl w:val="6"/>
        <w:numId w:val="15"/>
      </w:numPr>
      <w:spacing w:after="140" w:line="280" w:lineRule="atLeast"/>
    </w:pPr>
    <w:rPr>
      <w:rFonts w:ascii="Arial" w:eastAsia="Times New Roman" w:hAnsi="Arial" w:cs="Arial"/>
      <w:lang w:eastAsia="en-AU"/>
    </w:rPr>
  </w:style>
  <w:style w:type="character" w:styleId="SubtleEmphasis">
    <w:name w:val="Subtle Emphasis"/>
    <w:basedOn w:val="DefaultParagraphFont"/>
    <w:uiPriority w:val="19"/>
    <w:rsid w:val="002256CC"/>
    <w:rPr>
      <w:i/>
      <w:iCs/>
      <w:color w:val="808080" w:themeColor="text1" w:themeTint="7F"/>
    </w:rPr>
  </w:style>
  <w:style w:type="paragraph" w:styleId="Caption">
    <w:name w:val="caption"/>
    <w:basedOn w:val="Normal"/>
    <w:next w:val="Normal"/>
    <w:link w:val="CaptionChar"/>
    <w:uiPriority w:val="35"/>
    <w:unhideWhenUsed/>
    <w:rsid w:val="002256CC"/>
    <w:pPr>
      <w:spacing w:before="0" w:after="200" w:line="240" w:lineRule="auto"/>
    </w:pPr>
    <w:rPr>
      <w:b/>
      <w:bCs/>
      <w:color w:val="4F81BD" w:themeColor="accent1"/>
    </w:rPr>
  </w:style>
  <w:style w:type="paragraph" w:customStyle="1" w:styleId="TableTextMid">
    <w:name w:val="Table Text Mid"/>
    <w:basedOn w:val="Normal"/>
    <w:link w:val="TableTextMidChar"/>
    <w:autoRedefine/>
    <w:rsid w:val="002256CC"/>
    <w:pPr>
      <w:keepNext/>
      <w:keepLines/>
      <w:spacing w:after="60" w:line="240" w:lineRule="auto"/>
    </w:pPr>
    <w:rPr>
      <w:rFonts w:ascii="EYInterstate Light" w:eastAsia="Times New Roman" w:hAnsi="EYInterstate Light" w:cs="Arial"/>
      <w:spacing w:val="0"/>
      <w:lang w:eastAsia="en-AU"/>
    </w:rPr>
  </w:style>
  <w:style w:type="character" w:customStyle="1" w:styleId="TableTextMidChar">
    <w:name w:val="Table Text Mid Char"/>
    <w:basedOn w:val="DefaultParagraphFont"/>
    <w:link w:val="TableTextMid"/>
    <w:rsid w:val="002256CC"/>
    <w:rPr>
      <w:rFonts w:ascii="EYInterstate Light" w:eastAsia="Times New Roman" w:hAnsi="EYInterstate Light" w:cs="Arial"/>
      <w:sz w:val="18"/>
      <w:szCs w:val="18"/>
      <w:lang w:eastAsia="en-AU"/>
    </w:rPr>
  </w:style>
  <w:style w:type="paragraph" w:customStyle="1" w:styleId="EYBodyText">
    <w:name w:val="EY Body Text"/>
    <w:basedOn w:val="Normal"/>
    <w:rsid w:val="002256CC"/>
    <w:pPr>
      <w:spacing w:before="120"/>
    </w:pPr>
    <w:rPr>
      <w:rFonts w:ascii="EYInterstate Light" w:hAnsi="EYInterstate Light"/>
      <w:lang w:val="en-US"/>
    </w:rPr>
  </w:style>
  <w:style w:type="paragraph" w:customStyle="1" w:styleId="StyleEYBodytextwithparaspaceLeft">
    <w:name w:val="Style EY Body text (with para space) + Left"/>
    <w:basedOn w:val="Normal"/>
    <w:rsid w:val="002256CC"/>
    <w:pPr>
      <w:spacing w:before="0" w:after="240" w:line="240" w:lineRule="auto"/>
      <w:outlineLvl w:val="0"/>
    </w:pPr>
    <w:rPr>
      <w:rFonts w:ascii="EYInterstate Light" w:eastAsia="Times New Roman" w:hAnsi="EYInterstate Light" w:cs="Times New Roman"/>
      <w:spacing w:val="0"/>
      <w:kern w:val="12"/>
      <w:sz w:val="20"/>
      <w:szCs w:val="24"/>
      <w:lang w:val="en-GB"/>
    </w:rPr>
  </w:style>
  <w:style w:type="table" w:customStyle="1" w:styleId="LightList-Accent21">
    <w:name w:val="Light List - Accent 21"/>
    <w:basedOn w:val="TableNormal"/>
    <w:next w:val="LightList-Accent2"/>
    <w:uiPriority w:val="61"/>
    <w:rsid w:val="002256CC"/>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D200"/>
        <w:left w:val="single" w:sz="8" w:space="0" w:color="FFD200"/>
        <w:bottom w:val="single" w:sz="8" w:space="0" w:color="FFD200"/>
        <w:right w:val="single" w:sz="8" w:space="0" w:color="FFD200"/>
      </w:tblBorders>
    </w:tblPr>
    <w:tblStylePr w:type="firstRow">
      <w:pPr>
        <w:spacing w:before="0" w:after="0" w:line="240" w:lineRule="auto"/>
      </w:pPr>
      <w:rPr>
        <w:b/>
        <w:bCs/>
        <w:color w:val="FFFFFF"/>
      </w:rPr>
      <w:tblPr/>
      <w:tcPr>
        <w:shd w:val="clear" w:color="auto" w:fill="FFD200"/>
      </w:tcPr>
    </w:tblStylePr>
    <w:tblStylePr w:type="lastRow">
      <w:pPr>
        <w:spacing w:before="0" w:after="0" w:line="240" w:lineRule="auto"/>
      </w:pPr>
      <w:rPr>
        <w:b/>
        <w:bCs/>
      </w:rPr>
      <w:tblPr/>
      <w:tcPr>
        <w:tcBorders>
          <w:top w:val="double" w:sz="6" w:space="0" w:color="FFD200"/>
          <w:left w:val="single" w:sz="8" w:space="0" w:color="FFD200"/>
          <w:bottom w:val="single" w:sz="8" w:space="0" w:color="FFD200"/>
          <w:right w:val="single" w:sz="8" w:space="0" w:color="FFD200"/>
        </w:tcBorders>
      </w:tcPr>
    </w:tblStylePr>
    <w:tblStylePr w:type="firstCol">
      <w:rPr>
        <w:b/>
        <w:bCs/>
      </w:rPr>
    </w:tblStylePr>
    <w:tblStylePr w:type="lastCol">
      <w:rPr>
        <w:b/>
        <w:bCs/>
      </w:rPr>
    </w:tblStylePr>
    <w:tblStylePr w:type="band1Vert">
      <w:tblPr/>
      <w:tcPr>
        <w:tcBorders>
          <w:top w:val="single" w:sz="8" w:space="0" w:color="FFD200"/>
          <w:left w:val="single" w:sz="8" w:space="0" w:color="FFD200"/>
          <w:bottom w:val="single" w:sz="8" w:space="0" w:color="FFD200"/>
          <w:right w:val="single" w:sz="8" w:space="0" w:color="FFD200"/>
        </w:tcBorders>
      </w:tcPr>
    </w:tblStylePr>
    <w:tblStylePr w:type="band1Horz">
      <w:tblPr/>
      <w:tcPr>
        <w:tcBorders>
          <w:top w:val="single" w:sz="8" w:space="0" w:color="FFD200"/>
          <w:left w:val="single" w:sz="8" w:space="0" w:color="FFD200"/>
          <w:bottom w:val="single" w:sz="8" w:space="0" w:color="FFD200"/>
          <w:right w:val="single" w:sz="8" w:space="0" w:color="FFD200"/>
        </w:tcBorders>
      </w:tcPr>
    </w:tblStylePr>
  </w:style>
  <w:style w:type="paragraph" w:customStyle="1" w:styleId="ResumeHead2">
    <w:name w:val="Resume Head 2"/>
    <w:basedOn w:val="Normal"/>
    <w:next w:val="Normal"/>
    <w:link w:val="ResumeHead2Char"/>
    <w:rsid w:val="002256CC"/>
    <w:pPr>
      <w:spacing w:before="0" w:after="120" w:line="264" w:lineRule="auto"/>
      <w:outlineLvl w:val="0"/>
    </w:pPr>
    <w:rPr>
      <w:rFonts w:ascii="EYInterstate Light" w:eastAsia="Times New Roman" w:hAnsi="EYInterstate Light" w:cs="Times New Roman"/>
      <w:spacing w:val="0"/>
      <w:kern w:val="12"/>
      <w:sz w:val="20"/>
      <w:szCs w:val="24"/>
      <w:lang w:val="en-GB"/>
    </w:rPr>
  </w:style>
  <w:style w:type="character" w:customStyle="1" w:styleId="ResumeHead2Char">
    <w:name w:val="Resume Head 2 Char"/>
    <w:basedOn w:val="DefaultParagraphFont"/>
    <w:link w:val="ResumeHead2"/>
    <w:rsid w:val="002256CC"/>
    <w:rPr>
      <w:rFonts w:ascii="EYInterstate Light" w:eastAsia="Times New Roman" w:hAnsi="EYInterstate Light" w:cs="Times New Roman"/>
      <w:kern w:val="12"/>
      <w:sz w:val="20"/>
      <w:szCs w:val="24"/>
      <w:lang w:val="en-GB"/>
    </w:rPr>
  </w:style>
  <w:style w:type="paragraph" w:customStyle="1" w:styleId="EYsidebody">
    <w:name w:val="EY side body"/>
    <w:rsid w:val="002256CC"/>
    <w:pPr>
      <w:spacing w:after="0" w:line="240" w:lineRule="auto"/>
    </w:pPr>
    <w:rPr>
      <w:rFonts w:ascii="EYInterstate Light" w:eastAsia="Times New Roman" w:hAnsi="EYInterstate Light" w:cs="Times New Roman"/>
      <w:sz w:val="16"/>
      <w:szCs w:val="18"/>
      <w:lang w:val="en-US"/>
    </w:rPr>
  </w:style>
  <w:style w:type="paragraph" w:customStyle="1" w:styleId="EYhead1">
    <w:name w:val="EY head 1"/>
    <w:rsid w:val="002256CC"/>
    <w:pPr>
      <w:spacing w:after="120" w:line="240" w:lineRule="auto"/>
    </w:pPr>
    <w:rPr>
      <w:rFonts w:ascii="EYInterstate" w:eastAsia="Times New Roman" w:hAnsi="EYInterstate" w:cs="Times New Roman"/>
      <w:sz w:val="24"/>
      <w:szCs w:val="20"/>
      <w:lang w:val="en-US"/>
    </w:rPr>
  </w:style>
  <w:style w:type="paragraph" w:customStyle="1" w:styleId="keypersonnel">
    <w:name w:val="key personnel"/>
    <w:basedOn w:val="EYTabletext"/>
    <w:uiPriority w:val="99"/>
    <w:rsid w:val="002256CC"/>
    <w:pPr>
      <w:framePr w:hSpace="181" w:wrap="around" w:hAnchor="text" w:y="1"/>
      <w:spacing w:before="60" w:after="60"/>
    </w:pPr>
    <w:rPr>
      <w:rFonts w:cs="Arial"/>
      <w:color w:val="FFFFFF"/>
      <w:kern w:val="12"/>
      <w:szCs w:val="18"/>
      <w:lang w:val="en-AU"/>
    </w:rPr>
  </w:style>
  <w:style w:type="table" w:styleId="LightList-Accent2">
    <w:name w:val="Light List Accent 2"/>
    <w:basedOn w:val="TableNormal"/>
    <w:uiPriority w:val="61"/>
    <w:rsid w:val="002256CC"/>
    <w:pPr>
      <w:spacing w:after="0" w:line="240" w:lineRule="auto"/>
    </w:pPr>
    <w:rPr>
      <w:rFonts w:eastAsiaTheme="minorEastAsia"/>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ulletcopy">
    <w:name w:val="Bullet copy"/>
    <w:basedOn w:val="Normal"/>
    <w:rsid w:val="002256CC"/>
    <w:pPr>
      <w:numPr>
        <w:numId w:val="16"/>
      </w:numPr>
      <w:spacing w:before="0" w:after="240" w:line="240" w:lineRule="exact"/>
    </w:pPr>
    <w:rPr>
      <w:rFonts w:ascii="EYInterstate Light" w:eastAsia="Times New Roman" w:hAnsi="EYInterstate Light" w:cs="Times New Roman"/>
      <w:spacing w:val="0"/>
    </w:rPr>
  </w:style>
  <w:style w:type="paragraph" w:customStyle="1" w:styleId="EYBulletedtext1">
    <w:name w:val="EY Bulleted text 1"/>
    <w:basedOn w:val="Normal"/>
    <w:link w:val="EYBulletedtext1Char0"/>
    <w:rsid w:val="002256CC"/>
    <w:pPr>
      <w:numPr>
        <w:numId w:val="17"/>
      </w:numPr>
      <w:suppressAutoHyphens/>
      <w:spacing w:before="0" w:after="0" w:line="260" w:lineRule="exact"/>
    </w:pPr>
    <w:rPr>
      <w:rFonts w:eastAsia="Times New Roman" w:cs="Times New Roman"/>
      <w:spacing w:val="0"/>
      <w:kern w:val="12"/>
      <w:sz w:val="20"/>
      <w:szCs w:val="24"/>
      <w:lang w:val="en-US"/>
    </w:rPr>
  </w:style>
  <w:style w:type="character" w:customStyle="1" w:styleId="EYBulletedtext1Char0">
    <w:name w:val="EY Bulleted text 1 Char"/>
    <w:basedOn w:val="DefaultParagraphFont"/>
    <w:link w:val="EYBulletedtext1"/>
    <w:rsid w:val="002256CC"/>
    <w:rPr>
      <w:rFonts w:ascii="Arial" w:eastAsia="Times New Roman" w:hAnsi="Arial" w:cs="Times New Roman"/>
      <w:kern w:val="12"/>
      <w:sz w:val="20"/>
      <w:szCs w:val="24"/>
      <w:lang w:val="en-US"/>
    </w:rPr>
  </w:style>
  <w:style w:type="paragraph" w:customStyle="1" w:styleId="EYNumber">
    <w:name w:val="EY Number"/>
    <w:basedOn w:val="EYBodytextwithparaspace"/>
    <w:link w:val="EYNumberChar"/>
    <w:rsid w:val="002256CC"/>
    <w:pPr>
      <w:numPr>
        <w:numId w:val="19"/>
      </w:numPr>
      <w:spacing w:before="20" w:after="40"/>
    </w:pPr>
    <w:rPr>
      <w:rFonts w:ascii="Arial" w:hAnsi="Arial"/>
    </w:rPr>
  </w:style>
  <w:style w:type="paragraph" w:customStyle="1" w:styleId="EYBulletedList1">
    <w:name w:val="EY Bulleted List 1"/>
    <w:basedOn w:val="EYBulletedText10"/>
    <w:link w:val="EYBulletedList1Char"/>
    <w:rsid w:val="002256CC"/>
    <w:pPr>
      <w:keepLines/>
      <w:numPr>
        <w:numId w:val="18"/>
      </w:numPr>
      <w:tabs>
        <w:tab w:val="clear" w:pos="850"/>
        <w:tab w:val="num" w:pos="426"/>
      </w:tabs>
      <w:spacing w:before="120" w:after="0" w:line="220" w:lineRule="exact"/>
      <w:ind w:left="426" w:hanging="284"/>
      <w:jc w:val="left"/>
    </w:pPr>
    <w:rPr>
      <w:rFonts w:eastAsiaTheme="minorEastAsia"/>
      <w:color w:val="0F243E" w:themeColor="text2" w:themeShade="80"/>
      <w:spacing w:val="-10"/>
      <w:sz w:val="24"/>
    </w:rPr>
  </w:style>
  <w:style w:type="paragraph" w:customStyle="1" w:styleId="EYBulletedList2">
    <w:name w:val="EY Bulleted List 2"/>
    <w:basedOn w:val="EYBulletedText2"/>
    <w:rsid w:val="002256CC"/>
    <w:pPr>
      <w:keepLines/>
      <w:numPr>
        <w:numId w:val="0"/>
      </w:numPr>
      <w:tabs>
        <w:tab w:val="num" w:pos="425"/>
      </w:tabs>
      <w:spacing w:before="20" w:after="0"/>
      <w:ind w:left="425" w:hanging="425"/>
    </w:pPr>
  </w:style>
  <w:style w:type="paragraph" w:customStyle="1" w:styleId="EYBulletedList3">
    <w:name w:val="EY Bulleted List 3"/>
    <w:basedOn w:val="EYBulletedText3"/>
    <w:rsid w:val="002256CC"/>
    <w:pPr>
      <w:keepLines/>
      <w:numPr>
        <w:numId w:val="18"/>
      </w:numPr>
      <w:tabs>
        <w:tab w:val="clear" w:pos="1276"/>
        <w:tab w:val="clear" w:pos="2160"/>
        <w:tab w:val="num" w:pos="851"/>
      </w:tabs>
      <w:spacing w:before="20" w:after="0"/>
      <w:jc w:val="left"/>
    </w:pPr>
    <w:rPr>
      <w:rFonts w:ascii="Arial" w:hAnsi="Arial"/>
      <w:kern w:val="0"/>
      <w:sz w:val="24"/>
      <w:lang w:val="en-AU"/>
    </w:rPr>
  </w:style>
  <w:style w:type="paragraph" w:customStyle="1" w:styleId="EYRoman">
    <w:name w:val="EY Roman"/>
    <w:basedOn w:val="EYNumber"/>
    <w:rsid w:val="002256CC"/>
    <w:pPr>
      <w:numPr>
        <w:ilvl w:val="2"/>
      </w:numPr>
      <w:tabs>
        <w:tab w:val="clear" w:pos="1276"/>
        <w:tab w:val="num" w:pos="0"/>
      </w:tabs>
      <w:ind w:left="2160" w:hanging="180"/>
    </w:pPr>
  </w:style>
  <w:style w:type="character" w:customStyle="1" w:styleId="EYNumberChar">
    <w:name w:val="EY Number Char"/>
    <w:basedOn w:val="EYBodytextwithparaspaceChar"/>
    <w:link w:val="EYNumber"/>
    <w:rsid w:val="002256CC"/>
    <w:rPr>
      <w:rFonts w:ascii="Arial" w:eastAsia="Times New Roman" w:hAnsi="Arial" w:cs="Times New Roman"/>
      <w:sz w:val="20"/>
      <w:szCs w:val="24"/>
    </w:rPr>
  </w:style>
  <w:style w:type="paragraph" w:customStyle="1" w:styleId="EYSubheading">
    <w:name w:val="EY Subheading"/>
    <w:basedOn w:val="Normal"/>
    <w:next w:val="BodyText"/>
    <w:rsid w:val="002256CC"/>
    <w:pPr>
      <w:keepNext/>
      <w:spacing w:before="0" w:after="120" w:line="240" w:lineRule="auto"/>
    </w:pPr>
    <w:rPr>
      <w:rFonts w:ascii="EYInterstate Light" w:eastAsia="Times New Roman" w:hAnsi="EYInterstate Light" w:cs="Times New Roman"/>
      <w:b/>
      <w:spacing w:val="0"/>
      <w:kern w:val="12"/>
      <w:sz w:val="20"/>
      <w:szCs w:val="24"/>
      <w:lang w:val="en-US"/>
    </w:rPr>
  </w:style>
  <w:style w:type="character" w:styleId="Strong">
    <w:name w:val="Strong"/>
    <w:basedOn w:val="DefaultParagraphFont"/>
    <w:uiPriority w:val="22"/>
    <w:rsid w:val="002256CC"/>
    <w:rPr>
      <w:b/>
      <w:bCs/>
    </w:rPr>
  </w:style>
  <w:style w:type="paragraph" w:customStyle="1" w:styleId="ResumeHead1">
    <w:name w:val="Resume Head 1"/>
    <w:basedOn w:val="Normal"/>
    <w:next w:val="ResumeHead2"/>
    <w:link w:val="ResumeHead1Char"/>
    <w:autoRedefine/>
    <w:rsid w:val="002256CC"/>
    <w:pPr>
      <w:overflowPunct w:val="0"/>
      <w:autoSpaceDE w:val="0"/>
      <w:autoSpaceDN w:val="0"/>
      <w:adjustRightInd w:val="0"/>
      <w:spacing w:before="120" w:after="40" w:line="240" w:lineRule="auto"/>
      <w:textAlignment w:val="baseline"/>
    </w:pPr>
    <w:rPr>
      <w:rFonts w:ascii="EYInterstate Light" w:eastAsia="Times New Roman" w:hAnsi="EYInterstate Light" w:cs="Times New Roman"/>
      <w:b/>
      <w:color w:val="000000"/>
      <w:spacing w:val="0"/>
      <w:kern w:val="12"/>
      <w:sz w:val="20"/>
      <w:szCs w:val="24"/>
      <w:lang w:val="en-US"/>
    </w:rPr>
  </w:style>
  <w:style w:type="character" w:customStyle="1" w:styleId="ResumeHead1Char">
    <w:name w:val="Resume Head 1 Char"/>
    <w:link w:val="ResumeHead1"/>
    <w:rsid w:val="002256CC"/>
    <w:rPr>
      <w:rFonts w:ascii="EYInterstate Light" w:eastAsia="Times New Roman" w:hAnsi="EYInterstate Light" w:cs="Times New Roman"/>
      <w:b/>
      <w:color w:val="000000"/>
      <w:kern w:val="12"/>
      <w:sz w:val="20"/>
      <w:szCs w:val="24"/>
      <w:lang w:val="en-US"/>
    </w:rPr>
  </w:style>
  <w:style w:type="paragraph" w:customStyle="1" w:styleId="StyleEYBodytextwithoutparaspace">
    <w:name w:val="Style EY Body text (without para space) +"/>
    <w:basedOn w:val="EYBodytextwithoutparaspace"/>
    <w:rsid w:val="002256CC"/>
    <w:pPr>
      <w:keepLines w:val="0"/>
    </w:pPr>
    <w:rPr>
      <w:kern w:val="12"/>
      <w:lang w:val="en-GB"/>
    </w:rPr>
  </w:style>
  <w:style w:type="paragraph" w:customStyle="1" w:styleId="AnnexPara2">
    <w:name w:val="Annex Para 2"/>
    <w:basedOn w:val="Normal"/>
    <w:rsid w:val="002256CC"/>
    <w:pPr>
      <w:spacing w:before="0" w:after="120" w:line="240" w:lineRule="auto"/>
    </w:pPr>
    <w:rPr>
      <w:rFonts w:eastAsia="Times New Roman" w:cs="Times New Roman"/>
      <w:spacing w:val="0"/>
      <w:sz w:val="20"/>
      <w:szCs w:val="20"/>
      <w:lang w:eastAsia="en-AU"/>
    </w:rPr>
  </w:style>
  <w:style w:type="paragraph" w:customStyle="1" w:styleId="ResumeText">
    <w:name w:val="Resume Text"/>
    <w:basedOn w:val="EYBodytextwithparaspace"/>
    <w:link w:val="ResumeTextChar"/>
    <w:autoRedefine/>
    <w:rsid w:val="002256CC"/>
    <w:pPr>
      <w:keepLines w:val="0"/>
      <w:tabs>
        <w:tab w:val="num" w:pos="0"/>
      </w:tabs>
      <w:overflowPunct w:val="0"/>
      <w:autoSpaceDE w:val="0"/>
      <w:autoSpaceDN w:val="0"/>
      <w:adjustRightInd w:val="0"/>
      <w:spacing w:after="0" w:line="240" w:lineRule="exact"/>
    </w:pPr>
    <w:rPr>
      <w:rFonts w:ascii="Arial" w:eastAsia="MS Mincho" w:hAnsi="Arial" w:cs="Arial"/>
      <w:sz w:val="18"/>
      <w:szCs w:val="18"/>
    </w:rPr>
  </w:style>
  <w:style w:type="character" w:customStyle="1" w:styleId="ResumeTextChar">
    <w:name w:val="Resume Text Char"/>
    <w:basedOn w:val="EYBodytextwithparaspaceChar"/>
    <w:link w:val="ResumeText"/>
    <w:rsid w:val="002256CC"/>
    <w:rPr>
      <w:rFonts w:ascii="Arial" w:eastAsia="MS Mincho" w:hAnsi="Arial" w:cs="Arial"/>
      <w:sz w:val="18"/>
      <w:szCs w:val="18"/>
    </w:rPr>
  </w:style>
  <w:style w:type="character" w:customStyle="1" w:styleId="EYHeading4Char">
    <w:name w:val="EY Heading 4 Char"/>
    <w:basedOn w:val="DefaultParagraphFont"/>
    <w:link w:val="EYHeading4"/>
    <w:locked/>
    <w:rsid w:val="002256CC"/>
    <w:rPr>
      <w:rFonts w:ascii="EYInterstate Light" w:eastAsia="Times New Roman" w:hAnsi="EYInterstate Light" w:cs="Times New Roman"/>
      <w:b/>
      <w:color w:val="244061" w:themeColor="accent1" w:themeShade="80"/>
      <w:kern w:val="12"/>
      <w:sz w:val="20"/>
      <w:szCs w:val="24"/>
      <w:lang w:val="en-GB"/>
    </w:rPr>
  </w:style>
  <w:style w:type="character" w:customStyle="1" w:styleId="at1">
    <w:name w:val="at1"/>
    <w:basedOn w:val="DefaultParagraphFont"/>
    <w:rsid w:val="002256CC"/>
    <w:rPr>
      <w:b w:val="0"/>
      <w:bCs w:val="0"/>
    </w:rPr>
  </w:style>
  <w:style w:type="character" w:customStyle="1" w:styleId="NormalBold">
    <w:name w:val="Normal Bold"/>
    <w:uiPriority w:val="1"/>
    <w:rsid w:val="002256CC"/>
    <w:rPr>
      <w:rFonts w:ascii="Calibri" w:hAnsi="Calibri"/>
      <w:b/>
      <w:color w:val="262626"/>
      <w:sz w:val="22"/>
      <w:szCs w:val="24"/>
      <w:u w:val="none"/>
      <w:lang w:eastAsia="en-US"/>
    </w:rPr>
  </w:style>
  <w:style w:type="paragraph" w:styleId="List">
    <w:name w:val="List"/>
    <w:basedOn w:val="Normal"/>
    <w:uiPriority w:val="99"/>
    <w:semiHidden/>
    <w:unhideWhenUsed/>
    <w:rsid w:val="002256CC"/>
    <w:pPr>
      <w:spacing w:before="120" w:after="120" w:line="288" w:lineRule="auto"/>
      <w:ind w:left="283" w:hanging="283"/>
      <w:contextualSpacing/>
    </w:pPr>
    <w:rPr>
      <w:rFonts w:ascii="Calibri" w:eastAsia="Times New Roman" w:hAnsi="Calibri" w:cs="Times New Roman"/>
      <w:color w:val="262626"/>
      <w:spacing w:val="0"/>
      <w:sz w:val="22"/>
      <w:szCs w:val="24"/>
    </w:rPr>
  </w:style>
  <w:style w:type="paragraph" w:customStyle="1" w:styleId="BulletTick">
    <w:name w:val="Bullet Tick"/>
    <w:basedOn w:val="ListBullet"/>
    <w:rsid w:val="002256CC"/>
    <w:pPr>
      <w:numPr>
        <w:numId w:val="20"/>
      </w:numPr>
      <w:spacing w:before="120" w:after="120" w:line="240" w:lineRule="auto"/>
      <w:ind w:left="567" w:hanging="425"/>
      <w:contextualSpacing w:val="0"/>
    </w:pPr>
    <w:rPr>
      <w:rFonts w:ascii="Calibri" w:eastAsia="Times New Roman" w:hAnsi="Calibri" w:cs="Times New Roman"/>
      <w:color w:val="262626"/>
      <w:spacing w:val="0"/>
      <w:sz w:val="22"/>
      <w:szCs w:val="24"/>
      <w:lang w:val="en-AU"/>
    </w:rPr>
  </w:style>
  <w:style w:type="character" w:customStyle="1" w:styleId="EYBulletedList1Char">
    <w:name w:val="EY Bulleted List 1 Char"/>
    <w:basedOn w:val="EYBulletedText1Char"/>
    <w:link w:val="EYBulletedList1"/>
    <w:rsid w:val="002256CC"/>
    <w:rPr>
      <w:rFonts w:ascii="EYInterstate Light" w:eastAsiaTheme="minorEastAsia" w:hAnsi="EYInterstate Light" w:cs="Times New Roman"/>
      <w:color w:val="0F243E" w:themeColor="text2" w:themeShade="80"/>
      <w:spacing w:val="-10"/>
      <w:kern w:val="12"/>
      <w:sz w:val="24"/>
      <w:szCs w:val="24"/>
      <w:lang w:val="en-GB"/>
    </w:rPr>
  </w:style>
  <w:style w:type="paragraph" w:customStyle="1" w:styleId="EYAppendix">
    <w:name w:val="EY Appendix"/>
    <w:basedOn w:val="Normal"/>
    <w:next w:val="EYBodytextwithparaspace"/>
    <w:rsid w:val="002256CC"/>
    <w:pPr>
      <w:numPr>
        <w:numId w:val="21"/>
      </w:numPr>
      <w:spacing w:before="0" w:after="360" w:line="240" w:lineRule="auto"/>
      <w:outlineLvl w:val="0"/>
    </w:pPr>
    <w:rPr>
      <w:rFonts w:eastAsia="Times New Roman" w:cs="Arial"/>
      <w:color w:val="7F7E82"/>
      <w:spacing w:val="0"/>
      <w:kern w:val="12"/>
      <w:sz w:val="40"/>
      <w:szCs w:val="24"/>
      <w:lang w:val="en-GB"/>
    </w:rPr>
  </w:style>
  <w:style w:type="paragraph" w:styleId="Quote">
    <w:name w:val="Quote"/>
    <w:basedOn w:val="Normal"/>
    <w:next w:val="Normal"/>
    <w:link w:val="QuoteChar"/>
    <w:uiPriority w:val="29"/>
    <w:rsid w:val="002256CC"/>
    <w:pPr>
      <w:spacing w:before="120" w:after="120" w:line="240" w:lineRule="auto"/>
      <w:ind w:left="426"/>
    </w:pPr>
    <w:rPr>
      <w:rFonts w:asciiTheme="minorHAnsi" w:eastAsiaTheme="minorHAnsi" w:hAnsiTheme="minorHAnsi"/>
      <w:i/>
      <w:iCs/>
      <w:color w:val="0D0A10" w:themeColor="accent4" w:themeShade="1A"/>
      <w:spacing w:val="0"/>
      <w:sz w:val="24"/>
      <w:szCs w:val="22"/>
      <w:lang w:val="en-GB"/>
    </w:rPr>
  </w:style>
  <w:style w:type="character" w:customStyle="1" w:styleId="QuoteChar">
    <w:name w:val="Quote Char"/>
    <w:basedOn w:val="DefaultParagraphFont"/>
    <w:link w:val="Quote"/>
    <w:uiPriority w:val="29"/>
    <w:rsid w:val="002256CC"/>
    <w:rPr>
      <w:i/>
      <w:iCs/>
      <w:color w:val="0D0A10" w:themeColor="accent4" w:themeShade="1A"/>
      <w:sz w:val="24"/>
      <w:lang w:val="en-GB"/>
    </w:rPr>
  </w:style>
  <w:style w:type="paragraph" w:styleId="TOCHeading">
    <w:name w:val="TOC Heading"/>
    <w:basedOn w:val="Heading1"/>
    <w:next w:val="Normal"/>
    <w:uiPriority w:val="39"/>
    <w:semiHidden/>
    <w:unhideWhenUsed/>
    <w:qFormat/>
    <w:rsid w:val="002256CC"/>
    <w:pPr>
      <w:spacing w:before="480" w:line="276" w:lineRule="auto"/>
      <w:outlineLvl w:val="9"/>
    </w:pPr>
    <w:rPr>
      <w:rFonts w:asciiTheme="majorHAnsi" w:hAnsiTheme="majorHAnsi"/>
      <w:b/>
      <w:bCs/>
      <w:color w:val="365F91" w:themeColor="accent1" w:themeShade="BF"/>
      <w:spacing w:val="0"/>
      <w:sz w:val="28"/>
      <w:szCs w:val="28"/>
      <w:lang w:eastAsia="ja-JP"/>
    </w:rPr>
  </w:style>
  <w:style w:type="paragraph" w:styleId="TOC2">
    <w:name w:val="toc 2"/>
    <w:basedOn w:val="Normal"/>
    <w:next w:val="Normal"/>
    <w:autoRedefine/>
    <w:uiPriority w:val="39"/>
    <w:unhideWhenUsed/>
    <w:rsid w:val="002256CC"/>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2256CC"/>
    <w:pPr>
      <w:spacing w:before="0" w:after="0"/>
      <w:ind w:left="360"/>
    </w:pPr>
    <w:rPr>
      <w:rFonts w:asciiTheme="minorHAnsi" w:hAnsiTheme="minorHAnsi"/>
      <w:sz w:val="20"/>
      <w:szCs w:val="20"/>
    </w:rPr>
  </w:style>
  <w:style w:type="table" w:customStyle="1" w:styleId="BMGTable">
    <w:name w:val="BMG Table"/>
    <w:basedOn w:val="TableNormal"/>
    <w:uiPriority w:val="61"/>
    <w:rsid w:val="002256CC"/>
    <w:pPr>
      <w:spacing w:before="60" w:after="60" w:line="240" w:lineRule="auto"/>
      <w:jc w:val="center"/>
    </w:pPr>
    <w:rPr>
      <w:sz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0075A4"/>
      </w:tcPr>
    </w:tblStylePr>
    <w:tblStylePr w:type="lastRow">
      <w:pPr>
        <w:wordWrap/>
        <w:spacing w:beforeLines="0" w:afterLines="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pPr>
        <w:jc w:val="left"/>
      </w:pPr>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2256CC"/>
    <w:pPr>
      <w:spacing w:after="0" w:line="240" w:lineRule="auto"/>
    </w:pPr>
    <w:rPr>
      <w:rFonts w:eastAsiaTheme="minorEastAs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2256CC"/>
    <w:pPr>
      <w:spacing w:after="0" w:line="240" w:lineRule="auto"/>
    </w:pPr>
    <w:rPr>
      <w:rFonts w:eastAsiaTheme="minorEastAsia"/>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uiPriority w:val="1"/>
    <w:qFormat/>
    <w:rsid w:val="004E1471"/>
    <w:pPr>
      <w:spacing w:after="0" w:line="240" w:lineRule="auto"/>
    </w:pPr>
    <w:rPr>
      <w:rFonts w:ascii="Arial" w:eastAsiaTheme="minorEastAsia" w:hAnsi="Arial"/>
      <w:spacing w:val="-10"/>
      <w:sz w:val="18"/>
      <w:szCs w:val="18"/>
    </w:rPr>
  </w:style>
  <w:style w:type="paragraph" w:styleId="Title">
    <w:name w:val="Title"/>
    <w:basedOn w:val="Normal"/>
    <w:next w:val="Normal"/>
    <w:link w:val="TitleChar"/>
    <w:uiPriority w:val="10"/>
    <w:qFormat/>
    <w:rsid w:val="00FC3872"/>
    <w:pPr>
      <w:spacing w:before="0" w:after="0" w:line="240" w:lineRule="auto"/>
      <w:contextualSpacing/>
    </w:pPr>
    <w:rPr>
      <w:rFonts w:eastAsiaTheme="majorEastAsia" w:cs="Arial"/>
      <w:color w:val="17365D" w:themeColor="text2" w:themeShade="BF"/>
      <w:spacing w:val="5"/>
      <w:kern w:val="28"/>
      <w:sz w:val="44"/>
      <w:szCs w:val="44"/>
    </w:rPr>
  </w:style>
  <w:style w:type="character" w:customStyle="1" w:styleId="TitleChar">
    <w:name w:val="Title Char"/>
    <w:basedOn w:val="DefaultParagraphFont"/>
    <w:link w:val="Title"/>
    <w:uiPriority w:val="10"/>
    <w:rsid w:val="00FC3872"/>
    <w:rPr>
      <w:rFonts w:ascii="Arial" w:eastAsiaTheme="majorEastAsia" w:hAnsi="Arial" w:cs="Arial"/>
      <w:color w:val="17365D" w:themeColor="text2" w:themeShade="BF"/>
      <w:spacing w:val="5"/>
      <w:kern w:val="28"/>
      <w:sz w:val="44"/>
      <w:szCs w:val="44"/>
    </w:rPr>
  </w:style>
  <w:style w:type="paragraph" w:styleId="Subtitle">
    <w:name w:val="Subtitle"/>
    <w:basedOn w:val="Normal"/>
    <w:next w:val="Normal"/>
    <w:link w:val="SubtitleChar"/>
    <w:uiPriority w:val="11"/>
    <w:rsid w:val="00355513"/>
    <w:pPr>
      <w:numPr>
        <w:ilvl w:val="1"/>
      </w:numPr>
    </w:pPr>
    <w:rPr>
      <w:rFonts w:asciiTheme="minorHAnsi" w:eastAsiaTheme="majorEastAsia" w:hAnsiTheme="minorHAnsi" w:cstheme="majorBidi"/>
      <w:i/>
      <w:iCs/>
      <w:color w:val="4F81BD" w:themeColor="accent1"/>
      <w:spacing w:val="15"/>
      <w:sz w:val="28"/>
      <w:szCs w:val="24"/>
    </w:rPr>
  </w:style>
  <w:style w:type="character" w:customStyle="1" w:styleId="SubtitleChar">
    <w:name w:val="Subtitle Char"/>
    <w:basedOn w:val="DefaultParagraphFont"/>
    <w:link w:val="Subtitle"/>
    <w:uiPriority w:val="11"/>
    <w:rsid w:val="00355513"/>
    <w:rPr>
      <w:rFonts w:eastAsiaTheme="majorEastAsia" w:cstheme="majorBidi"/>
      <w:i/>
      <w:iCs/>
      <w:color w:val="4F81BD" w:themeColor="accent1"/>
      <w:spacing w:val="15"/>
      <w:sz w:val="28"/>
      <w:szCs w:val="24"/>
    </w:rPr>
  </w:style>
  <w:style w:type="paragraph" w:customStyle="1" w:styleId="Headinglvl1">
    <w:name w:val="Heading lvl1"/>
    <w:basedOn w:val="Heading1"/>
    <w:next w:val="Content"/>
    <w:link w:val="Headinglvl1Char"/>
    <w:qFormat/>
    <w:rsid w:val="00FC3872"/>
    <w:pPr>
      <w:keepLines w:val="0"/>
      <w:spacing w:after="120" w:line="240" w:lineRule="auto"/>
    </w:pPr>
    <w:rPr>
      <w:rFonts w:cs="Arial"/>
      <w:color w:val="4F81BD" w:themeColor="accent1"/>
      <w:sz w:val="36"/>
      <w:szCs w:val="36"/>
    </w:rPr>
  </w:style>
  <w:style w:type="paragraph" w:customStyle="1" w:styleId="Headinglvl2">
    <w:name w:val="Heading lvl2"/>
    <w:basedOn w:val="Heading2"/>
    <w:link w:val="Headinglvl2Char"/>
    <w:qFormat/>
    <w:rsid w:val="00FC3872"/>
    <w:pPr>
      <w:spacing w:after="120" w:line="240" w:lineRule="auto"/>
    </w:pPr>
    <w:rPr>
      <w:rFonts w:cs="Arial"/>
      <w:color w:val="4F81BD" w:themeColor="accent1"/>
      <w:sz w:val="36"/>
      <w:szCs w:val="36"/>
    </w:rPr>
  </w:style>
  <w:style w:type="character" w:customStyle="1" w:styleId="Headinglvl1Char">
    <w:name w:val="Heading lvl1 Char"/>
    <w:basedOn w:val="TitleChar"/>
    <w:link w:val="Headinglvl1"/>
    <w:rsid w:val="00FC3872"/>
    <w:rPr>
      <w:rFonts w:ascii="Arial" w:eastAsiaTheme="majorEastAsia" w:hAnsi="Arial" w:cs="Arial"/>
      <w:color w:val="4F81BD" w:themeColor="accent1"/>
      <w:spacing w:val="-16"/>
      <w:kern w:val="28"/>
      <w:sz w:val="36"/>
      <w:szCs w:val="36"/>
      <w:lang w:val="en-US"/>
    </w:rPr>
  </w:style>
  <w:style w:type="character" w:customStyle="1" w:styleId="Headinglvl2Char">
    <w:name w:val="Heading lvl2 Char"/>
    <w:basedOn w:val="Heading2Char"/>
    <w:link w:val="Headinglvl2"/>
    <w:rsid w:val="00FC3872"/>
    <w:rPr>
      <w:rFonts w:ascii="Arial" w:eastAsiaTheme="majorEastAsia" w:hAnsi="Arial" w:cs="Arial"/>
      <w:color w:val="4F81BD" w:themeColor="accent1"/>
      <w:spacing w:val="-10"/>
      <w:sz w:val="36"/>
      <w:szCs w:val="36"/>
    </w:rPr>
  </w:style>
  <w:style w:type="paragraph" w:styleId="TOC4">
    <w:name w:val="toc 4"/>
    <w:basedOn w:val="Normal"/>
    <w:next w:val="Normal"/>
    <w:autoRedefine/>
    <w:uiPriority w:val="39"/>
    <w:unhideWhenUsed/>
    <w:rsid w:val="00F707DA"/>
    <w:pPr>
      <w:spacing w:before="0" w:after="0"/>
      <w:ind w:left="540"/>
    </w:pPr>
    <w:rPr>
      <w:rFonts w:asciiTheme="minorHAnsi" w:hAnsiTheme="minorHAnsi"/>
      <w:sz w:val="20"/>
      <w:szCs w:val="20"/>
    </w:rPr>
  </w:style>
  <w:style w:type="paragraph" w:styleId="TOC5">
    <w:name w:val="toc 5"/>
    <w:basedOn w:val="Normal"/>
    <w:next w:val="Normal"/>
    <w:autoRedefine/>
    <w:uiPriority w:val="39"/>
    <w:unhideWhenUsed/>
    <w:rsid w:val="00F707DA"/>
    <w:pPr>
      <w:spacing w:before="0" w:after="0"/>
      <w:ind w:left="720"/>
    </w:pPr>
    <w:rPr>
      <w:rFonts w:asciiTheme="minorHAnsi" w:hAnsiTheme="minorHAnsi"/>
      <w:sz w:val="20"/>
      <w:szCs w:val="20"/>
    </w:rPr>
  </w:style>
  <w:style w:type="paragraph" w:styleId="TOC6">
    <w:name w:val="toc 6"/>
    <w:basedOn w:val="Normal"/>
    <w:next w:val="Normal"/>
    <w:autoRedefine/>
    <w:uiPriority w:val="39"/>
    <w:unhideWhenUsed/>
    <w:rsid w:val="00F707DA"/>
    <w:pPr>
      <w:spacing w:before="0" w:after="0"/>
      <w:ind w:left="900"/>
    </w:pPr>
    <w:rPr>
      <w:rFonts w:asciiTheme="minorHAnsi" w:hAnsiTheme="minorHAnsi"/>
      <w:sz w:val="20"/>
      <w:szCs w:val="20"/>
    </w:rPr>
  </w:style>
  <w:style w:type="paragraph" w:styleId="TOC7">
    <w:name w:val="toc 7"/>
    <w:basedOn w:val="Normal"/>
    <w:next w:val="Normal"/>
    <w:autoRedefine/>
    <w:uiPriority w:val="39"/>
    <w:unhideWhenUsed/>
    <w:rsid w:val="00F707DA"/>
    <w:pPr>
      <w:spacing w:before="0" w:after="0"/>
      <w:ind w:left="1080"/>
    </w:pPr>
    <w:rPr>
      <w:rFonts w:asciiTheme="minorHAnsi" w:hAnsiTheme="minorHAnsi"/>
      <w:sz w:val="20"/>
      <w:szCs w:val="20"/>
    </w:rPr>
  </w:style>
  <w:style w:type="paragraph" w:styleId="TOC8">
    <w:name w:val="toc 8"/>
    <w:basedOn w:val="Normal"/>
    <w:next w:val="Normal"/>
    <w:autoRedefine/>
    <w:uiPriority w:val="39"/>
    <w:unhideWhenUsed/>
    <w:rsid w:val="00F707DA"/>
    <w:pPr>
      <w:spacing w:before="0" w:after="0"/>
      <w:ind w:left="1260"/>
    </w:pPr>
    <w:rPr>
      <w:rFonts w:asciiTheme="minorHAnsi" w:hAnsiTheme="minorHAnsi"/>
      <w:sz w:val="20"/>
      <w:szCs w:val="20"/>
    </w:rPr>
  </w:style>
  <w:style w:type="paragraph" w:styleId="TOC9">
    <w:name w:val="toc 9"/>
    <w:basedOn w:val="Normal"/>
    <w:next w:val="Normal"/>
    <w:autoRedefine/>
    <w:uiPriority w:val="39"/>
    <w:unhideWhenUsed/>
    <w:rsid w:val="00F707DA"/>
    <w:pPr>
      <w:spacing w:before="0" w:after="0"/>
      <w:ind w:left="1440"/>
    </w:pPr>
    <w:rPr>
      <w:rFonts w:asciiTheme="minorHAnsi" w:hAnsiTheme="minorHAnsi"/>
      <w:sz w:val="20"/>
      <w:szCs w:val="20"/>
    </w:rPr>
  </w:style>
  <w:style w:type="paragraph" w:customStyle="1" w:styleId="FigureandTables">
    <w:name w:val="Figure and Tables"/>
    <w:basedOn w:val="Caption"/>
    <w:link w:val="FigureandTablesChar"/>
    <w:qFormat/>
    <w:rsid w:val="00F9370E"/>
    <w:pPr>
      <w:spacing w:after="0"/>
    </w:pPr>
    <w:rPr>
      <w:rFonts w:asciiTheme="minorHAnsi" w:hAnsiTheme="minorHAnsi"/>
      <w:sz w:val="24"/>
      <w:szCs w:val="24"/>
    </w:rPr>
  </w:style>
  <w:style w:type="character" w:customStyle="1" w:styleId="CaptionChar">
    <w:name w:val="Caption Char"/>
    <w:basedOn w:val="DefaultParagraphFont"/>
    <w:link w:val="Caption"/>
    <w:uiPriority w:val="35"/>
    <w:rsid w:val="00F9370E"/>
    <w:rPr>
      <w:rFonts w:ascii="Arial" w:eastAsiaTheme="minorEastAsia" w:hAnsi="Arial"/>
      <w:b/>
      <w:bCs/>
      <w:color w:val="4F81BD" w:themeColor="accent1"/>
      <w:spacing w:val="-10"/>
      <w:sz w:val="18"/>
      <w:szCs w:val="18"/>
    </w:rPr>
  </w:style>
  <w:style w:type="character" w:customStyle="1" w:styleId="FigureandTablesChar">
    <w:name w:val="Figure and Tables Char"/>
    <w:basedOn w:val="CaptionChar"/>
    <w:link w:val="FigureandTables"/>
    <w:rsid w:val="00F9370E"/>
    <w:rPr>
      <w:rFonts w:ascii="Arial" w:eastAsiaTheme="minorEastAsia" w:hAnsi="Arial"/>
      <w:b/>
      <w:bCs/>
      <w:color w:val="4F81BD" w:themeColor="accent1"/>
      <w:spacing w:val="-10"/>
      <w:sz w:val="24"/>
      <w:szCs w:val="24"/>
    </w:rPr>
  </w:style>
  <w:style w:type="paragraph" w:customStyle="1" w:styleId="Headinglvl3">
    <w:name w:val="Heading lvl3"/>
    <w:basedOn w:val="Heading3"/>
    <w:link w:val="Headinglvl3Char"/>
    <w:qFormat/>
    <w:rsid w:val="003A5878"/>
    <w:pPr>
      <w:spacing w:line="240" w:lineRule="auto"/>
    </w:pPr>
    <w:rPr>
      <w:rFonts w:ascii="Arial" w:hAnsi="Arial" w:cs="Arial"/>
      <w:b w:val="0"/>
      <w:color w:val="4F81BD" w:themeColor="accent1"/>
      <w:sz w:val="24"/>
      <w:szCs w:val="24"/>
    </w:rPr>
  </w:style>
  <w:style w:type="paragraph" w:customStyle="1" w:styleId="Pa1">
    <w:name w:val="Pa1"/>
    <w:basedOn w:val="Default"/>
    <w:next w:val="Default"/>
    <w:uiPriority w:val="99"/>
    <w:rsid w:val="00592C45"/>
    <w:pPr>
      <w:spacing w:line="361" w:lineRule="atLeast"/>
    </w:pPr>
    <w:rPr>
      <w:rFonts w:ascii="HelveticaNeue LightCond" w:eastAsiaTheme="minorHAnsi" w:hAnsi="HelveticaNeue LightCond" w:cstheme="minorBidi"/>
      <w:color w:val="auto"/>
    </w:rPr>
  </w:style>
  <w:style w:type="character" w:customStyle="1" w:styleId="Headinglvl3Char">
    <w:name w:val="Heading lvl3 Char"/>
    <w:basedOn w:val="Heading3Char"/>
    <w:link w:val="Headinglvl3"/>
    <w:rsid w:val="003A5878"/>
    <w:rPr>
      <w:rFonts w:ascii="Arial" w:eastAsiaTheme="majorEastAsia" w:hAnsi="Arial" w:cs="Arial"/>
      <w:b w:val="0"/>
      <w:color w:val="4F81BD" w:themeColor="accent1"/>
      <w:spacing w:val="-10"/>
      <w:sz w:val="24"/>
      <w:szCs w:val="24"/>
    </w:rPr>
  </w:style>
  <w:style w:type="character" w:customStyle="1" w:styleId="A2">
    <w:name w:val="A2"/>
    <w:uiPriority w:val="99"/>
    <w:rsid w:val="00592C45"/>
    <w:rPr>
      <w:rFonts w:cs="HelveticaNeue LightC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O NOT USE)"/>
    <w:rsid w:val="002256CC"/>
    <w:pPr>
      <w:spacing w:before="60" w:after="30" w:line="220" w:lineRule="exact"/>
    </w:pPr>
    <w:rPr>
      <w:rFonts w:ascii="Arial" w:eastAsiaTheme="minorEastAsia" w:hAnsi="Arial"/>
      <w:spacing w:val="-10"/>
      <w:sz w:val="18"/>
      <w:szCs w:val="18"/>
    </w:rPr>
  </w:style>
  <w:style w:type="paragraph" w:styleId="Heading1">
    <w:name w:val="heading 1"/>
    <w:next w:val="Content"/>
    <w:link w:val="Heading1Char"/>
    <w:uiPriority w:val="9"/>
    <w:rsid w:val="002256CC"/>
    <w:pPr>
      <w:keepNext/>
      <w:keepLines/>
      <w:spacing w:after="0" w:line="540" w:lineRule="exact"/>
      <w:outlineLvl w:val="0"/>
    </w:pPr>
    <w:rPr>
      <w:rFonts w:ascii="Arial" w:eastAsiaTheme="majorEastAsia" w:hAnsi="Arial" w:cstheme="majorBidi"/>
      <w:color w:val="999999"/>
      <w:spacing w:val="-16"/>
      <w:sz w:val="50"/>
      <w:szCs w:val="50"/>
      <w:lang w:val="en-US"/>
    </w:rPr>
  </w:style>
  <w:style w:type="paragraph" w:styleId="Heading2">
    <w:name w:val="heading 2"/>
    <w:basedOn w:val="Normal"/>
    <w:next w:val="Content"/>
    <w:link w:val="Heading2Char"/>
    <w:uiPriority w:val="9"/>
    <w:unhideWhenUsed/>
    <w:rsid w:val="002256CC"/>
    <w:pPr>
      <w:keepNext/>
      <w:keepLines/>
      <w:spacing w:before="240" w:after="0" w:line="300" w:lineRule="exact"/>
      <w:outlineLvl w:val="1"/>
    </w:pPr>
    <w:rPr>
      <w:rFonts w:eastAsiaTheme="majorEastAsia" w:cstheme="majorBidi"/>
      <w:sz w:val="26"/>
      <w:szCs w:val="26"/>
    </w:rPr>
  </w:style>
  <w:style w:type="paragraph" w:styleId="Heading3">
    <w:name w:val="heading 3"/>
    <w:basedOn w:val="Normal"/>
    <w:next w:val="Content"/>
    <w:link w:val="Heading3Char"/>
    <w:uiPriority w:val="9"/>
    <w:unhideWhenUsed/>
    <w:rsid w:val="002256CC"/>
    <w:pPr>
      <w:keepNext/>
      <w:keepLines/>
      <w:spacing w:before="240" w:after="0" w:line="200" w:lineRule="exact"/>
      <w:outlineLvl w:val="2"/>
    </w:pPr>
    <w:rPr>
      <w:rFonts w:ascii="EYInterstate Light" w:eastAsiaTheme="majorEastAsia" w:hAnsi="EYInterstate Light" w:cstheme="majorBidi"/>
      <w:b/>
      <w:color w:val="000000"/>
      <w:sz w:val="20"/>
      <w:szCs w:val="20"/>
    </w:rPr>
  </w:style>
  <w:style w:type="paragraph" w:styleId="Heading4">
    <w:name w:val="heading 4"/>
    <w:aliases w:val="Italic (NOT FOR USE)"/>
    <w:basedOn w:val="Content"/>
    <w:next w:val="Content"/>
    <w:link w:val="Heading4Char"/>
    <w:uiPriority w:val="9"/>
    <w:unhideWhenUsed/>
    <w:rsid w:val="002256CC"/>
    <w:pPr>
      <w:keepNext/>
      <w:keepLines/>
      <w:outlineLvl w:val="3"/>
    </w:pPr>
    <w:rPr>
      <w:rFonts w:ascii="EYInterstate Light Italic" w:eastAsiaTheme="majorEastAsia" w:hAnsi="EYInterstate Light Italic" w:cstheme="majorBidi"/>
      <w:i/>
      <w:iCs/>
      <w:color w:val="000000" w:themeColor="tex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6CC"/>
    <w:rPr>
      <w:rFonts w:ascii="Arial" w:eastAsiaTheme="majorEastAsia" w:hAnsi="Arial" w:cstheme="majorBidi"/>
      <w:color w:val="999999"/>
      <w:spacing w:val="-16"/>
      <w:sz w:val="50"/>
      <w:szCs w:val="50"/>
      <w:lang w:val="en-US"/>
    </w:rPr>
  </w:style>
  <w:style w:type="character" w:customStyle="1" w:styleId="Heading2Char">
    <w:name w:val="Heading 2 Char"/>
    <w:basedOn w:val="DefaultParagraphFont"/>
    <w:link w:val="Heading2"/>
    <w:uiPriority w:val="9"/>
    <w:rsid w:val="002256CC"/>
    <w:rPr>
      <w:rFonts w:ascii="Arial" w:eastAsiaTheme="majorEastAsia" w:hAnsi="Arial" w:cstheme="majorBidi"/>
      <w:spacing w:val="-10"/>
      <w:sz w:val="26"/>
      <w:szCs w:val="26"/>
    </w:rPr>
  </w:style>
  <w:style w:type="character" w:customStyle="1" w:styleId="Heading3Char">
    <w:name w:val="Heading 3 Char"/>
    <w:basedOn w:val="DefaultParagraphFont"/>
    <w:link w:val="Heading3"/>
    <w:uiPriority w:val="9"/>
    <w:rsid w:val="002256CC"/>
    <w:rPr>
      <w:rFonts w:ascii="EYInterstate Light" w:eastAsiaTheme="majorEastAsia" w:hAnsi="EYInterstate Light" w:cstheme="majorBidi"/>
      <w:b/>
      <w:color w:val="000000"/>
      <w:spacing w:val="-10"/>
      <w:sz w:val="20"/>
      <w:szCs w:val="20"/>
    </w:rPr>
  </w:style>
  <w:style w:type="character" w:customStyle="1" w:styleId="Heading4Char">
    <w:name w:val="Heading 4 Char"/>
    <w:aliases w:val="Italic (NOT FOR USE) Char"/>
    <w:basedOn w:val="DefaultParagraphFont"/>
    <w:link w:val="Heading4"/>
    <w:uiPriority w:val="9"/>
    <w:rsid w:val="002256CC"/>
    <w:rPr>
      <w:rFonts w:ascii="EYInterstate Light Italic" w:eastAsiaTheme="majorEastAsia" w:hAnsi="EYInterstate Light Italic" w:cstheme="majorBidi"/>
      <w:i/>
      <w:iCs/>
      <w:color w:val="000000" w:themeColor="text1" w:themeShade="80"/>
      <w:spacing w:val="-10"/>
      <w:sz w:val="18"/>
      <w:szCs w:val="18"/>
    </w:rPr>
  </w:style>
  <w:style w:type="paragraph" w:customStyle="1" w:styleId="TitlePageTitle">
    <w:name w:val="TitlePageTitle"/>
    <w:next w:val="TitlePageSubtitle"/>
    <w:rsid w:val="002256CC"/>
    <w:pPr>
      <w:spacing w:after="0" w:line="600" w:lineRule="exact"/>
    </w:pPr>
    <w:rPr>
      <w:rFonts w:ascii="Arial" w:eastAsiaTheme="minorEastAsia" w:hAnsi="Arial"/>
      <w:color w:val="808080"/>
      <w:spacing w:val="-10"/>
      <w:sz w:val="56"/>
      <w:szCs w:val="56"/>
      <w:lang w:val="en-US"/>
    </w:rPr>
  </w:style>
  <w:style w:type="paragraph" w:customStyle="1" w:styleId="TitlePageSubtitle">
    <w:name w:val="TitlePageSubtitle"/>
    <w:next w:val="TitlePageDate"/>
    <w:rsid w:val="002256CC"/>
    <w:pPr>
      <w:spacing w:before="240" w:after="0" w:line="320" w:lineRule="exact"/>
    </w:pPr>
    <w:rPr>
      <w:rFonts w:ascii="Arial" w:eastAsiaTheme="minorEastAsia" w:hAnsi="Arial"/>
      <w:color w:val="808080"/>
      <w:spacing w:val="-10"/>
      <w:sz w:val="32"/>
      <w:szCs w:val="32"/>
      <w:lang w:val="en-US"/>
    </w:rPr>
  </w:style>
  <w:style w:type="table" w:styleId="TableGrid">
    <w:name w:val="Table Grid"/>
    <w:aliases w:val="none,CV table,EP Table Grid,ICB Table,EY Table"/>
    <w:basedOn w:val="TableNormal"/>
    <w:uiPriority w:val="59"/>
    <w:rsid w:val="002256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PageDate"/>
    <w:next w:val="Content"/>
    <w:rsid w:val="002256CC"/>
    <w:pPr>
      <w:spacing w:before="160" w:after="0" w:line="260" w:lineRule="exact"/>
    </w:pPr>
    <w:rPr>
      <w:rFonts w:ascii="Arial" w:eastAsiaTheme="minorEastAsia" w:hAnsi="Arial"/>
      <w:color w:val="808080"/>
      <w:spacing w:val="-10"/>
      <w:sz w:val="26"/>
      <w:szCs w:val="26"/>
      <w:lang w:val="en-US"/>
    </w:rPr>
  </w:style>
  <w:style w:type="paragraph" w:styleId="TOC1">
    <w:name w:val="toc 1"/>
    <w:basedOn w:val="Normal"/>
    <w:next w:val="Content"/>
    <w:autoRedefine/>
    <w:uiPriority w:val="39"/>
    <w:unhideWhenUsed/>
    <w:rsid w:val="00FD4CBF"/>
    <w:pPr>
      <w:tabs>
        <w:tab w:val="right" w:leader="dot" w:pos="9566"/>
      </w:tabs>
      <w:spacing w:before="240" w:after="120"/>
    </w:pPr>
    <w:rPr>
      <w:rFonts w:asciiTheme="minorHAnsi" w:hAnsiTheme="minorHAnsi"/>
      <w:b/>
      <w:bCs/>
      <w:sz w:val="20"/>
      <w:szCs w:val="20"/>
    </w:rPr>
  </w:style>
  <w:style w:type="paragraph" w:styleId="BalloonText">
    <w:name w:val="Balloon Text"/>
    <w:basedOn w:val="Normal"/>
    <w:link w:val="BalloonTextChar"/>
    <w:uiPriority w:val="99"/>
    <w:semiHidden/>
    <w:unhideWhenUsed/>
    <w:rsid w:val="002256CC"/>
    <w:pPr>
      <w:spacing w:before="0"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2256CC"/>
    <w:rPr>
      <w:rFonts w:ascii="Lucida Grande" w:eastAsiaTheme="minorEastAsia" w:hAnsi="Lucida Grande" w:cs="Lucida Grande"/>
      <w:spacing w:val="-10"/>
      <w:sz w:val="18"/>
      <w:szCs w:val="18"/>
    </w:rPr>
  </w:style>
  <w:style w:type="paragraph" w:customStyle="1" w:styleId="Content">
    <w:name w:val="Content"/>
    <w:basedOn w:val="NoSpacing"/>
    <w:qFormat/>
    <w:rsid w:val="00355513"/>
    <w:pPr>
      <w:spacing w:after="120"/>
    </w:pPr>
    <w:rPr>
      <w:rFonts w:asciiTheme="minorHAnsi" w:hAnsiTheme="minorHAnsi"/>
      <w:sz w:val="24"/>
      <w:szCs w:val="24"/>
    </w:rPr>
  </w:style>
  <w:style w:type="paragraph" w:customStyle="1" w:styleId="ContentBold">
    <w:name w:val="Content Bold"/>
    <w:basedOn w:val="Content"/>
    <w:next w:val="Content"/>
    <w:rsid w:val="002256CC"/>
    <w:rPr>
      <w:b/>
      <w:color w:val="000000" w:themeColor="text1" w:themeShade="80"/>
    </w:rPr>
  </w:style>
  <w:style w:type="paragraph" w:customStyle="1" w:styleId="ContentBullets">
    <w:name w:val="Content Bullets"/>
    <w:basedOn w:val="Content"/>
    <w:rsid w:val="002256CC"/>
    <w:pPr>
      <w:numPr>
        <w:numId w:val="4"/>
      </w:numPr>
      <w:contextualSpacing/>
    </w:pPr>
    <w:rPr>
      <w:color w:val="000000" w:themeColor="text1" w:themeShade="80"/>
    </w:rPr>
  </w:style>
  <w:style w:type="paragraph" w:customStyle="1" w:styleId="Footnote">
    <w:name w:val="Footnote"/>
    <w:basedOn w:val="Content"/>
    <w:rsid w:val="002256CC"/>
    <w:pPr>
      <w:spacing w:line="180" w:lineRule="exact"/>
    </w:pPr>
    <w:rPr>
      <w:color w:val="000000" w:themeColor="text1" w:themeShade="80"/>
      <w:sz w:val="14"/>
      <w:szCs w:val="14"/>
    </w:rPr>
  </w:style>
  <w:style w:type="paragraph" w:customStyle="1" w:styleId="ContentNumbers">
    <w:name w:val="Content Numbers"/>
    <w:basedOn w:val="Content"/>
    <w:rsid w:val="002256CC"/>
    <w:pPr>
      <w:numPr>
        <w:numId w:val="1"/>
      </w:numPr>
      <w:contextualSpacing/>
    </w:pPr>
    <w:rPr>
      <w:color w:val="000000" w:themeColor="text1" w:themeShade="80"/>
    </w:rPr>
  </w:style>
  <w:style w:type="paragraph" w:customStyle="1" w:styleId="FootnoteBullets">
    <w:name w:val="Footnote Bullets"/>
    <w:basedOn w:val="Footnote"/>
    <w:rsid w:val="002256CC"/>
    <w:pPr>
      <w:numPr>
        <w:numId w:val="2"/>
      </w:numPr>
    </w:pPr>
  </w:style>
  <w:style w:type="paragraph" w:customStyle="1" w:styleId="FootnoteNumbers">
    <w:name w:val="Footnote Numbers"/>
    <w:basedOn w:val="Footnote"/>
    <w:rsid w:val="002256CC"/>
    <w:pPr>
      <w:numPr>
        <w:numId w:val="3"/>
      </w:numPr>
    </w:pPr>
  </w:style>
  <w:style w:type="paragraph" w:customStyle="1" w:styleId="Quote1Black">
    <w:name w:val="Quote 1 (Black)"/>
    <w:basedOn w:val="Content"/>
    <w:next w:val="Content"/>
    <w:rsid w:val="002256CC"/>
    <w:pPr>
      <w:spacing w:before="160" w:after="160" w:line="400" w:lineRule="exact"/>
    </w:pPr>
    <w:rPr>
      <w:color w:val="000000" w:themeColor="text1" w:themeShade="80"/>
      <w:sz w:val="32"/>
      <w:szCs w:val="32"/>
    </w:rPr>
  </w:style>
  <w:style w:type="paragraph" w:customStyle="1" w:styleId="Quote2Grey">
    <w:name w:val="Quote 2 (Grey)"/>
    <w:basedOn w:val="Quote1Black"/>
    <w:next w:val="Content"/>
    <w:rsid w:val="002256CC"/>
    <w:rPr>
      <w:color w:val="808080"/>
    </w:rPr>
  </w:style>
  <w:style w:type="paragraph" w:customStyle="1" w:styleId="Quote3White">
    <w:name w:val="Quote 3 (White)"/>
    <w:basedOn w:val="Quote1Black"/>
    <w:next w:val="Content"/>
    <w:rsid w:val="002256CC"/>
    <w:rPr>
      <w:rFonts w:ascii="EYInterstate" w:hAnsi="EYInterstate"/>
      <w:sz w:val="24"/>
      <w:lang w:val="en-GB"/>
    </w:rPr>
  </w:style>
  <w:style w:type="paragraph" w:styleId="Footer">
    <w:name w:val="footer"/>
    <w:aliases w:val="EY Footer"/>
    <w:basedOn w:val="Content"/>
    <w:link w:val="FooterChar"/>
    <w:uiPriority w:val="99"/>
    <w:unhideWhenUsed/>
    <w:rsid w:val="002256CC"/>
    <w:pPr>
      <w:tabs>
        <w:tab w:val="center" w:pos="4320"/>
        <w:tab w:val="right" w:pos="8640"/>
      </w:tabs>
      <w:spacing w:after="0" w:line="200" w:lineRule="exact"/>
    </w:pPr>
    <w:rPr>
      <w:color w:val="808080"/>
      <w:sz w:val="16"/>
      <w:szCs w:val="16"/>
    </w:rPr>
  </w:style>
  <w:style w:type="character" w:customStyle="1" w:styleId="FooterChar">
    <w:name w:val="Footer Char"/>
    <w:aliases w:val="EY Footer Char"/>
    <w:basedOn w:val="DefaultParagraphFont"/>
    <w:link w:val="Footer"/>
    <w:uiPriority w:val="99"/>
    <w:rsid w:val="002256CC"/>
    <w:rPr>
      <w:rFonts w:ascii="Arial" w:eastAsiaTheme="minorEastAsia" w:hAnsi="Arial"/>
      <w:color w:val="808080"/>
      <w:spacing w:val="-10"/>
      <w:sz w:val="16"/>
      <w:szCs w:val="16"/>
    </w:rPr>
  </w:style>
  <w:style w:type="character" w:styleId="PageNumber">
    <w:name w:val="page number"/>
    <w:basedOn w:val="DefaultParagraphFont"/>
    <w:uiPriority w:val="99"/>
    <w:semiHidden/>
    <w:unhideWhenUsed/>
    <w:rsid w:val="002256CC"/>
  </w:style>
  <w:style w:type="paragraph" w:customStyle="1" w:styleId="TableTitleText">
    <w:name w:val="Table Title Text"/>
    <w:rsid w:val="002256CC"/>
    <w:pPr>
      <w:spacing w:before="100" w:after="100" w:line="260" w:lineRule="exact"/>
    </w:pPr>
    <w:rPr>
      <w:rFonts w:ascii="EYInterstate Light" w:eastAsiaTheme="majorEastAsia" w:hAnsi="EYInterstate Light" w:cstheme="majorBidi"/>
      <w:color w:val="000000"/>
      <w:spacing w:val="-10"/>
      <w:lang w:val="en-US"/>
    </w:rPr>
  </w:style>
  <w:style w:type="paragraph" w:customStyle="1" w:styleId="TableCellText">
    <w:name w:val="Table Cell Text"/>
    <w:basedOn w:val="Content"/>
    <w:rsid w:val="002256CC"/>
    <w:pPr>
      <w:spacing w:before="240"/>
    </w:pPr>
    <w:rPr>
      <w:i/>
      <w:sz w:val="22"/>
      <w:lang w:val="en-GB"/>
    </w:rPr>
  </w:style>
  <w:style w:type="paragraph" w:styleId="BodyText">
    <w:name w:val="Body Text"/>
    <w:basedOn w:val="Normal"/>
    <w:link w:val="BodyTextChar"/>
    <w:uiPriority w:val="99"/>
    <w:unhideWhenUsed/>
    <w:rsid w:val="002256CC"/>
    <w:pPr>
      <w:spacing w:after="120"/>
    </w:pPr>
  </w:style>
  <w:style w:type="character" w:customStyle="1" w:styleId="BodyTextChar">
    <w:name w:val="Body Text Char"/>
    <w:basedOn w:val="DefaultParagraphFont"/>
    <w:link w:val="BodyText"/>
    <w:uiPriority w:val="99"/>
    <w:rsid w:val="002256CC"/>
    <w:rPr>
      <w:rFonts w:ascii="Arial" w:eastAsiaTheme="minorEastAsia" w:hAnsi="Arial"/>
      <w:spacing w:val="-10"/>
      <w:sz w:val="18"/>
      <w:szCs w:val="18"/>
    </w:rPr>
  </w:style>
  <w:style w:type="paragraph" w:customStyle="1" w:styleId="TableTitleTextSmall">
    <w:name w:val="Table Title Text Small"/>
    <w:basedOn w:val="TableTitleText"/>
    <w:rsid w:val="002256CC"/>
    <w:pPr>
      <w:spacing w:line="240" w:lineRule="exact"/>
    </w:pPr>
    <w:rPr>
      <w:bCs/>
      <w:color w:val="auto"/>
      <w:sz w:val="18"/>
      <w:szCs w:val="20"/>
    </w:rPr>
  </w:style>
  <w:style w:type="paragraph" w:customStyle="1" w:styleId="TableCellTextSmall">
    <w:name w:val="Table Cell Text Small"/>
    <w:basedOn w:val="TableCellText"/>
    <w:rsid w:val="002256CC"/>
    <w:pPr>
      <w:spacing w:line="200" w:lineRule="exact"/>
    </w:pPr>
    <w:rPr>
      <w:sz w:val="16"/>
    </w:rPr>
  </w:style>
  <w:style w:type="paragraph" w:customStyle="1" w:styleId="Disclaimer">
    <w:name w:val="Disclaimer"/>
    <w:basedOn w:val="Footer"/>
    <w:rsid w:val="002256CC"/>
    <w:pPr>
      <w:spacing w:before="100" w:after="30"/>
    </w:pPr>
  </w:style>
  <w:style w:type="paragraph" w:customStyle="1" w:styleId="TableCellBullets">
    <w:name w:val="Table Cell Bullets"/>
    <w:basedOn w:val="TableCellText"/>
    <w:rsid w:val="002256CC"/>
    <w:pPr>
      <w:numPr>
        <w:numId w:val="6"/>
      </w:numPr>
      <w:contextualSpacing/>
    </w:pPr>
  </w:style>
  <w:style w:type="paragraph" w:customStyle="1" w:styleId="BackCoverTitle">
    <w:name w:val="Back Cover Title"/>
    <w:basedOn w:val="Normal"/>
    <w:next w:val="Content"/>
    <w:rsid w:val="002256CC"/>
    <w:pPr>
      <w:spacing w:before="70" w:after="70" w:line="260" w:lineRule="exact"/>
    </w:pPr>
    <w:rPr>
      <w:rFonts w:ascii="EYInterstate Light" w:hAnsi="EYInterstate Light"/>
      <w:sz w:val="22"/>
      <w:szCs w:val="22"/>
    </w:rPr>
  </w:style>
  <w:style w:type="paragraph" w:customStyle="1" w:styleId="TableCellBulletsGrey">
    <w:name w:val="Table Cell Bullets Grey"/>
    <w:basedOn w:val="TableCellBullets"/>
    <w:rsid w:val="002256CC"/>
    <w:pPr>
      <w:numPr>
        <w:numId w:val="5"/>
      </w:numPr>
    </w:pPr>
    <w:rPr>
      <w:rFonts w:ascii="EYInterstate Light" w:hAnsi="EYInterstate Light"/>
      <w:noProof/>
      <w:color w:val="808080"/>
      <w:szCs w:val="22"/>
      <w:lang w:eastAsia="en-AU"/>
    </w:rPr>
  </w:style>
  <w:style w:type="paragraph" w:customStyle="1" w:styleId="DividerSubtitle1">
    <w:name w:val="Divider Subtitle 1"/>
    <w:basedOn w:val="Quote2Grey"/>
    <w:next w:val="Content"/>
    <w:rsid w:val="002256CC"/>
    <w:pPr>
      <w:spacing w:before="100" w:after="0" w:line="540" w:lineRule="exact"/>
      <w:jc w:val="right"/>
    </w:pPr>
    <w:rPr>
      <w:color w:val="FFD400"/>
      <w:sz w:val="50"/>
    </w:rPr>
  </w:style>
  <w:style w:type="paragraph" w:customStyle="1" w:styleId="ContentGrey">
    <w:name w:val="Content Grey"/>
    <w:basedOn w:val="Content"/>
    <w:rsid w:val="002256CC"/>
    <w:pPr>
      <w:spacing w:before="120"/>
    </w:pPr>
    <w:rPr>
      <w:rFonts w:ascii="EYInterstate Light" w:hAnsi="EYInterstate Light"/>
      <w:color w:val="0F243E" w:themeColor="text2" w:themeShade="80"/>
    </w:rPr>
  </w:style>
  <w:style w:type="paragraph" w:customStyle="1" w:styleId="TableCellBulletsSmall">
    <w:name w:val="Table Cell Bullets Small"/>
    <w:basedOn w:val="TableCellTextSmall"/>
    <w:rsid w:val="002256CC"/>
    <w:pPr>
      <w:numPr>
        <w:numId w:val="7"/>
      </w:numPr>
      <w:contextualSpacing/>
    </w:pPr>
  </w:style>
  <w:style w:type="character" w:styleId="Hyperlink">
    <w:name w:val="Hyperlink"/>
    <w:basedOn w:val="DefaultParagraphFont"/>
    <w:uiPriority w:val="99"/>
    <w:unhideWhenUsed/>
    <w:rsid w:val="002256CC"/>
    <w:rPr>
      <w:rFonts w:ascii="Arial" w:hAnsi="Arial"/>
      <w:b w:val="0"/>
      <w:i w:val="0"/>
      <w:color w:val="808080"/>
      <w:sz w:val="18"/>
      <w:u w:val="single"/>
    </w:rPr>
  </w:style>
  <w:style w:type="paragraph" w:customStyle="1" w:styleId="DividerTitle1">
    <w:name w:val="Divider Title 1"/>
    <w:basedOn w:val="Normal"/>
    <w:next w:val="DividerSubtitle1"/>
    <w:rsid w:val="002256CC"/>
    <w:pPr>
      <w:spacing w:before="0" w:after="0" w:line="240" w:lineRule="auto"/>
      <w:jc w:val="right"/>
    </w:pPr>
    <w:rPr>
      <w:rFonts w:ascii="EYInterstate Light" w:hAnsi="EYInterstate Light"/>
      <w:color w:val="FFD400"/>
      <w:sz w:val="70"/>
      <w:szCs w:val="32"/>
    </w:rPr>
  </w:style>
  <w:style w:type="paragraph" w:customStyle="1" w:styleId="ContentBulletsLetter">
    <w:name w:val="Content Bullets Letter"/>
    <w:basedOn w:val="Content"/>
    <w:rsid w:val="002256CC"/>
    <w:pPr>
      <w:numPr>
        <w:numId w:val="8"/>
      </w:numPr>
      <w:contextualSpacing/>
    </w:pPr>
    <w:rPr>
      <w:color w:val="000000" w:themeColor="text1" w:themeShade="80"/>
    </w:rPr>
  </w:style>
  <w:style w:type="paragraph" w:styleId="Header">
    <w:name w:val="header"/>
    <w:aliases w:val="EY Header"/>
    <w:basedOn w:val="Normal"/>
    <w:link w:val="HeaderChar"/>
    <w:uiPriority w:val="99"/>
    <w:unhideWhenUsed/>
    <w:rsid w:val="002256CC"/>
    <w:pPr>
      <w:tabs>
        <w:tab w:val="center" w:pos="4320"/>
        <w:tab w:val="right" w:pos="8640"/>
      </w:tabs>
      <w:spacing w:before="0" w:after="0" w:line="240" w:lineRule="auto"/>
    </w:pPr>
  </w:style>
  <w:style w:type="character" w:customStyle="1" w:styleId="HeaderChar">
    <w:name w:val="Header Char"/>
    <w:aliases w:val="EY Header Char"/>
    <w:basedOn w:val="DefaultParagraphFont"/>
    <w:link w:val="Header"/>
    <w:uiPriority w:val="99"/>
    <w:rsid w:val="002256CC"/>
    <w:rPr>
      <w:rFonts w:ascii="Arial" w:eastAsiaTheme="minorEastAsia" w:hAnsi="Arial"/>
      <w:spacing w:val="-10"/>
      <w:sz w:val="18"/>
      <w:szCs w:val="18"/>
    </w:rPr>
  </w:style>
  <w:style w:type="paragraph" w:customStyle="1" w:styleId="Heading2TopofPageorBreak">
    <w:name w:val="Heading 2 (Top of Page or Break)"/>
    <w:basedOn w:val="Heading2"/>
    <w:next w:val="Content"/>
    <w:rsid w:val="002256CC"/>
    <w:pPr>
      <w:spacing w:after="240" w:line="240" w:lineRule="auto"/>
    </w:pPr>
    <w:rPr>
      <w:rFonts w:ascii="EYInterstate Light" w:hAnsi="EYInterstate Light"/>
    </w:rPr>
  </w:style>
  <w:style w:type="paragraph" w:customStyle="1" w:styleId="Heading1EY">
    <w:name w:val="Heading 1 (EY)"/>
    <w:basedOn w:val="EYHeading1"/>
    <w:link w:val="Heading1EYChar"/>
    <w:rsid w:val="002256CC"/>
    <w:rPr>
      <w:spacing w:val="-16"/>
    </w:rPr>
  </w:style>
  <w:style w:type="character" w:customStyle="1" w:styleId="Heading1EYChar">
    <w:name w:val="Heading 1 (EY) Char"/>
    <w:basedOn w:val="Heading1Char"/>
    <w:link w:val="Heading1EY"/>
    <w:rsid w:val="002256CC"/>
    <w:rPr>
      <w:rFonts w:ascii="EYInterstate Light" w:eastAsia="Times New Roman" w:hAnsi="EYInterstate Light" w:cs="Times New Roman"/>
      <w:b/>
      <w:color w:val="000000" w:themeColor="text1" w:themeShade="80"/>
      <w:spacing w:val="-16"/>
      <w:kern w:val="12"/>
      <w:sz w:val="40"/>
      <w:szCs w:val="24"/>
      <w:lang w:val="en-GB"/>
    </w:rPr>
  </w:style>
  <w:style w:type="paragraph" w:styleId="ListParagraph">
    <w:name w:val="List Paragraph"/>
    <w:aliases w:val="List Paragraph - bullets,F5 List Paragraph,List Paragraph1,List Paragraph11,Paragraph"/>
    <w:basedOn w:val="Normal"/>
    <w:link w:val="ListParagraphChar"/>
    <w:uiPriority w:val="34"/>
    <w:rsid w:val="002256CC"/>
    <w:pPr>
      <w:spacing w:before="0" w:after="0" w:line="240" w:lineRule="auto"/>
      <w:ind w:left="720"/>
      <w:contextualSpacing/>
    </w:pPr>
    <w:rPr>
      <w:rFonts w:ascii="EYInterstate Light" w:eastAsia="Times New Roman" w:hAnsi="EYInterstate Light" w:cs="Times New Roman"/>
      <w:spacing w:val="0"/>
      <w:sz w:val="20"/>
      <w:szCs w:val="24"/>
    </w:rPr>
  </w:style>
  <w:style w:type="character" w:styleId="FootnoteReference">
    <w:name w:val="footnote reference"/>
    <w:basedOn w:val="DefaultParagraphFont"/>
    <w:uiPriority w:val="99"/>
    <w:semiHidden/>
    <w:rsid w:val="002256CC"/>
    <w:rPr>
      <w:vertAlign w:val="superscript"/>
    </w:rPr>
  </w:style>
  <w:style w:type="paragraph" w:styleId="FootnoteText">
    <w:name w:val="footnote text"/>
    <w:basedOn w:val="Normal"/>
    <w:link w:val="FootnoteTextChar"/>
    <w:uiPriority w:val="99"/>
    <w:unhideWhenUsed/>
    <w:rsid w:val="002256CC"/>
    <w:pPr>
      <w:spacing w:before="0" w:after="0" w:line="240" w:lineRule="auto"/>
    </w:pPr>
    <w:rPr>
      <w:rFonts w:ascii="EYInterstate Light" w:eastAsia="Times New Roman" w:hAnsi="EYInterstate Light" w:cs="Times New Roman"/>
      <w:spacing w:val="0"/>
      <w:sz w:val="20"/>
      <w:szCs w:val="20"/>
    </w:rPr>
  </w:style>
  <w:style w:type="character" w:customStyle="1" w:styleId="FootnoteTextChar">
    <w:name w:val="Footnote Text Char"/>
    <w:basedOn w:val="DefaultParagraphFont"/>
    <w:link w:val="FootnoteText"/>
    <w:uiPriority w:val="99"/>
    <w:rsid w:val="002256CC"/>
    <w:rPr>
      <w:rFonts w:ascii="EYInterstate Light" w:eastAsia="Times New Roman" w:hAnsi="EYInterstate Light" w:cs="Times New Roman"/>
      <w:sz w:val="20"/>
      <w:szCs w:val="20"/>
    </w:rPr>
  </w:style>
  <w:style w:type="paragraph" w:customStyle="1" w:styleId="EYTabletext">
    <w:name w:val="EY Table text"/>
    <w:basedOn w:val="Normal"/>
    <w:link w:val="EYTabletextChar"/>
    <w:rsid w:val="002256CC"/>
    <w:pPr>
      <w:spacing w:before="20" w:after="20" w:line="240" w:lineRule="auto"/>
      <w:outlineLvl w:val="0"/>
    </w:pPr>
    <w:rPr>
      <w:rFonts w:ascii="EYInterstate Light" w:eastAsia="Times New Roman" w:hAnsi="EYInterstate Light" w:cs="Times New Roman"/>
      <w:spacing w:val="0"/>
      <w:sz w:val="16"/>
      <w:szCs w:val="20"/>
      <w:lang w:val="en-GB"/>
    </w:rPr>
  </w:style>
  <w:style w:type="paragraph" w:customStyle="1" w:styleId="EYTablebullet1">
    <w:name w:val="EY Table bullet 1"/>
    <w:basedOn w:val="EYTabletext"/>
    <w:link w:val="EYTablebullet1Char"/>
    <w:rsid w:val="002256CC"/>
    <w:pPr>
      <w:numPr>
        <w:numId w:val="9"/>
      </w:numPr>
    </w:pPr>
  </w:style>
  <w:style w:type="paragraph" w:customStyle="1" w:styleId="EYTablebullet2">
    <w:name w:val="EY Table bullet 2"/>
    <w:basedOn w:val="EYTablebullet1"/>
    <w:rsid w:val="002256CC"/>
    <w:pPr>
      <w:numPr>
        <w:ilvl w:val="1"/>
      </w:numPr>
      <w:tabs>
        <w:tab w:val="clear" w:pos="567"/>
        <w:tab w:val="num" w:pos="360"/>
        <w:tab w:val="num" w:pos="576"/>
      </w:tabs>
      <w:ind w:left="576" w:hanging="576"/>
    </w:pPr>
  </w:style>
  <w:style w:type="character" w:customStyle="1" w:styleId="EYTabletextChar">
    <w:name w:val="EY Table text Char"/>
    <w:link w:val="EYTabletext"/>
    <w:rsid w:val="002256CC"/>
    <w:rPr>
      <w:rFonts w:ascii="EYInterstate Light" w:eastAsia="Times New Roman" w:hAnsi="EYInterstate Light" w:cs="Times New Roman"/>
      <w:sz w:val="16"/>
      <w:szCs w:val="20"/>
      <w:lang w:val="en-GB"/>
    </w:rPr>
  </w:style>
  <w:style w:type="character" w:customStyle="1" w:styleId="EYTablebullet1Char">
    <w:name w:val="EY Table bullet 1 Char"/>
    <w:link w:val="EYTablebullet1"/>
    <w:rsid w:val="002256CC"/>
    <w:rPr>
      <w:rFonts w:ascii="EYInterstate Light" w:eastAsia="Times New Roman" w:hAnsi="EYInterstate Light" w:cs="Times New Roman"/>
      <w:sz w:val="16"/>
      <w:szCs w:val="20"/>
      <w:lang w:val="en-GB"/>
    </w:rPr>
  </w:style>
  <w:style w:type="paragraph" w:customStyle="1" w:styleId="EYBodytextwithparaspace">
    <w:name w:val="EY Body text (with para space)"/>
    <w:basedOn w:val="Normal"/>
    <w:link w:val="EYBodytextwithparaspaceChar"/>
    <w:rsid w:val="002256CC"/>
    <w:pPr>
      <w:keepLines/>
      <w:spacing w:before="0" w:after="240" w:line="240" w:lineRule="auto"/>
      <w:outlineLvl w:val="0"/>
    </w:pPr>
    <w:rPr>
      <w:rFonts w:ascii="EYInterstate Light" w:eastAsia="Times New Roman" w:hAnsi="EYInterstate Light" w:cs="Times New Roman"/>
      <w:spacing w:val="0"/>
      <w:sz w:val="20"/>
      <w:szCs w:val="24"/>
    </w:rPr>
  </w:style>
  <w:style w:type="character" w:customStyle="1" w:styleId="EYBodytextwithparaspaceChar">
    <w:name w:val="EY Body text (with para space) Char"/>
    <w:basedOn w:val="DefaultParagraphFont"/>
    <w:link w:val="EYBodytextwithparaspace"/>
    <w:rsid w:val="002256CC"/>
    <w:rPr>
      <w:rFonts w:ascii="EYInterstate Light" w:eastAsia="Times New Roman" w:hAnsi="EYInterstate Light" w:cs="Times New Roman"/>
      <w:sz w:val="20"/>
      <w:szCs w:val="24"/>
    </w:rPr>
  </w:style>
  <w:style w:type="paragraph" w:customStyle="1" w:styleId="Default">
    <w:name w:val="Default"/>
    <w:rsid w:val="002256C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YBodytextwithoutparaspace">
    <w:name w:val="EY Body text (without para space)"/>
    <w:basedOn w:val="Normal"/>
    <w:link w:val="EYBodytextwithoutparaspaceCharChar"/>
    <w:rsid w:val="002256CC"/>
    <w:pPr>
      <w:keepLines/>
      <w:spacing w:before="0" w:after="0" w:line="240" w:lineRule="auto"/>
      <w:outlineLvl w:val="0"/>
    </w:pPr>
    <w:rPr>
      <w:rFonts w:ascii="EYInterstate Light" w:eastAsia="Times New Roman" w:hAnsi="EYInterstate Light" w:cs="Times New Roman"/>
      <w:spacing w:val="0"/>
      <w:sz w:val="20"/>
      <w:szCs w:val="24"/>
    </w:rPr>
  </w:style>
  <w:style w:type="character" w:customStyle="1" w:styleId="EYBodytextwithoutparaspaceCharChar">
    <w:name w:val="EY Body text (without para space) Char Char"/>
    <w:basedOn w:val="DefaultParagraphFont"/>
    <w:link w:val="EYBodytextwithoutparaspace"/>
    <w:rsid w:val="002256CC"/>
    <w:rPr>
      <w:rFonts w:ascii="EYInterstate Light" w:eastAsia="Times New Roman" w:hAnsi="EYInterstate Light" w:cs="Times New Roman"/>
      <w:sz w:val="20"/>
      <w:szCs w:val="24"/>
    </w:rPr>
  </w:style>
  <w:style w:type="character" w:styleId="CommentReference">
    <w:name w:val="annotation reference"/>
    <w:basedOn w:val="DefaultParagraphFont"/>
    <w:uiPriority w:val="99"/>
    <w:semiHidden/>
    <w:unhideWhenUsed/>
    <w:rsid w:val="002256CC"/>
    <w:rPr>
      <w:sz w:val="16"/>
      <w:szCs w:val="16"/>
    </w:rPr>
  </w:style>
  <w:style w:type="paragraph" w:styleId="CommentText">
    <w:name w:val="annotation text"/>
    <w:basedOn w:val="Normal"/>
    <w:link w:val="CommentTextChar"/>
    <w:uiPriority w:val="99"/>
    <w:unhideWhenUsed/>
    <w:rsid w:val="002256CC"/>
    <w:pPr>
      <w:spacing w:line="240" w:lineRule="auto"/>
    </w:pPr>
    <w:rPr>
      <w:sz w:val="20"/>
      <w:szCs w:val="20"/>
    </w:rPr>
  </w:style>
  <w:style w:type="character" w:customStyle="1" w:styleId="CommentTextChar">
    <w:name w:val="Comment Text Char"/>
    <w:basedOn w:val="DefaultParagraphFont"/>
    <w:link w:val="CommentText"/>
    <w:uiPriority w:val="99"/>
    <w:rsid w:val="002256CC"/>
    <w:rPr>
      <w:rFonts w:ascii="Arial" w:eastAsiaTheme="minorEastAsia" w:hAnsi="Arial"/>
      <w:spacing w:val="-10"/>
      <w:sz w:val="20"/>
      <w:szCs w:val="20"/>
    </w:rPr>
  </w:style>
  <w:style w:type="paragraph" w:styleId="CommentSubject">
    <w:name w:val="annotation subject"/>
    <w:basedOn w:val="CommentText"/>
    <w:next w:val="CommentText"/>
    <w:link w:val="CommentSubjectChar"/>
    <w:uiPriority w:val="99"/>
    <w:semiHidden/>
    <w:unhideWhenUsed/>
    <w:rsid w:val="002256CC"/>
    <w:rPr>
      <w:b/>
      <w:bCs/>
    </w:rPr>
  </w:style>
  <w:style w:type="character" w:customStyle="1" w:styleId="CommentSubjectChar">
    <w:name w:val="Comment Subject Char"/>
    <w:basedOn w:val="CommentTextChar"/>
    <w:link w:val="CommentSubject"/>
    <w:uiPriority w:val="99"/>
    <w:semiHidden/>
    <w:rsid w:val="002256CC"/>
    <w:rPr>
      <w:rFonts w:ascii="Arial" w:eastAsiaTheme="minorEastAsia" w:hAnsi="Arial"/>
      <w:b/>
      <w:bCs/>
      <w:spacing w:val="-10"/>
      <w:sz w:val="20"/>
      <w:szCs w:val="20"/>
    </w:rPr>
  </w:style>
  <w:style w:type="paragraph" w:styleId="Revision">
    <w:name w:val="Revision"/>
    <w:hidden/>
    <w:uiPriority w:val="99"/>
    <w:semiHidden/>
    <w:rsid w:val="002256CC"/>
    <w:pPr>
      <w:spacing w:after="0" w:line="240" w:lineRule="auto"/>
    </w:pPr>
    <w:rPr>
      <w:rFonts w:ascii="Arial" w:eastAsiaTheme="minorEastAsia" w:hAnsi="Arial"/>
      <w:spacing w:val="-10"/>
      <w:sz w:val="18"/>
      <w:szCs w:val="18"/>
      <w:lang w:val="en-US"/>
    </w:rPr>
  </w:style>
  <w:style w:type="paragraph" w:customStyle="1" w:styleId="EYTableHeading">
    <w:name w:val="EY Table Heading"/>
    <w:basedOn w:val="EYTabletext"/>
    <w:link w:val="EYTableHeadingChar"/>
    <w:rsid w:val="002256CC"/>
    <w:pPr>
      <w:spacing w:before="60" w:after="60"/>
    </w:pPr>
    <w:rPr>
      <w:b/>
      <w:color w:val="7F7E82"/>
      <w:szCs w:val="24"/>
    </w:rPr>
  </w:style>
  <w:style w:type="character" w:customStyle="1" w:styleId="EYTableHeadingChar">
    <w:name w:val="EY Table Heading Char"/>
    <w:basedOn w:val="EYTabletextChar"/>
    <w:link w:val="EYTableHeading"/>
    <w:rsid w:val="002256CC"/>
    <w:rPr>
      <w:rFonts w:ascii="EYInterstate Light" w:eastAsia="Times New Roman" w:hAnsi="EYInterstate Light" w:cs="Times New Roman"/>
      <w:b/>
      <w:color w:val="7F7E82"/>
      <w:sz w:val="16"/>
      <w:szCs w:val="24"/>
      <w:lang w:val="en-GB"/>
    </w:rPr>
  </w:style>
  <w:style w:type="table" w:customStyle="1" w:styleId="LightList1">
    <w:name w:val="Light List1"/>
    <w:basedOn w:val="TableNormal"/>
    <w:uiPriority w:val="61"/>
    <w:rsid w:val="002256CC"/>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YHeading2">
    <w:name w:val="EY Heading 2"/>
    <w:basedOn w:val="Normal"/>
    <w:next w:val="Normal"/>
    <w:link w:val="EYHeading2Char"/>
    <w:rsid w:val="002256CC"/>
    <w:pPr>
      <w:keepNext/>
      <w:spacing w:before="120" w:after="120" w:line="240" w:lineRule="auto"/>
      <w:outlineLvl w:val="0"/>
    </w:pPr>
    <w:rPr>
      <w:rFonts w:ascii="EYInterstate Light" w:eastAsia="Times New Roman" w:hAnsi="EYInterstate Light" w:cs="Times New Roman"/>
      <w:b/>
      <w:color w:val="000000" w:themeColor="text1" w:themeShade="80"/>
      <w:spacing w:val="0"/>
      <w:kern w:val="12"/>
      <w:sz w:val="24"/>
      <w:szCs w:val="24"/>
      <w:lang w:val="en-GB"/>
    </w:rPr>
  </w:style>
  <w:style w:type="character" w:customStyle="1" w:styleId="EYHeading2Char">
    <w:name w:val="EY Heading 2 Char"/>
    <w:basedOn w:val="DefaultParagraphFont"/>
    <w:link w:val="EYHeading2"/>
    <w:rsid w:val="002256CC"/>
    <w:rPr>
      <w:rFonts w:ascii="EYInterstate Light" w:eastAsia="Times New Roman" w:hAnsi="EYInterstate Light" w:cs="Times New Roman"/>
      <w:b/>
      <w:color w:val="000000" w:themeColor="text1" w:themeShade="80"/>
      <w:kern w:val="12"/>
      <w:sz w:val="24"/>
      <w:szCs w:val="24"/>
      <w:lang w:val="en-GB"/>
    </w:rPr>
  </w:style>
  <w:style w:type="paragraph" w:customStyle="1" w:styleId="CalloutBullets">
    <w:name w:val="Callout Bullets"/>
    <w:basedOn w:val="ListParagraph"/>
    <w:link w:val="CalloutBulletsChar"/>
    <w:rsid w:val="002256CC"/>
    <w:pPr>
      <w:numPr>
        <w:numId w:val="10"/>
      </w:numPr>
      <w:spacing w:after="120"/>
      <w:contextualSpacing w:val="0"/>
    </w:pPr>
  </w:style>
  <w:style w:type="paragraph" w:customStyle="1" w:styleId="Callout">
    <w:name w:val="Callout"/>
    <w:basedOn w:val="Normal"/>
    <w:link w:val="CalloutChar"/>
    <w:rsid w:val="002256CC"/>
    <w:rPr>
      <w:rFonts w:ascii="EYInterstate Light" w:hAnsi="EYInterstate Light"/>
      <w:sz w:val="22"/>
    </w:rPr>
  </w:style>
  <w:style w:type="character" w:customStyle="1" w:styleId="ListParagraphChar">
    <w:name w:val="List Paragraph Char"/>
    <w:aliases w:val="List Paragraph - bullets Char,F5 List Paragraph Char,List Paragraph1 Char,List Paragraph11 Char,Paragraph Char"/>
    <w:basedOn w:val="DefaultParagraphFont"/>
    <w:link w:val="ListParagraph"/>
    <w:uiPriority w:val="34"/>
    <w:rsid w:val="002256CC"/>
    <w:rPr>
      <w:rFonts w:ascii="EYInterstate Light" w:eastAsia="Times New Roman" w:hAnsi="EYInterstate Light" w:cs="Times New Roman"/>
      <w:sz w:val="20"/>
      <w:szCs w:val="24"/>
    </w:rPr>
  </w:style>
  <w:style w:type="character" w:customStyle="1" w:styleId="CalloutBulletsChar">
    <w:name w:val="Callout Bullets Char"/>
    <w:basedOn w:val="ListParagraphChar"/>
    <w:link w:val="CalloutBullets"/>
    <w:rsid w:val="002256CC"/>
    <w:rPr>
      <w:rFonts w:ascii="EYInterstate Light" w:eastAsia="Times New Roman" w:hAnsi="EYInterstate Light" w:cs="Times New Roman"/>
      <w:sz w:val="20"/>
      <w:szCs w:val="24"/>
    </w:rPr>
  </w:style>
  <w:style w:type="paragraph" w:customStyle="1" w:styleId="EYBulletedText10">
    <w:name w:val="EY Bulleted Text 1"/>
    <w:basedOn w:val="Normal"/>
    <w:link w:val="EYBulletedText1Char"/>
    <w:rsid w:val="002256CC"/>
    <w:pPr>
      <w:numPr>
        <w:numId w:val="11"/>
      </w:numPr>
      <w:spacing w:before="0" w:after="240" w:line="240" w:lineRule="auto"/>
      <w:jc w:val="both"/>
      <w:outlineLvl w:val="0"/>
    </w:pPr>
    <w:rPr>
      <w:rFonts w:ascii="EYInterstate Light" w:eastAsia="Times New Roman" w:hAnsi="EYInterstate Light" w:cs="Times New Roman"/>
      <w:spacing w:val="0"/>
      <w:kern w:val="12"/>
      <w:sz w:val="20"/>
      <w:szCs w:val="24"/>
      <w:lang w:val="en-GB"/>
    </w:rPr>
  </w:style>
  <w:style w:type="character" w:customStyle="1" w:styleId="CalloutChar">
    <w:name w:val="Callout Char"/>
    <w:basedOn w:val="DefaultParagraphFont"/>
    <w:link w:val="Callout"/>
    <w:rsid w:val="002256CC"/>
    <w:rPr>
      <w:rFonts w:ascii="EYInterstate Light" w:eastAsiaTheme="minorEastAsia" w:hAnsi="EYInterstate Light"/>
      <w:spacing w:val="-10"/>
      <w:szCs w:val="18"/>
    </w:rPr>
  </w:style>
  <w:style w:type="paragraph" w:customStyle="1" w:styleId="EYBulletedText2">
    <w:name w:val="EY Bulleted Text 2"/>
    <w:basedOn w:val="Content"/>
    <w:rsid w:val="002256CC"/>
    <w:pPr>
      <w:numPr>
        <w:numId w:val="22"/>
      </w:numPr>
      <w:ind w:left="426" w:hanging="284"/>
    </w:pPr>
  </w:style>
  <w:style w:type="paragraph" w:customStyle="1" w:styleId="EYBulletedText3">
    <w:name w:val="EY Bulleted Text 3"/>
    <w:basedOn w:val="EYBulletedText10"/>
    <w:rsid w:val="002256CC"/>
    <w:pPr>
      <w:numPr>
        <w:ilvl w:val="2"/>
      </w:numPr>
      <w:tabs>
        <w:tab w:val="clear" w:pos="1276"/>
        <w:tab w:val="num" w:pos="-274"/>
        <w:tab w:val="num" w:pos="851"/>
        <w:tab w:val="num" w:pos="2160"/>
      </w:tabs>
      <w:ind w:left="-274" w:firstLine="0"/>
    </w:pPr>
  </w:style>
  <w:style w:type="character" w:customStyle="1" w:styleId="EYBulletedText1Char">
    <w:name w:val="EY Bulleted Text 1 Char"/>
    <w:basedOn w:val="DefaultParagraphFont"/>
    <w:link w:val="EYBulletedText10"/>
    <w:rsid w:val="002256CC"/>
    <w:rPr>
      <w:rFonts w:ascii="EYInterstate Light" w:eastAsia="Times New Roman" w:hAnsi="EYInterstate Light" w:cs="Times New Roman"/>
      <w:kern w:val="12"/>
      <w:sz w:val="20"/>
      <w:szCs w:val="24"/>
      <w:lang w:val="en-GB"/>
    </w:rPr>
  </w:style>
  <w:style w:type="paragraph" w:customStyle="1" w:styleId="EYHeading1">
    <w:name w:val="EY Heading 1"/>
    <w:basedOn w:val="Normal"/>
    <w:next w:val="Normal"/>
    <w:rsid w:val="002256CC"/>
    <w:pPr>
      <w:numPr>
        <w:numId w:val="24"/>
      </w:numPr>
      <w:spacing w:before="0" w:after="360" w:line="240" w:lineRule="auto"/>
      <w:outlineLvl w:val="0"/>
    </w:pPr>
    <w:rPr>
      <w:rFonts w:ascii="EYInterstate Light" w:eastAsia="Times New Roman" w:hAnsi="EYInterstate Light" w:cs="Times New Roman"/>
      <w:b/>
      <w:color w:val="000000" w:themeColor="text1" w:themeShade="80"/>
      <w:spacing w:val="0"/>
      <w:kern w:val="12"/>
      <w:sz w:val="40"/>
      <w:szCs w:val="24"/>
      <w:lang w:val="en-GB"/>
    </w:rPr>
  </w:style>
  <w:style w:type="paragraph" w:customStyle="1" w:styleId="EYHeading3">
    <w:name w:val="EY Heading 3"/>
    <w:basedOn w:val="EYHeading1"/>
    <w:next w:val="Normal"/>
    <w:rsid w:val="002256CC"/>
    <w:pPr>
      <w:keepNext/>
      <w:numPr>
        <w:numId w:val="0"/>
      </w:numPr>
      <w:spacing w:before="480" w:after="120"/>
    </w:pPr>
    <w:rPr>
      <w:color w:val="244061" w:themeColor="accent1" w:themeShade="80"/>
      <w:sz w:val="28"/>
    </w:rPr>
  </w:style>
  <w:style w:type="numbering" w:customStyle="1" w:styleId="ParaNumbering">
    <w:name w:val="ParaNumbering"/>
    <w:basedOn w:val="NoList"/>
    <w:rsid w:val="002256CC"/>
    <w:pPr>
      <w:numPr>
        <w:numId w:val="23"/>
      </w:numPr>
    </w:pPr>
  </w:style>
  <w:style w:type="paragraph" w:customStyle="1" w:styleId="EYHeading4">
    <w:name w:val="EY Heading 4"/>
    <w:basedOn w:val="EYHeading3"/>
    <w:link w:val="EYHeading4Char"/>
    <w:rsid w:val="002256CC"/>
    <w:rPr>
      <w:sz w:val="20"/>
    </w:rPr>
  </w:style>
  <w:style w:type="paragraph" w:styleId="ListBullet">
    <w:name w:val="List Bullet"/>
    <w:basedOn w:val="Normal"/>
    <w:uiPriority w:val="99"/>
    <w:semiHidden/>
    <w:unhideWhenUsed/>
    <w:rsid w:val="002256CC"/>
    <w:pPr>
      <w:numPr>
        <w:numId w:val="12"/>
      </w:numPr>
      <w:contextualSpacing/>
    </w:pPr>
    <w:rPr>
      <w:lang w:val="en-US"/>
    </w:rPr>
  </w:style>
  <w:style w:type="paragraph" w:customStyle="1" w:styleId="EYTableNormal">
    <w:name w:val="EY Table Normal"/>
    <w:basedOn w:val="Normal"/>
    <w:autoRedefine/>
    <w:rsid w:val="002256CC"/>
    <w:pPr>
      <w:tabs>
        <w:tab w:val="left" w:pos="709"/>
        <w:tab w:val="left" w:pos="1418"/>
        <w:tab w:val="left" w:pos="2126"/>
        <w:tab w:val="right" w:pos="9356"/>
      </w:tabs>
      <w:overflowPunct w:val="0"/>
      <w:autoSpaceDE w:val="0"/>
      <w:autoSpaceDN w:val="0"/>
      <w:adjustRightInd w:val="0"/>
      <w:spacing w:before="0" w:after="0" w:line="240" w:lineRule="auto"/>
      <w:textAlignment w:val="baseline"/>
      <w:outlineLvl w:val="0"/>
    </w:pPr>
    <w:rPr>
      <w:rFonts w:ascii="EYInterstate Light" w:eastAsia="Times New Roman" w:hAnsi="EYInterstate Light" w:cs="Times New Roman"/>
      <w:spacing w:val="0"/>
      <w:sz w:val="16"/>
      <w:szCs w:val="24"/>
      <w:lang w:val="en-GB"/>
    </w:rPr>
  </w:style>
  <w:style w:type="paragraph" w:customStyle="1" w:styleId="table-body">
    <w:name w:val="table-body"/>
    <w:basedOn w:val="Normal"/>
    <w:rsid w:val="002256CC"/>
    <w:pPr>
      <w:overflowPunct w:val="0"/>
      <w:autoSpaceDE w:val="0"/>
      <w:autoSpaceDN w:val="0"/>
      <w:spacing w:after="60" w:line="240" w:lineRule="auto"/>
    </w:pPr>
    <w:rPr>
      <w:rFonts w:ascii="Verdana" w:eastAsia="MS Mincho" w:hAnsi="Verdana" w:cs="Times New Roman"/>
      <w:spacing w:val="0"/>
      <w:sz w:val="22"/>
      <w:szCs w:val="22"/>
      <w:lang w:eastAsia="ja-JP"/>
    </w:rPr>
  </w:style>
  <w:style w:type="paragraph" w:styleId="ListBullet5">
    <w:name w:val="List Bullet 5"/>
    <w:basedOn w:val="Normal"/>
    <w:rsid w:val="002256CC"/>
    <w:pPr>
      <w:numPr>
        <w:numId w:val="13"/>
      </w:numPr>
      <w:spacing w:before="0" w:after="0" w:line="240" w:lineRule="auto"/>
    </w:pPr>
    <w:rPr>
      <w:rFonts w:ascii="EYInterstate Light" w:eastAsia="Times New Roman" w:hAnsi="EYInterstate Light" w:cs="Times New Roman"/>
      <w:spacing w:val="0"/>
      <w:sz w:val="20"/>
      <w:szCs w:val="24"/>
    </w:rPr>
  </w:style>
  <w:style w:type="table" w:customStyle="1" w:styleId="none1">
    <w:name w:val="none1"/>
    <w:basedOn w:val="TableNormal"/>
    <w:next w:val="TableGrid"/>
    <w:rsid w:val="002256CC"/>
    <w:pPr>
      <w:tabs>
        <w:tab w:val="left" w:pos="709"/>
        <w:tab w:val="left" w:pos="1418"/>
        <w:tab w:val="left" w:pos="2126"/>
        <w:tab w:val="right" w:pos="935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2">
    <w:name w:val="Clause Level 2"/>
    <w:basedOn w:val="Heading2"/>
    <w:link w:val="ClauseLevel2Char"/>
    <w:uiPriority w:val="99"/>
    <w:rsid w:val="002256CC"/>
    <w:pPr>
      <w:keepNext w:val="0"/>
      <w:keepLines w:val="0"/>
      <w:numPr>
        <w:ilvl w:val="1"/>
        <w:numId w:val="14"/>
      </w:numPr>
      <w:spacing w:after="60" w:line="280" w:lineRule="atLeast"/>
    </w:pPr>
    <w:rPr>
      <w:rFonts w:eastAsia="Times New Roman" w:cs="Times New Roman"/>
      <w:bCs/>
      <w:iCs/>
      <w:spacing w:val="0"/>
      <w:sz w:val="22"/>
      <w:szCs w:val="28"/>
      <w:lang w:eastAsia="en-AU"/>
    </w:rPr>
  </w:style>
  <w:style w:type="paragraph" w:customStyle="1" w:styleId="ClauseLevel3">
    <w:name w:val="Clause Level 3"/>
    <w:basedOn w:val="Heading3"/>
    <w:uiPriority w:val="99"/>
    <w:rsid w:val="002256CC"/>
    <w:pPr>
      <w:keepLines w:val="0"/>
      <w:numPr>
        <w:ilvl w:val="2"/>
        <w:numId w:val="14"/>
      </w:numPr>
      <w:spacing w:after="60" w:line="280" w:lineRule="atLeast"/>
    </w:pPr>
    <w:rPr>
      <w:rFonts w:ascii="Arial" w:eastAsia="Times New Roman" w:hAnsi="Arial" w:cs="Times New Roman"/>
      <w:b w:val="0"/>
      <w:bCs/>
      <w:i/>
      <w:color w:val="auto"/>
      <w:spacing w:val="0"/>
      <w:sz w:val="22"/>
      <w:szCs w:val="26"/>
      <w:lang w:eastAsia="en-AU"/>
    </w:rPr>
  </w:style>
  <w:style w:type="paragraph" w:customStyle="1" w:styleId="ClauseLevel1">
    <w:name w:val="Clause Level 1"/>
    <w:basedOn w:val="Heading1"/>
    <w:uiPriority w:val="99"/>
    <w:rsid w:val="002256CC"/>
    <w:pPr>
      <w:keepLines w:val="0"/>
      <w:numPr>
        <w:numId w:val="14"/>
      </w:numPr>
      <w:spacing w:before="240" w:after="60" w:line="240" w:lineRule="auto"/>
    </w:pPr>
    <w:rPr>
      <w:rFonts w:eastAsia="Times New Roman" w:cs="Arial"/>
      <w:b/>
      <w:bCs/>
      <w:color w:val="auto"/>
      <w:spacing w:val="0"/>
      <w:kern w:val="32"/>
      <w:sz w:val="32"/>
      <w:szCs w:val="32"/>
      <w:lang w:val="en-AU" w:eastAsia="en-AU"/>
    </w:rPr>
  </w:style>
  <w:style w:type="character" w:customStyle="1" w:styleId="ClauseLevel2Char">
    <w:name w:val="Clause Level 2 Char"/>
    <w:link w:val="ClauseLevel2"/>
    <w:uiPriority w:val="99"/>
    <w:rsid w:val="002256CC"/>
    <w:rPr>
      <w:rFonts w:ascii="Arial" w:eastAsia="Times New Roman" w:hAnsi="Arial" w:cs="Times New Roman"/>
      <w:bCs/>
      <w:iCs/>
      <w:szCs w:val="28"/>
      <w:lang w:eastAsia="en-AU"/>
    </w:rPr>
  </w:style>
  <w:style w:type="table" w:customStyle="1" w:styleId="TableGrid1">
    <w:name w:val="Table Grid1"/>
    <w:basedOn w:val="TableNormal"/>
    <w:next w:val="TableGrid"/>
    <w:rsid w:val="002256CC"/>
    <w:pPr>
      <w:tabs>
        <w:tab w:val="left" w:pos="709"/>
        <w:tab w:val="left" w:pos="1418"/>
        <w:tab w:val="left" w:pos="2126"/>
        <w:tab w:val="right" w:pos="935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56CC"/>
    <w:pPr>
      <w:spacing w:before="100" w:beforeAutospacing="1" w:after="100" w:afterAutospacing="1" w:line="240" w:lineRule="auto"/>
    </w:pPr>
    <w:rPr>
      <w:rFonts w:ascii="Times New Roman" w:hAnsi="Times New Roman" w:cs="Times New Roman"/>
      <w:spacing w:val="0"/>
      <w:sz w:val="24"/>
      <w:szCs w:val="24"/>
      <w:lang w:eastAsia="en-AU"/>
    </w:rPr>
  </w:style>
  <w:style w:type="paragraph" w:customStyle="1" w:styleId="ScheduleHeading">
    <w:name w:val="Schedule Heading"/>
    <w:next w:val="ScheduleLevel1"/>
    <w:rsid w:val="002256CC"/>
    <w:pPr>
      <w:keepNext/>
      <w:pageBreakBefore/>
      <w:numPr>
        <w:numId w:val="15"/>
      </w:numPr>
      <w:shd w:val="clear" w:color="auto" w:fill="000000"/>
      <w:spacing w:after="140" w:line="280" w:lineRule="atLeast"/>
      <w:outlineLvl w:val="0"/>
    </w:pPr>
    <w:rPr>
      <w:rFonts w:ascii="Arial" w:eastAsia="Times New Roman" w:hAnsi="Arial" w:cs="Arial"/>
      <w:b/>
      <w:caps/>
      <w:sz w:val="20"/>
      <w:szCs w:val="20"/>
      <w:lang w:eastAsia="en-AU"/>
    </w:rPr>
  </w:style>
  <w:style w:type="paragraph" w:customStyle="1" w:styleId="ScheduleLevel1">
    <w:name w:val="Schedule Level 1"/>
    <w:next w:val="ScheduleLevel2"/>
    <w:rsid w:val="002256CC"/>
    <w:pPr>
      <w:keepNext/>
      <w:numPr>
        <w:ilvl w:val="1"/>
        <w:numId w:val="15"/>
      </w:numPr>
      <w:pBdr>
        <w:bottom w:val="single" w:sz="2" w:space="1" w:color="auto"/>
      </w:pBdr>
      <w:spacing w:before="200" w:after="0" w:line="280" w:lineRule="atLeast"/>
      <w:outlineLvl w:val="1"/>
    </w:pPr>
    <w:rPr>
      <w:rFonts w:ascii="Arial" w:eastAsia="Times New Roman" w:hAnsi="Arial" w:cs="Arial"/>
      <w:b/>
      <w:lang w:eastAsia="en-AU"/>
    </w:rPr>
  </w:style>
  <w:style w:type="paragraph" w:customStyle="1" w:styleId="ScheduleLevel2">
    <w:name w:val="Schedule Level 2"/>
    <w:next w:val="ScheduleLevel3"/>
    <w:rsid w:val="002256CC"/>
    <w:pPr>
      <w:numPr>
        <w:ilvl w:val="2"/>
        <w:numId w:val="15"/>
      </w:numPr>
      <w:spacing w:before="200" w:after="0" w:line="280" w:lineRule="atLeast"/>
      <w:outlineLvl w:val="2"/>
    </w:pPr>
    <w:rPr>
      <w:rFonts w:ascii="Arial" w:eastAsia="Times New Roman" w:hAnsi="Arial" w:cs="Arial"/>
      <w:b/>
      <w:lang w:eastAsia="en-AU"/>
    </w:rPr>
  </w:style>
  <w:style w:type="paragraph" w:customStyle="1" w:styleId="ScheduleLevel3">
    <w:name w:val="Schedule Level 3"/>
    <w:rsid w:val="002256CC"/>
    <w:pPr>
      <w:numPr>
        <w:ilvl w:val="3"/>
        <w:numId w:val="15"/>
      </w:numPr>
      <w:spacing w:before="140" w:after="140" w:line="280" w:lineRule="atLeast"/>
      <w:outlineLvl w:val="3"/>
    </w:pPr>
    <w:rPr>
      <w:rFonts w:ascii="Arial" w:eastAsia="Times New Roman" w:hAnsi="Arial" w:cs="Arial"/>
      <w:lang w:eastAsia="en-AU"/>
    </w:rPr>
  </w:style>
  <w:style w:type="paragraph" w:customStyle="1" w:styleId="ScheduleLevel4">
    <w:name w:val="Schedule Level 4"/>
    <w:rsid w:val="002256CC"/>
    <w:pPr>
      <w:numPr>
        <w:ilvl w:val="4"/>
        <w:numId w:val="15"/>
      </w:numPr>
      <w:spacing w:after="140" w:line="280" w:lineRule="atLeast"/>
    </w:pPr>
    <w:rPr>
      <w:rFonts w:ascii="Arial" w:eastAsia="Times New Roman" w:hAnsi="Arial" w:cs="Arial"/>
      <w:lang w:eastAsia="en-AU"/>
    </w:rPr>
  </w:style>
  <w:style w:type="paragraph" w:customStyle="1" w:styleId="ScheduleLevel5">
    <w:name w:val="Schedule Level 5"/>
    <w:rsid w:val="002256CC"/>
    <w:pPr>
      <w:numPr>
        <w:ilvl w:val="5"/>
        <w:numId w:val="15"/>
      </w:numPr>
      <w:spacing w:after="140" w:line="280" w:lineRule="atLeast"/>
    </w:pPr>
    <w:rPr>
      <w:rFonts w:ascii="Arial" w:eastAsia="Times New Roman" w:hAnsi="Arial" w:cs="Arial"/>
      <w:lang w:eastAsia="en-AU"/>
    </w:rPr>
  </w:style>
  <w:style w:type="paragraph" w:customStyle="1" w:styleId="ScheduleLevel6">
    <w:name w:val="Schedule Level 6"/>
    <w:rsid w:val="002256CC"/>
    <w:pPr>
      <w:numPr>
        <w:ilvl w:val="6"/>
        <w:numId w:val="15"/>
      </w:numPr>
      <w:spacing w:after="140" w:line="280" w:lineRule="atLeast"/>
    </w:pPr>
    <w:rPr>
      <w:rFonts w:ascii="Arial" w:eastAsia="Times New Roman" w:hAnsi="Arial" w:cs="Arial"/>
      <w:lang w:eastAsia="en-AU"/>
    </w:rPr>
  </w:style>
  <w:style w:type="character" w:styleId="SubtleEmphasis">
    <w:name w:val="Subtle Emphasis"/>
    <w:basedOn w:val="DefaultParagraphFont"/>
    <w:uiPriority w:val="19"/>
    <w:rsid w:val="002256CC"/>
    <w:rPr>
      <w:i/>
      <w:iCs/>
      <w:color w:val="808080" w:themeColor="text1" w:themeTint="7F"/>
    </w:rPr>
  </w:style>
  <w:style w:type="paragraph" w:styleId="Caption">
    <w:name w:val="caption"/>
    <w:basedOn w:val="Normal"/>
    <w:next w:val="Normal"/>
    <w:link w:val="CaptionChar"/>
    <w:uiPriority w:val="35"/>
    <w:unhideWhenUsed/>
    <w:rsid w:val="002256CC"/>
    <w:pPr>
      <w:spacing w:before="0" w:after="200" w:line="240" w:lineRule="auto"/>
    </w:pPr>
    <w:rPr>
      <w:b/>
      <w:bCs/>
      <w:color w:val="4F81BD" w:themeColor="accent1"/>
    </w:rPr>
  </w:style>
  <w:style w:type="paragraph" w:customStyle="1" w:styleId="TableTextMid">
    <w:name w:val="Table Text Mid"/>
    <w:basedOn w:val="Normal"/>
    <w:link w:val="TableTextMidChar"/>
    <w:autoRedefine/>
    <w:rsid w:val="002256CC"/>
    <w:pPr>
      <w:keepNext/>
      <w:keepLines/>
      <w:spacing w:after="60" w:line="240" w:lineRule="auto"/>
    </w:pPr>
    <w:rPr>
      <w:rFonts w:ascii="EYInterstate Light" w:eastAsia="Times New Roman" w:hAnsi="EYInterstate Light" w:cs="Arial"/>
      <w:spacing w:val="0"/>
      <w:lang w:eastAsia="en-AU"/>
    </w:rPr>
  </w:style>
  <w:style w:type="character" w:customStyle="1" w:styleId="TableTextMidChar">
    <w:name w:val="Table Text Mid Char"/>
    <w:basedOn w:val="DefaultParagraphFont"/>
    <w:link w:val="TableTextMid"/>
    <w:rsid w:val="002256CC"/>
    <w:rPr>
      <w:rFonts w:ascii="EYInterstate Light" w:eastAsia="Times New Roman" w:hAnsi="EYInterstate Light" w:cs="Arial"/>
      <w:sz w:val="18"/>
      <w:szCs w:val="18"/>
      <w:lang w:eastAsia="en-AU"/>
    </w:rPr>
  </w:style>
  <w:style w:type="paragraph" w:customStyle="1" w:styleId="EYBodyText">
    <w:name w:val="EY Body Text"/>
    <w:basedOn w:val="Normal"/>
    <w:rsid w:val="002256CC"/>
    <w:pPr>
      <w:spacing w:before="120"/>
    </w:pPr>
    <w:rPr>
      <w:rFonts w:ascii="EYInterstate Light" w:hAnsi="EYInterstate Light"/>
      <w:lang w:val="en-US"/>
    </w:rPr>
  </w:style>
  <w:style w:type="paragraph" w:customStyle="1" w:styleId="StyleEYBodytextwithparaspaceLeft">
    <w:name w:val="Style EY Body text (with para space) + Left"/>
    <w:basedOn w:val="Normal"/>
    <w:rsid w:val="002256CC"/>
    <w:pPr>
      <w:spacing w:before="0" w:after="240" w:line="240" w:lineRule="auto"/>
      <w:outlineLvl w:val="0"/>
    </w:pPr>
    <w:rPr>
      <w:rFonts w:ascii="EYInterstate Light" w:eastAsia="Times New Roman" w:hAnsi="EYInterstate Light" w:cs="Times New Roman"/>
      <w:spacing w:val="0"/>
      <w:kern w:val="12"/>
      <w:sz w:val="20"/>
      <w:szCs w:val="24"/>
      <w:lang w:val="en-GB"/>
    </w:rPr>
  </w:style>
  <w:style w:type="table" w:customStyle="1" w:styleId="LightList-Accent21">
    <w:name w:val="Light List - Accent 21"/>
    <w:basedOn w:val="TableNormal"/>
    <w:next w:val="LightList-Accent2"/>
    <w:uiPriority w:val="61"/>
    <w:rsid w:val="002256CC"/>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D200"/>
        <w:left w:val="single" w:sz="8" w:space="0" w:color="FFD200"/>
        <w:bottom w:val="single" w:sz="8" w:space="0" w:color="FFD200"/>
        <w:right w:val="single" w:sz="8" w:space="0" w:color="FFD200"/>
      </w:tblBorders>
    </w:tblPr>
    <w:tblStylePr w:type="firstRow">
      <w:pPr>
        <w:spacing w:before="0" w:after="0" w:line="240" w:lineRule="auto"/>
      </w:pPr>
      <w:rPr>
        <w:b/>
        <w:bCs/>
        <w:color w:val="FFFFFF"/>
      </w:rPr>
      <w:tblPr/>
      <w:tcPr>
        <w:shd w:val="clear" w:color="auto" w:fill="FFD200"/>
      </w:tcPr>
    </w:tblStylePr>
    <w:tblStylePr w:type="lastRow">
      <w:pPr>
        <w:spacing w:before="0" w:after="0" w:line="240" w:lineRule="auto"/>
      </w:pPr>
      <w:rPr>
        <w:b/>
        <w:bCs/>
      </w:rPr>
      <w:tblPr/>
      <w:tcPr>
        <w:tcBorders>
          <w:top w:val="double" w:sz="6" w:space="0" w:color="FFD200"/>
          <w:left w:val="single" w:sz="8" w:space="0" w:color="FFD200"/>
          <w:bottom w:val="single" w:sz="8" w:space="0" w:color="FFD200"/>
          <w:right w:val="single" w:sz="8" w:space="0" w:color="FFD200"/>
        </w:tcBorders>
      </w:tcPr>
    </w:tblStylePr>
    <w:tblStylePr w:type="firstCol">
      <w:rPr>
        <w:b/>
        <w:bCs/>
      </w:rPr>
    </w:tblStylePr>
    <w:tblStylePr w:type="lastCol">
      <w:rPr>
        <w:b/>
        <w:bCs/>
      </w:rPr>
    </w:tblStylePr>
    <w:tblStylePr w:type="band1Vert">
      <w:tblPr/>
      <w:tcPr>
        <w:tcBorders>
          <w:top w:val="single" w:sz="8" w:space="0" w:color="FFD200"/>
          <w:left w:val="single" w:sz="8" w:space="0" w:color="FFD200"/>
          <w:bottom w:val="single" w:sz="8" w:space="0" w:color="FFD200"/>
          <w:right w:val="single" w:sz="8" w:space="0" w:color="FFD200"/>
        </w:tcBorders>
      </w:tcPr>
    </w:tblStylePr>
    <w:tblStylePr w:type="band1Horz">
      <w:tblPr/>
      <w:tcPr>
        <w:tcBorders>
          <w:top w:val="single" w:sz="8" w:space="0" w:color="FFD200"/>
          <w:left w:val="single" w:sz="8" w:space="0" w:color="FFD200"/>
          <w:bottom w:val="single" w:sz="8" w:space="0" w:color="FFD200"/>
          <w:right w:val="single" w:sz="8" w:space="0" w:color="FFD200"/>
        </w:tcBorders>
      </w:tcPr>
    </w:tblStylePr>
  </w:style>
  <w:style w:type="paragraph" w:customStyle="1" w:styleId="ResumeHead2">
    <w:name w:val="Resume Head 2"/>
    <w:basedOn w:val="Normal"/>
    <w:next w:val="Normal"/>
    <w:link w:val="ResumeHead2Char"/>
    <w:rsid w:val="002256CC"/>
    <w:pPr>
      <w:spacing w:before="0" w:after="120" w:line="264" w:lineRule="auto"/>
      <w:outlineLvl w:val="0"/>
    </w:pPr>
    <w:rPr>
      <w:rFonts w:ascii="EYInterstate Light" w:eastAsia="Times New Roman" w:hAnsi="EYInterstate Light" w:cs="Times New Roman"/>
      <w:spacing w:val="0"/>
      <w:kern w:val="12"/>
      <w:sz w:val="20"/>
      <w:szCs w:val="24"/>
      <w:lang w:val="en-GB"/>
    </w:rPr>
  </w:style>
  <w:style w:type="character" w:customStyle="1" w:styleId="ResumeHead2Char">
    <w:name w:val="Resume Head 2 Char"/>
    <w:basedOn w:val="DefaultParagraphFont"/>
    <w:link w:val="ResumeHead2"/>
    <w:rsid w:val="002256CC"/>
    <w:rPr>
      <w:rFonts w:ascii="EYInterstate Light" w:eastAsia="Times New Roman" w:hAnsi="EYInterstate Light" w:cs="Times New Roman"/>
      <w:kern w:val="12"/>
      <w:sz w:val="20"/>
      <w:szCs w:val="24"/>
      <w:lang w:val="en-GB"/>
    </w:rPr>
  </w:style>
  <w:style w:type="paragraph" w:customStyle="1" w:styleId="EYsidebody">
    <w:name w:val="EY side body"/>
    <w:rsid w:val="002256CC"/>
    <w:pPr>
      <w:spacing w:after="0" w:line="240" w:lineRule="auto"/>
    </w:pPr>
    <w:rPr>
      <w:rFonts w:ascii="EYInterstate Light" w:eastAsia="Times New Roman" w:hAnsi="EYInterstate Light" w:cs="Times New Roman"/>
      <w:sz w:val="16"/>
      <w:szCs w:val="18"/>
      <w:lang w:val="en-US"/>
    </w:rPr>
  </w:style>
  <w:style w:type="paragraph" w:customStyle="1" w:styleId="EYhead1">
    <w:name w:val="EY head 1"/>
    <w:rsid w:val="002256CC"/>
    <w:pPr>
      <w:spacing w:after="120" w:line="240" w:lineRule="auto"/>
    </w:pPr>
    <w:rPr>
      <w:rFonts w:ascii="EYInterstate" w:eastAsia="Times New Roman" w:hAnsi="EYInterstate" w:cs="Times New Roman"/>
      <w:sz w:val="24"/>
      <w:szCs w:val="20"/>
      <w:lang w:val="en-US"/>
    </w:rPr>
  </w:style>
  <w:style w:type="paragraph" w:customStyle="1" w:styleId="keypersonnel">
    <w:name w:val="key personnel"/>
    <w:basedOn w:val="EYTabletext"/>
    <w:uiPriority w:val="99"/>
    <w:rsid w:val="002256CC"/>
    <w:pPr>
      <w:framePr w:hSpace="181" w:wrap="around" w:hAnchor="text" w:y="1"/>
      <w:spacing w:before="60" w:after="60"/>
    </w:pPr>
    <w:rPr>
      <w:rFonts w:cs="Arial"/>
      <w:color w:val="FFFFFF"/>
      <w:kern w:val="12"/>
      <w:szCs w:val="18"/>
      <w:lang w:val="en-AU"/>
    </w:rPr>
  </w:style>
  <w:style w:type="table" w:styleId="LightList-Accent2">
    <w:name w:val="Light List Accent 2"/>
    <w:basedOn w:val="TableNormal"/>
    <w:uiPriority w:val="61"/>
    <w:rsid w:val="002256CC"/>
    <w:pPr>
      <w:spacing w:after="0" w:line="240" w:lineRule="auto"/>
    </w:pPr>
    <w:rPr>
      <w:rFonts w:eastAsiaTheme="minorEastAsia"/>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ulletcopy">
    <w:name w:val="Bullet copy"/>
    <w:basedOn w:val="Normal"/>
    <w:rsid w:val="002256CC"/>
    <w:pPr>
      <w:numPr>
        <w:numId w:val="16"/>
      </w:numPr>
      <w:spacing w:before="0" w:after="240" w:line="240" w:lineRule="exact"/>
    </w:pPr>
    <w:rPr>
      <w:rFonts w:ascii="EYInterstate Light" w:eastAsia="Times New Roman" w:hAnsi="EYInterstate Light" w:cs="Times New Roman"/>
      <w:spacing w:val="0"/>
    </w:rPr>
  </w:style>
  <w:style w:type="paragraph" w:customStyle="1" w:styleId="EYBulletedtext1">
    <w:name w:val="EY Bulleted text 1"/>
    <w:basedOn w:val="Normal"/>
    <w:link w:val="EYBulletedtext1Char0"/>
    <w:rsid w:val="002256CC"/>
    <w:pPr>
      <w:numPr>
        <w:numId w:val="17"/>
      </w:numPr>
      <w:suppressAutoHyphens/>
      <w:spacing w:before="0" w:after="0" w:line="260" w:lineRule="exact"/>
    </w:pPr>
    <w:rPr>
      <w:rFonts w:eastAsia="Times New Roman" w:cs="Times New Roman"/>
      <w:spacing w:val="0"/>
      <w:kern w:val="12"/>
      <w:sz w:val="20"/>
      <w:szCs w:val="24"/>
      <w:lang w:val="en-US"/>
    </w:rPr>
  </w:style>
  <w:style w:type="character" w:customStyle="1" w:styleId="EYBulletedtext1Char0">
    <w:name w:val="EY Bulleted text 1 Char"/>
    <w:basedOn w:val="DefaultParagraphFont"/>
    <w:link w:val="EYBulletedtext1"/>
    <w:rsid w:val="002256CC"/>
    <w:rPr>
      <w:rFonts w:ascii="Arial" w:eastAsia="Times New Roman" w:hAnsi="Arial" w:cs="Times New Roman"/>
      <w:kern w:val="12"/>
      <w:sz w:val="20"/>
      <w:szCs w:val="24"/>
      <w:lang w:val="en-US"/>
    </w:rPr>
  </w:style>
  <w:style w:type="paragraph" w:customStyle="1" w:styleId="EYNumber">
    <w:name w:val="EY Number"/>
    <w:basedOn w:val="EYBodytextwithparaspace"/>
    <w:link w:val="EYNumberChar"/>
    <w:rsid w:val="002256CC"/>
    <w:pPr>
      <w:numPr>
        <w:numId w:val="19"/>
      </w:numPr>
      <w:spacing w:before="20" w:after="40"/>
    </w:pPr>
    <w:rPr>
      <w:rFonts w:ascii="Arial" w:hAnsi="Arial"/>
    </w:rPr>
  </w:style>
  <w:style w:type="paragraph" w:customStyle="1" w:styleId="EYBulletedList1">
    <w:name w:val="EY Bulleted List 1"/>
    <w:basedOn w:val="EYBulletedText10"/>
    <w:link w:val="EYBulletedList1Char"/>
    <w:rsid w:val="002256CC"/>
    <w:pPr>
      <w:keepLines/>
      <w:numPr>
        <w:numId w:val="18"/>
      </w:numPr>
      <w:tabs>
        <w:tab w:val="clear" w:pos="850"/>
        <w:tab w:val="num" w:pos="426"/>
      </w:tabs>
      <w:spacing w:before="120" w:after="0" w:line="220" w:lineRule="exact"/>
      <w:ind w:left="426" w:hanging="284"/>
      <w:jc w:val="left"/>
    </w:pPr>
    <w:rPr>
      <w:rFonts w:eastAsiaTheme="minorEastAsia"/>
      <w:color w:val="0F243E" w:themeColor="text2" w:themeShade="80"/>
      <w:spacing w:val="-10"/>
      <w:sz w:val="24"/>
    </w:rPr>
  </w:style>
  <w:style w:type="paragraph" w:customStyle="1" w:styleId="EYBulletedList2">
    <w:name w:val="EY Bulleted List 2"/>
    <w:basedOn w:val="EYBulletedText2"/>
    <w:rsid w:val="002256CC"/>
    <w:pPr>
      <w:keepLines/>
      <w:numPr>
        <w:numId w:val="0"/>
      </w:numPr>
      <w:tabs>
        <w:tab w:val="num" w:pos="425"/>
      </w:tabs>
      <w:spacing w:before="20" w:after="0"/>
      <w:ind w:left="425" w:hanging="425"/>
    </w:pPr>
  </w:style>
  <w:style w:type="paragraph" w:customStyle="1" w:styleId="EYBulletedList3">
    <w:name w:val="EY Bulleted List 3"/>
    <w:basedOn w:val="EYBulletedText3"/>
    <w:rsid w:val="002256CC"/>
    <w:pPr>
      <w:keepLines/>
      <w:numPr>
        <w:numId w:val="18"/>
      </w:numPr>
      <w:tabs>
        <w:tab w:val="clear" w:pos="1276"/>
        <w:tab w:val="clear" w:pos="2160"/>
        <w:tab w:val="num" w:pos="851"/>
      </w:tabs>
      <w:spacing w:before="20" w:after="0"/>
      <w:jc w:val="left"/>
    </w:pPr>
    <w:rPr>
      <w:rFonts w:ascii="Arial" w:hAnsi="Arial"/>
      <w:kern w:val="0"/>
      <w:sz w:val="24"/>
      <w:lang w:val="en-AU"/>
    </w:rPr>
  </w:style>
  <w:style w:type="paragraph" w:customStyle="1" w:styleId="EYRoman">
    <w:name w:val="EY Roman"/>
    <w:basedOn w:val="EYNumber"/>
    <w:rsid w:val="002256CC"/>
    <w:pPr>
      <w:numPr>
        <w:ilvl w:val="2"/>
      </w:numPr>
      <w:tabs>
        <w:tab w:val="clear" w:pos="1276"/>
        <w:tab w:val="num" w:pos="0"/>
      </w:tabs>
      <w:ind w:left="2160" w:hanging="180"/>
    </w:pPr>
  </w:style>
  <w:style w:type="character" w:customStyle="1" w:styleId="EYNumberChar">
    <w:name w:val="EY Number Char"/>
    <w:basedOn w:val="EYBodytextwithparaspaceChar"/>
    <w:link w:val="EYNumber"/>
    <w:rsid w:val="002256CC"/>
    <w:rPr>
      <w:rFonts w:ascii="Arial" w:eastAsia="Times New Roman" w:hAnsi="Arial" w:cs="Times New Roman"/>
      <w:sz w:val="20"/>
      <w:szCs w:val="24"/>
    </w:rPr>
  </w:style>
  <w:style w:type="paragraph" w:customStyle="1" w:styleId="EYSubheading">
    <w:name w:val="EY Subheading"/>
    <w:basedOn w:val="Normal"/>
    <w:next w:val="BodyText"/>
    <w:rsid w:val="002256CC"/>
    <w:pPr>
      <w:keepNext/>
      <w:spacing w:before="0" w:after="120" w:line="240" w:lineRule="auto"/>
    </w:pPr>
    <w:rPr>
      <w:rFonts w:ascii="EYInterstate Light" w:eastAsia="Times New Roman" w:hAnsi="EYInterstate Light" w:cs="Times New Roman"/>
      <w:b/>
      <w:spacing w:val="0"/>
      <w:kern w:val="12"/>
      <w:sz w:val="20"/>
      <w:szCs w:val="24"/>
      <w:lang w:val="en-US"/>
    </w:rPr>
  </w:style>
  <w:style w:type="character" w:styleId="Strong">
    <w:name w:val="Strong"/>
    <w:basedOn w:val="DefaultParagraphFont"/>
    <w:uiPriority w:val="22"/>
    <w:qFormat/>
    <w:rsid w:val="002256CC"/>
    <w:rPr>
      <w:b/>
      <w:bCs/>
    </w:rPr>
  </w:style>
  <w:style w:type="paragraph" w:customStyle="1" w:styleId="ResumeHead1">
    <w:name w:val="Resume Head 1"/>
    <w:basedOn w:val="Normal"/>
    <w:next w:val="ResumeHead2"/>
    <w:link w:val="ResumeHead1Char"/>
    <w:autoRedefine/>
    <w:rsid w:val="002256CC"/>
    <w:pPr>
      <w:overflowPunct w:val="0"/>
      <w:autoSpaceDE w:val="0"/>
      <w:autoSpaceDN w:val="0"/>
      <w:adjustRightInd w:val="0"/>
      <w:spacing w:before="120" w:after="40" w:line="240" w:lineRule="auto"/>
      <w:textAlignment w:val="baseline"/>
    </w:pPr>
    <w:rPr>
      <w:rFonts w:ascii="EYInterstate Light" w:eastAsia="Times New Roman" w:hAnsi="EYInterstate Light" w:cs="Times New Roman"/>
      <w:b/>
      <w:color w:val="000000"/>
      <w:spacing w:val="0"/>
      <w:kern w:val="12"/>
      <w:sz w:val="20"/>
      <w:szCs w:val="24"/>
      <w:lang w:val="en-US"/>
    </w:rPr>
  </w:style>
  <w:style w:type="character" w:customStyle="1" w:styleId="ResumeHead1Char">
    <w:name w:val="Resume Head 1 Char"/>
    <w:link w:val="ResumeHead1"/>
    <w:rsid w:val="002256CC"/>
    <w:rPr>
      <w:rFonts w:ascii="EYInterstate Light" w:eastAsia="Times New Roman" w:hAnsi="EYInterstate Light" w:cs="Times New Roman"/>
      <w:b/>
      <w:color w:val="000000"/>
      <w:kern w:val="12"/>
      <w:sz w:val="20"/>
      <w:szCs w:val="24"/>
      <w:lang w:val="en-US"/>
    </w:rPr>
  </w:style>
  <w:style w:type="paragraph" w:customStyle="1" w:styleId="StyleEYBodytextwithoutparaspace">
    <w:name w:val="Style EY Body text (without para space) +"/>
    <w:basedOn w:val="EYBodytextwithoutparaspace"/>
    <w:rsid w:val="002256CC"/>
    <w:pPr>
      <w:keepLines w:val="0"/>
    </w:pPr>
    <w:rPr>
      <w:kern w:val="12"/>
      <w:lang w:val="en-GB"/>
    </w:rPr>
  </w:style>
  <w:style w:type="paragraph" w:customStyle="1" w:styleId="AnnexPara2">
    <w:name w:val="Annex Para 2"/>
    <w:basedOn w:val="Normal"/>
    <w:rsid w:val="002256CC"/>
    <w:pPr>
      <w:spacing w:before="0" w:after="120" w:line="240" w:lineRule="auto"/>
    </w:pPr>
    <w:rPr>
      <w:rFonts w:eastAsia="Times New Roman" w:cs="Times New Roman"/>
      <w:spacing w:val="0"/>
      <w:sz w:val="20"/>
      <w:szCs w:val="20"/>
      <w:lang w:eastAsia="en-AU"/>
    </w:rPr>
  </w:style>
  <w:style w:type="paragraph" w:customStyle="1" w:styleId="ResumeText">
    <w:name w:val="Resume Text"/>
    <w:basedOn w:val="EYBodytextwithparaspace"/>
    <w:link w:val="ResumeTextChar"/>
    <w:autoRedefine/>
    <w:rsid w:val="002256CC"/>
    <w:pPr>
      <w:keepLines w:val="0"/>
      <w:tabs>
        <w:tab w:val="num" w:pos="0"/>
      </w:tabs>
      <w:overflowPunct w:val="0"/>
      <w:autoSpaceDE w:val="0"/>
      <w:autoSpaceDN w:val="0"/>
      <w:adjustRightInd w:val="0"/>
      <w:spacing w:after="0" w:line="240" w:lineRule="exact"/>
    </w:pPr>
    <w:rPr>
      <w:rFonts w:ascii="Arial" w:eastAsia="MS Mincho" w:hAnsi="Arial" w:cs="Arial"/>
      <w:sz w:val="18"/>
      <w:szCs w:val="18"/>
    </w:rPr>
  </w:style>
  <w:style w:type="character" w:customStyle="1" w:styleId="ResumeTextChar">
    <w:name w:val="Resume Text Char"/>
    <w:basedOn w:val="EYBodytextwithparaspaceChar"/>
    <w:link w:val="ResumeText"/>
    <w:rsid w:val="002256CC"/>
    <w:rPr>
      <w:rFonts w:ascii="Arial" w:eastAsia="MS Mincho" w:hAnsi="Arial" w:cs="Arial"/>
      <w:sz w:val="18"/>
      <w:szCs w:val="18"/>
    </w:rPr>
  </w:style>
  <w:style w:type="character" w:customStyle="1" w:styleId="EYHeading4Char">
    <w:name w:val="EY Heading 4 Char"/>
    <w:basedOn w:val="DefaultParagraphFont"/>
    <w:link w:val="EYHeading4"/>
    <w:locked/>
    <w:rsid w:val="002256CC"/>
    <w:rPr>
      <w:rFonts w:ascii="EYInterstate Light" w:eastAsia="Times New Roman" w:hAnsi="EYInterstate Light" w:cs="Times New Roman"/>
      <w:b/>
      <w:color w:val="244061" w:themeColor="accent1" w:themeShade="80"/>
      <w:kern w:val="12"/>
      <w:sz w:val="20"/>
      <w:szCs w:val="24"/>
      <w:lang w:val="en-GB"/>
    </w:rPr>
  </w:style>
  <w:style w:type="character" w:customStyle="1" w:styleId="at1">
    <w:name w:val="at1"/>
    <w:basedOn w:val="DefaultParagraphFont"/>
    <w:rsid w:val="002256CC"/>
    <w:rPr>
      <w:b w:val="0"/>
      <w:bCs w:val="0"/>
    </w:rPr>
  </w:style>
  <w:style w:type="character" w:customStyle="1" w:styleId="NormalBold">
    <w:name w:val="Normal Bold"/>
    <w:uiPriority w:val="1"/>
    <w:rsid w:val="002256CC"/>
    <w:rPr>
      <w:rFonts w:ascii="Calibri" w:hAnsi="Calibri"/>
      <w:b/>
      <w:color w:val="262626"/>
      <w:sz w:val="22"/>
      <w:szCs w:val="24"/>
      <w:u w:val="none"/>
      <w:lang w:eastAsia="en-US"/>
    </w:rPr>
  </w:style>
  <w:style w:type="paragraph" w:styleId="List">
    <w:name w:val="List"/>
    <w:basedOn w:val="Normal"/>
    <w:uiPriority w:val="99"/>
    <w:semiHidden/>
    <w:unhideWhenUsed/>
    <w:rsid w:val="002256CC"/>
    <w:pPr>
      <w:spacing w:before="120" w:after="120" w:line="288" w:lineRule="auto"/>
      <w:ind w:left="283" w:hanging="283"/>
      <w:contextualSpacing/>
    </w:pPr>
    <w:rPr>
      <w:rFonts w:ascii="Calibri" w:eastAsia="Times New Roman" w:hAnsi="Calibri" w:cs="Times New Roman"/>
      <w:color w:val="262626"/>
      <w:spacing w:val="0"/>
      <w:sz w:val="22"/>
      <w:szCs w:val="24"/>
    </w:rPr>
  </w:style>
  <w:style w:type="paragraph" w:customStyle="1" w:styleId="BulletTick">
    <w:name w:val="Bullet Tick"/>
    <w:basedOn w:val="ListBullet"/>
    <w:rsid w:val="002256CC"/>
    <w:pPr>
      <w:numPr>
        <w:numId w:val="20"/>
      </w:numPr>
      <w:spacing w:before="120" w:after="120" w:line="240" w:lineRule="auto"/>
      <w:ind w:left="567" w:hanging="425"/>
      <w:contextualSpacing w:val="0"/>
    </w:pPr>
    <w:rPr>
      <w:rFonts w:ascii="Calibri" w:eastAsia="Times New Roman" w:hAnsi="Calibri" w:cs="Times New Roman"/>
      <w:color w:val="262626"/>
      <w:spacing w:val="0"/>
      <w:sz w:val="22"/>
      <w:szCs w:val="24"/>
      <w:lang w:val="en-AU"/>
    </w:rPr>
  </w:style>
  <w:style w:type="character" w:customStyle="1" w:styleId="EYBulletedList1Char">
    <w:name w:val="EY Bulleted List 1 Char"/>
    <w:basedOn w:val="EYBulletedText1Char"/>
    <w:link w:val="EYBulletedList1"/>
    <w:rsid w:val="002256CC"/>
    <w:rPr>
      <w:rFonts w:ascii="EYInterstate Light" w:eastAsiaTheme="minorEastAsia" w:hAnsi="EYInterstate Light" w:cs="Times New Roman"/>
      <w:color w:val="0F243E" w:themeColor="text2" w:themeShade="80"/>
      <w:spacing w:val="-10"/>
      <w:kern w:val="12"/>
      <w:sz w:val="24"/>
      <w:szCs w:val="24"/>
      <w:lang w:val="en-GB"/>
    </w:rPr>
  </w:style>
  <w:style w:type="paragraph" w:customStyle="1" w:styleId="EYAppendix">
    <w:name w:val="EY Appendix"/>
    <w:basedOn w:val="Normal"/>
    <w:next w:val="EYBodytextwithparaspace"/>
    <w:rsid w:val="002256CC"/>
    <w:pPr>
      <w:numPr>
        <w:numId w:val="21"/>
      </w:numPr>
      <w:spacing w:before="0" w:after="360" w:line="240" w:lineRule="auto"/>
      <w:outlineLvl w:val="0"/>
    </w:pPr>
    <w:rPr>
      <w:rFonts w:eastAsia="Times New Roman" w:cs="Arial"/>
      <w:color w:val="7F7E82"/>
      <w:spacing w:val="0"/>
      <w:kern w:val="12"/>
      <w:sz w:val="40"/>
      <w:szCs w:val="24"/>
      <w:lang w:val="en-GB"/>
    </w:rPr>
  </w:style>
  <w:style w:type="paragraph" w:styleId="Quote">
    <w:name w:val="Quote"/>
    <w:basedOn w:val="Normal"/>
    <w:next w:val="Normal"/>
    <w:link w:val="QuoteChar"/>
    <w:uiPriority w:val="29"/>
    <w:rsid w:val="002256CC"/>
    <w:pPr>
      <w:spacing w:before="120" w:after="120" w:line="240" w:lineRule="auto"/>
      <w:ind w:left="426"/>
    </w:pPr>
    <w:rPr>
      <w:rFonts w:asciiTheme="minorHAnsi" w:eastAsiaTheme="minorHAnsi" w:hAnsiTheme="minorHAnsi"/>
      <w:i/>
      <w:iCs/>
      <w:color w:val="0D0A10" w:themeColor="accent4" w:themeShade="1A"/>
      <w:spacing w:val="0"/>
      <w:sz w:val="24"/>
      <w:szCs w:val="22"/>
      <w:lang w:val="en-GB"/>
    </w:rPr>
  </w:style>
  <w:style w:type="character" w:customStyle="1" w:styleId="QuoteChar">
    <w:name w:val="Quote Char"/>
    <w:basedOn w:val="DefaultParagraphFont"/>
    <w:link w:val="Quote"/>
    <w:uiPriority w:val="29"/>
    <w:rsid w:val="002256CC"/>
    <w:rPr>
      <w:i/>
      <w:iCs/>
      <w:color w:val="0D0A10" w:themeColor="accent4" w:themeShade="1A"/>
      <w:sz w:val="24"/>
      <w:lang w:val="en-GB"/>
    </w:rPr>
  </w:style>
  <w:style w:type="paragraph" w:styleId="TOCHeading">
    <w:name w:val="TOC Heading"/>
    <w:basedOn w:val="Heading1"/>
    <w:next w:val="Normal"/>
    <w:uiPriority w:val="39"/>
    <w:semiHidden/>
    <w:unhideWhenUsed/>
    <w:qFormat/>
    <w:rsid w:val="002256CC"/>
    <w:pPr>
      <w:spacing w:before="480" w:line="276" w:lineRule="auto"/>
      <w:outlineLvl w:val="9"/>
    </w:pPr>
    <w:rPr>
      <w:rFonts w:asciiTheme="majorHAnsi" w:hAnsiTheme="majorHAnsi"/>
      <w:b/>
      <w:bCs/>
      <w:color w:val="365F91" w:themeColor="accent1" w:themeShade="BF"/>
      <w:spacing w:val="0"/>
      <w:sz w:val="28"/>
      <w:szCs w:val="28"/>
      <w:lang w:eastAsia="ja-JP"/>
    </w:rPr>
  </w:style>
  <w:style w:type="paragraph" w:styleId="TOC2">
    <w:name w:val="toc 2"/>
    <w:basedOn w:val="Normal"/>
    <w:next w:val="Normal"/>
    <w:autoRedefine/>
    <w:uiPriority w:val="39"/>
    <w:unhideWhenUsed/>
    <w:rsid w:val="002256CC"/>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qFormat/>
    <w:rsid w:val="002256CC"/>
    <w:pPr>
      <w:spacing w:before="0" w:after="0"/>
      <w:ind w:left="360"/>
    </w:pPr>
    <w:rPr>
      <w:rFonts w:asciiTheme="minorHAnsi" w:hAnsiTheme="minorHAnsi"/>
      <w:sz w:val="20"/>
      <w:szCs w:val="20"/>
    </w:rPr>
  </w:style>
  <w:style w:type="table" w:customStyle="1" w:styleId="BMGTable">
    <w:name w:val="BMG Table"/>
    <w:basedOn w:val="TableNormal"/>
    <w:uiPriority w:val="61"/>
    <w:rsid w:val="002256CC"/>
    <w:pPr>
      <w:spacing w:before="60" w:after="60" w:line="240" w:lineRule="auto"/>
      <w:jc w:val="center"/>
    </w:pPr>
    <w:rPr>
      <w:sz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0075A4"/>
      </w:tcPr>
    </w:tblStylePr>
    <w:tblStylePr w:type="lastRow">
      <w:pPr>
        <w:wordWrap/>
        <w:spacing w:beforeLines="0" w:afterLines="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pPr>
        <w:jc w:val="left"/>
      </w:pPr>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2256CC"/>
    <w:pPr>
      <w:spacing w:after="0" w:line="240" w:lineRule="auto"/>
    </w:pPr>
    <w:rPr>
      <w:rFonts w:eastAsiaTheme="minorEastAs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2256CC"/>
    <w:pPr>
      <w:spacing w:after="0" w:line="240" w:lineRule="auto"/>
    </w:pPr>
    <w:rPr>
      <w:rFonts w:eastAsiaTheme="minorEastAsia"/>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uiPriority w:val="1"/>
    <w:qFormat/>
    <w:rsid w:val="004E1471"/>
    <w:pPr>
      <w:spacing w:after="0" w:line="240" w:lineRule="auto"/>
    </w:pPr>
    <w:rPr>
      <w:rFonts w:ascii="Arial" w:eastAsiaTheme="minorEastAsia" w:hAnsi="Arial"/>
      <w:spacing w:val="-10"/>
      <w:sz w:val="18"/>
      <w:szCs w:val="18"/>
    </w:rPr>
  </w:style>
  <w:style w:type="paragraph" w:styleId="Title">
    <w:name w:val="Title"/>
    <w:basedOn w:val="Normal"/>
    <w:next w:val="Normal"/>
    <w:link w:val="TitleChar"/>
    <w:uiPriority w:val="10"/>
    <w:qFormat/>
    <w:rsid w:val="004E1471"/>
    <w:pPr>
      <w:pBdr>
        <w:bottom w:val="single" w:sz="8" w:space="4" w:color="4F81BD" w:themeColor="accent1"/>
      </w:pBdr>
      <w:spacing w:before="0" w:after="300" w:line="240" w:lineRule="auto"/>
      <w:contextualSpacing/>
    </w:pPr>
    <w:rPr>
      <w:rFonts w:asciiTheme="minorHAnsi" w:eastAsiaTheme="majorEastAsia" w:hAnsiTheme="min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4E1471"/>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355513"/>
    <w:pPr>
      <w:numPr>
        <w:ilvl w:val="1"/>
      </w:numPr>
    </w:pPr>
    <w:rPr>
      <w:rFonts w:asciiTheme="minorHAnsi" w:eastAsiaTheme="majorEastAsia" w:hAnsiTheme="minorHAnsi" w:cstheme="majorBidi"/>
      <w:i/>
      <w:iCs/>
      <w:color w:val="4F81BD" w:themeColor="accent1"/>
      <w:spacing w:val="15"/>
      <w:sz w:val="28"/>
      <w:szCs w:val="24"/>
    </w:rPr>
  </w:style>
  <w:style w:type="character" w:customStyle="1" w:styleId="SubtitleChar">
    <w:name w:val="Subtitle Char"/>
    <w:basedOn w:val="DefaultParagraphFont"/>
    <w:link w:val="Subtitle"/>
    <w:uiPriority w:val="11"/>
    <w:rsid w:val="00355513"/>
    <w:rPr>
      <w:rFonts w:eastAsiaTheme="majorEastAsia" w:cstheme="majorBidi"/>
      <w:i/>
      <w:iCs/>
      <w:color w:val="4F81BD" w:themeColor="accent1"/>
      <w:spacing w:val="15"/>
      <w:sz w:val="28"/>
      <w:szCs w:val="24"/>
    </w:rPr>
  </w:style>
  <w:style w:type="paragraph" w:customStyle="1" w:styleId="Headinglvl1">
    <w:name w:val="Heading lvl1"/>
    <w:basedOn w:val="Heading1"/>
    <w:next w:val="Content"/>
    <w:link w:val="Headinglvl1Char"/>
    <w:qFormat/>
    <w:rsid w:val="00355513"/>
    <w:pPr>
      <w:keepLines w:val="0"/>
      <w:spacing w:after="120" w:line="240" w:lineRule="auto"/>
    </w:pPr>
    <w:rPr>
      <w:rFonts w:asciiTheme="minorHAnsi" w:hAnsiTheme="minorHAnsi"/>
      <w:b/>
      <w:color w:val="4F81BD" w:themeColor="accent1"/>
      <w:sz w:val="28"/>
      <w:szCs w:val="28"/>
    </w:rPr>
  </w:style>
  <w:style w:type="paragraph" w:customStyle="1" w:styleId="Headinglvl2">
    <w:name w:val="Heading lvl2"/>
    <w:basedOn w:val="Heading2"/>
    <w:link w:val="Headinglvl2Char"/>
    <w:qFormat/>
    <w:rsid w:val="00355513"/>
    <w:pPr>
      <w:spacing w:after="120" w:line="240" w:lineRule="auto"/>
    </w:pPr>
    <w:rPr>
      <w:rFonts w:asciiTheme="minorHAnsi" w:hAnsiTheme="minorHAnsi"/>
      <w:color w:val="4F81BD" w:themeColor="accent1"/>
      <w:sz w:val="24"/>
      <w:szCs w:val="24"/>
    </w:rPr>
  </w:style>
  <w:style w:type="character" w:customStyle="1" w:styleId="Headinglvl1Char">
    <w:name w:val="Heading lvl1 Char"/>
    <w:basedOn w:val="TitleChar"/>
    <w:link w:val="Headinglvl1"/>
    <w:rsid w:val="00355513"/>
    <w:rPr>
      <w:rFonts w:eastAsiaTheme="majorEastAsia" w:cstheme="majorBidi"/>
      <w:b/>
      <w:color w:val="4F81BD" w:themeColor="accent1"/>
      <w:spacing w:val="-16"/>
      <w:kern w:val="28"/>
      <w:sz w:val="28"/>
      <w:szCs w:val="28"/>
      <w:lang w:val="en-US"/>
    </w:rPr>
  </w:style>
  <w:style w:type="character" w:customStyle="1" w:styleId="Headinglvl2Char">
    <w:name w:val="Heading lvl2 Char"/>
    <w:basedOn w:val="Heading2Char"/>
    <w:link w:val="Headinglvl2"/>
    <w:rsid w:val="00355513"/>
    <w:rPr>
      <w:rFonts w:ascii="Arial" w:eastAsiaTheme="majorEastAsia" w:hAnsi="Arial" w:cstheme="majorBidi"/>
      <w:color w:val="4F81BD" w:themeColor="accent1"/>
      <w:spacing w:val="-10"/>
      <w:sz w:val="24"/>
      <w:szCs w:val="24"/>
    </w:rPr>
  </w:style>
  <w:style w:type="paragraph" w:styleId="TOC4">
    <w:name w:val="toc 4"/>
    <w:basedOn w:val="Normal"/>
    <w:next w:val="Normal"/>
    <w:autoRedefine/>
    <w:uiPriority w:val="39"/>
    <w:unhideWhenUsed/>
    <w:rsid w:val="00F707DA"/>
    <w:pPr>
      <w:spacing w:before="0" w:after="0"/>
      <w:ind w:left="540"/>
    </w:pPr>
    <w:rPr>
      <w:rFonts w:asciiTheme="minorHAnsi" w:hAnsiTheme="minorHAnsi"/>
      <w:sz w:val="20"/>
      <w:szCs w:val="20"/>
    </w:rPr>
  </w:style>
  <w:style w:type="paragraph" w:styleId="TOC5">
    <w:name w:val="toc 5"/>
    <w:basedOn w:val="Normal"/>
    <w:next w:val="Normal"/>
    <w:autoRedefine/>
    <w:uiPriority w:val="39"/>
    <w:unhideWhenUsed/>
    <w:rsid w:val="00F707DA"/>
    <w:pPr>
      <w:spacing w:before="0" w:after="0"/>
      <w:ind w:left="720"/>
    </w:pPr>
    <w:rPr>
      <w:rFonts w:asciiTheme="minorHAnsi" w:hAnsiTheme="minorHAnsi"/>
      <w:sz w:val="20"/>
      <w:szCs w:val="20"/>
    </w:rPr>
  </w:style>
  <w:style w:type="paragraph" w:styleId="TOC6">
    <w:name w:val="toc 6"/>
    <w:basedOn w:val="Normal"/>
    <w:next w:val="Normal"/>
    <w:autoRedefine/>
    <w:uiPriority w:val="39"/>
    <w:unhideWhenUsed/>
    <w:rsid w:val="00F707DA"/>
    <w:pPr>
      <w:spacing w:before="0" w:after="0"/>
      <w:ind w:left="900"/>
    </w:pPr>
    <w:rPr>
      <w:rFonts w:asciiTheme="minorHAnsi" w:hAnsiTheme="minorHAnsi"/>
      <w:sz w:val="20"/>
      <w:szCs w:val="20"/>
    </w:rPr>
  </w:style>
  <w:style w:type="paragraph" w:styleId="TOC7">
    <w:name w:val="toc 7"/>
    <w:basedOn w:val="Normal"/>
    <w:next w:val="Normal"/>
    <w:autoRedefine/>
    <w:uiPriority w:val="39"/>
    <w:unhideWhenUsed/>
    <w:rsid w:val="00F707DA"/>
    <w:pPr>
      <w:spacing w:before="0" w:after="0"/>
      <w:ind w:left="1080"/>
    </w:pPr>
    <w:rPr>
      <w:rFonts w:asciiTheme="minorHAnsi" w:hAnsiTheme="minorHAnsi"/>
      <w:sz w:val="20"/>
      <w:szCs w:val="20"/>
    </w:rPr>
  </w:style>
  <w:style w:type="paragraph" w:styleId="TOC8">
    <w:name w:val="toc 8"/>
    <w:basedOn w:val="Normal"/>
    <w:next w:val="Normal"/>
    <w:autoRedefine/>
    <w:uiPriority w:val="39"/>
    <w:unhideWhenUsed/>
    <w:rsid w:val="00F707DA"/>
    <w:pPr>
      <w:spacing w:before="0" w:after="0"/>
      <w:ind w:left="1260"/>
    </w:pPr>
    <w:rPr>
      <w:rFonts w:asciiTheme="minorHAnsi" w:hAnsiTheme="minorHAnsi"/>
      <w:sz w:val="20"/>
      <w:szCs w:val="20"/>
    </w:rPr>
  </w:style>
  <w:style w:type="paragraph" w:styleId="TOC9">
    <w:name w:val="toc 9"/>
    <w:basedOn w:val="Normal"/>
    <w:next w:val="Normal"/>
    <w:autoRedefine/>
    <w:uiPriority w:val="39"/>
    <w:unhideWhenUsed/>
    <w:rsid w:val="00F707DA"/>
    <w:pPr>
      <w:spacing w:before="0" w:after="0"/>
      <w:ind w:left="1440"/>
    </w:pPr>
    <w:rPr>
      <w:rFonts w:asciiTheme="minorHAnsi" w:hAnsiTheme="minorHAnsi"/>
      <w:sz w:val="20"/>
      <w:szCs w:val="20"/>
    </w:rPr>
  </w:style>
  <w:style w:type="paragraph" w:customStyle="1" w:styleId="FigureandTables">
    <w:name w:val="Figure and Tables"/>
    <w:basedOn w:val="Caption"/>
    <w:link w:val="FigureandTablesChar"/>
    <w:qFormat/>
    <w:rsid w:val="00F9370E"/>
    <w:pPr>
      <w:spacing w:after="0"/>
    </w:pPr>
    <w:rPr>
      <w:rFonts w:asciiTheme="minorHAnsi" w:hAnsiTheme="minorHAnsi"/>
      <w:sz w:val="24"/>
      <w:szCs w:val="24"/>
    </w:rPr>
  </w:style>
  <w:style w:type="character" w:customStyle="1" w:styleId="CaptionChar">
    <w:name w:val="Caption Char"/>
    <w:basedOn w:val="DefaultParagraphFont"/>
    <w:link w:val="Caption"/>
    <w:uiPriority w:val="35"/>
    <w:rsid w:val="00F9370E"/>
    <w:rPr>
      <w:rFonts w:ascii="Arial" w:eastAsiaTheme="minorEastAsia" w:hAnsi="Arial"/>
      <w:b/>
      <w:bCs/>
      <w:color w:val="4F81BD" w:themeColor="accent1"/>
      <w:spacing w:val="-10"/>
      <w:sz w:val="18"/>
      <w:szCs w:val="18"/>
    </w:rPr>
  </w:style>
  <w:style w:type="character" w:customStyle="1" w:styleId="FigureandTablesChar">
    <w:name w:val="Figure and Tables Char"/>
    <w:basedOn w:val="CaptionChar"/>
    <w:link w:val="FigureandTables"/>
    <w:rsid w:val="00F9370E"/>
    <w:rPr>
      <w:rFonts w:ascii="Arial" w:eastAsiaTheme="minorEastAsia" w:hAnsi="Arial"/>
      <w:b/>
      <w:bCs/>
      <w:color w:val="4F81BD" w:themeColor="accent1"/>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49204">
      <w:bodyDiv w:val="1"/>
      <w:marLeft w:val="0"/>
      <w:marRight w:val="0"/>
      <w:marTop w:val="0"/>
      <w:marBottom w:val="0"/>
      <w:divBdr>
        <w:top w:val="none" w:sz="0" w:space="0" w:color="auto"/>
        <w:left w:val="none" w:sz="0" w:space="0" w:color="auto"/>
        <w:bottom w:val="none" w:sz="0" w:space="0" w:color="auto"/>
        <w:right w:val="none" w:sz="0" w:space="0" w:color="auto"/>
      </w:divBdr>
    </w:div>
    <w:div w:id="894465738">
      <w:bodyDiv w:val="1"/>
      <w:marLeft w:val="0"/>
      <w:marRight w:val="0"/>
      <w:marTop w:val="0"/>
      <w:marBottom w:val="0"/>
      <w:divBdr>
        <w:top w:val="none" w:sz="0" w:space="0" w:color="auto"/>
        <w:left w:val="none" w:sz="0" w:space="0" w:color="auto"/>
        <w:bottom w:val="none" w:sz="0" w:space="0" w:color="auto"/>
        <w:right w:val="none" w:sz="0" w:space="0" w:color="auto"/>
      </w:divBdr>
      <w:divsChild>
        <w:div w:id="88694518">
          <w:marLeft w:val="0"/>
          <w:marRight w:val="0"/>
          <w:marTop w:val="0"/>
          <w:marBottom w:val="0"/>
          <w:divBdr>
            <w:top w:val="none" w:sz="0" w:space="0" w:color="auto"/>
            <w:left w:val="none" w:sz="0" w:space="0" w:color="auto"/>
            <w:bottom w:val="none" w:sz="0" w:space="0" w:color="auto"/>
            <w:right w:val="none" w:sz="0" w:space="0" w:color="auto"/>
          </w:divBdr>
        </w:div>
      </w:divsChild>
    </w:div>
    <w:div w:id="15952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Gordon.Duff@nds.org.au" TargetMode="External"/><Relationship Id="rId4" Type="http://schemas.microsoft.com/office/2007/relationships/stylesWithEffects" Target="stylesWithEffects.xml"/><Relationship Id="rId9" Type="http://schemas.openxmlformats.org/officeDocument/2006/relationships/hyperlink" Target="mailto:Ken.Baker@nds.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04AFC-C778-49FA-9CA1-5AC917D3A7F8}"/>
</file>

<file path=customXml/itemProps2.xml><?xml version="1.0" encoding="utf-8"?>
<ds:datastoreItem xmlns:ds="http://schemas.openxmlformats.org/officeDocument/2006/customXml" ds:itemID="{B6D9C467-2810-4771-8B15-020B9AD54306}"/>
</file>

<file path=customXml/itemProps3.xml><?xml version="1.0" encoding="utf-8"?>
<ds:datastoreItem xmlns:ds="http://schemas.openxmlformats.org/officeDocument/2006/customXml" ds:itemID="{00AE95EE-2BD0-40F0-AB21-E948C69EAD21}"/>
</file>

<file path=customXml/itemProps4.xml><?xml version="1.0" encoding="utf-8"?>
<ds:datastoreItem xmlns:ds="http://schemas.openxmlformats.org/officeDocument/2006/customXml" ds:itemID="{3B6D70F2-272E-44BD-893D-7524DF00CCF2}"/>
</file>

<file path=docProps/app.xml><?xml version="1.0" encoding="utf-8"?>
<Properties xmlns="http://schemas.openxmlformats.org/officeDocument/2006/extended-properties" xmlns:vt="http://schemas.openxmlformats.org/officeDocument/2006/docPropsVTypes">
  <Template>67357D63.dotm</Template>
  <TotalTime>294</TotalTime>
  <Pages>16</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Oneill</dc:creator>
  <cp:lastModifiedBy>Monica Oneill</cp:lastModifiedBy>
  <cp:revision>15</cp:revision>
  <dcterms:created xsi:type="dcterms:W3CDTF">2015-08-11T04:03:00Z</dcterms:created>
  <dcterms:modified xsi:type="dcterms:W3CDTF">2015-08-17T03:10:00Z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