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4B547" w14:textId="53106FA7" w:rsidR="00356944" w:rsidRDefault="004D67F2" w:rsidP="004D67F2">
      <w:pPr>
        <w:pStyle w:val="Title"/>
        <w:spacing w:line="276" w:lineRule="auto"/>
        <w:rPr>
          <w:lang w:val="en-US"/>
        </w:rPr>
      </w:pPr>
      <w:r>
        <w:rPr>
          <w:lang w:val="en-US"/>
        </w:rPr>
        <w:t xml:space="preserve">Zero Tolerance </w:t>
      </w:r>
      <w:r w:rsidR="00F84DB0">
        <w:rPr>
          <w:lang w:val="en-US"/>
        </w:rPr>
        <w:t xml:space="preserve">Initiative </w:t>
      </w:r>
      <w:r>
        <w:rPr>
          <w:lang w:val="en-US"/>
        </w:rPr>
        <w:t>Overview</w:t>
      </w:r>
    </w:p>
    <w:p w14:paraId="714CCA71" w14:textId="0A050C4D" w:rsidR="009D26EE" w:rsidRPr="00B61768" w:rsidRDefault="009D26EE" w:rsidP="00B61768">
      <w:pPr>
        <w:pStyle w:val="Heading1"/>
        <w:rPr>
          <w:lang w:val="en-US"/>
        </w:rPr>
      </w:pPr>
      <w:r>
        <w:rPr>
          <w:lang w:val="en-US"/>
        </w:rPr>
        <w:t>Slide 1</w:t>
      </w:r>
    </w:p>
    <w:p w14:paraId="0AD7183B" w14:textId="7EB5A86E" w:rsidR="009D26EE" w:rsidRDefault="009D26EE" w:rsidP="009D26EE">
      <w:pPr>
        <w:rPr>
          <w:lang w:val="en-US"/>
        </w:rPr>
      </w:pPr>
      <w:r>
        <w:rPr>
          <w:noProof/>
          <w:lang w:eastAsia="en-AU"/>
        </w:rPr>
        <w:drawing>
          <wp:inline distT="0" distB="0" distL="0" distR="0" wp14:anchorId="14B8D654" wp14:editId="24445F59">
            <wp:extent cx="2070081" cy="2471737"/>
            <wp:effectExtent l="0" t="0" r="6985" b="5080"/>
            <wp:docPr id="1" name="Picture 1" descr="NDS Zero Tolerance Logo with subtext 'focus on rights, target abuse'." title="NDS Zero Tole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42" t="40066" r="61626" b="26009"/>
                    <a:stretch/>
                  </pic:blipFill>
                  <pic:spPr bwMode="auto">
                    <a:xfrm>
                      <a:off x="0" y="0"/>
                      <a:ext cx="2076614" cy="2479538"/>
                    </a:xfrm>
                    <a:prstGeom prst="rect">
                      <a:avLst/>
                    </a:prstGeom>
                    <a:ln>
                      <a:noFill/>
                    </a:ln>
                    <a:extLst>
                      <a:ext uri="{53640926-AAD7-44D8-BBD7-CCE9431645EC}">
                        <a14:shadowObscured xmlns:a14="http://schemas.microsoft.com/office/drawing/2010/main"/>
                      </a:ext>
                    </a:extLst>
                  </pic:spPr>
                </pic:pic>
              </a:graphicData>
            </a:graphic>
          </wp:inline>
        </w:drawing>
      </w:r>
    </w:p>
    <w:p w14:paraId="1A0B8896" w14:textId="4F50C5E1" w:rsidR="00B61768" w:rsidRDefault="00B61768" w:rsidP="00B61768">
      <w:pPr>
        <w:pStyle w:val="Heading2"/>
        <w:rPr>
          <w:lang w:val="en-US"/>
        </w:rPr>
      </w:pPr>
      <w:r>
        <w:rPr>
          <w:lang w:val="en-US"/>
        </w:rPr>
        <w:t>Zero Tolerance Initiative overview</w:t>
      </w:r>
    </w:p>
    <w:p w14:paraId="68C429B1" w14:textId="1FD89C3E" w:rsidR="00B61768" w:rsidRDefault="00B61768" w:rsidP="00B61768">
      <w:pPr>
        <w:pStyle w:val="Heading1"/>
        <w:rPr>
          <w:lang w:val="en-US"/>
        </w:rPr>
      </w:pPr>
      <w:r>
        <w:rPr>
          <w:lang w:val="en-US"/>
        </w:rPr>
        <w:t>Slide 2</w:t>
      </w:r>
    </w:p>
    <w:p w14:paraId="5764E709" w14:textId="7773518F" w:rsidR="005260BD" w:rsidRPr="005260BD" w:rsidRDefault="00B61768" w:rsidP="005260BD">
      <w:pPr>
        <w:pStyle w:val="Heading2"/>
        <w:rPr>
          <w:lang w:val="en-US"/>
        </w:rPr>
      </w:pPr>
      <w:r>
        <w:rPr>
          <w:lang w:val="en-US"/>
        </w:rPr>
        <w:t>When we talk about abuse, neglect and violence</w:t>
      </w:r>
    </w:p>
    <w:p w14:paraId="1CDC98B7" w14:textId="67B3A2BB" w:rsidR="00B61768" w:rsidRDefault="005260BD" w:rsidP="00B61768">
      <w:pPr>
        <w:rPr>
          <w:lang w:val="en-US"/>
        </w:rPr>
      </w:pPr>
      <w:r>
        <w:rPr>
          <w:noProof/>
          <w:lang w:eastAsia="en-AU"/>
        </w:rPr>
        <w:drawing>
          <wp:inline distT="0" distB="0" distL="0" distR="0" wp14:anchorId="363869C0" wp14:editId="603EFE8D">
            <wp:extent cx="3039908" cy="881063"/>
            <wp:effectExtent l="0" t="0" r="8255" b="0"/>
            <wp:docPr id="2" name="Picture 2" descr="NDS Zero Tolerance Logo - focus on rights, target abuse" title="NDS Zero Tole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857" t="25438" r="47176" b="48696"/>
                    <a:stretch/>
                  </pic:blipFill>
                  <pic:spPr bwMode="auto">
                    <a:xfrm>
                      <a:off x="0" y="0"/>
                      <a:ext cx="3058277" cy="886387"/>
                    </a:xfrm>
                    <a:prstGeom prst="rect">
                      <a:avLst/>
                    </a:prstGeom>
                    <a:ln>
                      <a:noFill/>
                    </a:ln>
                    <a:extLst>
                      <a:ext uri="{53640926-AAD7-44D8-BBD7-CCE9431645EC}">
                        <a14:shadowObscured xmlns:a14="http://schemas.microsoft.com/office/drawing/2010/main"/>
                      </a:ext>
                    </a:extLst>
                  </pic:spPr>
                </pic:pic>
              </a:graphicData>
            </a:graphic>
          </wp:inline>
        </w:drawing>
      </w:r>
    </w:p>
    <w:p w14:paraId="2D22F4CD" w14:textId="3E69CA62" w:rsidR="005260BD" w:rsidRDefault="005260BD" w:rsidP="00B61768">
      <w:pPr>
        <w:rPr>
          <w:lang w:val="en-US"/>
        </w:rPr>
      </w:pPr>
      <w:r>
        <w:rPr>
          <w:lang w:val="en-US"/>
        </w:rPr>
        <w:t>Some of the things we talk about mig</w:t>
      </w:r>
      <w:r w:rsidR="00DC600E">
        <w:rPr>
          <w:lang w:val="en-US"/>
        </w:rPr>
        <w:t xml:space="preserve">ht make you feel uncomfortable. </w:t>
      </w:r>
      <w:r>
        <w:rPr>
          <w:lang w:val="en-US"/>
        </w:rPr>
        <w:t>It’s OK to have a break if you need to.</w:t>
      </w:r>
      <w:r w:rsidR="00DC600E">
        <w:rPr>
          <w:lang w:val="en-US"/>
        </w:rPr>
        <w:t xml:space="preserve"> </w:t>
      </w:r>
      <w:r>
        <w:rPr>
          <w:lang w:val="en-US"/>
        </w:rPr>
        <w:t>Think about</w:t>
      </w:r>
      <w:r w:rsidR="00E17D9E">
        <w:rPr>
          <w:lang w:val="en-US"/>
        </w:rPr>
        <w:t xml:space="preserve"> who you can talk to if you extra support.</w:t>
      </w:r>
    </w:p>
    <w:p w14:paraId="312A7F32" w14:textId="6B77EBF2" w:rsidR="00E17D9E" w:rsidRDefault="00E17D9E" w:rsidP="00DC600E">
      <w:pPr>
        <w:pStyle w:val="Heading3"/>
      </w:pPr>
      <w:r>
        <w:t>Beyond Blue:</w:t>
      </w:r>
    </w:p>
    <w:p w14:paraId="610A48EA" w14:textId="77777777" w:rsidR="00E17D9E" w:rsidRDefault="00E17D9E" w:rsidP="00E17D9E">
      <w:r>
        <w:t>1300 22 4636</w:t>
      </w:r>
    </w:p>
    <w:p w14:paraId="09480321" w14:textId="592FC10D" w:rsidR="00E17D9E" w:rsidRPr="00E17D9E" w:rsidRDefault="00073D6A" w:rsidP="00E17D9E">
      <w:hyperlink r:id="rId10" w:history="1">
        <w:r w:rsidR="00E17D9E">
          <w:rPr>
            <w:rStyle w:val="Hyperlink"/>
          </w:rPr>
          <w:t>Website</w:t>
        </w:r>
      </w:hyperlink>
    </w:p>
    <w:p w14:paraId="6ABB2965" w14:textId="06267C28" w:rsidR="00E17D9E" w:rsidRDefault="00E17D9E" w:rsidP="00DC600E">
      <w:pPr>
        <w:pStyle w:val="Heading3"/>
      </w:pPr>
      <w:r>
        <w:t>Lifeline:</w:t>
      </w:r>
    </w:p>
    <w:p w14:paraId="5EC70B69" w14:textId="77777777" w:rsidR="00E17D9E" w:rsidRDefault="00E17D9E" w:rsidP="00E17D9E">
      <w:r>
        <w:t>13 11 14</w:t>
      </w:r>
    </w:p>
    <w:p w14:paraId="2AACB340" w14:textId="057B4589" w:rsidR="00E17D9E" w:rsidRPr="00E17D9E" w:rsidRDefault="00073D6A" w:rsidP="00E17D9E">
      <w:hyperlink r:id="rId11" w:history="1">
        <w:r w:rsidR="00DC600E">
          <w:rPr>
            <w:rStyle w:val="Hyperlink"/>
          </w:rPr>
          <w:t>Website</w:t>
        </w:r>
      </w:hyperlink>
    </w:p>
    <w:p w14:paraId="3799FA73" w14:textId="77777777" w:rsidR="00E17D9E" w:rsidRDefault="00E17D9E" w:rsidP="00DC600E">
      <w:pPr>
        <w:pStyle w:val="Heading3"/>
      </w:pPr>
      <w:r>
        <w:t>1800 Respect:</w:t>
      </w:r>
    </w:p>
    <w:p w14:paraId="735EA1EC" w14:textId="0B33A2D8" w:rsidR="00E17D9E" w:rsidRDefault="00E17D9E" w:rsidP="00E17D9E">
      <w:r>
        <w:t>1800 737 732</w:t>
      </w:r>
    </w:p>
    <w:p w14:paraId="425BA85C" w14:textId="1B5005B8" w:rsidR="00E17D9E" w:rsidRDefault="00073D6A" w:rsidP="00B61768">
      <w:hyperlink r:id="rId12" w:history="1">
        <w:r w:rsidR="00E17D9E" w:rsidRPr="00E17D9E">
          <w:rPr>
            <w:rStyle w:val="Hyperlink"/>
          </w:rPr>
          <w:t>1800 Respect website</w:t>
        </w:r>
      </w:hyperlink>
    </w:p>
    <w:p w14:paraId="67F81C56" w14:textId="3930F469" w:rsidR="00A12D29" w:rsidRDefault="00A12D29" w:rsidP="00A12D29">
      <w:pPr>
        <w:pStyle w:val="Heading1"/>
      </w:pPr>
      <w:r>
        <w:lastRenderedPageBreak/>
        <w:t>Slide 3</w:t>
      </w:r>
    </w:p>
    <w:p w14:paraId="4C381352" w14:textId="3A896FA7" w:rsidR="00A12D29" w:rsidRDefault="00A12D29" w:rsidP="00A12D29">
      <w:pPr>
        <w:pStyle w:val="Heading2"/>
      </w:pPr>
      <w:r>
        <w:t>The Zero Tolerance Framework</w:t>
      </w:r>
    </w:p>
    <w:p w14:paraId="458D29FE" w14:textId="15AA8E79" w:rsidR="00A12D29" w:rsidRDefault="00A12D29" w:rsidP="006A01ED">
      <w:pPr>
        <w:pStyle w:val="Heading3"/>
        <w:numPr>
          <w:ilvl w:val="0"/>
          <w:numId w:val="2"/>
        </w:numPr>
      </w:pPr>
      <w:r>
        <w:t>Understanding Abuse</w:t>
      </w:r>
    </w:p>
    <w:p w14:paraId="4B28661D" w14:textId="177925A9" w:rsidR="00A12D29" w:rsidRDefault="00A12D29" w:rsidP="006A01ED">
      <w:pPr>
        <w:pStyle w:val="ListParagraph"/>
        <w:numPr>
          <w:ilvl w:val="0"/>
          <w:numId w:val="3"/>
        </w:numPr>
      </w:pPr>
      <w:r>
        <w:t>Promote and apply human rights</w:t>
      </w:r>
    </w:p>
    <w:p w14:paraId="1DA67B18" w14:textId="013F58DC" w:rsidR="00A12D29" w:rsidRDefault="00A12D29" w:rsidP="006A01ED">
      <w:pPr>
        <w:pStyle w:val="ListParagraph"/>
        <w:numPr>
          <w:ilvl w:val="0"/>
          <w:numId w:val="3"/>
        </w:numPr>
      </w:pPr>
      <w:r>
        <w:t>Understand causes of abuse</w:t>
      </w:r>
    </w:p>
    <w:p w14:paraId="764097A2" w14:textId="77A918E9" w:rsidR="00A12D29" w:rsidRDefault="00A12D29" w:rsidP="006A01ED">
      <w:pPr>
        <w:pStyle w:val="ListParagraph"/>
        <w:numPr>
          <w:ilvl w:val="0"/>
          <w:numId w:val="3"/>
        </w:numPr>
      </w:pPr>
      <w:r>
        <w:t>Recognise risk factors and signs of abuse</w:t>
      </w:r>
    </w:p>
    <w:p w14:paraId="2D2D8D92" w14:textId="367FA64F" w:rsidR="00A12D29" w:rsidRDefault="00A12D29" w:rsidP="006A01ED">
      <w:pPr>
        <w:pStyle w:val="Heading3"/>
        <w:numPr>
          <w:ilvl w:val="0"/>
          <w:numId w:val="2"/>
        </w:numPr>
      </w:pPr>
      <w:r>
        <w:t>Practices and safeguards which can help prevent abuse</w:t>
      </w:r>
    </w:p>
    <w:p w14:paraId="5A1BECA1" w14:textId="28B89970" w:rsidR="00A12D29" w:rsidRDefault="00A12D29" w:rsidP="006A01ED">
      <w:pPr>
        <w:pStyle w:val="ListParagraph"/>
        <w:numPr>
          <w:ilvl w:val="0"/>
          <w:numId w:val="3"/>
        </w:numPr>
      </w:pPr>
      <w:r>
        <w:t>Implement policy and practice that protect people’s rights</w:t>
      </w:r>
    </w:p>
    <w:p w14:paraId="4CE32039" w14:textId="04DB7BC0" w:rsidR="00A12D29" w:rsidRDefault="00A12D29" w:rsidP="006A01ED">
      <w:pPr>
        <w:pStyle w:val="ListParagraph"/>
        <w:numPr>
          <w:ilvl w:val="0"/>
          <w:numId w:val="3"/>
        </w:numPr>
      </w:pPr>
      <w:r>
        <w:t>Support empowerment of people with disability</w:t>
      </w:r>
    </w:p>
    <w:p w14:paraId="732736E9" w14:textId="2FA8889E" w:rsidR="00A12D29" w:rsidRDefault="00A12D29" w:rsidP="006A01ED">
      <w:pPr>
        <w:pStyle w:val="ListParagraph"/>
        <w:numPr>
          <w:ilvl w:val="0"/>
          <w:numId w:val="3"/>
        </w:numPr>
      </w:pPr>
      <w:r>
        <w:t>Create the right organisational cultures</w:t>
      </w:r>
    </w:p>
    <w:p w14:paraId="6F8DD310" w14:textId="08F48FA7" w:rsidR="00A12D29" w:rsidRDefault="00A12D29" w:rsidP="006A01ED">
      <w:pPr>
        <w:pStyle w:val="Heading3"/>
        <w:numPr>
          <w:ilvl w:val="0"/>
          <w:numId w:val="2"/>
        </w:numPr>
      </w:pPr>
      <w:r>
        <w:t>Addressing risk for specific groups and service settings</w:t>
      </w:r>
    </w:p>
    <w:p w14:paraId="29379CF6" w14:textId="3A8EC668" w:rsidR="00A12D29" w:rsidRDefault="00A12D29" w:rsidP="006A01ED">
      <w:pPr>
        <w:pStyle w:val="ListParagraph"/>
        <w:numPr>
          <w:ilvl w:val="0"/>
          <w:numId w:val="3"/>
        </w:numPr>
      </w:pPr>
      <w:r>
        <w:t>Targeted approaches for groups at increased risk of abuse</w:t>
      </w:r>
    </w:p>
    <w:p w14:paraId="125E4B1E" w14:textId="3ADC80B9" w:rsidR="00A12D29" w:rsidRDefault="00A12D29" w:rsidP="006A01ED">
      <w:pPr>
        <w:pStyle w:val="ListParagraph"/>
        <w:numPr>
          <w:ilvl w:val="0"/>
          <w:numId w:val="3"/>
        </w:numPr>
      </w:pPr>
      <w:r>
        <w:t>Target service features and settings that increase risk</w:t>
      </w:r>
    </w:p>
    <w:p w14:paraId="38431119" w14:textId="0789AF88" w:rsidR="00A12D29" w:rsidRDefault="00A12D29" w:rsidP="006A01ED">
      <w:pPr>
        <w:pStyle w:val="ListParagraph"/>
        <w:numPr>
          <w:ilvl w:val="0"/>
          <w:numId w:val="3"/>
        </w:numPr>
      </w:pPr>
      <w:r>
        <w:t>Reducing and eliminating restrictive practices</w:t>
      </w:r>
    </w:p>
    <w:p w14:paraId="481FA4CF" w14:textId="1138337C" w:rsidR="00A12D29" w:rsidRDefault="00A12D29" w:rsidP="006A01ED">
      <w:pPr>
        <w:pStyle w:val="Heading3"/>
        <w:numPr>
          <w:ilvl w:val="0"/>
          <w:numId w:val="2"/>
        </w:numPr>
      </w:pPr>
      <w:r>
        <w:t>Responding to abuse</w:t>
      </w:r>
    </w:p>
    <w:p w14:paraId="341BE999" w14:textId="42AF18EB" w:rsidR="00A12D29" w:rsidRDefault="00A12D29" w:rsidP="006A01ED">
      <w:pPr>
        <w:pStyle w:val="ListParagraph"/>
        <w:numPr>
          <w:ilvl w:val="0"/>
          <w:numId w:val="3"/>
        </w:numPr>
      </w:pPr>
      <w:r>
        <w:t>Early intervention and response</w:t>
      </w:r>
    </w:p>
    <w:p w14:paraId="5C3D933C" w14:textId="78FDB765" w:rsidR="00A12D29" w:rsidRDefault="00A12D29" w:rsidP="006A01ED">
      <w:pPr>
        <w:pStyle w:val="ListParagraph"/>
        <w:numPr>
          <w:ilvl w:val="0"/>
          <w:numId w:val="3"/>
        </w:numPr>
      </w:pPr>
      <w:r>
        <w:t>Supporting the person</w:t>
      </w:r>
    </w:p>
    <w:p w14:paraId="3871A862" w14:textId="249CF738" w:rsidR="00A12D29" w:rsidRDefault="00A12D29" w:rsidP="006A01ED">
      <w:pPr>
        <w:pStyle w:val="ListParagraph"/>
        <w:numPr>
          <w:ilvl w:val="0"/>
          <w:numId w:val="3"/>
        </w:numPr>
      </w:pPr>
      <w:r>
        <w:t>Meet legal and organisational requirements</w:t>
      </w:r>
    </w:p>
    <w:p w14:paraId="34C4F5E3" w14:textId="075E5829" w:rsidR="00A12D29" w:rsidRDefault="00A12D29" w:rsidP="006A01ED">
      <w:pPr>
        <w:pStyle w:val="Heading3"/>
        <w:numPr>
          <w:ilvl w:val="0"/>
          <w:numId w:val="2"/>
        </w:numPr>
      </w:pPr>
      <w:r>
        <w:t>Analysis, Learning and Improvement</w:t>
      </w:r>
    </w:p>
    <w:p w14:paraId="4968DB76" w14:textId="2F1AF73C" w:rsidR="00A12D29" w:rsidRDefault="00A12D29" w:rsidP="006A01ED">
      <w:pPr>
        <w:pStyle w:val="ListParagraph"/>
        <w:numPr>
          <w:ilvl w:val="0"/>
          <w:numId w:val="3"/>
        </w:numPr>
      </w:pPr>
      <w:r>
        <w:t>Maintain and analyse records</w:t>
      </w:r>
    </w:p>
    <w:p w14:paraId="6E0FA47B" w14:textId="7C0EE67A" w:rsidR="00A12D29" w:rsidRDefault="00A12D29" w:rsidP="006A01ED">
      <w:pPr>
        <w:pStyle w:val="ListParagraph"/>
        <w:numPr>
          <w:ilvl w:val="0"/>
          <w:numId w:val="3"/>
        </w:numPr>
      </w:pPr>
      <w:r>
        <w:t>Continuous improvement</w:t>
      </w:r>
    </w:p>
    <w:p w14:paraId="62ACD360" w14:textId="03CB9F03" w:rsidR="00A12D29" w:rsidRDefault="00A12D29" w:rsidP="006A01ED">
      <w:pPr>
        <w:pStyle w:val="ListParagraph"/>
        <w:numPr>
          <w:ilvl w:val="0"/>
          <w:numId w:val="3"/>
        </w:numPr>
      </w:pPr>
      <w:r>
        <w:t>Support initiatives to reduce abuse</w:t>
      </w:r>
    </w:p>
    <w:p w14:paraId="202EB203" w14:textId="02025133" w:rsidR="00630CED" w:rsidRDefault="00630CED" w:rsidP="00630CED">
      <w:r>
        <w:t>Decorative images omitted.</w:t>
      </w:r>
    </w:p>
    <w:p w14:paraId="2DF1CAED" w14:textId="76055E04" w:rsidR="00F02BBC" w:rsidRDefault="00F02BBC" w:rsidP="00F02BBC">
      <w:pPr>
        <w:pStyle w:val="Heading1"/>
      </w:pPr>
      <w:r>
        <w:t>Slide 4</w:t>
      </w:r>
    </w:p>
    <w:p w14:paraId="46F4BD55" w14:textId="10A10E3D" w:rsidR="00F02BBC" w:rsidRDefault="00F02BBC" w:rsidP="00F02BBC">
      <w:pPr>
        <w:pStyle w:val="Heading2"/>
      </w:pPr>
      <w:r>
        <w:t>‘Speaking up about safety’</w:t>
      </w:r>
    </w:p>
    <w:p w14:paraId="0DABE21A" w14:textId="4491F8A0" w:rsidR="00F02BBC" w:rsidRDefault="00F02BBC" w:rsidP="00F02BBC">
      <w:r>
        <w:t>In the 2014 report ‘Speaking Up About Safety’, people with disability said that they feel safe when service providers:</w:t>
      </w:r>
    </w:p>
    <w:p w14:paraId="4449D77D" w14:textId="1A8D4C0F" w:rsidR="00F02BBC" w:rsidRPr="00F02BBC" w:rsidRDefault="00F02BBC" w:rsidP="006A01ED">
      <w:pPr>
        <w:pStyle w:val="ListParagraph"/>
        <w:numPr>
          <w:ilvl w:val="0"/>
          <w:numId w:val="4"/>
        </w:numPr>
        <w:rPr>
          <w:b/>
        </w:rPr>
      </w:pPr>
      <w:r w:rsidRPr="00F02BBC">
        <w:rPr>
          <w:b/>
        </w:rPr>
        <w:t>Listen</w:t>
      </w:r>
    </w:p>
    <w:p w14:paraId="374A3423" w14:textId="6FB30B7A" w:rsidR="00F02BBC" w:rsidRDefault="00F02BBC" w:rsidP="006A01ED">
      <w:pPr>
        <w:pStyle w:val="ListParagraph"/>
        <w:numPr>
          <w:ilvl w:val="0"/>
          <w:numId w:val="4"/>
        </w:numPr>
      </w:pPr>
      <w:r w:rsidRPr="00F02BBC">
        <w:rPr>
          <w:b/>
        </w:rPr>
        <w:t>Respect</w:t>
      </w:r>
      <w:r>
        <w:t xml:space="preserve"> people’s choices and decisions</w:t>
      </w:r>
    </w:p>
    <w:p w14:paraId="42CC3C6F" w14:textId="62CE08B6" w:rsidR="00F02BBC" w:rsidRDefault="00F02BBC" w:rsidP="006A01ED">
      <w:pPr>
        <w:pStyle w:val="ListParagraph"/>
        <w:numPr>
          <w:ilvl w:val="0"/>
          <w:numId w:val="4"/>
        </w:numPr>
      </w:pPr>
      <w:r w:rsidRPr="00F02BBC">
        <w:rPr>
          <w:b/>
        </w:rPr>
        <w:t>Involve people with disability</w:t>
      </w:r>
      <w:r>
        <w:t xml:space="preserve"> in planning their services</w:t>
      </w:r>
    </w:p>
    <w:p w14:paraId="15312375" w14:textId="2B185E0D" w:rsidR="00F02BBC" w:rsidRPr="00F02BBC" w:rsidRDefault="00F02BBC" w:rsidP="006A01ED">
      <w:pPr>
        <w:pStyle w:val="ListParagraph"/>
        <w:numPr>
          <w:ilvl w:val="0"/>
          <w:numId w:val="4"/>
        </w:numPr>
      </w:pPr>
      <w:r w:rsidRPr="00F02BBC">
        <w:t>Make sure that</w:t>
      </w:r>
      <w:r>
        <w:rPr>
          <w:b/>
        </w:rPr>
        <w:t xml:space="preserve"> staff can do their job properly</w:t>
      </w:r>
    </w:p>
    <w:p w14:paraId="60DCED51" w14:textId="19B2146D" w:rsidR="00F02BBC" w:rsidRPr="00F02BBC" w:rsidRDefault="00F02BBC" w:rsidP="006A01ED">
      <w:pPr>
        <w:pStyle w:val="ListParagraph"/>
        <w:numPr>
          <w:ilvl w:val="0"/>
          <w:numId w:val="4"/>
        </w:numPr>
      </w:pPr>
      <w:r w:rsidRPr="00F02BBC">
        <w:t>Get to know people and</w:t>
      </w:r>
      <w:r>
        <w:rPr>
          <w:b/>
        </w:rPr>
        <w:t xml:space="preserve"> treat them as an individual</w:t>
      </w:r>
    </w:p>
    <w:p w14:paraId="5FC64A13" w14:textId="697A496C" w:rsidR="00F02BBC" w:rsidRDefault="00F02BBC" w:rsidP="006A01ED">
      <w:pPr>
        <w:pStyle w:val="ListParagraph"/>
        <w:numPr>
          <w:ilvl w:val="0"/>
          <w:numId w:val="4"/>
        </w:numPr>
      </w:pPr>
      <w:r>
        <w:t xml:space="preserve">Support </w:t>
      </w:r>
      <w:r w:rsidRPr="00F02BBC">
        <w:rPr>
          <w:b/>
        </w:rPr>
        <w:t>contact with services</w:t>
      </w:r>
      <w:r>
        <w:t xml:space="preserve"> like police or advocacy</w:t>
      </w:r>
    </w:p>
    <w:p w14:paraId="135FA6A7" w14:textId="550CE2BB" w:rsidR="00F02BBC" w:rsidRPr="00F02BBC" w:rsidRDefault="00F02BBC" w:rsidP="006A01ED">
      <w:pPr>
        <w:pStyle w:val="ListParagraph"/>
        <w:numPr>
          <w:ilvl w:val="0"/>
          <w:numId w:val="4"/>
        </w:numPr>
      </w:pPr>
      <w:r>
        <w:lastRenderedPageBreak/>
        <w:t xml:space="preserve">Ensure </w:t>
      </w:r>
      <w:r w:rsidRPr="00F02BBC">
        <w:rPr>
          <w:b/>
        </w:rPr>
        <w:t>respect for personal space and privacy</w:t>
      </w:r>
    </w:p>
    <w:p w14:paraId="6A62F14E" w14:textId="776738CD" w:rsidR="00F02BBC" w:rsidRDefault="00F02BBC" w:rsidP="006A01ED">
      <w:pPr>
        <w:pStyle w:val="ListParagraph"/>
        <w:numPr>
          <w:ilvl w:val="0"/>
          <w:numId w:val="4"/>
        </w:numPr>
      </w:pPr>
      <w:r>
        <w:t>Offer choice about who people live with</w:t>
      </w:r>
    </w:p>
    <w:p w14:paraId="4DFB0775" w14:textId="497CAEDC" w:rsidR="00F02BBC" w:rsidRDefault="00073D6A" w:rsidP="00F02BBC">
      <w:hyperlink r:id="rId13" w:history="1">
        <w:r w:rsidR="00F02BBC" w:rsidRPr="00337FEB">
          <w:rPr>
            <w:rStyle w:val="Hyperlink"/>
          </w:rPr>
          <w:t xml:space="preserve">Speaking Up about Safety </w:t>
        </w:r>
        <w:r w:rsidR="000E2A19">
          <w:rPr>
            <w:rStyle w:val="Hyperlink"/>
          </w:rPr>
          <w:t xml:space="preserve">Summary and </w:t>
        </w:r>
        <w:r w:rsidR="00F02BBC" w:rsidRPr="00337FEB">
          <w:rPr>
            <w:rStyle w:val="Hyperlink"/>
          </w:rPr>
          <w:t>Full Report</w:t>
        </w:r>
      </w:hyperlink>
    </w:p>
    <w:p w14:paraId="77186845" w14:textId="79A13763" w:rsidR="000C7A56" w:rsidRDefault="000C7A56" w:rsidP="00F02BBC">
      <w:r>
        <w:t>Decorative image omitted.</w:t>
      </w:r>
    </w:p>
    <w:p w14:paraId="3DE9F356" w14:textId="4CCB5D22" w:rsidR="00F02BBC" w:rsidRDefault="00562F58" w:rsidP="00562F58">
      <w:pPr>
        <w:pStyle w:val="Heading1"/>
      </w:pPr>
      <w:r>
        <w:t>Slide 5</w:t>
      </w:r>
    </w:p>
    <w:p w14:paraId="30C0BC8A" w14:textId="1C90764B" w:rsidR="00562F58" w:rsidRDefault="00562F58" w:rsidP="00562F58">
      <w:pPr>
        <w:pStyle w:val="Heading2"/>
      </w:pPr>
      <w:r>
        <w:t>Zero Tolerance Resources</w:t>
      </w:r>
    </w:p>
    <w:p w14:paraId="76216CF9" w14:textId="1C8639A0" w:rsidR="00562F58" w:rsidRDefault="00562F58" w:rsidP="006A01ED">
      <w:pPr>
        <w:pStyle w:val="Heading3"/>
        <w:numPr>
          <w:ilvl w:val="0"/>
          <w:numId w:val="5"/>
        </w:numPr>
      </w:pPr>
      <w:r>
        <w:t>Understanding abuse</w:t>
      </w:r>
    </w:p>
    <w:p w14:paraId="338BEAB9" w14:textId="77777777" w:rsidR="00DF36B7" w:rsidRPr="00562F58" w:rsidRDefault="00D94622" w:rsidP="006A01ED">
      <w:pPr>
        <w:numPr>
          <w:ilvl w:val="0"/>
          <w:numId w:val="6"/>
        </w:numPr>
      </w:pPr>
      <w:r w:rsidRPr="00562F58">
        <w:t>Human Rights and You: 30 minute eLearning program and guide</w:t>
      </w:r>
    </w:p>
    <w:p w14:paraId="19B8835E" w14:textId="77777777" w:rsidR="00DF36B7" w:rsidRPr="00562F58" w:rsidRDefault="00D94622" w:rsidP="006A01ED">
      <w:pPr>
        <w:numPr>
          <w:ilvl w:val="0"/>
          <w:numId w:val="6"/>
        </w:numPr>
      </w:pPr>
      <w:r w:rsidRPr="00562F58">
        <w:t>Understanding Abuse: 40 minute eLearning program, set of eight films, workbook and guide for supervisors</w:t>
      </w:r>
    </w:p>
    <w:p w14:paraId="56945D8D" w14:textId="77777777" w:rsidR="00DF36B7" w:rsidRPr="00562F58" w:rsidRDefault="00D94622" w:rsidP="006A01ED">
      <w:pPr>
        <w:numPr>
          <w:ilvl w:val="0"/>
          <w:numId w:val="6"/>
        </w:numPr>
      </w:pPr>
      <w:r w:rsidRPr="00562F58">
        <w:t>Empowerment Circle</w:t>
      </w:r>
    </w:p>
    <w:p w14:paraId="645D75C8" w14:textId="15426726" w:rsidR="00562F58" w:rsidRDefault="00562F58" w:rsidP="006A01ED">
      <w:pPr>
        <w:pStyle w:val="Heading3"/>
        <w:numPr>
          <w:ilvl w:val="0"/>
          <w:numId w:val="5"/>
        </w:numPr>
      </w:pPr>
      <w:r>
        <w:t>Practices and safeguards which can help prevent abuse</w:t>
      </w:r>
    </w:p>
    <w:p w14:paraId="68A19372" w14:textId="77777777" w:rsidR="00DF36B7" w:rsidRPr="00562F58" w:rsidRDefault="00D94622" w:rsidP="006A01ED">
      <w:pPr>
        <w:numPr>
          <w:ilvl w:val="0"/>
          <w:numId w:val="7"/>
        </w:numPr>
      </w:pPr>
      <w:r w:rsidRPr="00562F58">
        <w:t>Practice advice: Safer Recruitment and Screening, Supervision and Safety</w:t>
      </w:r>
    </w:p>
    <w:p w14:paraId="19A26E3C" w14:textId="77777777" w:rsidR="00DF36B7" w:rsidRPr="00562F58" w:rsidRDefault="00D94622" w:rsidP="006A01ED">
      <w:pPr>
        <w:numPr>
          <w:ilvl w:val="0"/>
          <w:numId w:val="7"/>
        </w:numPr>
      </w:pPr>
      <w:r w:rsidRPr="00562F58">
        <w:t>Positive Cultures: set of eight  films and guide</w:t>
      </w:r>
    </w:p>
    <w:p w14:paraId="2F7BCA96" w14:textId="49744AF7" w:rsidR="00562F58" w:rsidRDefault="006A01ED" w:rsidP="006A01ED">
      <w:pPr>
        <w:pStyle w:val="Heading3"/>
        <w:numPr>
          <w:ilvl w:val="0"/>
          <w:numId w:val="5"/>
        </w:numPr>
      </w:pPr>
      <w:r>
        <w:t>Addressing risk for specific groups and service settings</w:t>
      </w:r>
    </w:p>
    <w:p w14:paraId="57029E4E" w14:textId="77777777" w:rsidR="00DF36B7" w:rsidRPr="006A01ED" w:rsidRDefault="00D94622" w:rsidP="006A01ED">
      <w:pPr>
        <w:numPr>
          <w:ilvl w:val="0"/>
          <w:numId w:val="8"/>
        </w:numPr>
      </w:pPr>
      <w:r w:rsidRPr="006A01ED">
        <w:t>Recognising Restrictive Practices: seven pairs of films and guide</w:t>
      </w:r>
    </w:p>
    <w:p w14:paraId="10EAD018" w14:textId="0DE36B5A" w:rsidR="006A01ED" w:rsidRDefault="006A01ED" w:rsidP="006A01ED">
      <w:pPr>
        <w:pStyle w:val="Heading3"/>
        <w:numPr>
          <w:ilvl w:val="0"/>
          <w:numId w:val="5"/>
        </w:numPr>
      </w:pPr>
      <w:r>
        <w:t>Responding to abuse</w:t>
      </w:r>
    </w:p>
    <w:p w14:paraId="64598210" w14:textId="316D32C4" w:rsidR="00DF36B7" w:rsidRPr="006A01ED" w:rsidRDefault="00D94622" w:rsidP="006A01ED">
      <w:pPr>
        <w:numPr>
          <w:ilvl w:val="0"/>
          <w:numId w:val="9"/>
        </w:numPr>
      </w:pPr>
      <w:r w:rsidRPr="006A01ED">
        <w:t>Responding to Abus</w:t>
      </w:r>
      <w:r w:rsidR="006A01ED">
        <w:t>e: set of eight films and guide</w:t>
      </w:r>
    </w:p>
    <w:p w14:paraId="689A1A8F" w14:textId="678ABB7C" w:rsidR="006A01ED" w:rsidRDefault="006A01ED" w:rsidP="006A01ED">
      <w:pPr>
        <w:pStyle w:val="Heading3"/>
        <w:numPr>
          <w:ilvl w:val="0"/>
          <w:numId w:val="5"/>
        </w:numPr>
      </w:pPr>
      <w:r>
        <w:t>Analysis, Learning and Improvement</w:t>
      </w:r>
    </w:p>
    <w:p w14:paraId="734DCFB4" w14:textId="38D6C7CD" w:rsidR="00DF36B7" w:rsidRDefault="00D94622" w:rsidP="006A01ED">
      <w:pPr>
        <w:numPr>
          <w:ilvl w:val="0"/>
          <w:numId w:val="10"/>
        </w:numPr>
      </w:pPr>
      <w:r w:rsidRPr="006A01ED">
        <w:t>Safeguarding for Boards guide</w:t>
      </w:r>
    </w:p>
    <w:p w14:paraId="22BBE09C" w14:textId="48CF9585" w:rsidR="00111840" w:rsidRDefault="000C7A56" w:rsidP="000C7A56">
      <w:r>
        <w:t>Decorative image omitted.</w:t>
      </w:r>
    </w:p>
    <w:p w14:paraId="5EA7F990" w14:textId="77777777" w:rsidR="00111840" w:rsidRDefault="00111840">
      <w:pPr>
        <w:spacing w:before="0" w:after="160" w:line="259" w:lineRule="auto"/>
      </w:pPr>
      <w:r>
        <w:br w:type="page"/>
      </w:r>
      <w:bookmarkStart w:id="0" w:name="_GoBack"/>
      <w:bookmarkEnd w:id="0"/>
    </w:p>
    <w:p w14:paraId="50476E5F" w14:textId="6D1DF8E1" w:rsidR="006A01ED" w:rsidRDefault="000C7A56" w:rsidP="000C7A56">
      <w:pPr>
        <w:pStyle w:val="Heading1"/>
      </w:pPr>
      <w:r>
        <w:lastRenderedPageBreak/>
        <w:t>Slide 6</w:t>
      </w:r>
    </w:p>
    <w:p w14:paraId="5325B988" w14:textId="55CC599B" w:rsidR="000C7A56" w:rsidRPr="000C7A56" w:rsidRDefault="000C7A56" w:rsidP="000C7A56">
      <w:pPr>
        <w:pStyle w:val="Heading2"/>
      </w:pPr>
      <w:r>
        <w:t>How to use the Zero Tolerance resources</w:t>
      </w:r>
    </w:p>
    <w:p w14:paraId="217D69A8" w14:textId="56F189D6" w:rsidR="000C7A56" w:rsidRDefault="000C7A56" w:rsidP="000C7A56">
      <w:r w:rsidRPr="000C7A56">
        <w:rPr>
          <w:noProof/>
          <w:lang w:eastAsia="en-AU"/>
        </w:rPr>
        <w:drawing>
          <wp:inline distT="0" distB="0" distL="0" distR="0" wp14:anchorId="7527B0CD" wp14:editId="249637D2">
            <wp:extent cx="2476500" cy="1523347"/>
            <wp:effectExtent l="19050" t="19050" r="19050" b="20320"/>
            <wp:docPr id="4" name="Picture 5" descr="Photo of four people sitting at a tab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NDS.local\VIC\Folders$\liz.collier\My Pictures\Untitled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8991" cy="1543333"/>
                    </a:xfrm>
                    <a:prstGeom prst="rect">
                      <a:avLst/>
                    </a:prstGeom>
                    <a:noFill/>
                    <a:ln>
                      <a:solidFill>
                        <a:srgbClr val="00B050"/>
                      </a:solidFill>
                    </a:ln>
                    <a:extLst/>
                  </pic:spPr>
                </pic:pic>
              </a:graphicData>
            </a:graphic>
          </wp:inline>
        </w:drawing>
      </w:r>
    </w:p>
    <w:p w14:paraId="165FC1D5" w14:textId="77777777" w:rsidR="00DF36B7" w:rsidRPr="006D3491" w:rsidRDefault="00D94622" w:rsidP="00477827">
      <w:pPr>
        <w:pStyle w:val="ListParagraph"/>
        <w:numPr>
          <w:ilvl w:val="0"/>
          <w:numId w:val="10"/>
        </w:numPr>
      </w:pPr>
      <w:r w:rsidRPr="006D3491">
        <w:t>In board meetings</w:t>
      </w:r>
    </w:p>
    <w:p w14:paraId="729BC717" w14:textId="51199E0E" w:rsidR="00DF36B7" w:rsidRPr="006D3491" w:rsidRDefault="006D3491" w:rsidP="00477827">
      <w:pPr>
        <w:pStyle w:val="ListParagraph"/>
        <w:numPr>
          <w:ilvl w:val="0"/>
          <w:numId w:val="10"/>
        </w:numPr>
      </w:pPr>
      <w:r>
        <w:t>As part of induction</w:t>
      </w:r>
    </w:p>
    <w:p w14:paraId="5D31BED5" w14:textId="4D518AE3" w:rsidR="00DF36B7" w:rsidRPr="006D3491" w:rsidRDefault="006D3491" w:rsidP="00477827">
      <w:pPr>
        <w:pStyle w:val="ListParagraph"/>
        <w:numPr>
          <w:ilvl w:val="0"/>
          <w:numId w:val="10"/>
        </w:numPr>
      </w:pPr>
      <w:r>
        <w:t>During ongoing staff training</w:t>
      </w:r>
    </w:p>
    <w:p w14:paraId="5872C66C" w14:textId="77777777" w:rsidR="00DF36B7" w:rsidRPr="006D3491" w:rsidRDefault="00D94622" w:rsidP="00477827">
      <w:pPr>
        <w:pStyle w:val="ListParagraph"/>
        <w:numPr>
          <w:ilvl w:val="0"/>
          <w:numId w:val="10"/>
        </w:numPr>
      </w:pPr>
      <w:r w:rsidRPr="006D3491">
        <w:t>As part of supervision</w:t>
      </w:r>
    </w:p>
    <w:p w14:paraId="4632FD4B" w14:textId="77777777" w:rsidR="00DF36B7" w:rsidRPr="006D3491" w:rsidRDefault="00D94622" w:rsidP="00477827">
      <w:pPr>
        <w:pStyle w:val="ListParagraph"/>
        <w:numPr>
          <w:ilvl w:val="0"/>
          <w:numId w:val="10"/>
        </w:numPr>
      </w:pPr>
      <w:r w:rsidRPr="006D3491">
        <w:t>During staff meetings or team discussions</w:t>
      </w:r>
    </w:p>
    <w:p w14:paraId="2D2BFAD7" w14:textId="77777777" w:rsidR="00DF36B7" w:rsidRPr="006D3491" w:rsidRDefault="00D94622" w:rsidP="00477827">
      <w:pPr>
        <w:pStyle w:val="ListParagraph"/>
        <w:numPr>
          <w:ilvl w:val="0"/>
          <w:numId w:val="10"/>
        </w:numPr>
      </w:pPr>
      <w:r w:rsidRPr="006D3491">
        <w:t>In personal reflection</w:t>
      </w:r>
    </w:p>
    <w:p w14:paraId="0B42E6B8" w14:textId="7DAA81C5" w:rsidR="00DF36B7" w:rsidRDefault="00D94622" w:rsidP="00477827">
      <w:pPr>
        <w:pStyle w:val="ListParagraph"/>
        <w:numPr>
          <w:ilvl w:val="0"/>
          <w:numId w:val="10"/>
        </w:numPr>
      </w:pPr>
      <w:r w:rsidRPr="006D3491">
        <w:t>With people with disability, families and carers</w:t>
      </w:r>
    </w:p>
    <w:p w14:paraId="11415895" w14:textId="237F10E6" w:rsidR="00477827" w:rsidRPr="006D3491" w:rsidRDefault="00477827" w:rsidP="00477827">
      <w:r>
        <w:t>Decorative image omitted.</w:t>
      </w:r>
    </w:p>
    <w:p w14:paraId="0B41B993" w14:textId="0AA4487D" w:rsidR="000C7A56" w:rsidRDefault="00477827" w:rsidP="00477827">
      <w:pPr>
        <w:pStyle w:val="Heading1"/>
      </w:pPr>
      <w:r>
        <w:t>Slide 7</w:t>
      </w:r>
    </w:p>
    <w:p w14:paraId="5B7DA186" w14:textId="25064C1C" w:rsidR="00477827" w:rsidRDefault="00477827" w:rsidP="00477827">
      <w:pPr>
        <w:pStyle w:val="Heading2"/>
      </w:pPr>
      <w:r>
        <w:t>Abuse and neglect can be:</w:t>
      </w:r>
    </w:p>
    <w:p w14:paraId="7DA295F3" w14:textId="0AB0BD7D" w:rsidR="00477827" w:rsidRDefault="00477827" w:rsidP="00477827">
      <w:pPr>
        <w:pStyle w:val="Heading3"/>
      </w:pPr>
      <w:r>
        <w:t>Deliberate</w:t>
      </w:r>
    </w:p>
    <w:p w14:paraId="1D04A7A2" w14:textId="77777777" w:rsidR="00DF36B7" w:rsidRPr="00801A11" w:rsidRDefault="00D94622" w:rsidP="00801A11">
      <w:pPr>
        <w:pStyle w:val="ListParagraph"/>
        <w:numPr>
          <w:ilvl w:val="0"/>
          <w:numId w:val="19"/>
        </w:numPr>
      </w:pPr>
      <w:r w:rsidRPr="00801A11">
        <w:t>perpetrators target people with disability</w:t>
      </w:r>
    </w:p>
    <w:p w14:paraId="569FB97B" w14:textId="77777777" w:rsidR="00DF36B7" w:rsidRPr="00801A11" w:rsidRDefault="00D94622" w:rsidP="00801A11">
      <w:pPr>
        <w:pStyle w:val="ListParagraph"/>
        <w:numPr>
          <w:ilvl w:val="0"/>
          <w:numId w:val="19"/>
        </w:numPr>
      </w:pPr>
      <w:r w:rsidRPr="00801A11">
        <w:t>people seek to harm or take advantage of others</w:t>
      </w:r>
    </w:p>
    <w:p w14:paraId="489B9666" w14:textId="77777777" w:rsidR="00DF36B7" w:rsidRPr="00801A11" w:rsidRDefault="00D94622" w:rsidP="00801A11">
      <w:pPr>
        <w:pStyle w:val="ListParagraph"/>
        <w:numPr>
          <w:ilvl w:val="0"/>
          <w:numId w:val="19"/>
        </w:numPr>
      </w:pPr>
      <w:r w:rsidRPr="00801A11">
        <w:t>exploit vulnerability of systems and people</w:t>
      </w:r>
    </w:p>
    <w:p w14:paraId="13E5A46B" w14:textId="77777777" w:rsidR="00DF36B7" w:rsidRPr="00477827" w:rsidRDefault="00D94622" w:rsidP="00801A11">
      <w:pPr>
        <w:pStyle w:val="ListParagraph"/>
        <w:numPr>
          <w:ilvl w:val="0"/>
          <w:numId w:val="19"/>
        </w:numPr>
      </w:pPr>
      <w:r w:rsidRPr="00801A11">
        <w:t>cutting</w:t>
      </w:r>
      <w:r w:rsidRPr="00477827">
        <w:t xml:space="preserve"> corners, rushing activities and supports.</w:t>
      </w:r>
    </w:p>
    <w:p w14:paraId="03018BB3" w14:textId="3C4B94C0" w:rsidR="00477827" w:rsidRDefault="00477827" w:rsidP="00477827">
      <w:pPr>
        <w:pStyle w:val="Heading3"/>
      </w:pPr>
      <w:r>
        <w:t>Accidental</w:t>
      </w:r>
    </w:p>
    <w:p w14:paraId="466C1550" w14:textId="77777777" w:rsidR="00DF36B7" w:rsidRPr="00801A11" w:rsidRDefault="00D94622" w:rsidP="00801A11">
      <w:pPr>
        <w:pStyle w:val="ListParagraph"/>
        <w:numPr>
          <w:ilvl w:val="0"/>
          <w:numId w:val="18"/>
        </w:numPr>
      </w:pPr>
      <w:r w:rsidRPr="00801A11">
        <w:t>prioritisation of routine over personal choice</w:t>
      </w:r>
    </w:p>
    <w:p w14:paraId="3B7A896F" w14:textId="159C313C" w:rsidR="00DF36B7" w:rsidRPr="00801A11" w:rsidRDefault="00D94622" w:rsidP="00801A11">
      <w:pPr>
        <w:pStyle w:val="ListParagraph"/>
        <w:numPr>
          <w:ilvl w:val="0"/>
          <w:numId w:val="18"/>
        </w:numPr>
      </w:pPr>
      <w:r w:rsidRPr="00801A11">
        <w:t xml:space="preserve">staff don’t </w:t>
      </w:r>
      <w:r w:rsidR="00477827" w:rsidRPr="00801A11">
        <w:t>realise their actions are abuse</w:t>
      </w:r>
    </w:p>
    <w:p w14:paraId="66F74C53" w14:textId="77777777" w:rsidR="00DF36B7" w:rsidRPr="00801A11" w:rsidRDefault="00D94622" w:rsidP="00801A11">
      <w:pPr>
        <w:pStyle w:val="ListParagraph"/>
        <w:numPr>
          <w:ilvl w:val="0"/>
          <w:numId w:val="18"/>
        </w:numPr>
      </w:pPr>
      <w:r w:rsidRPr="00801A11">
        <w:t>staff don’t understand the impact of their actions</w:t>
      </w:r>
    </w:p>
    <w:p w14:paraId="383806A9" w14:textId="77777777" w:rsidR="00DF36B7" w:rsidRPr="00477827" w:rsidRDefault="00D94622" w:rsidP="00801A11">
      <w:pPr>
        <w:pStyle w:val="ListParagraph"/>
        <w:numPr>
          <w:ilvl w:val="0"/>
          <w:numId w:val="18"/>
        </w:numPr>
      </w:pPr>
      <w:r w:rsidRPr="00801A11">
        <w:t>actions indirectly impact</w:t>
      </w:r>
      <w:r w:rsidRPr="00477827">
        <w:t xml:space="preserve"> on someone else.</w:t>
      </w:r>
    </w:p>
    <w:p w14:paraId="3A965521" w14:textId="07AE00DC" w:rsidR="00477827" w:rsidRDefault="00801A11" w:rsidP="00801A11">
      <w:pPr>
        <w:pStyle w:val="Heading3"/>
      </w:pPr>
      <w:r>
        <w:t>Systemic</w:t>
      </w:r>
    </w:p>
    <w:p w14:paraId="551DD5BE" w14:textId="77777777" w:rsidR="00DF36B7" w:rsidRPr="00801A11" w:rsidRDefault="00D94622" w:rsidP="00801A11">
      <w:pPr>
        <w:pStyle w:val="ListParagraph"/>
        <w:numPr>
          <w:ilvl w:val="0"/>
          <w:numId w:val="17"/>
        </w:numPr>
      </w:pPr>
      <w:r w:rsidRPr="00801A11">
        <w:t>staff not trained or supervised properly</w:t>
      </w:r>
    </w:p>
    <w:p w14:paraId="749DBF79" w14:textId="77777777" w:rsidR="00DF36B7" w:rsidRPr="00801A11" w:rsidRDefault="00D94622" w:rsidP="00801A11">
      <w:pPr>
        <w:pStyle w:val="ListParagraph"/>
        <w:numPr>
          <w:ilvl w:val="0"/>
          <w:numId w:val="17"/>
        </w:numPr>
      </w:pPr>
      <w:r w:rsidRPr="00801A11">
        <w:t>staff don’t have the resources to do their job</w:t>
      </w:r>
    </w:p>
    <w:p w14:paraId="62C782E9" w14:textId="77777777" w:rsidR="00DF36B7" w:rsidRPr="00801A11" w:rsidRDefault="00D94622" w:rsidP="00801A11">
      <w:pPr>
        <w:pStyle w:val="ListParagraph"/>
        <w:numPr>
          <w:ilvl w:val="0"/>
          <w:numId w:val="17"/>
        </w:numPr>
      </w:pPr>
      <w:r w:rsidRPr="00801A11">
        <w:t>insufficient staff due to high sick leave / turnover</w:t>
      </w:r>
    </w:p>
    <w:p w14:paraId="1AF60B86" w14:textId="77777777" w:rsidR="00DF36B7" w:rsidRPr="00801A11" w:rsidRDefault="00D94622" w:rsidP="00801A11">
      <w:pPr>
        <w:pStyle w:val="ListParagraph"/>
        <w:numPr>
          <w:ilvl w:val="0"/>
          <w:numId w:val="17"/>
        </w:numPr>
      </w:pPr>
      <w:r w:rsidRPr="00801A11">
        <w:t>people forced to live with others who pose a risk.</w:t>
      </w:r>
    </w:p>
    <w:p w14:paraId="2AEADE6E" w14:textId="5D55E01C" w:rsidR="00775298" w:rsidRDefault="00F07BEB" w:rsidP="00073D6A">
      <w:r>
        <w:lastRenderedPageBreak/>
        <w:t>Decorative images omitted.</w:t>
      </w:r>
    </w:p>
    <w:p w14:paraId="204D1B9D" w14:textId="0F63FBBA" w:rsidR="00775298" w:rsidRDefault="00775298" w:rsidP="00775298">
      <w:pPr>
        <w:pStyle w:val="Heading1"/>
      </w:pPr>
      <w:r>
        <w:t>Slide 8</w:t>
      </w:r>
    </w:p>
    <w:p w14:paraId="702547D6" w14:textId="5E41872D" w:rsidR="00775298" w:rsidRDefault="00775298" w:rsidP="00775298">
      <w:pPr>
        <w:pStyle w:val="Heading2"/>
      </w:pPr>
      <w:r>
        <w:t>The Empowerment Circle</w:t>
      </w:r>
    </w:p>
    <w:p w14:paraId="12EBBE17" w14:textId="73AD4D71" w:rsidR="00775298" w:rsidRDefault="00837CC2" w:rsidP="00775298">
      <w:r w:rsidRPr="00837CC2">
        <w:rPr>
          <w:noProof/>
          <w:lang w:eastAsia="en-AU"/>
        </w:rPr>
        <w:drawing>
          <wp:inline distT="0" distB="0" distL="0" distR="0" wp14:anchorId="199527F1" wp14:editId="1EF6EACC">
            <wp:extent cx="5734050" cy="5245100"/>
            <wp:effectExtent l="0" t="0" r="0" b="0"/>
            <wp:docPr id="5" name="Picture 2" descr="The Empowerment Circle is a circle diagram, with a person at the centre in a dark green circle.&#10;&#10;The circle is colour shaded divided into three zones (represented in rings from the green centre shading into orange and finally red on the outside of circle):&#10;These colours represent:&#10;&#10;- Green for good or positive practice (centre)&#10;- Orange for poor or neglectful practice (middle)&#10;- Red for abusive or criminal practice (outer)&#10;&#10;The circle is also divided into eight sections, like slices of a pizza. Each section represents one area of people’s lives. The sections are labelled as follows:&#10;&#10;Physical – My body, my health&#10;Emotional – How I feel&#10;Social – My life in my community&#10;Identity – Who I am and what I believe&#10;Material – My home and my things&#10;Economic – My job and my money&#10;Education – Things I have learned and things I want to learn&#10;Relationships – The people in my life.&#10;&#10;Four white arrows, labelled ‘Freedom’, ‘Respect’, ‘Equality’ and ‘Dignity’ are placed on the outer edge of the four quarters of the circle pointing towards the centre of the circle, representing the idea that the closer we are to the middle, the more we are using and enjoying our human rights.&#10;" title="The Empowermen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a261c6d-8d2e-4e01-9ff3-147d2af670f9@nds"/>
                    <pic:cNvPicPr>
                      <a:picLocks noChangeAspect="1" noChangeArrowheads="1"/>
                    </pic:cNvPicPr>
                  </pic:nvPicPr>
                  <pic:blipFill>
                    <a:blip r:embed="rId15" cstate="print"/>
                    <a:srcRect/>
                    <a:stretch>
                      <a:fillRect/>
                    </a:stretch>
                  </pic:blipFill>
                  <pic:spPr bwMode="auto">
                    <a:xfrm>
                      <a:off x="0" y="0"/>
                      <a:ext cx="5734050" cy="5245100"/>
                    </a:xfrm>
                    <a:prstGeom prst="rect">
                      <a:avLst/>
                    </a:prstGeom>
                    <a:noFill/>
                    <a:ln w="9525">
                      <a:noFill/>
                      <a:miter lim="800000"/>
                      <a:headEnd/>
                      <a:tailEnd/>
                    </a:ln>
                  </pic:spPr>
                </pic:pic>
              </a:graphicData>
            </a:graphic>
          </wp:inline>
        </w:drawing>
      </w:r>
    </w:p>
    <w:p w14:paraId="5A80CC27" w14:textId="09546D39" w:rsidR="006726D0" w:rsidRDefault="00837CC2" w:rsidP="00775298">
      <w:r w:rsidRPr="00837CC2">
        <w:rPr>
          <w:noProof/>
          <w:lang w:eastAsia="en-AU"/>
        </w:rPr>
        <w:drawing>
          <wp:inline distT="0" distB="0" distL="0" distR="0" wp14:anchorId="4FF9B690" wp14:editId="7A9698A2">
            <wp:extent cx="2271229" cy="1221921"/>
            <wp:effectExtent l="0" t="0" r="0" b="0"/>
            <wp:docPr id="6" name="Picture 3" descr="Legend explaining colours of the empowerment circle above.&#10;&#10;Red relates to abusive and/or criminal behaviour. Yellow related to poor and/or neglectful practice. Green relates to goo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b3a2445-fda8-46f7-b877-8b80b1cb3e9d@nds"/>
                    <pic:cNvPicPr>
                      <a:picLocks noChangeAspect="1" noChangeArrowheads="1"/>
                    </pic:cNvPicPr>
                  </pic:nvPicPr>
                  <pic:blipFill>
                    <a:blip r:embed="rId16" cstate="print"/>
                    <a:srcRect/>
                    <a:stretch>
                      <a:fillRect/>
                    </a:stretch>
                  </pic:blipFill>
                  <pic:spPr bwMode="auto">
                    <a:xfrm>
                      <a:off x="0" y="0"/>
                      <a:ext cx="2271229" cy="1221921"/>
                    </a:xfrm>
                    <a:prstGeom prst="rect">
                      <a:avLst/>
                    </a:prstGeom>
                    <a:noFill/>
                    <a:ln w="9525">
                      <a:noFill/>
                      <a:miter lim="800000"/>
                      <a:headEnd/>
                      <a:tailEnd/>
                    </a:ln>
                  </pic:spPr>
                </pic:pic>
              </a:graphicData>
            </a:graphic>
          </wp:inline>
        </w:drawing>
      </w:r>
    </w:p>
    <w:p w14:paraId="06EEE5A6" w14:textId="77777777" w:rsidR="006726D0" w:rsidRDefault="006726D0">
      <w:pPr>
        <w:spacing w:before="0" w:after="160" w:line="259" w:lineRule="auto"/>
      </w:pPr>
      <w:r>
        <w:br w:type="page"/>
      </w:r>
    </w:p>
    <w:p w14:paraId="482D4BB0" w14:textId="748A2075" w:rsidR="00A03E28" w:rsidRDefault="00A03E28" w:rsidP="00A03E28">
      <w:pPr>
        <w:pStyle w:val="Heading1"/>
      </w:pPr>
      <w:r>
        <w:lastRenderedPageBreak/>
        <w:t>Slide 9</w:t>
      </w:r>
    </w:p>
    <w:p w14:paraId="6B285BB1" w14:textId="17B73944" w:rsidR="00A03E28" w:rsidRDefault="006726D0" w:rsidP="006726D0">
      <w:pPr>
        <w:pStyle w:val="Heading2"/>
      </w:pPr>
      <w:r>
        <w:t>The Zero Tolerance Commitment</w:t>
      </w:r>
    </w:p>
    <w:p w14:paraId="6B1C9967" w14:textId="720C19A5" w:rsidR="006726D0" w:rsidRDefault="006726D0" w:rsidP="006726D0">
      <w:r w:rsidRPr="006726D0">
        <w:rPr>
          <w:noProof/>
          <w:lang w:eastAsia="en-AU"/>
        </w:rPr>
        <w:drawing>
          <wp:inline distT="0" distB="0" distL="0" distR="0" wp14:anchorId="12D87593" wp14:editId="1CE89C41">
            <wp:extent cx="2819400" cy="2126774"/>
            <wp:effectExtent l="0" t="0" r="0" b="6985"/>
            <wp:docPr id="10" name="Content Placeholder 4" descr="Photo of two people standing in a kitchen and preparing food, looking at each other and smiling. The person standing on the left is holding two cardboard packets of a food item, and the person on the right is preparing food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21431" cy="2128306"/>
                    </a:xfrm>
                    <a:prstGeom prst="rect">
                      <a:avLst/>
                    </a:prstGeom>
                  </pic:spPr>
                </pic:pic>
              </a:graphicData>
            </a:graphic>
          </wp:inline>
        </w:drawing>
      </w:r>
    </w:p>
    <w:p w14:paraId="5540B392" w14:textId="557F6897" w:rsidR="006726D0" w:rsidRPr="006726D0" w:rsidRDefault="006726D0" w:rsidP="006726D0">
      <w:r w:rsidRPr="006726D0">
        <w:rPr>
          <w:noProof/>
          <w:lang w:eastAsia="en-AU"/>
        </w:rPr>
        <w:drawing>
          <wp:inline distT="0" distB="0" distL="0" distR="0" wp14:anchorId="13DC3A4E" wp14:editId="549D34FE">
            <wp:extent cx="3158890" cy="1943100"/>
            <wp:effectExtent l="0" t="0" r="3810" b="0"/>
            <wp:docPr id="7" name="Picture 6" descr="Photo of four people sitting at a table with their arms resting on the table who seem to be in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NDS.local\VIC\Folders$\liz.collier\My Pictures\Untitl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3572" cy="1945980"/>
                    </a:xfrm>
                    <a:prstGeom prst="rect">
                      <a:avLst/>
                    </a:prstGeom>
                    <a:noFill/>
                    <a:extLst/>
                  </pic:spPr>
                </pic:pic>
              </a:graphicData>
            </a:graphic>
          </wp:inline>
        </w:drawing>
      </w:r>
    </w:p>
    <w:p w14:paraId="40599AFF" w14:textId="77777777" w:rsidR="00385A2D" w:rsidRPr="00385A2D" w:rsidRDefault="00385A2D" w:rsidP="00385A2D">
      <w:r w:rsidRPr="00385A2D">
        <w:t>A commitment by organisations and people to speak up and take action on:</w:t>
      </w:r>
    </w:p>
    <w:p w14:paraId="489C0F10" w14:textId="77777777" w:rsidR="00DF36B7" w:rsidRPr="00385A2D" w:rsidRDefault="00D94622" w:rsidP="00385A2D">
      <w:pPr>
        <w:pStyle w:val="ListParagraph"/>
        <w:numPr>
          <w:ilvl w:val="0"/>
          <w:numId w:val="21"/>
        </w:numPr>
      </w:pPr>
      <w:r w:rsidRPr="00385A2D">
        <w:t>anything that does not support a person’s rights</w:t>
      </w:r>
    </w:p>
    <w:p w14:paraId="25FABE44" w14:textId="77777777" w:rsidR="00DF36B7" w:rsidRPr="00385A2D" w:rsidRDefault="00D94622" w:rsidP="00385A2D">
      <w:pPr>
        <w:pStyle w:val="ListParagraph"/>
        <w:numPr>
          <w:ilvl w:val="0"/>
          <w:numId w:val="21"/>
        </w:numPr>
      </w:pPr>
      <w:r w:rsidRPr="00385A2D">
        <w:t>anything that might make a person feel or be unsafe</w:t>
      </w:r>
    </w:p>
    <w:p w14:paraId="1F620E4C" w14:textId="77777777" w:rsidR="00DF36B7" w:rsidRPr="00385A2D" w:rsidRDefault="00D94622" w:rsidP="00385A2D">
      <w:pPr>
        <w:pStyle w:val="ListParagraph"/>
        <w:numPr>
          <w:ilvl w:val="0"/>
          <w:numId w:val="21"/>
        </w:numPr>
      </w:pPr>
      <w:r w:rsidRPr="00385A2D">
        <w:t>anything they could be doing better</w:t>
      </w:r>
    </w:p>
    <w:p w14:paraId="65C65BF1" w14:textId="33039BD8" w:rsidR="00A03E28" w:rsidRDefault="00202D2C" w:rsidP="00A03E28">
      <w:r>
        <w:t>Decorative image omitted.</w:t>
      </w:r>
    </w:p>
    <w:p w14:paraId="55EC103A" w14:textId="576C6911" w:rsidR="00E45F7B" w:rsidRDefault="00E45F7B" w:rsidP="00E45F7B">
      <w:pPr>
        <w:pStyle w:val="Heading1"/>
      </w:pPr>
      <w:r>
        <w:t>Slide 10</w:t>
      </w:r>
    </w:p>
    <w:p w14:paraId="75079BD5" w14:textId="7AAA95E1" w:rsidR="00E45F7B" w:rsidRDefault="00E45F7B" w:rsidP="00E45F7B">
      <w:pPr>
        <w:pStyle w:val="Heading2"/>
      </w:pPr>
      <w:r>
        <w:t>Contact us</w:t>
      </w:r>
    </w:p>
    <w:p w14:paraId="7D44DEC8" w14:textId="6F99D4FE" w:rsidR="00E45F7B" w:rsidRDefault="00073D6A" w:rsidP="00E45F7B">
      <w:hyperlink r:id="rId19" w:history="1">
        <w:r w:rsidR="00E45F7B" w:rsidRPr="00E45F7B">
          <w:rPr>
            <w:rStyle w:val="Hyperlink"/>
          </w:rPr>
          <w:t>NDS Zero Tolerance We</w:t>
        </w:r>
        <w:r w:rsidR="00E45F7B" w:rsidRPr="00E45F7B">
          <w:rPr>
            <w:rStyle w:val="Hyperlink"/>
          </w:rPr>
          <w:t>b</w:t>
        </w:r>
        <w:r w:rsidR="00E45F7B" w:rsidRPr="00E45F7B">
          <w:rPr>
            <w:rStyle w:val="Hyperlink"/>
          </w:rPr>
          <w:t>site</w:t>
        </w:r>
      </w:hyperlink>
    </w:p>
    <w:p w14:paraId="7B8D1346" w14:textId="25D717CC" w:rsidR="00E45F7B" w:rsidRDefault="00D94622" w:rsidP="00E45F7B">
      <w:r>
        <w:t>Mary Lou McP</w:t>
      </w:r>
      <w:r w:rsidR="00E45F7B">
        <w:t xml:space="preserve">herson – </w:t>
      </w:r>
      <w:hyperlink r:id="rId20" w:history="1">
        <w:r w:rsidR="00E45F7B" w:rsidRPr="00E45F7B">
          <w:rPr>
            <w:rStyle w:val="Hyperlink"/>
          </w:rPr>
          <w:t>email here</w:t>
        </w:r>
      </w:hyperlink>
      <w:r w:rsidR="00E45F7B">
        <w:t>.</w:t>
      </w:r>
    </w:p>
    <w:p w14:paraId="13099CCD" w14:textId="77777777" w:rsidR="00E45F7B" w:rsidRDefault="00E45F7B" w:rsidP="00E45F7B">
      <w:r>
        <w:t xml:space="preserve">Dave Relf – </w:t>
      </w:r>
      <w:hyperlink r:id="rId21" w:history="1">
        <w:r w:rsidRPr="00E45F7B">
          <w:rPr>
            <w:rStyle w:val="Hyperlink"/>
          </w:rPr>
          <w:t>email here</w:t>
        </w:r>
      </w:hyperlink>
    </w:p>
    <w:p w14:paraId="2B541EAB" w14:textId="1BBE76E2" w:rsidR="00E45F7B" w:rsidRDefault="00E45F7B" w:rsidP="00E45F7B">
      <w:r>
        <w:t>Decorative image omitted.</w:t>
      </w:r>
    </w:p>
    <w:p w14:paraId="74E382E8" w14:textId="58B60255" w:rsidR="00E45F7B" w:rsidRDefault="00E45F7B" w:rsidP="00E45F7B">
      <w:r>
        <w:t xml:space="preserve">End </w:t>
      </w:r>
      <w:r w:rsidR="00B4051E">
        <w:t>of document.</w:t>
      </w:r>
    </w:p>
    <w:p w14:paraId="0DE0ADC8" w14:textId="77777777" w:rsidR="00E45F7B" w:rsidRPr="00E45F7B" w:rsidRDefault="00E45F7B" w:rsidP="00E45F7B"/>
    <w:sectPr w:rsidR="00E45F7B" w:rsidRPr="00E45F7B" w:rsidSect="00686D24">
      <w:pgSz w:w="11910" w:h="16840"/>
      <w:pgMar w:top="1600" w:right="1440" w:bottom="1440" w:left="1440" w:header="63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D1D35" w14:textId="77777777" w:rsidR="00BD6BC9" w:rsidRDefault="00BD6BC9" w:rsidP="00D368C0">
      <w:pPr>
        <w:spacing w:before="0"/>
      </w:pPr>
      <w:r>
        <w:separator/>
      </w:r>
    </w:p>
  </w:endnote>
  <w:endnote w:type="continuationSeparator" w:id="0">
    <w:p w14:paraId="2712D4BC" w14:textId="77777777" w:rsidR="00BD6BC9" w:rsidRDefault="00BD6BC9"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FD223" w14:textId="77777777" w:rsidR="00BD6BC9" w:rsidRDefault="00BD6BC9" w:rsidP="00D368C0">
      <w:pPr>
        <w:spacing w:before="0"/>
      </w:pPr>
      <w:r>
        <w:separator/>
      </w:r>
    </w:p>
  </w:footnote>
  <w:footnote w:type="continuationSeparator" w:id="0">
    <w:p w14:paraId="6C99C018" w14:textId="77777777" w:rsidR="00BD6BC9" w:rsidRDefault="00BD6BC9"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7933"/>
    <w:multiLevelType w:val="hybridMultilevel"/>
    <w:tmpl w:val="F780ABF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B5E6F"/>
    <w:multiLevelType w:val="hybridMultilevel"/>
    <w:tmpl w:val="3DDC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D4BA3"/>
    <w:multiLevelType w:val="hybridMultilevel"/>
    <w:tmpl w:val="D9DC4A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F209C2"/>
    <w:multiLevelType w:val="hybridMultilevel"/>
    <w:tmpl w:val="F624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D75E4A"/>
    <w:multiLevelType w:val="hybridMultilevel"/>
    <w:tmpl w:val="FC889502"/>
    <w:lvl w:ilvl="0" w:tplc="EFF6777E">
      <w:start w:val="1"/>
      <w:numFmt w:val="bullet"/>
      <w:lvlText w:val="•"/>
      <w:lvlJc w:val="left"/>
      <w:pPr>
        <w:tabs>
          <w:tab w:val="num" w:pos="720"/>
        </w:tabs>
        <w:ind w:left="720" w:hanging="360"/>
      </w:pPr>
      <w:rPr>
        <w:rFonts w:ascii="Times New Roman" w:hAnsi="Times New Roman" w:hint="default"/>
      </w:rPr>
    </w:lvl>
    <w:lvl w:ilvl="1" w:tplc="B4C4505A" w:tentative="1">
      <w:start w:val="1"/>
      <w:numFmt w:val="bullet"/>
      <w:lvlText w:val="•"/>
      <w:lvlJc w:val="left"/>
      <w:pPr>
        <w:tabs>
          <w:tab w:val="num" w:pos="1440"/>
        </w:tabs>
        <w:ind w:left="1440" w:hanging="360"/>
      </w:pPr>
      <w:rPr>
        <w:rFonts w:ascii="Times New Roman" w:hAnsi="Times New Roman" w:hint="default"/>
      </w:rPr>
    </w:lvl>
    <w:lvl w:ilvl="2" w:tplc="E40AD2A0" w:tentative="1">
      <w:start w:val="1"/>
      <w:numFmt w:val="bullet"/>
      <w:lvlText w:val="•"/>
      <w:lvlJc w:val="left"/>
      <w:pPr>
        <w:tabs>
          <w:tab w:val="num" w:pos="2160"/>
        </w:tabs>
        <w:ind w:left="2160" w:hanging="360"/>
      </w:pPr>
      <w:rPr>
        <w:rFonts w:ascii="Times New Roman" w:hAnsi="Times New Roman" w:hint="default"/>
      </w:rPr>
    </w:lvl>
    <w:lvl w:ilvl="3" w:tplc="CF9C18DA" w:tentative="1">
      <w:start w:val="1"/>
      <w:numFmt w:val="bullet"/>
      <w:lvlText w:val="•"/>
      <w:lvlJc w:val="left"/>
      <w:pPr>
        <w:tabs>
          <w:tab w:val="num" w:pos="2880"/>
        </w:tabs>
        <w:ind w:left="2880" w:hanging="360"/>
      </w:pPr>
      <w:rPr>
        <w:rFonts w:ascii="Times New Roman" w:hAnsi="Times New Roman" w:hint="default"/>
      </w:rPr>
    </w:lvl>
    <w:lvl w:ilvl="4" w:tplc="BA5E289C" w:tentative="1">
      <w:start w:val="1"/>
      <w:numFmt w:val="bullet"/>
      <w:lvlText w:val="•"/>
      <w:lvlJc w:val="left"/>
      <w:pPr>
        <w:tabs>
          <w:tab w:val="num" w:pos="3600"/>
        </w:tabs>
        <w:ind w:left="3600" w:hanging="360"/>
      </w:pPr>
      <w:rPr>
        <w:rFonts w:ascii="Times New Roman" w:hAnsi="Times New Roman" w:hint="default"/>
      </w:rPr>
    </w:lvl>
    <w:lvl w:ilvl="5" w:tplc="491C3AE8" w:tentative="1">
      <w:start w:val="1"/>
      <w:numFmt w:val="bullet"/>
      <w:lvlText w:val="•"/>
      <w:lvlJc w:val="left"/>
      <w:pPr>
        <w:tabs>
          <w:tab w:val="num" w:pos="4320"/>
        </w:tabs>
        <w:ind w:left="4320" w:hanging="360"/>
      </w:pPr>
      <w:rPr>
        <w:rFonts w:ascii="Times New Roman" w:hAnsi="Times New Roman" w:hint="default"/>
      </w:rPr>
    </w:lvl>
    <w:lvl w:ilvl="6" w:tplc="68469E74" w:tentative="1">
      <w:start w:val="1"/>
      <w:numFmt w:val="bullet"/>
      <w:lvlText w:val="•"/>
      <w:lvlJc w:val="left"/>
      <w:pPr>
        <w:tabs>
          <w:tab w:val="num" w:pos="5040"/>
        </w:tabs>
        <w:ind w:left="5040" w:hanging="360"/>
      </w:pPr>
      <w:rPr>
        <w:rFonts w:ascii="Times New Roman" w:hAnsi="Times New Roman" w:hint="default"/>
      </w:rPr>
    </w:lvl>
    <w:lvl w:ilvl="7" w:tplc="44D87E50" w:tentative="1">
      <w:start w:val="1"/>
      <w:numFmt w:val="bullet"/>
      <w:lvlText w:val="•"/>
      <w:lvlJc w:val="left"/>
      <w:pPr>
        <w:tabs>
          <w:tab w:val="num" w:pos="5760"/>
        </w:tabs>
        <w:ind w:left="5760" w:hanging="360"/>
      </w:pPr>
      <w:rPr>
        <w:rFonts w:ascii="Times New Roman" w:hAnsi="Times New Roman" w:hint="default"/>
      </w:rPr>
    </w:lvl>
    <w:lvl w:ilvl="8" w:tplc="25FA72E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6855BC1"/>
    <w:multiLevelType w:val="hybridMultilevel"/>
    <w:tmpl w:val="7F9AAD3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 w15:restartNumberingAfterBreak="0">
    <w:nsid w:val="385313F5"/>
    <w:multiLevelType w:val="hybridMultilevel"/>
    <w:tmpl w:val="8C3C6666"/>
    <w:lvl w:ilvl="0" w:tplc="CB9221FC">
      <w:start w:val="1"/>
      <w:numFmt w:val="bullet"/>
      <w:lvlText w:val=""/>
      <w:lvlJc w:val="left"/>
      <w:pPr>
        <w:tabs>
          <w:tab w:val="num" w:pos="720"/>
        </w:tabs>
        <w:ind w:left="720" w:hanging="360"/>
      </w:pPr>
      <w:rPr>
        <w:rFonts w:ascii="Symbol" w:hAnsi="Symbol" w:hint="default"/>
      </w:rPr>
    </w:lvl>
    <w:lvl w:ilvl="1" w:tplc="213C52D4" w:tentative="1">
      <w:start w:val="1"/>
      <w:numFmt w:val="bullet"/>
      <w:lvlText w:val=""/>
      <w:lvlJc w:val="left"/>
      <w:pPr>
        <w:tabs>
          <w:tab w:val="num" w:pos="1440"/>
        </w:tabs>
        <w:ind w:left="1440" w:hanging="360"/>
      </w:pPr>
      <w:rPr>
        <w:rFonts w:ascii="Symbol" w:hAnsi="Symbol" w:hint="default"/>
      </w:rPr>
    </w:lvl>
    <w:lvl w:ilvl="2" w:tplc="0456C282" w:tentative="1">
      <w:start w:val="1"/>
      <w:numFmt w:val="bullet"/>
      <w:lvlText w:val=""/>
      <w:lvlJc w:val="left"/>
      <w:pPr>
        <w:tabs>
          <w:tab w:val="num" w:pos="2160"/>
        </w:tabs>
        <w:ind w:left="2160" w:hanging="360"/>
      </w:pPr>
      <w:rPr>
        <w:rFonts w:ascii="Symbol" w:hAnsi="Symbol" w:hint="default"/>
      </w:rPr>
    </w:lvl>
    <w:lvl w:ilvl="3" w:tplc="67C20860" w:tentative="1">
      <w:start w:val="1"/>
      <w:numFmt w:val="bullet"/>
      <w:lvlText w:val=""/>
      <w:lvlJc w:val="left"/>
      <w:pPr>
        <w:tabs>
          <w:tab w:val="num" w:pos="2880"/>
        </w:tabs>
        <w:ind w:left="2880" w:hanging="360"/>
      </w:pPr>
      <w:rPr>
        <w:rFonts w:ascii="Symbol" w:hAnsi="Symbol" w:hint="default"/>
      </w:rPr>
    </w:lvl>
    <w:lvl w:ilvl="4" w:tplc="885E0A0C" w:tentative="1">
      <w:start w:val="1"/>
      <w:numFmt w:val="bullet"/>
      <w:lvlText w:val=""/>
      <w:lvlJc w:val="left"/>
      <w:pPr>
        <w:tabs>
          <w:tab w:val="num" w:pos="3600"/>
        </w:tabs>
        <w:ind w:left="3600" w:hanging="360"/>
      </w:pPr>
      <w:rPr>
        <w:rFonts w:ascii="Symbol" w:hAnsi="Symbol" w:hint="default"/>
      </w:rPr>
    </w:lvl>
    <w:lvl w:ilvl="5" w:tplc="D5A6C42C" w:tentative="1">
      <w:start w:val="1"/>
      <w:numFmt w:val="bullet"/>
      <w:lvlText w:val=""/>
      <w:lvlJc w:val="left"/>
      <w:pPr>
        <w:tabs>
          <w:tab w:val="num" w:pos="4320"/>
        </w:tabs>
        <w:ind w:left="4320" w:hanging="360"/>
      </w:pPr>
      <w:rPr>
        <w:rFonts w:ascii="Symbol" w:hAnsi="Symbol" w:hint="default"/>
      </w:rPr>
    </w:lvl>
    <w:lvl w:ilvl="6" w:tplc="76A619B6" w:tentative="1">
      <w:start w:val="1"/>
      <w:numFmt w:val="bullet"/>
      <w:lvlText w:val=""/>
      <w:lvlJc w:val="left"/>
      <w:pPr>
        <w:tabs>
          <w:tab w:val="num" w:pos="5040"/>
        </w:tabs>
        <w:ind w:left="5040" w:hanging="360"/>
      </w:pPr>
      <w:rPr>
        <w:rFonts w:ascii="Symbol" w:hAnsi="Symbol" w:hint="default"/>
      </w:rPr>
    </w:lvl>
    <w:lvl w:ilvl="7" w:tplc="D81061E4" w:tentative="1">
      <w:start w:val="1"/>
      <w:numFmt w:val="bullet"/>
      <w:lvlText w:val=""/>
      <w:lvlJc w:val="left"/>
      <w:pPr>
        <w:tabs>
          <w:tab w:val="num" w:pos="5760"/>
        </w:tabs>
        <w:ind w:left="5760" w:hanging="360"/>
      </w:pPr>
      <w:rPr>
        <w:rFonts w:ascii="Symbol" w:hAnsi="Symbol" w:hint="default"/>
      </w:rPr>
    </w:lvl>
    <w:lvl w:ilvl="8" w:tplc="005E7B5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A3128C5"/>
    <w:multiLevelType w:val="hybridMultilevel"/>
    <w:tmpl w:val="A574BE4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 w15:restartNumberingAfterBreak="0">
    <w:nsid w:val="3ADA7346"/>
    <w:multiLevelType w:val="hybridMultilevel"/>
    <w:tmpl w:val="43848C3C"/>
    <w:lvl w:ilvl="0" w:tplc="72661E40">
      <w:start w:val="1"/>
      <w:numFmt w:val="bullet"/>
      <w:lvlText w:val="•"/>
      <w:lvlJc w:val="left"/>
      <w:pPr>
        <w:tabs>
          <w:tab w:val="num" w:pos="720"/>
        </w:tabs>
        <w:ind w:left="720" w:hanging="360"/>
      </w:pPr>
      <w:rPr>
        <w:rFonts w:ascii="Arial" w:hAnsi="Arial" w:hint="default"/>
      </w:rPr>
    </w:lvl>
    <w:lvl w:ilvl="1" w:tplc="E8A0DBF8" w:tentative="1">
      <w:start w:val="1"/>
      <w:numFmt w:val="bullet"/>
      <w:lvlText w:val="•"/>
      <w:lvlJc w:val="left"/>
      <w:pPr>
        <w:tabs>
          <w:tab w:val="num" w:pos="1440"/>
        </w:tabs>
        <w:ind w:left="1440" w:hanging="360"/>
      </w:pPr>
      <w:rPr>
        <w:rFonts w:ascii="Arial" w:hAnsi="Arial" w:hint="default"/>
      </w:rPr>
    </w:lvl>
    <w:lvl w:ilvl="2" w:tplc="49E062CE" w:tentative="1">
      <w:start w:val="1"/>
      <w:numFmt w:val="bullet"/>
      <w:lvlText w:val="•"/>
      <w:lvlJc w:val="left"/>
      <w:pPr>
        <w:tabs>
          <w:tab w:val="num" w:pos="2160"/>
        </w:tabs>
        <w:ind w:left="2160" w:hanging="360"/>
      </w:pPr>
      <w:rPr>
        <w:rFonts w:ascii="Arial" w:hAnsi="Arial" w:hint="default"/>
      </w:rPr>
    </w:lvl>
    <w:lvl w:ilvl="3" w:tplc="D400A44E" w:tentative="1">
      <w:start w:val="1"/>
      <w:numFmt w:val="bullet"/>
      <w:lvlText w:val="•"/>
      <w:lvlJc w:val="left"/>
      <w:pPr>
        <w:tabs>
          <w:tab w:val="num" w:pos="2880"/>
        </w:tabs>
        <w:ind w:left="2880" w:hanging="360"/>
      </w:pPr>
      <w:rPr>
        <w:rFonts w:ascii="Arial" w:hAnsi="Arial" w:hint="default"/>
      </w:rPr>
    </w:lvl>
    <w:lvl w:ilvl="4" w:tplc="D88E6DC4" w:tentative="1">
      <w:start w:val="1"/>
      <w:numFmt w:val="bullet"/>
      <w:lvlText w:val="•"/>
      <w:lvlJc w:val="left"/>
      <w:pPr>
        <w:tabs>
          <w:tab w:val="num" w:pos="3600"/>
        </w:tabs>
        <w:ind w:left="3600" w:hanging="360"/>
      </w:pPr>
      <w:rPr>
        <w:rFonts w:ascii="Arial" w:hAnsi="Arial" w:hint="default"/>
      </w:rPr>
    </w:lvl>
    <w:lvl w:ilvl="5" w:tplc="659ED376" w:tentative="1">
      <w:start w:val="1"/>
      <w:numFmt w:val="bullet"/>
      <w:lvlText w:val="•"/>
      <w:lvlJc w:val="left"/>
      <w:pPr>
        <w:tabs>
          <w:tab w:val="num" w:pos="4320"/>
        </w:tabs>
        <w:ind w:left="4320" w:hanging="360"/>
      </w:pPr>
      <w:rPr>
        <w:rFonts w:ascii="Arial" w:hAnsi="Arial" w:hint="default"/>
      </w:rPr>
    </w:lvl>
    <w:lvl w:ilvl="6" w:tplc="0A86F40A" w:tentative="1">
      <w:start w:val="1"/>
      <w:numFmt w:val="bullet"/>
      <w:lvlText w:val="•"/>
      <w:lvlJc w:val="left"/>
      <w:pPr>
        <w:tabs>
          <w:tab w:val="num" w:pos="5040"/>
        </w:tabs>
        <w:ind w:left="5040" w:hanging="360"/>
      </w:pPr>
      <w:rPr>
        <w:rFonts w:ascii="Arial" w:hAnsi="Arial" w:hint="default"/>
      </w:rPr>
    </w:lvl>
    <w:lvl w:ilvl="7" w:tplc="BD92FCEA" w:tentative="1">
      <w:start w:val="1"/>
      <w:numFmt w:val="bullet"/>
      <w:lvlText w:val="•"/>
      <w:lvlJc w:val="left"/>
      <w:pPr>
        <w:tabs>
          <w:tab w:val="num" w:pos="5760"/>
        </w:tabs>
        <w:ind w:left="5760" w:hanging="360"/>
      </w:pPr>
      <w:rPr>
        <w:rFonts w:ascii="Arial" w:hAnsi="Arial" w:hint="default"/>
      </w:rPr>
    </w:lvl>
    <w:lvl w:ilvl="8" w:tplc="5980E57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A86CEE"/>
    <w:multiLevelType w:val="hybridMultilevel"/>
    <w:tmpl w:val="6394A54E"/>
    <w:lvl w:ilvl="0" w:tplc="199A9F90">
      <w:start w:val="1"/>
      <w:numFmt w:val="bullet"/>
      <w:lvlText w:val="•"/>
      <w:lvlJc w:val="left"/>
      <w:pPr>
        <w:tabs>
          <w:tab w:val="num" w:pos="720"/>
        </w:tabs>
        <w:ind w:left="720" w:hanging="360"/>
      </w:pPr>
      <w:rPr>
        <w:rFonts w:ascii="Times New Roman" w:hAnsi="Times New Roman" w:hint="default"/>
      </w:rPr>
    </w:lvl>
    <w:lvl w:ilvl="1" w:tplc="F39A1ABA" w:tentative="1">
      <w:start w:val="1"/>
      <w:numFmt w:val="bullet"/>
      <w:lvlText w:val="•"/>
      <w:lvlJc w:val="left"/>
      <w:pPr>
        <w:tabs>
          <w:tab w:val="num" w:pos="1440"/>
        </w:tabs>
        <w:ind w:left="1440" w:hanging="360"/>
      </w:pPr>
      <w:rPr>
        <w:rFonts w:ascii="Times New Roman" w:hAnsi="Times New Roman" w:hint="default"/>
      </w:rPr>
    </w:lvl>
    <w:lvl w:ilvl="2" w:tplc="CA8E4A8E" w:tentative="1">
      <w:start w:val="1"/>
      <w:numFmt w:val="bullet"/>
      <w:lvlText w:val="•"/>
      <w:lvlJc w:val="left"/>
      <w:pPr>
        <w:tabs>
          <w:tab w:val="num" w:pos="2160"/>
        </w:tabs>
        <w:ind w:left="2160" w:hanging="360"/>
      </w:pPr>
      <w:rPr>
        <w:rFonts w:ascii="Times New Roman" w:hAnsi="Times New Roman" w:hint="default"/>
      </w:rPr>
    </w:lvl>
    <w:lvl w:ilvl="3" w:tplc="A98E1754" w:tentative="1">
      <w:start w:val="1"/>
      <w:numFmt w:val="bullet"/>
      <w:lvlText w:val="•"/>
      <w:lvlJc w:val="left"/>
      <w:pPr>
        <w:tabs>
          <w:tab w:val="num" w:pos="2880"/>
        </w:tabs>
        <w:ind w:left="2880" w:hanging="360"/>
      </w:pPr>
      <w:rPr>
        <w:rFonts w:ascii="Times New Roman" w:hAnsi="Times New Roman" w:hint="default"/>
      </w:rPr>
    </w:lvl>
    <w:lvl w:ilvl="4" w:tplc="6C1E25F8" w:tentative="1">
      <w:start w:val="1"/>
      <w:numFmt w:val="bullet"/>
      <w:lvlText w:val="•"/>
      <w:lvlJc w:val="left"/>
      <w:pPr>
        <w:tabs>
          <w:tab w:val="num" w:pos="3600"/>
        </w:tabs>
        <w:ind w:left="3600" w:hanging="360"/>
      </w:pPr>
      <w:rPr>
        <w:rFonts w:ascii="Times New Roman" w:hAnsi="Times New Roman" w:hint="default"/>
      </w:rPr>
    </w:lvl>
    <w:lvl w:ilvl="5" w:tplc="EF705C96" w:tentative="1">
      <w:start w:val="1"/>
      <w:numFmt w:val="bullet"/>
      <w:lvlText w:val="•"/>
      <w:lvlJc w:val="left"/>
      <w:pPr>
        <w:tabs>
          <w:tab w:val="num" w:pos="4320"/>
        </w:tabs>
        <w:ind w:left="4320" w:hanging="360"/>
      </w:pPr>
      <w:rPr>
        <w:rFonts w:ascii="Times New Roman" w:hAnsi="Times New Roman" w:hint="default"/>
      </w:rPr>
    </w:lvl>
    <w:lvl w:ilvl="6" w:tplc="3C40D256" w:tentative="1">
      <w:start w:val="1"/>
      <w:numFmt w:val="bullet"/>
      <w:lvlText w:val="•"/>
      <w:lvlJc w:val="left"/>
      <w:pPr>
        <w:tabs>
          <w:tab w:val="num" w:pos="5040"/>
        </w:tabs>
        <w:ind w:left="5040" w:hanging="360"/>
      </w:pPr>
      <w:rPr>
        <w:rFonts w:ascii="Times New Roman" w:hAnsi="Times New Roman" w:hint="default"/>
      </w:rPr>
    </w:lvl>
    <w:lvl w:ilvl="7" w:tplc="DDEC2EF6" w:tentative="1">
      <w:start w:val="1"/>
      <w:numFmt w:val="bullet"/>
      <w:lvlText w:val="•"/>
      <w:lvlJc w:val="left"/>
      <w:pPr>
        <w:tabs>
          <w:tab w:val="num" w:pos="5760"/>
        </w:tabs>
        <w:ind w:left="5760" w:hanging="360"/>
      </w:pPr>
      <w:rPr>
        <w:rFonts w:ascii="Times New Roman" w:hAnsi="Times New Roman" w:hint="default"/>
      </w:rPr>
    </w:lvl>
    <w:lvl w:ilvl="8" w:tplc="FB3E0C1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36E0AB7"/>
    <w:multiLevelType w:val="hybridMultilevel"/>
    <w:tmpl w:val="EBF001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D45C5F"/>
    <w:multiLevelType w:val="hybridMultilevel"/>
    <w:tmpl w:val="56B000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722181"/>
    <w:multiLevelType w:val="hybridMultilevel"/>
    <w:tmpl w:val="1E504732"/>
    <w:lvl w:ilvl="0" w:tplc="B8FA0198">
      <w:start w:val="1"/>
      <w:numFmt w:val="bullet"/>
      <w:lvlText w:val="•"/>
      <w:lvlJc w:val="left"/>
      <w:pPr>
        <w:tabs>
          <w:tab w:val="num" w:pos="720"/>
        </w:tabs>
        <w:ind w:left="720" w:hanging="360"/>
      </w:pPr>
      <w:rPr>
        <w:rFonts w:ascii="Times New Roman" w:hAnsi="Times New Roman" w:hint="default"/>
      </w:rPr>
    </w:lvl>
    <w:lvl w:ilvl="1" w:tplc="9DE4CC78" w:tentative="1">
      <w:start w:val="1"/>
      <w:numFmt w:val="bullet"/>
      <w:lvlText w:val="•"/>
      <w:lvlJc w:val="left"/>
      <w:pPr>
        <w:tabs>
          <w:tab w:val="num" w:pos="1440"/>
        </w:tabs>
        <w:ind w:left="1440" w:hanging="360"/>
      </w:pPr>
      <w:rPr>
        <w:rFonts w:ascii="Times New Roman" w:hAnsi="Times New Roman" w:hint="default"/>
      </w:rPr>
    </w:lvl>
    <w:lvl w:ilvl="2" w:tplc="9B604C2E" w:tentative="1">
      <w:start w:val="1"/>
      <w:numFmt w:val="bullet"/>
      <w:lvlText w:val="•"/>
      <w:lvlJc w:val="left"/>
      <w:pPr>
        <w:tabs>
          <w:tab w:val="num" w:pos="2160"/>
        </w:tabs>
        <w:ind w:left="2160" w:hanging="360"/>
      </w:pPr>
      <w:rPr>
        <w:rFonts w:ascii="Times New Roman" w:hAnsi="Times New Roman" w:hint="default"/>
      </w:rPr>
    </w:lvl>
    <w:lvl w:ilvl="3" w:tplc="0FFA4598" w:tentative="1">
      <w:start w:val="1"/>
      <w:numFmt w:val="bullet"/>
      <w:lvlText w:val="•"/>
      <w:lvlJc w:val="left"/>
      <w:pPr>
        <w:tabs>
          <w:tab w:val="num" w:pos="2880"/>
        </w:tabs>
        <w:ind w:left="2880" w:hanging="360"/>
      </w:pPr>
      <w:rPr>
        <w:rFonts w:ascii="Times New Roman" w:hAnsi="Times New Roman" w:hint="default"/>
      </w:rPr>
    </w:lvl>
    <w:lvl w:ilvl="4" w:tplc="63263B5C" w:tentative="1">
      <w:start w:val="1"/>
      <w:numFmt w:val="bullet"/>
      <w:lvlText w:val="•"/>
      <w:lvlJc w:val="left"/>
      <w:pPr>
        <w:tabs>
          <w:tab w:val="num" w:pos="3600"/>
        </w:tabs>
        <w:ind w:left="3600" w:hanging="360"/>
      </w:pPr>
      <w:rPr>
        <w:rFonts w:ascii="Times New Roman" w:hAnsi="Times New Roman" w:hint="default"/>
      </w:rPr>
    </w:lvl>
    <w:lvl w:ilvl="5" w:tplc="98C8C564" w:tentative="1">
      <w:start w:val="1"/>
      <w:numFmt w:val="bullet"/>
      <w:lvlText w:val="•"/>
      <w:lvlJc w:val="left"/>
      <w:pPr>
        <w:tabs>
          <w:tab w:val="num" w:pos="4320"/>
        </w:tabs>
        <w:ind w:left="4320" w:hanging="360"/>
      </w:pPr>
      <w:rPr>
        <w:rFonts w:ascii="Times New Roman" w:hAnsi="Times New Roman" w:hint="default"/>
      </w:rPr>
    </w:lvl>
    <w:lvl w:ilvl="6" w:tplc="1F8458D6" w:tentative="1">
      <w:start w:val="1"/>
      <w:numFmt w:val="bullet"/>
      <w:lvlText w:val="•"/>
      <w:lvlJc w:val="left"/>
      <w:pPr>
        <w:tabs>
          <w:tab w:val="num" w:pos="5040"/>
        </w:tabs>
        <w:ind w:left="5040" w:hanging="360"/>
      </w:pPr>
      <w:rPr>
        <w:rFonts w:ascii="Times New Roman" w:hAnsi="Times New Roman" w:hint="default"/>
      </w:rPr>
    </w:lvl>
    <w:lvl w:ilvl="7" w:tplc="97C2800C" w:tentative="1">
      <w:start w:val="1"/>
      <w:numFmt w:val="bullet"/>
      <w:lvlText w:val="•"/>
      <w:lvlJc w:val="left"/>
      <w:pPr>
        <w:tabs>
          <w:tab w:val="num" w:pos="5760"/>
        </w:tabs>
        <w:ind w:left="5760" w:hanging="360"/>
      </w:pPr>
      <w:rPr>
        <w:rFonts w:ascii="Times New Roman" w:hAnsi="Times New Roman" w:hint="default"/>
      </w:rPr>
    </w:lvl>
    <w:lvl w:ilvl="8" w:tplc="D1A8AC3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694300D"/>
    <w:multiLevelType w:val="hybridMultilevel"/>
    <w:tmpl w:val="573E50D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DB3092"/>
    <w:multiLevelType w:val="hybridMultilevel"/>
    <w:tmpl w:val="5660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356956"/>
    <w:multiLevelType w:val="hybridMultilevel"/>
    <w:tmpl w:val="0A36F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3F2DDB"/>
    <w:multiLevelType w:val="hybridMultilevel"/>
    <w:tmpl w:val="E926F592"/>
    <w:lvl w:ilvl="0" w:tplc="99E098BC">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663615"/>
    <w:multiLevelType w:val="hybridMultilevel"/>
    <w:tmpl w:val="F76478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8663D64"/>
    <w:multiLevelType w:val="hybridMultilevel"/>
    <w:tmpl w:val="D3421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C85D11"/>
    <w:multiLevelType w:val="hybridMultilevel"/>
    <w:tmpl w:val="56602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7"/>
  </w:num>
  <w:num w:numId="4">
    <w:abstractNumId w:val="15"/>
  </w:num>
  <w:num w:numId="5">
    <w:abstractNumId w:val="11"/>
  </w:num>
  <w:num w:numId="6">
    <w:abstractNumId w:val="14"/>
  </w:num>
  <w:num w:numId="7">
    <w:abstractNumId w:val="0"/>
  </w:num>
  <w:num w:numId="8">
    <w:abstractNumId w:val="18"/>
  </w:num>
  <w:num w:numId="9">
    <w:abstractNumId w:val="3"/>
  </w:num>
  <w:num w:numId="10">
    <w:abstractNumId w:val="12"/>
  </w:num>
  <w:num w:numId="11">
    <w:abstractNumId w:val="7"/>
  </w:num>
  <w:num w:numId="12">
    <w:abstractNumId w:val="10"/>
  </w:num>
  <w:num w:numId="13">
    <w:abstractNumId w:val="6"/>
  </w:num>
  <w:num w:numId="14">
    <w:abstractNumId w:val="5"/>
  </w:num>
  <w:num w:numId="15">
    <w:abstractNumId w:val="8"/>
  </w:num>
  <w:num w:numId="16">
    <w:abstractNumId w:val="13"/>
  </w:num>
  <w:num w:numId="17">
    <w:abstractNumId w:val="2"/>
  </w:num>
  <w:num w:numId="18">
    <w:abstractNumId w:val="19"/>
  </w:num>
  <w:num w:numId="19">
    <w:abstractNumId w:val="4"/>
  </w:num>
  <w:num w:numId="20">
    <w:abstractNumId w:val="9"/>
  </w:num>
  <w:num w:numId="21">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60C11"/>
    <w:rsid w:val="00072614"/>
    <w:rsid w:val="00073D6A"/>
    <w:rsid w:val="000813FD"/>
    <w:rsid w:val="000B4382"/>
    <w:rsid w:val="000C7A56"/>
    <w:rsid w:val="000D0262"/>
    <w:rsid w:val="000E1C9D"/>
    <w:rsid w:val="000E2A19"/>
    <w:rsid w:val="000F07E6"/>
    <w:rsid w:val="00111840"/>
    <w:rsid w:val="001131C4"/>
    <w:rsid w:val="00114201"/>
    <w:rsid w:val="00142736"/>
    <w:rsid w:val="00167F39"/>
    <w:rsid w:val="00194476"/>
    <w:rsid w:val="001A1B98"/>
    <w:rsid w:val="001A33BC"/>
    <w:rsid w:val="00202D2C"/>
    <w:rsid w:val="00216B71"/>
    <w:rsid w:val="002334D0"/>
    <w:rsid w:val="00235936"/>
    <w:rsid w:val="002471A6"/>
    <w:rsid w:val="00252723"/>
    <w:rsid w:val="002606A3"/>
    <w:rsid w:val="002B1A0D"/>
    <w:rsid w:val="002B4035"/>
    <w:rsid w:val="002D51BF"/>
    <w:rsid w:val="002F24E1"/>
    <w:rsid w:val="00331329"/>
    <w:rsid w:val="00337FEB"/>
    <w:rsid w:val="00356944"/>
    <w:rsid w:val="00362CB2"/>
    <w:rsid w:val="00374762"/>
    <w:rsid w:val="00385A2D"/>
    <w:rsid w:val="00397EF0"/>
    <w:rsid w:val="003A1BFD"/>
    <w:rsid w:val="003B7153"/>
    <w:rsid w:val="003E63DE"/>
    <w:rsid w:val="003F145A"/>
    <w:rsid w:val="00433295"/>
    <w:rsid w:val="0043609D"/>
    <w:rsid w:val="00477827"/>
    <w:rsid w:val="004934CB"/>
    <w:rsid w:val="004D67F2"/>
    <w:rsid w:val="00503340"/>
    <w:rsid w:val="00513DC3"/>
    <w:rsid w:val="0051791C"/>
    <w:rsid w:val="005201FC"/>
    <w:rsid w:val="005260BD"/>
    <w:rsid w:val="00533EA7"/>
    <w:rsid w:val="00562F58"/>
    <w:rsid w:val="00573AA8"/>
    <w:rsid w:val="005B2ED4"/>
    <w:rsid w:val="00630CED"/>
    <w:rsid w:val="00637FF7"/>
    <w:rsid w:val="00640D79"/>
    <w:rsid w:val="00646253"/>
    <w:rsid w:val="006718C5"/>
    <w:rsid w:val="006726D0"/>
    <w:rsid w:val="00686D24"/>
    <w:rsid w:val="00697672"/>
    <w:rsid w:val="006A01ED"/>
    <w:rsid w:val="006A58B1"/>
    <w:rsid w:val="006B0AAA"/>
    <w:rsid w:val="006B63BB"/>
    <w:rsid w:val="006D3491"/>
    <w:rsid w:val="006E784C"/>
    <w:rsid w:val="006F72A7"/>
    <w:rsid w:val="00702C8C"/>
    <w:rsid w:val="007041A0"/>
    <w:rsid w:val="007345DD"/>
    <w:rsid w:val="00740036"/>
    <w:rsid w:val="00757013"/>
    <w:rsid w:val="00775298"/>
    <w:rsid w:val="007B29E6"/>
    <w:rsid w:val="007E4A9A"/>
    <w:rsid w:val="00801A11"/>
    <w:rsid w:val="00837CC2"/>
    <w:rsid w:val="008417C4"/>
    <w:rsid w:val="008921B5"/>
    <w:rsid w:val="008E024C"/>
    <w:rsid w:val="00925B55"/>
    <w:rsid w:val="00930DB7"/>
    <w:rsid w:val="0094393F"/>
    <w:rsid w:val="00953722"/>
    <w:rsid w:val="009843C9"/>
    <w:rsid w:val="009926B9"/>
    <w:rsid w:val="009C3CFF"/>
    <w:rsid w:val="009D26EE"/>
    <w:rsid w:val="009E35E2"/>
    <w:rsid w:val="009F7850"/>
    <w:rsid w:val="00A0219F"/>
    <w:rsid w:val="00A03E28"/>
    <w:rsid w:val="00A12D29"/>
    <w:rsid w:val="00A34E63"/>
    <w:rsid w:val="00A5486E"/>
    <w:rsid w:val="00A76E52"/>
    <w:rsid w:val="00A96F49"/>
    <w:rsid w:val="00AA4CAA"/>
    <w:rsid w:val="00AA7095"/>
    <w:rsid w:val="00AA7A13"/>
    <w:rsid w:val="00AC553C"/>
    <w:rsid w:val="00AD3011"/>
    <w:rsid w:val="00AE71B7"/>
    <w:rsid w:val="00AF1EE1"/>
    <w:rsid w:val="00B4051E"/>
    <w:rsid w:val="00B61768"/>
    <w:rsid w:val="00B83103"/>
    <w:rsid w:val="00B86C6A"/>
    <w:rsid w:val="00BB36F0"/>
    <w:rsid w:val="00BB4242"/>
    <w:rsid w:val="00BD1B29"/>
    <w:rsid w:val="00BD6BC9"/>
    <w:rsid w:val="00BE47FA"/>
    <w:rsid w:val="00C25D37"/>
    <w:rsid w:val="00C37D10"/>
    <w:rsid w:val="00C83884"/>
    <w:rsid w:val="00CA468E"/>
    <w:rsid w:val="00CC123E"/>
    <w:rsid w:val="00CD18A4"/>
    <w:rsid w:val="00D011B8"/>
    <w:rsid w:val="00D05EB2"/>
    <w:rsid w:val="00D073FA"/>
    <w:rsid w:val="00D368C0"/>
    <w:rsid w:val="00D52BF7"/>
    <w:rsid w:val="00D55575"/>
    <w:rsid w:val="00D61160"/>
    <w:rsid w:val="00D626B2"/>
    <w:rsid w:val="00D94622"/>
    <w:rsid w:val="00D96205"/>
    <w:rsid w:val="00DB5D27"/>
    <w:rsid w:val="00DC600E"/>
    <w:rsid w:val="00DF0059"/>
    <w:rsid w:val="00DF36B7"/>
    <w:rsid w:val="00E17D9E"/>
    <w:rsid w:val="00E22FD1"/>
    <w:rsid w:val="00E2629C"/>
    <w:rsid w:val="00E36A54"/>
    <w:rsid w:val="00E45F7B"/>
    <w:rsid w:val="00EB28FB"/>
    <w:rsid w:val="00F02BBC"/>
    <w:rsid w:val="00F06CE5"/>
    <w:rsid w:val="00F07BEB"/>
    <w:rsid w:val="00F21467"/>
    <w:rsid w:val="00F27A53"/>
    <w:rsid w:val="00F44A09"/>
    <w:rsid w:val="00F540A7"/>
    <w:rsid w:val="00F84DB0"/>
    <w:rsid w:val="00F9090B"/>
    <w:rsid w:val="00FA3FAD"/>
    <w:rsid w:val="00FB2E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C11"/>
    <w:pPr>
      <w:spacing w:before="120" w:after="120" w:line="240" w:lineRule="auto"/>
    </w:pPr>
    <w:rPr>
      <w:rFonts w:eastAsiaTheme="minorEastAsia"/>
      <w:szCs w:val="24"/>
    </w:rPr>
  </w:style>
  <w:style w:type="paragraph" w:styleId="Heading1">
    <w:name w:val="heading 1"/>
    <w:basedOn w:val="Normal"/>
    <w:next w:val="Normal"/>
    <w:link w:val="Heading1Char"/>
    <w:autoRedefine/>
    <w:uiPriority w:val="9"/>
    <w:qFormat/>
    <w:rsid w:val="00060C11"/>
    <w:pPr>
      <w:spacing w:before="240"/>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775298"/>
    <w:pPr>
      <w:keepNext/>
      <w:keepLines/>
      <w:spacing w:before="24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060C11"/>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C11"/>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775298"/>
    <w:rPr>
      <w:rFonts w:eastAsiaTheme="majorEastAsia" w:cstheme="majorBidi"/>
      <w:b/>
      <w:sz w:val="32"/>
      <w:szCs w:val="26"/>
    </w:rPr>
  </w:style>
  <w:style w:type="character" w:customStyle="1" w:styleId="Heading3Char">
    <w:name w:val="Heading 3 Char"/>
    <w:basedOn w:val="DefaultParagraphFont"/>
    <w:link w:val="Heading3"/>
    <w:uiPriority w:val="9"/>
    <w:rsid w:val="00060C11"/>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6F72A7"/>
    <w:pPr>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6F72A7"/>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character" w:customStyle="1" w:styleId="s1">
    <w:name w:val="s1"/>
    <w:basedOn w:val="DefaultParagraphFont"/>
    <w:rsid w:val="009843C9"/>
    <w:rPr>
      <w:rFonts w:ascii="Helvetica" w:hAnsi="Helvetica" w:cs="Helvetica" w:hint="default"/>
      <w:b w:val="0"/>
      <w:bCs w:val="0"/>
      <w:i w:val="0"/>
      <w:iCs w:val="0"/>
      <w:sz w:val="24"/>
      <w:szCs w:val="24"/>
    </w:rPr>
  </w:style>
  <w:style w:type="character" w:styleId="FollowedHyperlink">
    <w:name w:val="FollowedHyperlink"/>
    <w:basedOn w:val="DefaultParagraphFont"/>
    <w:uiPriority w:val="99"/>
    <w:semiHidden/>
    <w:unhideWhenUsed/>
    <w:rsid w:val="00F02B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8191">
      <w:bodyDiv w:val="1"/>
      <w:marLeft w:val="0"/>
      <w:marRight w:val="0"/>
      <w:marTop w:val="0"/>
      <w:marBottom w:val="0"/>
      <w:divBdr>
        <w:top w:val="none" w:sz="0" w:space="0" w:color="auto"/>
        <w:left w:val="none" w:sz="0" w:space="0" w:color="auto"/>
        <w:bottom w:val="none" w:sz="0" w:space="0" w:color="auto"/>
        <w:right w:val="none" w:sz="0" w:space="0" w:color="auto"/>
      </w:divBdr>
      <w:divsChild>
        <w:div w:id="329258244">
          <w:marLeft w:val="547"/>
          <w:marRight w:val="0"/>
          <w:marTop w:val="0"/>
          <w:marBottom w:val="0"/>
          <w:divBdr>
            <w:top w:val="none" w:sz="0" w:space="0" w:color="auto"/>
            <w:left w:val="none" w:sz="0" w:space="0" w:color="auto"/>
            <w:bottom w:val="none" w:sz="0" w:space="0" w:color="auto"/>
            <w:right w:val="none" w:sz="0" w:space="0" w:color="auto"/>
          </w:divBdr>
        </w:div>
        <w:div w:id="1379628135">
          <w:marLeft w:val="547"/>
          <w:marRight w:val="0"/>
          <w:marTop w:val="0"/>
          <w:marBottom w:val="0"/>
          <w:divBdr>
            <w:top w:val="none" w:sz="0" w:space="0" w:color="auto"/>
            <w:left w:val="none" w:sz="0" w:space="0" w:color="auto"/>
            <w:bottom w:val="none" w:sz="0" w:space="0" w:color="auto"/>
            <w:right w:val="none" w:sz="0" w:space="0" w:color="auto"/>
          </w:divBdr>
        </w:div>
        <w:div w:id="1130706803">
          <w:marLeft w:val="547"/>
          <w:marRight w:val="0"/>
          <w:marTop w:val="0"/>
          <w:marBottom w:val="0"/>
          <w:divBdr>
            <w:top w:val="none" w:sz="0" w:space="0" w:color="auto"/>
            <w:left w:val="none" w:sz="0" w:space="0" w:color="auto"/>
            <w:bottom w:val="none" w:sz="0" w:space="0" w:color="auto"/>
            <w:right w:val="none" w:sz="0" w:space="0" w:color="auto"/>
          </w:divBdr>
        </w:div>
        <w:div w:id="1721712217">
          <w:marLeft w:val="547"/>
          <w:marRight w:val="0"/>
          <w:marTop w:val="0"/>
          <w:marBottom w:val="0"/>
          <w:divBdr>
            <w:top w:val="none" w:sz="0" w:space="0" w:color="auto"/>
            <w:left w:val="none" w:sz="0" w:space="0" w:color="auto"/>
            <w:bottom w:val="none" w:sz="0" w:space="0" w:color="auto"/>
            <w:right w:val="none" w:sz="0" w:space="0" w:color="auto"/>
          </w:divBdr>
        </w:div>
      </w:divsChild>
    </w:div>
    <w:div w:id="81222149">
      <w:bodyDiv w:val="1"/>
      <w:marLeft w:val="0"/>
      <w:marRight w:val="0"/>
      <w:marTop w:val="0"/>
      <w:marBottom w:val="0"/>
      <w:divBdr>
        <w:top w:val="none" w:sz="0" w:space="0" w:color="auto"/>
        <w:left w:val="none" w:sz="0" w:space="0" w:color="auto"/>
        <w:bottom w:val="none" w:sz="0" w:space="0" w:color="auto"/>
        <w:right w:val="none" w:sz="0" w:space="0" w:color="auto"/>
      </w:divBdr>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432282419">
      <w:bodyDiv w:val="1"/>
      <w:marLeft w:val="0"/>
      <w:marRight w:val="0"/>
      <w:marTop w:val="0"/>
      <w:marBottom w:val="0"/>
      <w:divBdr>
        <w:top w:val="none" w:sz="0" w:space="0" w:color="auto"/>
        <w:left w:val="none" w:sz="0" w:space="0" w:color="auto"/>
        <w:bottom w:val="none" w:sz="0" w:space="0" w:color="auto"/>
        <w:right w:val="none" w:sz="0" w:space="0" w:color="auto"/>
      </w:divBdr>
      <w:divsChild>
        <w:div w:id="469983795">
          <w:marLeft w:val="547"/>
          <w:marRight w:val="0"/>
          <w:marTop w:val="0"/>
          <w:marBottom w:val="0"/>
          <w:divBdr>
            <w:top w:val="none" w:sz="0" w:space="0" w:color="auto"/>
            <w:left w:val="none" w:sz="0" w:space="0" w:color="auto"/>
            <w:bottom w:val="none" w:sz="0" w:space="0" w:color="auto"/>
            <w:right w:val="none" w:sz="0" w:space="0" w:color="auto"/>
          </w:divBdr>
        </w:div>
        <w:div w:id="1803036439">
          <w:marLeft w:val="547"/>
          <w:marRight w:val="0"/>
          <w:marTop w:val="0"/>
          <w:marBottom w:val="0"/>
          <w:divBdr>
            <w:top w:val="none" w:sz="0" w:space="0" w:color="auto"/>
            <w:left w:val="none" w:sz="0" w:space="0" w:color="auto"/>
            <w:bottom w:val="none" w:sz="0" w:space="0" w:color="auto"/>
            <w:right w:val="none" w:sz="0" w:space="0" w:color="auto"/>
          </w:divBdr>
        </w:div>
        <w:div w:id="1432895940">
          <w:marLeft w:val="547"/>
          <w:marRight w:val="0"/>
          <w:marTop w:val="0"/>
          <w:marBottom w:val="0"/>
          <w:divBdr>
            <w:top w:val="none" w:sz="0" w:space="0" w:color="auto"/>
            <w:left w:val="none" w:sz="0" w:space="0" w:color="auto"/>
            <w:bottom w:val="none" w:sz="0" w:space="0" w:color="auto"/>
            <w:right w:val="none" w:sz="0" w:space="0" w:color="auto"/>
          </w:divBdr>
        </w:div>
      </w:divsChild>
    </w:div>
    <w:div w:id="748312685">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918292347">
      <w:bodyDiv w:val="1"/>
      <w:marLeft w:val="0"/>
      <w:marRight w:val="0"/>
      <w:marTop w:val="0"/>
      <w:marBottom w:val="0"/>
      <w:divBdr>
        <w:top w:val="none" w:sz="0" w:space="0" w:color="auto"/>
        <w:left w:val="none" w:sz="0" w:space="0" w:color="auto"/>
        <w:bottom w:val="none" w:sz="0" w:space="0" w:color="auto"/>
        <w:right w:val="none" w:sz="0" w:space="0" w:color="auto"/>
      </w:divBdr>
      <w:divsChild>
        <w:div w:id="2094008811">
          <w:marLeft w:val="547"/>
          <w:marRight w:val="0"/>
          <w:marTop w:val="0"/>
          <w:marBottom w:val="61"/>
          <w:divBdr>
            <w:top w:val="none" w:sz="0" w:space="0" w:color="auto"/>
            <w:left w:val="none" w:sz="0" w:space="0" w:color="auto"/>
            <w:bottom w:val="none" w:sz="0" w:space="0" w:color="auto"/>
            <w:right w:val="none" w:sz="0" w:space="0" w:color="auto"/>
          </w:divBdr>
        </w:div>
        <w:div w:id="410464984">
          <w:marLeft w:val="547"/>
          <w:marRight w:val="0"/>
          <w:marTop w:val="0"/>
          <w:marBottom w:val="61"/>
          <w:divBdr>
            <w:top w:val="none" w:sz="0" w:space="0" w:color="auto"/>
            <w:left w:val="none" w:sz="0" w:space="0" w:color="auto"/>
            <w:bottom w:val="none" w:sz="0" w:space="0" w:color="auto"/>
            <w:right w:val="none" w:sz="0" w:space="0" w:color="auto"/>
          </w:divBdr>
        </w:div>
        <w:div w:id="1909027255">
          <w:marLeft w:val="547"/>
          <w:marRight w:val="0"/>
          <w:marTop w:val="0"/>
          <w:marBottom w:val="61"/>
          <w:divBdr>
            <w:top w:val="none" w:sz="0" w:space="0" w:color="auto"/>
            <w:left w:val="none" w:sz="0" w:space="0" w:color="auto"/>
            <w:bottom w:val="none" w:sz="0" w:space="0" w:color="auto"/>
            <w:right w:val="none" w:sz="0" w:space="0" w:color="auto"/>
          </w:divBdr>
        </w:div>
        <w:div w:id="1127041851">
          <w:marLeft w:val="547"/>
          <w:marRight w:val="0"/>
          <w:marTop w:val="0"/>
          <w:marBottom w:val="61"/>
          <w:divBdr>
            <w:top w:val="none" w:sz="0" w:space="0" w:color="auto"/>
            <w:left w:val="none" w:sz="0" w:space="0" w:color="auto"/>
            <w:bottom w:val="none" w:sz="0" w:space="0" w:color="auto"/>
            <w:right w:val="none" w:sz="0" w:space="0" w:color="auto"/>
          </w:divBdr>
        </w:div>
      </w:divsChild>
    </w:div>
    <w:div w:id="960456833">
      <w:bodyDiv w:val="1"/>
      <w:marLeft w:val="0"/>
      <w:marRight w:val="0"/>
      <w:marTop w:val="0"/>
      <w:marBottom w:val="0"/>
      <w:divBdr>
        <w:top w:val="none" w:sz="0" w:space="0" w:color="auto"/>
        <w:left w:val="none" w:sz="0" w:space="0" w:color="auto"/>
        <w:bottom w:val="none" w:sz="0" w:space="0" w:color="auto"/>
        <w:right w:val="none" w:sz="0" w:space="0" w:color="auto"/>
      </w:divBdr>
      <w:divsChild>
        <w:div w:id="709190608">
          <w:marLeft w:val="446"/>
          <w:marRight w:val="0"/>
          <w:marTop w:val="0"/>
          <w:marBottom w:val="0"/>
          <w:divBdr>
            <w:top w:val="none" w:sz="0" w:space="0" w:color="auto"/>
            <w:left w:val="none" w:sz="0" w:space="0" w:color="auto"/>
            <w:bottom w:val="none" w:sz="0" w:space="0" w:color="auto"/>
            <w:right w:val="none" w:sz="0" w:space="0" w:color="auto"/>
          </w:divBdr>
        </w:div>
      </w:divsChild>
    </w:div>
    <w:div w:id="1038044471">
      <w:bodyDiv w:val="1"/>
      <w:marLeft w:val="0"/>
      <w:marRight w:val="0"/>
      <w:marTop w:val="0"/>
      <w:marBottom w:val="0"/>
      <w:divBdr>
        <w:top w:val="none" w:sz="0" w:space="0" w:color="auto"/>
        <w:left w:val="none" w:sz="0" w:space="0" w:color="auto"/>
        <w:bottom w:val="none" w:sz="0" w:space="0" w:color="auto"/>
        <w:right w:val="none" w:sz="0" w:space="0" w:color="auto"/>
      </w:divBdr>
      <w:divsChild>
        <w:div w:id="2142334788">
          <w:marLeft w:val="547"/>
          <w:marRight w:val="0"/>
          <w:marTop w:val="0"/>
          <w:marBottom w:val="0"/>
          <w:divBdr>
            <w:top w:val="none" w:sz="0" w:space="0" w:color="auto"/>
            <w:left w:val="none" w:sz="0" w:space="0" w:color="auto"/>
            <w:bottom w:val="none" w:sz="0" w:space="0" w:color="auto"/>
            <w:right w:val="none" w:sz="0" w:space="0" w:color="auto"/>
          </w:divBdr>
        </w:div>
        <w:div w:id="2069723236">
          <w:marLeft w:val="547"/>
          <w:marRight w:val="0"/>
          <w:marTop w:val="0"/>
          <w:marBottom w:val="0"/>
          <w:divBdr>
            <w:top w:val="none" w:sz="0" w:space="0" w:color="auto"/>
            <w:left w:val="none" w:sz="0" w:space="0" w:color="auto"/>
            <w:bottom w:val="none" w:sz="0" w:space="0" w:color="auto"/>
            <w:right w:val="none" w:sz="0" w:space="0" w:color="auto"/>
          </w:divBdr>
        </w:div>
        <w:div w:id="1850944813">
          <w:marLeft w:val="547"/>
          <w:marRight w:val="0"/>
          <w:marTop w:val="0"/>
          <w:marBottom w:val="0"/>
          <w:divBdr>
            <w:top w:val="none" w:sz="0" w:space="0" w:color="auto"/>
            <w:left w:val="none" w:sz="0" w:space="0" w:color="auto"/>
            <w:bottom w:val="none" w:sz="0" w:space="0" w:color="auto"/>
            <w:right w:val="none" w:sz="0" w:space="0" w:color="auto"/>
          </w:divBdr>
        </w:div>
        <w:div w:id="675575838">
          <w:marLeft w:val="547"/>
          <w:marRight w:val="0"/>
          <w:marTop w:val="0"/>
          <w:marBottom w:val="0"/>
          <w:divBdr>
            <w:top w:val="none" w:sz="0" w:space="0" w:color="auto"/>
            <w:left w:val="none" w:sz="0" w:space="0" w:color="auto"/>
            <w:bottom w:val="none" w:sz="0" w:space="0" w:color="auto"/>
            <w:right w:val="none" w:sz="0" w:space="0" w:color="auto"/>
          </w:divBdr>
        </w:div>
      </w:divsChild>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97170780">
      <w:bodyDiv w:val="1"/>
      <w:marLeft w:val="0"/>
      <w:marRight w:val="0"/>
      <w:marTop w:val="0"/>
      <w:marBottom w:val="0"/>
      <w:divBdr>
        <w:top w:val="none" w:sz="0" w:space="0" w:color="auto"/>
        <w:left w:val="none" w:sz="0" w:space="0" w:color="auto"/>
        <w:bottom w:val="none" w:sz="0" w:space="0" w:color="auto"/>
        <w:right w:val="none" w:sz="0" w:space="0" w:color="auto"/>
      </w:divBdr>
      <w:divsChild>
        <w:div w:id="726026287">
          <w:marLeft w:val="446"/>
          <w:marRight w:val="0"/>
          <w:marTop w:val="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21696745">
      <w:bodyDiv w:val="1"/>
      <w:marLeft w:val="0"/>
      <w:marRight w:val="0"/>
      <w:marTop w:val="0"/>
      <w:marBottom w:val="0"/>
      <w:divBdr>
        <w:top w:val="none" w:sz="0" w:space="0" w:color="auto"/>
        <w:left w:val="none" w:sz="0" w:space="0" w:color="auto"/>
        <w:bottom w:val="none" w:sz="0" w:space="0" w:color="auto"/>
        <w:right w:val="none" w:sz="0" w:space="0" w:color="auto"/>
      </w:divBdr>
      <w:divsChild>
        <w:div w:id="280503151">
          <w:marLeft w:val="446"/>
          <w:marRight w:val="0"/>
          <w:marTop w:val="0"/>
          <w:marBottom w:val="0"/>
          <w:divBdr>
            <w:top w:val="none" w:sz="0" w:space="0" w:color="auto"/>
            <w:left w:val="none" w:sz="0" w:space="0" w:color="auto"/>
            <w:bottom w:val="none" w:sz="0" w:space="0" w:color="auto"/>
            <w:right w:val="none" w:sz="0" w:space="0" w:color="auto"/>
          </w:divBdr>
        </w:div>
        <w:div w:id="491219498">
          <w:marLeft w:val="446"/>
          <w:marRight w:val="0"/>
          <w:marTop w:val="0"/>
          <w:marBottom w:val="0"/>
          <w:divBdr>
            <w:top w:val="none" w:sz="0" w:space="0" w:color="auto"/>
            <w:left w:val="none" w:sz="0" w:space="0" w:color="auto"/>
            <w:bottom w:val="none" w:sz="0" w:space="0" w:color="auto"/>
            <w:right w:val="none" w:sz="0" w:space="0" w:color="auto"/>
          </w:divBdr>
        </w:div>
        <w:div w:id="1029183728">
          <w:marLeft w:val="446"/>
          <w:marRight w:val="0"/>
          <w:marTop w:val="0"/>
          <w:marBottom w:val="0"/>
          <w:divBdr>
            <w:top w:val="none" w:sz="0" w:space="0" w:color="auto"/>
            <w:left w:val="none" w:sz="0" w:space="0" w:color="auto"/>
            <w:bottom w:val="none" w:sz="0" w:space="0" w:color="auto"/>
            <w:right w:val="none" w:sz="0" w:space="0" w:color="auto"/>
          </w:divBdr>
        </w:div>
      </w:divsChild>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476021934">
      <w:bodyDiv w:val="1"/>
      <w:marLeft w:val="0"/>
      <w:marRight w:val="0"/>
      <w:marTop w:val="0"/>
      <w:marBottom w:val="0"/>
      <w:divBdr>
        <w:top w:val="none" w:sz="0" w:space="0" w:color="auto"/>
        <w:left w:val="none" w:sz="0" w:space="0" w:color="auto"/>
        <w:bottom w:val="none" w:sz="0" w:space="0" w:color="auto"/>
        <w:right w:val="none" w:sz="0" w:space="0" w:color="auto"/>
      </w:divBdr>
      <w:divsChild>
        <w:div w:id="999848344">
          <w:marLeft w:val="446"/>
          <w:marRight w:val="0"/>
          <w:marTop w:val="0"/>
          <w:marBottom w:val="0"/>
          <w:divBdr>
            <w:top w:val="none" w:sz="0" w:space="0" w:color="auto"/>
            <w:left w:val="none" w:sz="0" w:space="0" w:color="auto"/>
            <w:bottom w:val="none" w:sz="0" w:space="0" w:color="auto"/>
            <w:right w:val="none" w:sz="0" w:space="0" w:color="auto"/>
          </w:divBdr>
        </w:div>
      </w:divsChild>
    </w:div>
    <w:div w:id="1615211725">
      <w:bodyDiv w:val="1"/>
      <w:marLeft w:val="0"/>
      <w:marRight w:val="0"/>
      <w:marTop w:val="0"/>
      <w:marBottom w:val="0"/>
      <w:divBdr>
        <w:top w:val="none" w:sz="0" w:space="0" w:color="auto"/>
        <w:left w:val="none" w:sz="0" w:space="0" w:color="auto"/>
        <w:bottom w:val="none" w:sz="0" w:space="0" w:color="auto"/>
        <w:right w:val="none" w:sz="0" w:space="0" w:color="auto"/>
      </w:divBdr>
      <w:divsChild>
        <w:div w:id="359091989">
          <w:marLeft w:val="446"/>
          <w:marRight w:val="0"/>
          <w:marTop w:val="0"/>
          <w:marBottom w:val="0"/>
          <w:divBdr>
            <w:top w:val="none" w:sz="0" w:space="0" w:color="auto"/>
            <w:left w:val="none" w:sz="0" w:space="0" w:color="auto"/>
            <w:bottom w:val="none" w:sz="0" w:space="0" w:color="auto"/>
            <w:right w:val="none" w:sz="0" w:space="0" w:color="auto"/>
          </w:divBdr>
        </w:div>
        <w:div w:id="1664626373">
          <w:marLeft w:val="446"/>
          <w:marRight w:val="0"/>
          <w:marTop w:val="0"/>
          <w:marBottom w:val="0"/>
          <w:divBdr>
            <w:top w:val="none" w:sz="0" w:space="0" w:color="auto"/>
            <w:left w:val="none" w:sz="0" w:space="0" w:color="auto"/>
            <w:bottom w:val="none" w:sz="0" w:space="0" w:color="auto"/>
            <w:right w:val="none" w:sz="0" w:space="0" w:color="auto"/>
          </w:divBdr>
        </w:div>
      </w:divsChild>
    </w:div>
    <w:div w:id="1623805135">
      <w:bodyDiv w:val="1"/>
      <w:marLeft w:val="0"/>
      <w:marRight w:val="0"/>
      <w:marTop w:val="0"/>
      <w:marBottom w:val="0"/>
      <w:divBdr>
        <w:top w:val="none" w:sz="0" w:space="0" w:color="auto"/>
        <w:left w:val="none" w:sz="0" w:space="0" w:color="auto"/>
        <w:bottom w:val="none" w:sz="0" w:space="0" w:color="auto"/>
        <w:right w:val="none" w:sz="0" w:space="0" w:color="auto"/>
      </w:divBdr>
      <w:divsChild>
        <w:div w:id="1279291968">
          <w:marLeft w:val="547"/>
          <w:marRight w:val="0"/>
          <w:marTop w:val="120"/>
          <w:marBottom w:val="0"/>
          <w:divBdr>
            <w:top w:val="none" w:sz="0" w:space="0" w:color="auto"/>
            <w:left w:val="none" w:sz="0" w:space="0" w:color="auto"/>
            <w:bottom w:val="none" w:sz="0" w:space="0" w:color="auto"/>
            <w:right w:val="none" w:sz="0" w:space="0" w:color="auto"/>
          </w:divBdr>
        </w:div>
        <w:div w:id="2130707953">
          <w:marLeft w:val="547"/>
          <w:marRight w:val="0"/>
          <w:marTop w:val="120"/>
          <w:marBottom w:val="0"/>
          <w:divBdr>
            <w:top w:val="none" w:sz="0" w:space="0" w:color="auto"/>
            <w:left w:val="none" w:sz="0" w:space="0" w:color="auto"/>
            <w:bottom w:val="none" w:sz="0" w:space="0" w:color="auto"/>
            <w:right w:val="none" w:sz="0" w:space="0" w:color="auto"/>
          </w:divBdr>
        </w:div>
        <w:div w:id="728967428">
          <w:marLeft w:val="547"/>
          <w:marRight w:val="0"/>
          <w:marTop w:val="120"/>
          <w:marBottom w:val="0"/>
          <w:divBdr>
            <w:top w:val="none" w:sz="0" w:space="0" w:color="auto"/>
            <w:left w:val="none" w:sz="0" w:space="0" w:color="auto"/>
            <w:bottom w:val="none" w:sz="0" w:space="0" w:color="auto"/>
            <w:right w:val="none" w:sz="0" w:space="0" w:color="auto"/>
          </w:divBdr>
        </w:div>
        <w:div w:id="859927173">
          <w:marLeft w:val="547"/>
          <w:marRight w:val="0"/>
          <w:marTop w:val="120"/>
          <w:marBottom w:val="0"/>
          <w:divBdr>
            <w:top w:val="none" w:sz="0" w:space="0" w:color="auto"/>
            <w:left w:val="none" w:sz="0" w:space="0" w:color="auto"/>
            <w:bottom w:val="none" w:sz="0" w:space="0" w:color="auto"/>
            <w:right w:val="none" w:sz="0" w:space="0" w:color="auto"/>
          </w:divBdr>
        </w:div>
        <w:div w:id="955141927">
          <w:marLeft w:val="547"/>
          <w:marRight w:val="0"/>
          <w:marTop w:val="120"/>
          <w:marBottom w:val="0"/>
          <w:divBdr>
            <w:top w:val="none" w:sz="0" w:space="0" w:color="auto"/>
            <w:left w:val="none" w:sz="0" w:space="0" w:color="auto"/>
            <w:bottom w:val="none" w:sz="0" w:space="0" w:color="auto"/>
            <w:right w:val="none" w:sz="0" w:space="0" w:color="auto"/>
          </w:divBdr>
        </w:div>
        <w:div w:id="514883328">
          <w:marLeft w:val="547"/>
          <w:marRight w:val="0"/>
          <w:marTop w:val="120"/>
          <w:marBottom w:val="0"/>
          <w:divBdr>
            <w:top w:val="none" w:sz="0" w:space="0" w:color="auto"/>
            <w:left w:val="none" w:sz="0" w:space="0" w:color="auto"/>
            <w:bottom w:val="none" w:sz="0" w:space="0" w:color="auto"/>
            <w:right w:val="none" w:sz="0" w:space="0" w:color="auto"/>
          </w:divBdr>
        </w:div>
        <w:div w:id="129322215">
          <w:marLeft w:val="547"/>
          <w:marRight w:val="0"/>
          <w:marTop w:val="120"/>
          <w:marBottom w:val="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s.org.au/resources/zero-toleranc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dave.relf@nds.org.au" TargetMode="External"/><Relationship Id="rId7" Type="http://schemas.openxmlformats.org/officeDocument/2006/relationships/endnotes" Target="endnotes.xml"/><Relationship Id="rId12" Type="http://schemas.openxmlformats.org/officeDocument/2006/relationships/hyperlink" Target="http://www.1800respect.org.a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maryloumcpherson@nd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feline.org.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beyondblue.org.au/" TargetMode="External"/><Relationship Id="rId19" Type="http://schemas.openxmlformats.org/officeDocument/2006/relationships/hyperlink" Target="https://www.nds.org.au/resources/zero-toler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CC903-6F31-4123-968E-13A02E3A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Zero Tolerance Overview</vt:lpstr>
    </vt:vector>
  </TitlesOfParts>
  <Company>Microsoft</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Zero Tolerance Overview</dc:title>
  <dc:subject/>
  <dc:creator>Samsara Dunston</dc:creator>
  <cp:keywords/>
  <dc:description/>
  <cp:lastModifiedBy>Cassidy Livingstone</cp:lastModifiedBy>
  <cp:revision>9</cp:revision>
  <cp:lastPrinted>2018-10-10T22:15:00Z</cp:lastPrinted>
  <dcterms:created xsi:type="dcterms:W3CDTF">2020-02-06T03:25:00Z</dcterms:created>
  <dcterms:modified xsi:type="dcterms:W3CDTF">2020-02-11T03:46:00Z</dcterms:modified>
</cp:coreProperties>
</file>