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4B547" w14:textId="1D09BDA3" w:rsidR="00356944" w:rsidRPr="00EC5A0F" w:rsidRDefault="004D67F2" w:rsidP="00EC5A0F">
      <w:pPr>
        <w:pStyle w:val="Title"/>
      </w:pPr>
      <w:bookmarkStart w:id="0" w:name="_GoBack"/>
      <w:r w:rsidRPr="00EC5A0F">
        <w:t xml:space="preserve">Zero Tolerance </w:t>
      </w:r>
      <w:r w:rsidR="00D71CA4" w:rsidRPr="00EC5A0F">
        <w:t xml:space="preserve">Initiative </w:t>
      </w:r>
      <w:r w:rsidRPr="00EC5A0F">
        <w:t>Overview</w:t>
      </w:r>
      <w:r w:rsidR="00DB0A80">
        <w:t xml:space="preserve"> </w:t>
      </w:r>
      <w:r w:rsidR="00FB7548">
        <w:t>– Facilitator Guide</w:t>
      </w:r>
      <w:r w:rsidR="00DB0A80">
        <w:t xml:space="preserve"> to Slide Set</w:t>
      </w:r>
    </w:p>
    <w:bookmarkEnd w:id="0"/>
    <w:p w14:paraId="6EE9D530" w14:textId="28BFD2CB" w:rsidR="008412F4" w:rsidRDefault="008412F4" w:rsidP="008412F4">
      <w:pPr>
        <w:pStyle w:val="Heading1"/>
        <w:rPr>
          <w:lang w:val="en-US"/>
        </w:rPr>
      </w:pPr>
    </w:p>
    <w:p w14:paraId="791177D2" w14:textId="18C918C1" w:rsidR="00E307C9" w:rsidRDefault="00E307C9" w:rsidP="00E307C9">
      <w:pPr>
        <w:rPr>
          <w:lang w:val="en-US"/>
        </w:rPr>
      </w:pPr>
      <w:r>
        <w:rPr>
          <w:noProof/>
          <w:lang w:eastAsia="en-AU"/>
        </w:rPr>
        <w:drawing>
          <wp:inline distT="0" distB="0" distL="0" distR="0" wp14:anchorId="2FCDF07D" wp14:editId="72CD5F10">
            <wp:extent cx="4715965" cy="1366838"/>
            <wp:effectExtent l="0" t="0" r="0" b="5080"/>
            <wp:docPr id="2" name="Picture 2" descr="NDS Zero Tolerance Logo - focus on rights, target abuse" title="NDS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57" t="25438" r="47176" b="48696"/>
                    <a:stretch/>
                  </pic:blipFill>
                  <pic:spPr bwMode="auto">
                    <a:xfrm>
                      <a:off x="0" y="0"/>
                      <a:ext cx="4747898" cy="1376093"/>
                    </a:xfrm>
                    <a:prstGeom prst="rect">
                      <a:avLst/>
                    </a:prstGeom>
                    <a:ln>
                      <a:noFill/>
                    </a:ln>
                    <a:extLst>
                      <a:ext uri="{53640926-AAD7-44D8-BBD7-CCE9431645EC}">
                        <a14:shadowObscured xmlns:a14="http://schemas.microsoft.com/office/drawing/2010/main"/>
                      </a:ext>
                    </a:extLst>
                  </pic:spPr>
                </pic:pic>
              </a:graphicData>
            </a:graphic>
          </wp:inline>
        </w:drawing>
      </w:r>
    </w:p>
    <w:p w14:paraId="743AD9E6" w14:textId="77777777" w:rsidR="008032AB" w:rsidRDefault="008032AB" w:rsidP="00E307C9">
      <w:pPr>
        <w:rPr>
          <w:noProof/>
          <w:lang w:eastAsia="en-AU"/>
        </w:rPr>
      </w:pPr>
    </w:p>
    <w:p w14:paraId="75C75EB4" w14:textId="5887FE7D" w:rsidR="008032AB" w:rsidRDefault="008032AB" w:rsidP="00E307C9">
      <w:pPr>
        <w:rPr>
          <w:lang w:val="en-US"/>
        </w:rPr>
      </w:pPr>
      <w:r>
        <w:rPr>
          <w:noProof/>
          <w:lang w:eastAsia="en-AU"/>
        </w:rPr>
        <w:drawing>
          <wp:inline distT="0" distB="0" distL="0" distR="0" wp14:anchorId="2739F2A4" wp14:editId="42FC206A">
            <wp:extent cx="4919663" cy="4605288"/>
            <wp:effectExtent l="0" t="0" r="0" b="5080"/>
            <wp:docPr id="9" name="Picture 9" descr="Decorative image of empowerment circle, explained in depth on page 10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90" t="45365" r="69352" b="14358"/>
                    <a:stretch/>
                  </pic:blipFill>
                  <pic:spPr bwMode="auto">
                    <a:xfrm>
                      <a:off x="0" y="0"/>
                      <a:ext cx="4933183" cy="4617944"/>
                    </a:xfrm>
                    <a:prstGeom prst="rect">
                      <a:avLst/>
                    </a:prstGeom>
                    <a:ln>
                      <a:noFill/>
                    </a:ln>
                    <a:extLst>
                      <a:ext uri="{53640926-AAD7-44D8-BBD7-CCE9431645EC}">
                        <a14:shadowObscured xmlns:a14="http://schemas.microsoft.com/office/drawing/2010/main"/>
                      </a:ext>
                    </a:extLst>
                  </pic:spPr>
                </pic:pic>
              </a:graphicData>
            </a:graphic>
          </wp:inline>
        </w:drawing>
      </w:r>
    </w:p>
    <w:p w14:paraId="2750BFF8" w14:textId="77777777" w:rsidR="008412F4" w:rsidRDefault="008412F4">
      <w:pPr>
        <w:spacing w:before="0" w:after="160" w:line="259" w:lineRule="auto"/>
        <w:rPr>
          <w:noProof/>
          <w:lang w:eastAsia="en-AU"/>
        </w:rPr>
      </w:pPr>
      <w:r>
        <w:rPr>
          <w:noProof/>
          <w:lang w:eastAsia="en-AU"/>
        </w:rPr>
        <w:br w:type="page"/>
      </w:r>
    </w:p>
    <w:p w14:paraId="257A2512" w14:textId="4D336115" w:rsidR="008412F4" w:rsidRDefault="008412F4" w:rsidP="00F31DC0">
      <w:pPr>
        <w:pStyle w:val="Heading1"/>
        <w:rPr>
          <w:lang w:val="en-US"/>
        </w:rPr>
      </w:pPr>
      <w:r>
        <w:rPr>
          <w:lang w:val="en-US"/>
        </w:rPr>
        <w:lastRenderedPageBreak/>
        <w:t>Contents</w:t>
      </w:r>
    </w:p>
    <w:p w14:paraId="4270CCE8" w14:textId="025D0A10" w:rsidR="008412F4" w:rsidRPr="00ED0DF6" w:rsidRDefault="00ED0DF6" w:rsidP="008412F4">
      <w:pPr>
        <w:pStyle w:val="ListParagraph"/>
        <w:numPr>
          <w:ilvl w:val="0"/>
          <w:numId w:val="22"/>
        </w:numPr>
        <w:rPr>
          <w:lang w:val="en-US"/>
        </w:rPr>
      </w:pPr>
      <w:hyperlink w:anchor="_Zero_Tolerance_Initiative" w:history="1">
        <w:r w:rsidRPr="00ED0DF6">
          <w:rPr>
            <w:rStyle w:val="Hyperlink"/>
            <w:lang w:val="en-US"/>
          </w:rPr>
          <w:t xml:space="preserve">Slide 1 - </w:t>
        </w:r>
        <w:r w:rsidR="001F2B3C" w:rsidRPr="00ED0DF6">
          <w:rPr>
            <w:rStyle w:val="Hyperlink"/>
            <w:lang w:val="en-US"/>
          </w:rPr>
          <w:t xml:space="preserve">Zero Tolerance Initiative Overview </w:t>
        </w:r>
        <w:r w:rsidRPr="00ED0DF6">
          <w:rPr>
            <w:rStyle w:val="Hyperlink"/>
            <w:lang w:val="en-US"/>
          </w:rPr>
          <w:t>Cover Page</w:t>
        </w:r>
      </w:hyperlink>
    </w:p>
    <w:p w14:paraId="2CC54828" w14:textId="32F70231" w:rsidR="008412F4" w:rsidRDefault="00DB0A80" w:rsidP="008412F4">
      <w:pPr>
        <w:pStyle w:val="ListParagraph"/>
        <w:numPr>
          <w:ilvl w:val="0"/>
          <w:numId w:val="22"/>
        </w:numPr>
        <w:rPr>
          <w:lang w:val="en-US"/>
        </w:rPr>
      </w:pPr>
      <w:hyperlink w:anchor="_Page_4" w:history="1">
        <w:r w:rsidR="00ED0DF6">
          <w:rPr>
            <w:rStyle w:val="Hyperlink"/>
            <w:lang w:val="en-US"/>
          </w:rPr>
          <w:t>Slide 2 - When we talk about abuse, neglect and violence</w:t>
        </w:r>
      </w:hyperlink>
    </w:p>
    <w:p w14:paraId="40F98812" w14:textId="47494A24" w:rsidR="008412F4" w:rsidRDefault="005C2496" w:rsidP="008412F4">
      <w:pPr>
        <w:pStyle w:val="ListParagraph"/>
        <w:numPr>
          <w:ilvl w:val="0"/>
          <w:numId w:val="22"/>
        </w:numPr>
        <w:rPr>
          <w:lang w:val="en-US"/>
        </w:rPr>
      </w:pPr>
      <w:hyperlink w:anchor="_Slide_3" w:history="1">
        <w:r w:rsidR="00ED0DF6" w:rsidRPr="005C2496">
          <w:rPr>
            <w:rStyle w:val="Hyperlink"/>
            <w:lang w:val="en-US"/>
          </w:rPr>
          <w:t>Slide 3 - Zero Tolerance Framework</w:t>
        </w:r>
      </w:hyperlink>
    </w:p>
    <w:p w14:paraId="7DFD3E0A" w14:textId="0A189DE8" w:rsidR="008412F4" w:rsidRDefault="005C2496" w:rsidP="008412F4">
      <w:pPr>
        <w:pStyle w:val="ListParagraph"/>
        <w:numPr>
          <w:ilvl w:val="0"/>
          <w:numId w:val="22"/>
        </w:numPr>
        <w:rPr>
          <w:lang w:val="en-US"/>
        </w:rPr>
      </w:pPr>
      <w:hyperlink w:anchor="_Slide_4" w:history="1">
        <w:r w:rsidR="00ED0DF6" w:rsidRPr="005C2496">
          <w:rPr>
            <w:rStyle w:val="Hyperlink"/>
          </w:rPr>
          <w:t xml:space="preserve">Slide 4 - </w:t>
        </w:r>
        <w:r w:rsidR="00ED0DF6" w:rsidRPr="005C2496">
          <w:rPr>
            <w:rStyle w:val="Hyperlink"/>
            <w:lang w:val="en-US"/>
          </w:rPr>
          <w:t>Speaking Up About Safety</w:t>
        </w:r>
      </w:hyperlink>
    </w:p>
    <w:p w14:paraId="526B9C0A" w14:textId="10329CC1" w:rsidR="008412F4" w:rsidRDefault="005C2496" w:rsidP="008412F4">
      <w:pPr>
        <w:pStyle w:val="ListParagraph"/>
        <w:numPr>
          <w:ilvl w:val="0"/>
          <w:numId w:val="22"/>
        </w:numPr>
        <w:rPr>
          <w:lang w:val="en-US"/>
        </w:rPr>
      </w:pPr>
      <w:hyperlink w:anchor="_Slide_5" w:history="1">
        <w:r w:rsidR="00ED0DF6" w:rsidRPr="005C2496">
          <w:rPr>
            <w:rStyle w:val="Hyperlink"/>
          </w:rPr>
          <w:t xml:space="preserve">Slide 5 - </w:t>
        </w:r>
        <w:r w:rsidR="00ED0DF6" w:rsidRPr="005C2496">
          <w:rPr>
            <w:rStyle w:val="Hyperlink"/>
            <w:lang w:val="en-US"/>
          </w:rPr>
          <w:t>Zero Tolerance Resources</w:t>
        </w:r>
      </w:hyperlink>
    </w:p>
    <w:p w14:paraId="7D84747B" w14:textId="0C9CAA0B" w:rsidR="008412F4" w:rsidRDefault="005C2496" w:rsidP="008412F4">
      <w:pPr>
        <w:pStyle w:val="ListParagraph"/>
        <w:numPr>
          <w:ilvl w:val="0"/>
          <w:numId w:val="22"/>
        </w:numPr>
        <w:rPr>
          <w:lang w:val="en-US"/>
        </w:rPr>
      </w:pPr>
      <w:hyperlink w:anchor="_Slide_6" w:history="1">
        <w:r w:rsidR="00ED0DF6" w:rsidRPr="005C2496">
          <w:rPr>
            <w:rStyle w:val="Hyperlink"/>
          </w:rPr>
          <w:t xml:space="preserve">Slide 6 - </w:t>
        </w:r>
        <w:r w:rsidR="008412F4" w:rsidRPr="005C2496">
          <w:rPr>
            <w:rStyle w:val="Hyperlink"/>
            <w:lang w:val="en-US"/>
          </w:rPr>
          <w:t>How t</w:t>
        </w:r>
        <w:r w:rsidR="00ED0DF6" w:rsidRPr="005C2496">
          <w:rPr>
            <w:rStyle w:val="Hyperlink"/>
            <w:lang w:val="en-US"/>
          </w:rPr>
          <w:t>o use Zero Tolerance resources</w:t>
        </w:r>
      </w:hyperlink>
    </w:p>
    <w:p w14:paraId="15A15A65" w14:textId="4D4C0CBF" w:rsidR="008412F4" w:rsidRDefault="005C2496" w:rsidP="008412F4">
      <w:pPr>
        <w:pStyle w:val="ListParagraph"/>
        <w:numPr>
          <w:ilvl w:val="0"/>
          <w:numId w:val="22"/>
        </w:numPr>
        <w:rPr>
          <w:lang w:val="en-US"/>
        </w:rPr>
      </w:pPr>
      <w:hyperlink w:anchor="_Slide_7" w:history="1">
        <w:r w:rsidR="00ED0DF6" w:rsidRPr="005C2496">
          <w:rPr>
            <w:rStyle w:val="Hyperlink"/>
          </w:rPr>
          <w:t xml:space="preserve">Slide 7- </w:t>
        </w:r>
        <w:r w:rsidR="00ED0DF6" w:rsidRPr="005C2496">
          <w:rPr>
            <w:rStyle w:val="Hyperlink"/>
            <w:lang w:val="en-US"/>
          </w:rPr>
          <w:t>Abuse and neglect can be</w:t>
        </w:r>
      </w:hyperlink>
    </w:p>
    <w:p w14:paraId="028FA3F1" w14:textId="67552ACE" w:rsidR="008412F4" w:rsidRDefault="005C2496" w:rsidP="008412F4">
      <w:pPr>
        <w:pStyle w:val="ListParagraph"/>
        <w:numPr>
          <w:ilvl w:val="0"/>
          <w:numId w:val="22"/>
        </w:numPr>
        <w:rPr>
          <w:lang w:val="en-US"/>
        </w:rPr>
      </w:pPr>
      <w:hyperlink w:anchor="_Slide_8" w:history="1">
        <w:r w:rsidR="00ED0DF6" w:rsidRPr="005C2496">
          <w:rPr>
            <w:rStyle w:val="Hyperlink"/>
          </w:rPr>
          <w:t xml:space="preserve">Slide 8 - </w:t>
        </w:r>
        <w:r w:rsidR="00ED0DF6" w:rsidRPr="005C2496">
          <w:rPr>
            <w:rStyle w:val="Hyperlink"/>
            <w:lang w:val="en-US"/>
          </w:rPr>
          <w:t>The Empowerment Circle</w:t>
        </w:r>
      </w:hyperlink>
    </w:p>
    <w:p w14:paraId="6D9B8F3D" w14:textId="79ABAE1F" w:rsidR="008412F4" w:rsidRDefault="005C2496" w:rsidP="008412F4">
      <w:pPr>
        <w:pStyle w:val="ListParagraph"/>
        <w:numPr>
          <w:ilvl w:val="0"/>
          <w:numId w:val="22"/>
        </w:numPr>
        <w:rPr>
          <w:lang w:val="en-US"/>
        </w:rPr>
      </w:pPr>
      <w:hyperlink w:anchor="_Slide_9" w:history="1">
        <w:r w:rsidR="00ED0DF6" w:rsidRPr="005C2496">
          <w:rPr>
            <w:rStyle w:val="Hyperlink"/>
          </w:rPr>
          <w:t xml:space="preserve">Slide 9 - </w:t>
        </w:r>
        <w:r w:rsidR="00ED0DF6" w:rsidRPr="005C2496">
          <w:rPr>
            <w:rStyle w:val="Hyperlink"/>
            <w:lang w:val="en-US"/>
          </w:rPr>
          <w:t>The Zero Tolerance Commitment</w:t>
        </w:r>
      </w:hyperlink>
    </w:p>
    <w:p w14:paraId="5275FFD8" w14:textId="773EBEDA" w:rsidR="008412F4" w:rsidRPr="008412F4" w:rsidRDefault="005C2496" w:rsidP="008412F4">
      <w:pPr>
        <w:pStyle w:val="ListParagraph"/>
        <w:numPr>
          <w:ilvl w:val="0"/>
          <w:numId w:val="22"/>
        </w:numPr>
        <w:rPr>
          <w:lang w:val="en-US"/>
        </w:rPr>
      </w:pPr>
      <w:hyperlink w:anchor="_Slide_10" w:history="1">
        <w:r w:rsidR="00ED0DF6" w:rsidRPr="005C2496">
          <w:rPr>
            <w:rStyle w:val="Hyperlink"/>
          </w:rPr>
          <w:t xml:space="preserve">Slide 10 - </w:t>
        </w:r>
        <w:r w:rsidR="00ED0DF6" w:rsidRPr="005C2496">
          <w:rPr>
            <w:rStyle w:val="Hyperlink"/>
            <w:lang w:val="en-US"/>
          </w:rPr>
          <w:t>Contact Us</w:t>
        </w:r>
      </w:hyperlink>
    </w:p>
    <w:p w14:paraId="4F9ABC94" w14:textId="52410AF1" w:rsidR="00410172" w:rsidRPr="00410172" w:rsidRDefault="008412F4" w:rsidP="00F31DC0">
      <w:pPr>
        <w:pStyle w:val="Heading1"/>
        <w:rPr>
          <w:lang w:val="en-US"/>
        </w:rPr>
      </w:pPr>
      <w:r>
        <w:rPr>
          <w:lang w:val="en-US"/>
        </w:rPr>
        <w:t>Things to Consider</w:t>
      </w:r>
    </w:p>
    <w:p w14:paraId="7E415C4B" w14:textId="5A38826C" w:rsidR="00410172" w:rsidRDefault="00410172" w:rsidP="00410172">
      <w:pPr>
        <w:pStyle w:val="Default"/>
        <w:spacing w:after="78"/>
        <w:rPr>
          <w:sz w:val="23"/>
          <w:szCs w:val="23"/>
        </w:rPr>
      </w:pPr>
      <w:r>
        <w:rPr>
          <w:sz w:val="23"/>
          <w:szCs w:val="23"/>
        </w:rPr>
        <w:t>Spend some time familiarising yourself with the slides and the Zero Tolerance website before your presentation</w:t>
      </w:r>
    </w:p>
    <w:p w14:paraId="2C7EA3FB" w14:textId="76CE86AC" w:rsidR="00410172" w:rsidRPr="00410172" w:rsidRDefault="00410172" w:rsidP="00410172">
      <w:pPr>
        <w:pStyle w:val="ListParagraph"/>
        <w:numPr>
          <w:ilvl w:val="0"/>
          <w:numId w:val="23"/>
        </w:numPr>
      </w:pPr>
      <w:r w:rsidRPr="00410172">
        <w:t>Contact NDS is you have a</w:t>
      </w:r>
      <w:r>
        <w:t>ny questions before you present</w:t>
      </w:r>
    </w:p>
    <w:p w14:paraId="11659C0B" w14:textId="72D08B9D" w:rsidR="00410172" w:rsidRPr="00410172" w:rsidRDefault="00410172" w:rsidP="00410172">
      <w:pPr>
        <w:pStyle w:val="ListParagraph"/>
        <w:numPr>
          <w:ilvl w:val="0"/>
          <w:numId w:val="23"/>
        </w:numPr>
      </w:pPr>
      <w:r>
        <w:t>Allow enough time for questions</w:t>
      </w:r>
    </w:p>
    <w:p w14:paraId="02200CE5" w14:textId="31ECC480" w:rsidR="00410172" w:rsidRPr="00410172" w:rsidRDefault="00410172" w:rsidP="00410172">
      <w:pPr>
        <w:pStyle w:val="ListParagraph"/>
        <w:numPr>
          <w:ilvl w:val="0"/>
          <w:numId w:val="23"/>
        </w:numPr>
      </w:pPr>
      <w:r w:rsidRPr="00410172">
        <w:t>Think of some relevant examples to sh</w:t>
      </w:r>
      <w:r>
        <w:t>are throughout the presentation</w:t>
      </w:r>
    </w:p>
    <w:p w14:paraId="229B57D4" w14:textId="673BAEB4" w:rsidR="00410172" w:rsidRDefault="00410172" w:rsidP="00410172">
      <w:pPr>
        <w:pStyle w:val="ListParagraph"/>
        <w:numPr>
          <w:ilvl w:val="0"/>
          <w:numId w:val="23"/>
        </w:numPr>
      </w:pPr>
      <w:r w:rsidRPr="00410172">
        <w:t>Use</w:t>
      </w:r>
      <w:r>
        <w:t xml:space="preserve"> Zero Tolerance films to encourage conversation</w:t>
      </w:r>
    </w:p>
    <w:p w14:paraId="77AA149E" w14:textId="64EA2F0A" w:rsidR="00D86D93" w:rsidRDefault="00D86D93" w:rsidP="00F31DC0">
      <w:pPr>
        <w:pStyle w:val="Heading1"/>
      </w:pPr>
      <w:r>
        <w:t>Disclaimer</w:t>
      </w:r>
    </w:p>
    <w:p w14:paraId="071B7504" w14:textId="625F0952" w:rsidR="00D86D93" w:rsidRDefault="00D86D93" w:rsidP="00D86D93">
      <w:pPr>
        <w:spacing w:line="276" w:lineRule="auto"/>
        <w:rPr>
          <w:sz w:val="23"/>
          <w:szCs w:val="23"/>
        </w:rPr>
      </w:pPr>
      <w:r>
        <w:rPr>
          <w:sz w:val="23"/>
          <w:szCs w:val="23"/>
        </w:rPr>
        <w:t>The information provided in this guide and accompanying films is intended for general use only. It is not a definitive guide to the law and best practice. It does not constitute formal advice, and does not take into consideration the particular circumstances and needs of your organisation. Every effort has been made to ensure the accuracy and completeness of this document at the date of publication. NDS cannot be held responsible and extends no warranties as to the suitability of the information in this document for any particular purpose and for actions taken by third parties.</w:t>
      </w:r>
    </w:p>
    <w:p w14:paraId="72F58912" w14:textId="7F098BED" w:rsidR="00D86D93" w:rsidRDefault="00D86D93" w:rsidP="00F31DC0">
      <w:pPr>
        <w:pStyle w:val="Heading1"/>
      </w:pPr>
      <w:r>
        <w:t>Copyright</w:t>
      </w:r>
    </w:p>
    <w:p w14:paraId="1EB10345" w14:textId="60705C3F" w:rsidR="00D86D93" w:rsidRDefault="00D86D93" w:rsidP="00D86D93">
      <w:pPr>
        <w:pStyle w:val="Default"/>
        <w:spacing w:line="276" w:lineRule="auto"/>
        <w:rPr>
          <w:sz w:val="23"/>
          <w:szCs w:val="23"/>
        </w:rPr>
      </w:pPr>
      <w:r>
        <w:rPr>
          <w:sz w:val="23"/>
          <w:szCs w:val="23"/>
        </w:rPr>
        <w:t>This publication is copyright. All intellectual property rights vests in NDS. Material which is reproduced from this publication must include an acknowledgement of the source. Prior permis</w:t>
      </w:r>
      <w:r w:rsidR="005C6302">
        <w:rPr>
          <w:sz w:val="23"/>
          <w:szCs w:val="23"/>
        </w:rPr>
        <w:t>sion should be sought from NDS.</w:t>
      </w:r>
    </w:p>
    <w:p w14:paraId="2C4A0540" w14:textId="01573E63" w:rsidR="005C6302" w:rsidRDefault="00D86D93" w:rsidP="00D86D93">
      <w:pPr>
        <w:spacing w:line="276" w:lineRule="auto"/>
        <w:rPr>
          <w:sz w:val="23"/>
          <w:szCs w:val="23"/>
        </w:rPr>
      </w:pPr>
      <w:r>
        <w:rPr>
          <w:sz w:val="23"/>
          <w:szCs w:val="23"/>
        </w:rPr>
        <w:t>© National Disability Services 2019</w:t>
      </w:r>
    </w:p>
    <w:p w14:paraId="0B00FC1D" w14:textId="77777777" w:rsidR="005C6302" w:rsidRDefault="005C6302">
      <w:pPr>
        <w:spacing w:before="0" w:after="160" w:line="259" w:lineRule="auto"/>
        <w:rPr>
          <w:sz w:val="23"/>
          <w:szCs w:val="23"/>
        </w:rPr>
      </w:pPr>
      <w:r>
        <w:rPr>
          <w:sz w:val="23"/>
          <w:szCs w:val="23"/>
        </w:rPr>
        <w:br w:type="page"/>
      </w:r>
    </w:p>
    <w:p w14:paraId="714CCA71" w14:textId="2D362895" w:rsidR="009D26EE" w:rsidRPr="00B61768" w:rsidRDefault="00ED0DF6" w:rsidP="00B61768">
      <w:pPr>
        <w:pStyle w:val="Heading1"/>
        <w:rPr>
          <w:lang w:val="en-US"/>
        </w:rPr>
      </w:pPr>
      <w:bookmarkStart w:id="1" w:name="_Page_3"/>
      <w:bookmarkEnd w:id="1"/>
      <w:r>
        <w:rPr>
          <w:lang w:val="en-US"/>
        </w:rPr>
        <w:lastRenderedPageBreak/>
        <w:t>Slide 1</w:t>
      </w:r>
    </w:p>
    <w:p w14:paraId="0AD7183B" w14:textId="7EB5A86E" w:rsidR="009D26EE" w:rsidRDefault="009D26EE" w:rsidP="009D26EE">
      <w:pPr>
        <w:rPr>
          <w:lang w:val="en-US"/>
        </w:rPr>
      </w:pPr>
      <w:r>
        <w:rPr>
          <w:noProof/>
          <w:lang w:eastAsia="en-AU"/>
        </w:rPr>
        <w:drawing>
          <wp:inline distT="0" distB="0" distL="0" distR="0" wp14:anchorId="14B8D654" wp14:editId="24445F59">
            <wp:extent cx="2070081" cy="2471737"/>
            <wp:effectExtent l="0" t="0" r="6985" b="5080"/>
            <wp:docPr id="1" name="Picture 1" descr="NDS Zero Tolerance Logo with subtext 'focus on rights, target abuse'." title="NDS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2" t="40066" r="61626" b="26009"/>
                    <a:stretch/>
                  </pic:blipFill>
                  <pic:spPr bwMode="auto">
                    <a:xfrm>
                      <a:off x="0" y="0"/>
                      <a:ext cx="2076614" cy="2479538"/>
                    </a:xfrm>
                    <a:prstGeom prst="rect">
                      <a:avLst/>
                    </a:prstGeom>
                    <a:ln>
                      <a:noFill/>
                    </a:ln>
                    <a:extLst>
                      <a:ext uri="{53640926-AAD7-44D8-BBD7-CCE9431645EC}">
                        <a14:shadowObscured xmlns:a14="http://schemas.microsoft.com/office/drawing/2010/main"/>
                      </a:ext>
                    </a:extLst>
                  </pic:spPr>
                </pic:pic>
              </a:graphicData>
            </a:graphic>
          </wp:inline>
        </w:drawing>
      </w:r>
    </w:p>
    <w:p w14:paraId="1A0B8896" w14:textId="7FA22F32" w:rsidR="00B61768" w:rsidRDefault="00B61768" w:rsidP="00D86D93">
      <w:pPr>
        <w:pStyle w:val="Heading2"/>
        <w:rPr>
          <w:lang w:val="en-US"/>
        </w:rPr>
      </w:pPr>
      <w:bookmarkStart w:id="2" w:name="_Zero_Tolerance_Initiative"/>
      <w:bookmarkEnd w:id="2"/>
      <w:r>
        <w:rPr>
          <w:lang w:val="en-US"/>
        </w:rPr>
        <w:t>Zero Tolerance Initiative overview</w:t>
      </w:r>
    </w:p>
    <w:p w14:paraId="18913E57" w14:textId="0B81E6EE" w:rsidR="00502365" w:rsidRDefault="00502365" w:rsidP="00502365">
      <w:pPr>
        <w:pStyle w:val="Heading2"/>
      </w:pPr>
      <w:r>
        <w:t>Facilitator notes:</w:t>
      </w:r>
    </w:p>
    <w:p w14:paraId="171155D1" w14:textId="56D658BD" w:rsidR="00502365" w:rsidRPr="00502365" w:rsidRDefault="00502365" w:rsidP="0002687F">
      <w:pPr>
        <w:pStyle w:val="Default"/>
        <w:numPr>
          <w:ilvl w:val="0"/>
          <w:numId w:val="25"/>
        </w:numPr>
        <w:spacing w:after="219" w:line="276" w:lineRule="auto"/>
        <w:rPr>
          <w:rFonts w:asciiTheme="majorHAnsi" w:hAnsiTheme="majorHAnsi" w:cstheme="majorHAnsi"/>
          <w:color w:val="auto"/>
        </w:rPr>
      </w:pPr>
      <w:r>
        <w:rPr>
          <w:color w:val="auto"/>
          <w:sz w:val="23"/>
          <w:szCs w:val="23"/>
        </w:rPr>
        <w:t xml:space="preserve">Zero </w:t>
      </w:r>
      <w:r w:rsidRPr="00502365">
        <w:rPr>
          <w:rFonts w:asciiTheme="majorHAnsi" w:hAnsiTheme="majorHAnsi" w:cstheme="majorHAnsi"/>
          <w:color w:val="auto"/>
        </w:rPr>
        <w:t>Tolerance is an initiative led by NDS in partners</w:t>
      </w:r>
      <w:r>
        <w:rPr>
          <w:rFonts w:asciiTheme="majorHAnsi" w:hAnsiTheme="majorHAnsi" w:cstheme="majorHAnsi"/>
          <w:color w:val="auto"/>
        </w:rPr>
        <w:t>hip with the disability sector.</w:t>
      </w:r>
    </w:p>
    <w:p w14:paraId="0F15EDF9" w14:textId="34E53DD2" w:rsidR="00502365" w:rsidRPr="00502365" w:rsidRDefault="00502365" w:rsidP="0002687F">
      <w:pPr>
        <w:pStyle w:val="Default"/>
        <w:numPr>
          <w:ilvl w:val="0"/>
          <w:numId w:val="25"/>
        </w:numPr>
        <w:spacing w:after="219" w:line="276" w:lineRule="auto"/>
        <w:rPr>
          <w:rFonts w:asciiTheme="majorHAnsi" w:hAnsiTheme="majorHAnsi" w:cstheme="majorHAnsi"/>
          <w:color w:val="auto"/>
        </w:rPr>
      </w:pPr>
      <w:r w:rsidRPr="00502365">
        <w:rPr>
          <w:rFonts w:asciiTheme="majorHAnsi" w:hAnsiTheme="majorHAnsi" w:cstheme="majorHAnsi"/>
          <w:color w:val="auto"/>
        </w:rPr>
        <w:t>You might have heard the term ‘Zero Tolerance’ before, so it’s good to clearly define what we are tal</w:t>
      </w:r>
      <w:r>
        <w:rPr>
          <w:rFonts w:asciiTheme="majorHAnsi" w:hAnsiTheme="majorHAnsi" w:cstheme="majorHAnsi"/>
          <w:color w:val="auto"/>
        </w:rPr>
        <w:t>king about when we use it here.</w:t>
      </w:r>
    </w:p>
    <w:p w14:paraId="57572207" w14:textId="2B16B1B7" w:rsidR="00502365" w:rsidRPr="00502365" w:rsidRDefault="00502365" w:rsidP="0002687F">
      <w:pPr>
        <w:pStyle w:val="Default"/>
        <w:numPr>
          <w:ilvl w:val="0"/>
          <w:numId w:val="25"/>
        </w:numPr>
        <w:spacing w:after="219" w:line="276" w:lineRule="auto"/>
        <w:rPr>
          <w:rFonts w:asciiTheme="majorHAnsi" w:hAnsiTheme="majorHAnsi" w:cstheme="majorHAnsi"/>
          <w:color w:val="auto"/>
        </w:rPr>
      </w:pPr>
      <w:r w:rsidRPr="00502365">
        <w:rPr>
          <w:rFonts w:asciiTheme="majorHAnsi" w:hAnsiTheme="majorHAnsi" w:cstheme="majorHAnsi"/>
          <w:color w:val="auto"/>
        </w:rPr>
        <w:t>We know that there is widespread abuse, neglect and violence towards people with disability and that people are af</w:t>
      </w:r>
      <w:r>
        <w:rPr>
          <w:rFonts w:asciiTheme="majorHAnsi" w:hAnsiTheme="majorHAnsi" w:cstheme="majorHAnsi"/>
          <w:color w:val="auto"/>
        </w:rPr>
        <w:t>fected by this in all settings.</w:t>
      </w:r>
    </w:p>
    <w:p w14:paraId="44C145B4" w14:textId="32966844" w:rsidR="00502365" w:rsidRPr="00502365" w:rsidRDefault="00502365" w:rsidP="0002687F">
      <w:pPr>
        <w:pStyle w:val="Default"/>
        <w:numPr>
          <w:ilvl w:val="0"/>
          <w:numId w:val="25"/>
        </w:numPr>
        <w:spacing w:after="219" w:line="276" w:lineRule="auto"/>
        <w:rPr>
          <w:rFonts w:asciiTheme="majorHAnsi" w:hAnsiTheme="majorHAnsi" w:cstheme="majorHAnsi"/>
          <w:color w:val="auto"/>
        </w:rPr>
      </w:pPr>
      <w:r w:rsidRPr="00502365">
        <w:rPr>
          <w:rFonts w:asciiTheme="majorHAnsi" w:hAnsiTheme="majorHAnsi" w:cstheme="majorHAnsi"/>
          <w:color w:val="auto"/>
        </w:rPr>
        <w:t>Zero Tolerance is not a punitive term. It is a call to refocus on the ri</w:t>
      </w:r>
      <w:r>
        <w:rPr>
          <w:rFonts w:asciiTheme="majorHAnsi" w:hAnsiTheme="majorHAnsi" w:cstheme="majorHAnsi"/>
          <w:color w:val="auto"/>
        </w:rPr>
        <w:t>ghts of people with disability.</w:t>
      </w:r>
    </w:p>
    <w:p w14:paraId="459BD817" w14:textId="21C0F04D" w:rsidR="00502365" w:rsidRPr="00502365" w:rsidRDefault="00502365" w:rsidP="0002687F">
      <w:pPr>
        <w:pStyle w:val="Default"/>
        <w:numPr>
          <w:ilvl w:val="0"/>
          <w:numId w:val="25"/>
        </w:numPr>
        <w:spacing w:line="276" w:lineRule="auto"/>
        <w:rPr>
          <w:rFonts w:asciiTheme="majorHAnsi" w:hAnsiTheme="majorHAnsi" w:cstheme="majorHAnsi"/>
          <w:color w:val="auto"/>
        </w:rPr>
      </w:pPr>
      <w:r w:rsidRPr="00502365">
        <w:rPr>
          <w:rFonts w:asciiTheme="majorHAnsi" w:hAnsiTheme="majorHAnsi" w:cstheme="majorHAnsi"/>
          <w:color w:val="auto"/>
        </w:rPr>
        <w:t>Zero Tolerance means a commitm</w:t>
      </w:r>
      <w:r>
        <w:rPr>
          <w:rFonts w:asciiTheme="majorHAnsi" w:hAnsiTheme="majorHAnsi" w:cstheme="majorHAnsi"/>
          <w:color w:val="auto"/>
        </w:rPr>
        <w:t>ent to take action on anything:</w:t>
      </w:r>
    </w:p>
    <w:p w14:paraId="06BDD20F" w14:textId="1751C5D4" w:rsidR="00502365" w:rsidRPr="00502365" w:rsidRDefault="00502365" w:rsidP="0002687F">
      <w:pPr>
        <w:pStyle w:val="Default"/>
        <w:numPr>
          <w:ilvl w:val="1"/>
          <w:numId w:val="23"/>
        </w:numPr>
        <w:spacing w:after="188" w:line="276" w:lineRule="auto"/>
        <w:rPr>
          <w:rFonts w:asciiTheme="majorHAnsi" w:hAnsiTheme="majorHAnsi" w:cstheme="majorHAnsi"/>
          <w:color w:val="auto"/>
        </w:rPr>
      </w:pPr>
      <w:r w:rsidRPr="00502365">
        <w:rPr>
          <w:rFonts w:asciiTheme="majorHAnsi" w:hAnsiTheme="majorHAnsi" w:cstheme="majorHAnsi"/>
          <w:color w:val="auto"/>
        </w:rPr>
        <w:t>Th</w:t>
      </w:r>
      <w:r>
        <w:rPr>
          <w:rFonts w:asciiTheme="majorHAnsi" w:hAnsiTheme="majorHAnsi" w:cstheme="majorHAnsi"/>
          <w:color w:val="auto"/>
        </w:rPr>
        <w:t>at doesn’t support human rights</w:t>
      </w:r>
    </w:p>
    <w:p w14:paraId="3B304BE9" w14:textId="3B7A06EE" w:rsidR="00502365" w:rsidRPr="00502365" w:rsidRDefault="00502365" w:rsidP="0002687F">
      <w:pPr>
        <w:pStyle w:val="Default"/>
        <w:numPr>
          <w:ilvl w:val="1"/>
          <w:numId w:val="23"/>
        </w:numPr>
        <w:spacing w:after="188" w:line="276" w:lineRule="auto"/>
        <w:rPr>
          <w:rFonts w:asciiTheme="majorHAnsi" w:hAnsiTheme="majorHAnsi" w:cstheme="majorHAnsi"/>
          <w:color w:val="auto"/>
        </w:rPr>
      </w:pPr>
      <w:r w:rsidRPr="00502365">
        <w:rPr>
          <w:rFonts w:asciiTheme="majorHAnsi" w:hAnsiTheme="majorHAnsi" w:cstheme="majorHAnsi"/>
          <w:color w:val="auto"/>
        </w:rPr>
        <w:t>That migh</w:t>
      </w:r>
      <w:r>
        <w:rPr>
          <w:rFonts w:asciiTheme="majorHAnsi" w:hAnsiTheme="majorHAnsi" w:cstheme="majorHAnsi"/>
          <w:color w:val="auto"/>
        </w:rPr>
        <w:t>t make people feel or be unsafe</w:t>
      </w:r>
    </w:p>
    <w:p w14:paraId="28851617" w14:textId="72A9C459" w:rsidR="00502365" w:rsidRPr="00502365" w:rsidRDefault="00502365" w:rsidP="0002687F">
      <w:pPr>
        <w:pStyle w:val="Default"/>
        <w:numPr>
          <w:ilvl w:val="1"/>
          <w:numId w:val="23"/>
        </w:numPr>
        <w:spacing w:line="276" w:lineRule="auto"/>
        <w:rPr>
          <w:rFonts w:asciiTheme="majorHAnsi" w:hAnsiTheme="majorHAnsi" w:cstheme="majorHAnsi"/>
          <w:color w:val="auto"/>
        </w:rPr>
      </w:pPr>
      <w:r>
        <w:rPr>
          <w:rFonts w:asciiTheme="majorHAnsi" w:hAnsiTheme="majorHAnsi" w:cstheme="majorHAnsi"/>
          <w:color w:val="auto"/>
        </w:rPr>
        <w:t>That you could be doing better</w:t>
      </w:r>
    </w:p>
    <w:p w14:paraId="14AD3CC9" w14:textId="4DB770D9" w:rsidR="00502365" w:rsidRPr="00502365" w:rsidRDefault="00502365" w:rsidP="00502365">
      <w:pPr>
        <w:pStyle w:val="Heading3"/>
        <w:rPr>
          <w:sz w:val="24"/>
        </w:rPr>
      </w:pPr>
      <w:r>
        <w:t>Useful links:</w:t>
      </w:r>
    </w:p>
    <w:p w14:paraId="0BF99843" w14:textId="030C7551" w:rsidR="00502365" w:rsidRDefault="00DB0A80" w:rsidP="00502365">
      <w:pPr>
        <w:spacing w:line="276" w:lineRule="auto"/>
        <w:rPr>
          <w:rFonts w:asciiTheme="majorHAnsi" w:hAnsiTheme="majorHAnsi" w:cstheme="majorHAnsi"/>
        </w:rPr>
      </w:pPr>
      <w:hyperlink r:id="rId11" w:history="1">
        <w:r w:rsidR="00502365" w:rsidRPr="00502365">
          <w:rPr>
            <w:rStyle w:val="Hyperlink"/>
            <w:rFonts w:asciiTheme="majorHAnsi" w:hAnsiTheme="majorHAnsi" w:cstheme="majorHAnsi"/>
          </w:rPr>
          <w:t>Zero Tolerance</w:t>
        </w:r>
        <w:r w:rsidR="00502365" w:rsidRPr="00502365">
          <w:rPr>
            <w:rStyle w:val="Hyperlink"/>
            <w:sz w:val="23"/>
            <w:szCs w:val="23"/>
          </w:rPr>
          <w:t xml:space="preserve"> website</w:t>
        </w:r>
      </w:hyperlink>
    </w:p>
    <w:p w14:paraId="0FFD6445" w14:textId="77777777" w:rsidR="00502365" w:rsidRDefault="00502365">
      <w:pPr>
        <w:spacing w:before="0" w:after="160" w:line="259" w:lineRule="auto"/>
        <w:rPr>
          <w:rFonts w:asciiTheme="majorHAnsi" w:hAnsiTheme="majorHAnsi" w:cstheme="majorHAnsi"/>
        </w:rPr>
      </w:pPr>
      <w:r>
        <w:rPr>
          <w:rFonts w:asciiTheme="majorHAnsi" w:hAnsiTheme="majorHAnsi" w:cstheme="majorHAnsi"/>
        </w:rPr>
        <w:br w:type="page"/>
      </w:r>
    </w:p>
    <w:p w14:paraId="68C429B1" w14:textId="5501AEA6" w:rsidR="00B61768" w:rsidRDefault="00ED0DF6" w:rsidP="00B61768">
      <w:pPr>
        <w:pStyle w:val="Heading1"/>
        <w:rPr>
          <w:lang w:val="en-US"/>
        </w:rPr>
      </w:pPr>
      <w:bookmarkStart w:id="3" w:name="_Page_4"/>
      <w:bookmarkEnd w:id="3"/>
      <w:r>
        <w:rPr>
          <w:lang w:val="en-US"/>
        </w:rPr>
        <w:lastRenderedPageBreak/>
        <w:t>Slide 2</w:t>
      </w:r>
    </w:p>
    <w:p w14:paraId="1CDC98B7" w14:textId="410AD9D9" w:rsidR="00B61768" w:rsidRDefault="00B61768" w:rsidP="00D86D93">
      <w:pPr>
        <w:pStyle w:val="Heading2"/>
        <w:rPr>
          <w:lang w:val="en-US"/>
        </w:rPr>
      </w:pPr>
      <w:r>
        <w:rPr>
          <w:lang w:val="en-US"/>
        </w:rPr>
        <w:t>When we talk about abuse, neglect and violence</w:t>
      </w:r>
    </w:p>
    <w:p w14:paraId="2D22F4CD" w14:textId="4502A2CA" w:rsidR="005260BD" w:rsidRDefault="005260BD" w:rsidP="00B61768">
      <w:pPr>
        <w:rPr>
          <w:lang w:val="en-US"/>
        </w:rPr>
      </w:pPr>
      <w:r>
        <w:rPr>
          <w:lang w:val="en-US"/>
        </w:rPr>
        <w:t>Some of the things we talk about mig</w:t>
      </w:r>
      <w:r w:rsidR="00DC600E">
        <w:rPr>
          <w:lang w:val="en-US"/>
        </w:rPr>
        <w:t xml:space="preserve">ht make you feel uncomfortable. </w:t>
      </w:r>
      <w:r>
        <w:rPr>
          <w:lang w:val="en-US"/>
        </w:rPr>
        <w:t>It’s OK to have a break if you need to.</w:t>
      </w:r>
      <w:r w:rsidR="00DC600E">
        <w:rPr>
          <w:lang w:val="en-US"/>
        </w:rPr>
        <w:t xml:space="preserve"> </w:t>
      </w:r>
      <w:r>
        <w:rPr>
          <w:lang w:val="en-US"/>
        </w:rPr>
        <w:t>Think about</w:t>
      </w:r>
      <w:r w:rsidR="00E17D9E">
        <w:rPr>
          <w:lang w:val="en-US"/>
        </w:rPr>
        <w:t xml:space="preserve"> who you can talk to if you extra support.</w:t>
      </w:r>
    </w:p>
    <w:p w14:paraId="312A7F32" w14:textId="6B77EBF2" w:rsidR="00E17D9E" w:rsidRDefault="00E17D9E" w:rsidP="00DC600E">
      <w:pPr>
        <w:pStyle w:val="Heading3"/>
      </w:pPr>
      <w:r>
        <w:t>Beyond Blue:</w:t>
      </w:r>
    </w:p>
    <w:p w14:paraId="610A48EA" w14:textId="77777777" w:rsidR="00E17D9E" w:rsidRDefault="00E17D9E" w:rsidP="00E17D9E">
      <w:r>
        <w:t>1300 22 4636</w:t>
      </w:r>
    </w:p>
    <w:p w14:paraId="09480321" w14:textId="592FC10D" w:rsidR="00E17D9E" w:rsidRPr="00E17D9E" w:rsidRDefault="00DB0A80" w:rsidP="00E17D9E">
      <w:hyperlink r:id="rId12" w:history="1">
        <w:r w:rsidR="00E17D9E">
          <w:rPr>
            <w:rStyle w:val="Hyperlink"/>
          </w:rPr>
          <w:t>Website</w:t>
        </w:r>
      </w:hyperlink>
    </w:p>
    <w:p w14:paraId="6ABB2965" w14:textId="06267C28" w:rsidR="00E17D9E" w:rsidRDefault="00E17D9E" w:rsidP="00DC600E">
      <w:pPr>
        <w:pStyle w:val="Heading3"/>
      </w:pPr>
      <w:r>
        <w:t>Lifeline:</w:t>
      </w:r>
    </w:p>
    <w:p w14:paraId="5EC70B69" w14:textId="77777777" w:rsidR="00E17D9E" w:rsidRDefault="00E17D9E" w:rsidP="00E17D9E">
      <w:r>
        <w:t>13 11 14</w:t>
      </w:r>
    </w:p>
    <w:p w14:paraId="2AACB340" w14:textId="057B4589" w:rsidR="00E17D9E" w:rsidRPr="00E17D9E" w:rsidRDefault="00DB0A80" w:rsidP="00E17D9E">
      <w:hyperlink r:id="rId13" w:history="1">
        <w:r w:rsidR="00DC600E">
          <w:rPr>
            <w:rStyle w:val="Hyperlink"/>
          </w:rPr>
          <w:t>Website</w:t>
        </w:r>
      </w:hyperlink>
    </w:p>
    <w:p w14:paraId="3799FA73" w14:textId="77777777" w:rsidR="00E17D9E" w:rsidRDefault="00E17D9E" w:rsidP="00DC600E">
      <w:pPr>
        <w:pStyle w:val="Heading3"/>
      </w:pPr>
      <w:r>
        <w:t>1800 Respect:</w:t>
      </w:r>
    </w:p>
    <w:p w14:paraId="735EA1EC" w14:textId="0B33A2D8" w:rsidR="00E17D9E" w:rsidRDefault="00E17D9E" w:rsidP="00E17D9E">
      <w:r>
        <w:t>1800 737 732</w:t>
      </w:r>
    </w:p>
    <w:p w14:paraId="425BA85C" w14:textId="42E98608" w:rsidR="00E17D9E" w:rsidRDefault="00DB0A80" w:rsidP="00B61768">
      <w:pPr>
        <w:rPr>
          <w:rStyle w:val="Hyperlink"/>
        </w:rPr>
      </w:pPr>
      <w:hyperlink r:id="rId14" w:history="1">
        <w:r w:rsidR="00E17D9E" w:rsidRPr="00E17D9E">
          <w:rPr>
            <w:rStyle w:val="Hyperlink"/>
          </w:rPr>
          <w:t>1800 Respect website</w:t>
        </w:r>
      </w:hyperlink>
    </w:p>
    <w:p w14:paraId="4EDBA3C0" w14:textId="3F933D17" w:rsidR="00502365" w:rsidRPr="00502365" w:rsidRDefault="00502365" w:rsidP="00502365">
      <w:pPr>
        <w:pStyle w:val="Heading2"/>
        <w:rPr>
          <w:sz w:val="24"/>
        </w:rPr>
      </w:pPr>
      <w:r>
        <w:t>Facilitator notes</w:t>
      </w:r>
    </w:p>
    <w:p w14:paraId="5B25CF9F" w14:textId="410E2A7E"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This is an important place to start when we talk ab</w:t>
      </w:r>
      <w:r w:rsidR="0002687F">
        <w:rPr>
          <w:rFonts w:asciiTheme="majorHAnsi" w:hAnsiTheme="majorHAnsi" w:cstheme="majorHAnsi"/>
        </w:rPr>
        <w:t>out abuse, neglect and violence</w:t>
      </w:r>
    </w:p>
    <w:p w14:paraId="549ADC8E" w14:textId="1A868B2F"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Talking about these thi</w:t>
      </w:r>
      <w:r w:rsidR="0002687F">
        <w:rPr>
          <w:rFonts w:asciiTheme="majorHAnsi" w:hAnsiTheme="majorHAnsi" w:cstheme="majorHAnsi"/>
        </w:rPr>
        <w:t>ngs can be hard for some people</w:t>
      </w:r>
    </w:p>
    <w:p w14:paraId="540C0C9A" w14:textId="71C3597D"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We don’t know what people’s personal experiences have been, what they have seen in their work, or what the</w:t>
      </w:r>
      <w:r w:rsidR="0002687F">
        <w:rPr>
          <w:rFonts w:asciiTheme="majorHAnsi" w:hAnsiTheme="majorHAnsi" w:cstheme="majorHAnsi"/>
        </w:rPr>
        <w:t>se conversations might bring up</w:t>
      </w:r>
    </w:p>
    <w:p w14:paraId="6D4C41B1" w14:textId="5F620869"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Feelings may come up during the session, lat</w:t>
      </w:r>
      <w:r w:rsidR="0002687F">
        <w:rPr>
          <w:rFonts w:asciiTheme="majorHAnsi" w:hAnsiTheme="majorHAnsi" w:cstheme="majorHAnsi"/>
        </w:rPr>
        <w:t>er today, in a week, in a month</w:t>
      </w:r>
    </w:p>
    <w:p w14:paraId="218103A9" w14:textId="4F634582"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These sessions are not the place to talk about personal experiences of abuse but it is important that you</w:t>
      </w:r>
      <w:r w:rsidR="0002687F">
        <w:rPr>
          <w:rFonts w:asciiTheme="majorHAnsi" w:hAnsiTheme="majorHAnsi" w:cstheme="majorHAnsi"/>
        </w:rPr>
        <w:t xml:space="preserve"> know who you can talk to</w:t>
      </w:r>
    </w:p>
    <w:p w14:paraId="6D7634A5" w14:textId="0073200C"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That may be a supervisor or manager, f</w:t>
      </w:r>
      <w:r w:rsidR="0002687F">
        <w:rPr>
          <w:rFonts w:asciiTheme="majorHAnsi" w:hAnsiTheme="majorHAnsi" w:cstheme="majorHAnsi"/>
        </w:rPr>
        <w:t>riend, partner or family member</w:t>
      </w:r>
    </w:p>
    <w:p w14:paraId="6ACE9E5E" w14:textId="22FCB826"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Remind people about Employee Assistance P</w:t>
      </w:r>
      <w:r w:rsidR="0002687F">
        <w:rPr>
          <w:rFonts w:asciiTheme="majorHAnsi" w:hAnsiTheme="majorHAnsi" w:cstheme="majorHAnsi"/>
        </w:rPr>
        <w:t>rogram, Beyond Blue or Lifeline</w:t>
      </w:r>
    </w:p>
    <w:p w14:paraId="139E62E1" w14:textId="528C284A" w:rsidR="00502365" w:rsidRPr="0002687F"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Have this conversation EVERY time you address this topic of recognising and responding to abuse; and remind people of</w:t>
      </w:r>
      <w:r w:rsidR="0002687F">
        <w:rPr>
          <w:rFonts w:asciiTheme="majorHAnsi" w:hAnsiTheme="majorHAnsi" w:cstheme="majorHAnsi"/>
        </w:rPr>
        <w:t xml:space="preserve"> the support services available</w:t>
      </w:r>
    </w:p>
    <w:p w14:paraId="3E44066A" w14:textId="72B4292B" w:rsidR="00502365" w:rsidRDefault="00502365" w:rsidP="0002687F">
      <w:pPr>
        <w:pStyle w:val="ListParagraph"/>
        <w:numPr>
          <w:ilvl w:val="0"/>
          <w:numId w:val="26"/>
        </w:numPr>
        <w:rPr>
          <w:rFonts w:asciiTheme="majorHAnsi" w:hAnsiTheme="majorHAnsi" w:cstheme="majorHAnsi"/>
        </w:rPr>
      </w:pPr>
      <w:r w:rsidRPr="0002687F">
        <w:rPr>
          <w:rFonts w:asciiTheme="majorHAnsi" w:hAnsiTheme="majorHAnsi" w:cstheme="majorHAnsi"/>
        </w:rPr>
        <w:t>Think about what follow</w:t>
      </w:r>
      <w:r w:rsidR="0002687F">
        <w:rPr>
          <w:rFonts w:asciiTheme="majorHAnsi" w:hAnsiTheme="majorHAnsi" w:cstheme="majorHAnsi"/>
        </w:rPr>
        <w:t xml:space="preserve"> up conversations may be needed</w:t>
      </w:r>
    </w:p>
    <w:p w14:paraId="049C46DE" w14:textId="0D46929E" w:rsidR="0002687F" w:rsidRDefault="0002687F" w:rsidP="0002687F">
      <w:pPr>
        <w:pStyle w:val="Heading3"/>
      </w:pPr>
      <w:r>
        <w:t>Useful Links:</w:t>
      </w:r>
    </w:p>
    <w:p w14:paraId="5BCDA12C" w14:textId="5117FBE0" w:rsidR="0002687F" w:rsidRPr="0002687F" w:rsidRDefault="0002687F" w:rsidP="0002687F">
      <w:pPr>
        <w:pStyle w:val="ListParagraph"/>
        <w:numPr>
          <w:ilvl w:val="0"/>
          <w:numId w:val="26"/>
        </w:numPr>
        <w:rPr>
          <w:rStyle w:val="Hyperlink"/>
          <w:color w:val="auto"/>
          <w:u w:val="none"/>
        </w:rPr>
      </w:pPr>
      <w:r>
        <w:t xml:space="preserve">Beyond Blue – 1300 22 4636, </w:t>
      </w:r>
      <w:hyperlink r:id="rId15" w:history="1">
        <w:r>
          <w:rPr>
            <w:rStyle w:val="Hyperlink"/>
          </w:rPr>
          <w:t>Website</w:t>
        </w:r>
      </w:hyperlink>
    </w:p>
    <w:p w14:paraId="18038A06" w14:textId="729272C6" w:rsidR="0002687F" w:rsidRPr="00E17D9E" w:rsidRDefault="0002687F" w:rsidP="0002687F">
      <w:pPr>
        <w:pStyle w:val="ListParagraph"/>
        <w:numPr>
          <w:ilvl w:val="0"/>
          <w:numId w:val="26"/>
        </w:numPr>
      </w:pPr>
      <w:r w:rsidRPr="0002687F">
        <w:rPr>
          <w:rStyle w:val="Hyperlink"/>
          <w:color w:val="auto"/>
          <w:u w:val="none"/>
        </w:rPr>
        <w:t xml:space="preserve">Lifeline – 13 11 14, </w:t>
      </w:r>
      <w:hyperlink r:id="rId16" w:history="1">
        <w:r>
          <w:rPr>
            <w:rStyle w:val="Hyperlink"/>
          </w:rPr>
          <w:t>Website</w:t>
        </w:r>
      </w:hyperlink>
    </w:p>
    <w:p w14:paraId="7D9D4BB6" w14:textId="2DCBB562" w:rsidR="0002687F" w:rsidRDefault="0002687F" w:rsidP="0002687F">
      <w:pPr>
        <w:pStyle w:val="ListParagraph"/>
        <w:numPr>
          <w:ilvl w:val="0"/>
          <w:numId w:val="26"/>
        </w:numPr>
      </w:pPr>
      <w:r>
        <w:t xml:space="preserve">1800 Respect – 1800 737 732, </w:t>
      </w:r>
      <w:hyperlink r:id="rId17" w:history="1">
        <w:r w:rsidRPr="0002687F">
          <w:rPr>
            <w:rStyle w:val="Hyperlink"/>
          </w:rPr>
          <w:t>website</w:t>
        </w:r>
      </w:hyperlink>
    </w:p>
    <w:p w14:paraId="45D0A567" w14:textId="77777777" w:rsidR="000058D1" w:rsidRPr="000058D1" w:rsidRDefault="000058D1" w:rsidP="000058D1">
      <w:pPr>
        <w:rPr>
          <w:lang w:val="en-US"/>
        </w:rPr>
      </w:pPr>
      <w:r w:rsidRPr="000058D1">
        <w:rPr>
          <w:lang w:val="en-US"/>
        </w:rPr>
        <w:t>Decorative image omitted.</w:t>
      </w:r>
    </w:p>
    <w:p w14:paraId="7AFA49D6" w14:textId="77777777" w:rsidR="0002687F" w:rsidRDefault="0002687F">
      <w:pPr>
        <w:spacing w:before="0" w:after="160" w:line="259" w:lineRule="auto"/>
      </w:pPr>
      <w:r>
        <w:br w:type="page"/>
      </w:r>
    </w:p>
    <w:p w14:paraId="67F81C56" w14:textId="6CCFE30E" w:rsidR="00A12D29" w:rsidRDefault="00ED0DF6" w:rsidP="0002687F">
      <w:pPr>
        <w:pStyle w:val="Heading1"/>
      </w:pPr>
      <w:bookmarkStart w:id="4" w:name="_Page_5-6"/>
      <w:bookmarkStart w:id="5" w:name="_Slide_3"/>
      <w:bookmarkEnd w:id="4"/>
      <w:bookmarkEnd w:id="5"/>
      <w:r>
        <w:lastRenderedPageBreak/>
        <w:t>Slide 3</w:t>
      </w:r>
    </w:p>
    <w:p w14:paraId="4C381352" w14:textId="3A896FA7" w:rsidR="00A12D29" w:rsidRDefault="00A12D29" w:rsidP="00D86D93">
      <w:pPr>
        <w:pStyle w:val="Heading2"/>
      </w:pPr>
      <w:r>
        <w:t>The Zero Tolerance Framework</w:t>
      </w:r>
    </w:p>
    <w:p w14:paraId="458D29FE" w14:textId="15AA8E79" w:rsidR="00A12D29" w:rsidRPr="00804F31" w:rsidRDefault="00A12D29" w:rsidP="00804F31">
      <w:pPr>
        <w:pStyle w:val="ListParagraph"/>
        <w:numPr>
          <w:ilvl w:val="0"/>
          <w:numId w:val="27"/>
        </w:numPr>
        <w:rPr>
          <w:b/>
        </w:rPr>
      </w:pPr>
      <w:r w:rsidRPr="00804F31">
        <w:rPr>
          <w:b/>
        </w:rPr>
        <w:t>Understanding Abuse</w:t>
      </w:r>
    </w:p>
    <w:p w14:paraId="4B28661D" w14:textId="177925A9" w:rsidR="00A12D29" w:rsidRPr="00804F31" w:rsidRDefault="00A12D29" w:rsidP="0087713A">
      <w:pPr>
        <w:pStyle w:val="ListParagraph"/>
        <w:numPr>
          <w:ilvl w:val="0"/>
          <w:numId w:val="31"/>
        </w:numPr>
      </w:pPr>
      <w:r w:rsidRPr="00804F31">
        <w:t>Promote and apply human rights</w:t>
      </w:r>
    </w:p>
    <w:p w14:paraId="1DA67B18" w14:textId="013F58DC" w:rsidR="00A12D29" w:rsidRPr="00804F31" w:rsidRDefault="00A12D29" w:rsidP="0087713A">
      <w:pPr>
        <w:pStyle w:val="ListParagraph"/>
        <w:numPr>
          <w:ilvl w:val="0"/>
          <w:numId w:val="31"/>
        </w:numPr>
      </w:pPr>
      <w:r w:rsidRPr="00804F31">
        <w:t>Understand causes of abuse</w:t>
      </w:r>
    </w:p>
    <w:p w14:paraId="764097A2" w14:textId="77A918E9" w:rsidR="00A12D29" w:rsidRDefault="00A12D29" w:rsidP="0087713A">
      <w:pPr>
        <w:pStyle w:val="ListParagraph"/>
        <w:numPr>
          <w:ilvl w:val="0"/>
          <w:numId w:val="31"/>
        </w:numPr>
      </w:pPr>
      <w:r w:rsidRPr="00804F31">
        <w:t>Reco</w:t>
      </w:r>
      <w:r>
        <w:t>gnise risk factors and signs of abuse</w:t>
      </w:r>
    </w:p>
    <w:p w14:paraId="2D2D8D92" w14:textId="367FA64F" w:rsidR="00A12D29" w:rsidRPr="00804F31" w:rsidRDefault="00A12D29" w:rsidP="00804F31">
      <w:pPr>
        <w:pStyle w:val="ListParagraph"/>
        <w:numPr>
          <w:ilvl w:val="0"/>
          <w:numId w:val="27"/>
        </w:numPr>
        <w:rPr>
          <w:b/>
        </w:rPr>
      </w:pPr>
      <w:r w:rsidRPr="00804F31">
        <w:rPr>
          <w:b/>
        </w:rPr>
        <w:t>Practices and safeguards which can help prevent abuse</w:t>
      </w:r>
    </w:p>
    <w:p w14:paraId="5A1BECA1" w14:textId="28B89970" w:rsidR="00A12D29" w:rsidRDefault="00A12D29" w:rsidP="00804F31">
      <w:pPr>
        <w:pStyle w:val="ListParagraph"/>
        <w:numPr>
          <w:ilvl w:val="0"/>
          <w:numId w:val="29"/>
        </w:numPr>
      </w:pPr>
      <w:r>
        <w:t>Implement policy and practice that protect people’s rights</w:t>
      </w:r>
    </w:p>
    <w:p w14:paraId="4CE32039" w14:textId="04DB7BC0" w:rsidR="00A12D29" w:rsidRDefault="00A12D29" w:rsidP="00804F31">
      <w:pPr>
        <w:pStyle w:val="ListParagraph"/>
        <w:numPr>
          <w:ilvl w:val="0"/>
          <w:numId w:val="29"/>
        </w:numPr>
      </w:pPr>
      <w:r>
        <w:t>Support empowerment of people with disability</w:t>
      </w:r>
    </w:p>
    <w:p w14:paraId="732736E9" w14:textId="2FA8889E" w:rsidR="00A12D29" w:rsidRDefault="00A12D29" w:rsidP="00804F31">
      <w:pPr>
        <w:pStyle w:val="ListParagraph"/>
        <w:numPr>
          <w:ilvl w:val="0"/>
          <w:numId w:val="29"/>
        </w:numPr>
      </w:pPr>
      <w:r>
        <w:t>Create the right organisational cultures</w:t>
      </w:r>
    </w:p>
    <w:p w14:paraId="6F8DD310" w14:textId="08F48FA7" w:rsidR="00A12D29" w:rsidRPr="00804F31" w:rsidRDefault="00A12D29" w:rsidP="00804F31">
      <w:pPr>
        <w:pStyle w:val="ListParagraph"/>
        <w:numPr>
          <w:ilvl w:val="0"/>
          <w:numId w:val="27"/>
        </w:numPr>
        <w:rPr>
          <w:b/>
        </w:rPr>
      </w:pPr>
      <w:r w:rsidRPr="00804F31">
        <w:rPr>
          <w:b/>
        </w:rPr>
        <w:t>Addressing risk for specific groups and service settings</w:t>
      </w:r>
    </w:p>
    <w:p w14:paraId="29379CF6" w14:textId="3A8EC668" w:rsidR="00A12D29" w:rsidRDefault="00A12D29" w:rsidP="0087713A">
      <w:pPr>
        <w:pStyle w:val="ListParagraph"/>
        <w:numPr>
          <w:ilvl w:val="0"/>
          <w:numId w:val="32"/>
        </w:numPr>
      </w:pPr>
      <w:r>
        <w:t>Targeted approaches for groups at increased risk of abuse</w:t>
      </w:r>
    </w:p>
    <w:p w14:paraId="125E4B1E" w14:textId="3ADC80B9" w:rsidR="00A12D29" w:rsidRDefault="00A12D29" w:rsidP="0087713A">
      <w:pPr>
        <w:pStyle w:val="ListParagraph"/>
        <w:numPr>
          <w:ilvl w:val="0"/>
          <w:numId w:val="32"/>
        </w:numPr>
      </w:pPr>
      <w:r>
        <w:t>Target service features and settings that increase risk</w:t>
      </w:r>
    </w:p>
    <w:p w14:paraId="38431119" w14:textId="0789AF88" w:rsidR="00A12D29" w:rsidRDefault="00A12D29" w:rsidP="0087713A">
      <w:pPr>
        <w:pStyle w:val="ListParagraph"/>
        <w:numPr>
          <w:ilvl w:val="0"/>
          <w:numId w:val="32"/>
        </w:numPr>
      </w:pPr>
      <w:r>
        <w:t>Reducing and eliminating restrictive practices</w:t>
      </w:r>
    </w:p>
    <w:p w14:paraId="481FA4CF" w14:textId="1138337C" w:rsidR="00A12D29" w:rsidRPr="00804F31" w:rsidRDefault="00A12D29" w:rsidP="00804F31">
      <w:pPr>
        <w:pStyle w:val="ListParagraph"/>
        <w:numPr>
          <w:ilvl w:val="0"/>
          <w:numId w:val="27"/>
        </w:numPr>
        <w:rPr>
          <w:b/>
        </w:rPr>
      </w:pPr>
      <w:r w:rsidRPr="00804F31">
        <w:rPr>
          <w:b/>
        </w:rPr>
        <w:t>Responding to abuse</w:t>
      </w:r>
    </w:p>
    <w:p w14:paraId="341BE999" w14:textId="42AF18EB" w:rsidR="00A12D29" w:rsidRDefault="00A12D29" w:rsidP="0087713A">
      <w:pPr>
        <w:pStyle w:val="ListParagraph"/>
        <w:numPr>
          <w:ilvl w:val="0"/>
          <w:numId w:val="33"/>
        </w:numPr>
      </w:pPr>
      <w:r>
        <w:t>Early intervention and response</w:t>
      </w:r>
    </w:p>
    <w:p w14:paraId="5C3D933C" w14:textId="78FDB765" w:rsidR="00A12D29" w:rsidRDefault="00A12D29" w:rsidP="0087713A">
      <w:pPr>
        <w:pStyle w:val="ListParagraph"/>
        <w:numPr>
          <w:ilvl w:val="0"/>
          <w:numId w:val="33"/>
        </w:numPr>
      </w:pPr>
      <w:r>
        <w:t>Supporting the person</w:t>
      </w:r>
    </w:p>
    <w:p w14:paraId="3871A862" w14:textId="249CF738" w:rsidR="00A12D29" w:rsidRDefault="00A12D29" w:rsidP="0087713A">
      <w:pPr>
        <w:pStyle w:val="ListParagraph"/>
        <w:numPr>
          <w:ilvl w:val="0"/>
          <w:numId w:val="33"/>
        </w:numPr>
      </w:pPr>
      <w:r>
        <w:t>Meet legal and organisational requirements</w:t>
      </w:r>
    </w:p>
    <w:p w14:paraId="34C4F5E3" w14:textId="075E5829" w:rsidR="00A12D29" w:rsidRPr="00804F31" w:rsidRDefault="00A12D29" w:rsidP="00804F31">
      <w:pPr>
        <w:pStyle w:val="ListParagraph"/>
        <w:numPr>
          <w:ilvl w:val="0"/>
          <w:numId w:val="27"/>
        </w:numPr>
        <w:rPr>
          <w:b/>
        </w:rPr>
      </w:pPr>
      <w:r w:rsidRPr="00804F31">
        <w:rPr>
          <w:b/>
        </w:rPr>
        <w:t>Analysis, Learning and Improvement</w:t>
      </w:r>
    </w:p>
    <w:p w14:paraId="4968DB76" w14:textId="2F1AF73C" w:rsidR="00A12D29" w:rsidRDefault="00A12D29" w:rsidP="0087713A">
      <w:pPr>
        <w:pStyle w:val="ListParagraph"/>
        <w:numPr>
          <w:ilvl w:val="0"/>
          <w:numId w:val="34"/>
        </w:numPr>
      </w:pPr>
      <w:r>
        <w:t>Maintain and analyse records</w:t>
      </w:r>
    </w:p>
    <w:p w14:paraId="6E0FA47B" w14:textId="7C0EE67A" w:rsidR="00A12D29" w:rsidRDefault="00A12D29" w:rsidP="0087713A">
      <w:pPr>
        <w:pStyle w:val="ListParagraph"/>
        <w:numPr>
          <w:ilvl w:val="0"/>
          <w:numId w:val="34"/>
        </w:numPr>
      </w:pPr>
      <w:r>
        <w:t>Continuous improvement</w:t>
      </w:r>
    </w:p>
    <w:p w14:paraId="62ACD360" w14:textId="03CB9F03" w:rsidR="00A12D29" w:rsidRDefault="00A12D29" w:rsidP="0087713A">
      <w:pPr>
        <w:pStyle w:val="ListParagraph"/>
        <w:numPr>
          <w:ilvl w:val="0"/>
          <w:numId w:val="34"/>
        </w:numPr>
      </w:pPr>
      <w:r>
        <w:t>Support initiatives to reduce abuse</w:t>
      </w:r>
    </w:p>
    <w:p w14:paraId="7DEFCE4F" w14:textId="02AAFA4C" w:rsidR="00765F90" w:rsidRPr="00765F90" w:rsidRDefault="00765F90" w:rsidP="00765F90">
      <w:pPr>
        <w:pStyle w:val="Heading2"/>
        <w:rPr>
          <w:sz w:val="24"/>
        </w:rPr>
      </w:pPr>
      <w:r>
        <w:t>Facilitator notes</w:t>
      </w:r>
    </w:p>
    <w:p w14:paraId="73CAB5BD" w14:textId="08A4F13B" w:rsidR="00765F90" w:rsidRPr="00765F90" w:rsidRDefault="00765F90" w:rsidP="00765F90">
      <w:pPr>
        <w:pStyle w:val="ListParagraph"/>
        <w:numPr>
          <w:ilvl w:val="0"/>
          <w:numId w:val="36"/>
        </w:numPr>
      </w:pPr>
      <w:r w:rsidRPr="00765F90">
        <w:t>Zero Tolerance is an approach for disability service providers to prevent and respond to abuse of people with disability.</w:t>
      </w:r>
    </w:p>
    <w:p w14:paraId="42AB1C68" w14:textId="5B7B5781" w:rsidR="00765F90" w:rsidRPr="00765F90" w:rsidRDefault="00765F90" w:rsidP="00765F90">
      <w:pPr>
        <w:pStyle w:val="ListParagraph"/>
        <w:numPr>
          <w:ilvl w:val="0"/>
          <w:numId w:val="36"/>
        </w:numPr>
      </w:pPr>
      <w:r w:rsidRPr="00765F90">
        <w:t>NDS developed the Zero Tolerance Framework in 2014 in consultation with people with disability, advocacy organisations, service providers, government and statutory bodies and academics</w:t>
      </w:r>
    </w:p>
    <w:p w14:paraId="396D884A" w14:textId="12C2DF88" w:rsidR="00765F90" w:rsidRPr="00765F90" w:rsidRDefault="00765F90" w:rsidP="00765F90">
      <w:pPr>
        <w:pStyle w:val="ListParagraph"/>
        <w:numPr>
          <w:ilvl w:val="0"/>
          <w:numId w:val="36"/>
        </w:numPr>
      </w:pPr>
      <w:r w:rsidRPr="00765F90">
        <w:t>As the peak body for non-government disability services, NDS saw that it had a responsibility to do something about abuse, neglect and violence towards people with disability in services</w:t>
      </w:r>
    </w:p>
    <w:p w14:paraId="3A1255CD" w14:textId="2D050157" w:rsidR="00765F90" w:rsidRPr="00765F90" w:rsidRDefault="00765F90" w:rsidP="00765F90">
      <w:pPr>
        <w:pStyle w:val="ListParagraph"/>
        <w:numPr>
          <w:ilvl w:val="0"/>
          <w:numId w:val="36"/>
        </w:numPr>
      </w:pPr>
      <w:r w:rsidRPr="00765F90">
        <w:t>The Framework is similar to prevention frameworks used in other sectors, with the addition of:</w:t>
      </w:r>
    </w:p>
    <w:p w14:paraId="6C7267EC" w14:textId="72AC2DFE"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t>recognition that we didn’t have a clear consistent understanding of what we mean by abuse</w:t>
      </w:r>
    </w:p>
    <w:p w14:paraId="7C09A963" w14:textId="4B4EB53D"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t>that while most actions are universal, there are also risks for specific groups and service settings that need more targeted approaches</w:t>
      </w:r>
    </w:p>
    <w:p w14:paraId="19B44775" w14:textId="4B020382" w:rsidR="00765F90" w:rsidRPr="00765F90" w:rsidRDefault="00765F90" w:rsidP="00765F90">
      <w:pPr>
        <w:pStyle w:val="ListParagraph"/>
        <w:numPr>
          <w:ilvl w:val="0"/>
          <w:numId w:val="36"/>
        </w:numPr>
        <w:rPr>
          <w:rFonts w:asciiTheme="majorHAnsi" w:hAnsiTheme="majorHAnsi" w:cstheme="majorHAnsi"/>
        </w:rPr>
      </w:pPr>
      <w:r w:rsidRPr="00765F90">
        <w:rPr>
          <w:rFonts w:asciiTheme="majorHAnsi" w:hAnsiTheme="majorHAnsi" w:cstheme="majorHAnsi"/>
        </w:rPr>
        <w:t xml:space="preserve">It uses a framework with five levels so everyone in an organisation is clear on things they can be doing, from </w:t>
      </w:r>
      <w:r>
        <w:rPr>
          <w:rFonts w:asciiTheme="majorHAnsi" w:hAnsiTheme="majorHAnsi" w:cstheme="majorHAnsi"/>
        </w:rPr>
        <w:t>frontline workers to the board.</w:t>
      </w:r>
    </w:p>
    <w:p w14:paraId="34261D29" w14:textId="13A02F04"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lastRenderedPageBreak/>
        <w:t>Understanding Abuse – why, and how and what we are talking about</w:t>
      </w:r>
    </w:p>
    <w:p w14:paraId="35397693" w14:textId="08F163D8"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t>Preventing Abuse – through empowerment of people with disability, and organisational cultures</w:t>
      </w:r>
    </w:p>
    <w:p w14:paraId="7886C695" w14:textId="7E575FBB"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t>Considering Additional Risk for people and places that are most at risk</w:t>
      </w:r>
    </w:p>
    <w:p w14:paraId="657D3285" w14:textId="3EA7D157"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t>Responding to abuse to ensure safety and justice for victims</w:t>
      </w:r>
    </w:p>
    <w:p w14:paraId="41881BAF" w14:textId="09564769" w:rsidR="00765F90" w:rsidRPr="00765F90" w:rsidRDefault="00765F90" w:rsidP="00765F90">
      <w:pPr>
        <w:pStyle w:val="ListParagraph"/>
        <w:numPr>
          <w:ilvl w:val="1"/>
          <w:numId w:val="36"/>
        </w:numPr>
        <w:rPr>
          <w:rFonts w:asciiTheme="majorHAnsi" w:hAnsiTheme="majorHAnsi" w:cstheme="majorHAnsi"/>
        </w:rPr>
      </w:pPr>
      <w:r w:rsidRPr="00765F90">
        <w:rPr>
          <w:rFonts w:asciiTheme="majorHAnsi" w:hAnsiTheme="majorHAnsi" w:cstheme="majorHAnsi"/>
        </w:rPr>
        <w:t>Learning from Abuse so it doesn’t happen again</w:t>
      </w:r>
    </w:p>
    <w:p w14:paraId="1D9AD47B" w14:textId="2B38CD29" w:rsidR="00765F90" w:rsidRPr="00765F90" w:rsidRDefault="00765F90" w:rsidP="00765F90">
      <w:pPr>
        <w:pStyle w:val="Heading3"/>
      </w:pPr>
      <w:r w:rsidRPr="00765F90">
        <w:t>Useful links:</w:t>
      </w:r>
    </w:p>
    <w:p w14:paraId="14505B5B" w14:textId="0B7A8F2B" w:rsidR="00DD14B4" w:rsidRDefault="00DB0A80" w:rsidP="00804F31">
      <w:pPr>
        <w:pStyle w:val="ListParagraph"/>
        <w:numPr>
          <w:ilvl w:val="0"/>
          <w:numId w:val="36"/>
        </w:numPr>
        <w:rPr>
          <w:rFonts w:asciiTheme="majorHAnsi" w:hAnsiTheme="majorHAnsi" w:cstheme="majorHAnsi"/>
        </w:rPr>
      </w:pPr>
      <w:hyperlink r:id="rId18" w:history="1">
        <w:r w:rsidR="00765F90" w:rsidRPr="00765F90">
          <w:rPr>
            <w:rStyle w:val="Hyperlink"/>
            <w:rFonts w:asciiTheme="majorHAnsi" w:hAnsiTheme="majorHAnsi" w:cstheme="majorHAnsi"/>
          </w:rPr>
          <w:t>Detailed version of the Framework with actions for organisations</w:t>
        </w:r>
      </w:hyperlink>
    </w:p>
    <w:p w14:paraId="1593B87A" w14:textId="3C0200FD" w:rsidR="00DD14B4" w:rsidRDefault="000058D1" w:rsidP="00384D01">
      <w:r>
        <w:t>Decorative images omitted.</w:t>
      </w:r>
    </w:p>
    <w:p w14:paraId="33ECB5AA" w14:textId="77777777" w:rsidR="00384D01" w:rsidRPr="00384D01" w:rsidRDefault="00384D01" w:rsidP="00384D01"/>
    <w:p w14:paraId="2DF1CAED" w14:textId="086C33C1" w:rsidR="00F02BBC" w:rsidRPr="00DD14B4" w:rsidRDefault="00ED0DF6" w:rsidP="00DD14B4">
      <w:pPr>
        <w:pStyle w:val="Heading1"/>
        <w:rPr>
          <w:rFonts w:asciiTheme="majorHAnsi" w:hAnsiTheme="majorHAnsi" w:cstheme="majorHAnsi"/>
        </w:rPr>
      </w:pPr>
      <w:bookmarkStart w:id="6" w:name="_Page_7"/>
      <w:bookmarkStart w:id="7" w:name="_Slide_4"/>
      <w:bookmarkEnd w:id="6"/>
      <w:bookmarkEnd w:id="7"/>
      <w:r>
        <w:t>Slide 4</w:t>
      </w:r>
    </w:p>
    <w:p w14:paraId="46F4BD55" w14:textId="10A10E3D" w:rsidR="00F02BBC" w:rsidRDefault="00F02BBC" w:rsidP="00D86D93">
      <w:pPr>
        <w:pStyle w:val="Heading2"/>
      </w:pPr>
      <w:r>
        <w:t>‘Speaking up about safety’</w:t>
      </w:r>
    </w:p>
    <w:p w14:paraId="0DABE21A" w14:textId="4491F8A0" w:rsidR="00F02BBC" w:rsidRDefault="00F02BBC" w:rsidP="00F02BBC">
      <w:r>
        <w:t>In the 2014 report ‘Speaking Up About Safety’, people with disability said that they feel safe when service providers:</w:t>
      </w:r>
    </w:p>
    <w:p w14:paraId="4449D77D" w14:textId="1A8D4C0F" w:rsidR="00F02BBC" w:rsidRPr="00F02BBC" w:rsidRDefault="00F02BBC" w:rsidP="006A01ED">
      <w:pPr>
        <w:pStyle w:val="ListParagraph"/>
        <w:numPr>
          <w:ilvl w:val="0"/>
          <w:numId w:val="4"/>
        </w:numPr>
        <w:rPr>
          <w:b/>
        </w:rPr>
      </w:pPr>
      <w:r w:rsidRPr="00F02BBC">
        <w:rPr>
          <w:b/>
        </w:rPr>
        <w:t>Listen</w:t>
      </w:r>
    </w:p>
    <w:p w14:paraId="374A3423" w14:textId="6FB30B7A" w:rsidR="00F02BBC" w:rsidRDefault="00F02BBC" w:rsidP="006A01ED">
      <w:pPr>
        <w:pStyle w:val="ListParagraph"/>
        <w:numPr>
          <w:ilvl w:val="0"/>
          <w:numId w:val="4"/>
        </w:numPr>
      </w:pPr>
      <w:r w:rsidRPr="00F02BBC">
        <w:rPr>
          <w:b/>
        </w:rPr>
        <w:t>Respect</w:t>
      </w:r>
      <w:r>
        <w:t xml:space="preserve"> people’s choices and decisions</w:t>
      </w:r>
    </w:p>
    <w:p w14:paraId="42CC3C6F" w14:textId="62CE08B6" w:rsidR="00F02BBC" w:rsidRDefault="00F02BBC" w:rsidP="006A01ED">
      <w:pPr>
        <w:pStyle w:val="ListParagraph"/>
        <w:numPr>
          <w:ilvl w:val="0"/>
          <w:numId w:val="4"/>
        </w:numPr>
      </w:pPr>
      <w:r w:rsidRPr="00F02BBC">
        <w:rPr>
          <w:b/>
        </w:rPr>
        <w:t>Involve people with disability</w:t>
      </w:r>
      <w:r>
        <w:t xml:space="preserve"> in planning their services</w:t>
      </w:r>
    </w:p>
    <w:p w14:paraId="15312375" w14:textId="2B185E0D" w:rsidR="00F02BBC" w:rsidRPr="00F02BBC" w:rsidRDefault="00F02BBC" w:rsidP="006A01ED">
      <w:pPr>
        <w:pStyle w:val="ListParagraph"/>
        <w:numPr>
          <w:ilvl w:val="0"/>
          <w:numId w:val="4"/>
        </w:numPr>
      </w:pPr>
      <w:r w:rsidRPr="00F02BBC">
        <w:t>Make sure that</w:t>
      </w:r>
      <w:r>
        <w:rPr>
          <w:b/>
        </w:rPr>
        <w:t xml:space="preserve"> staff can do their job properly</w:t>
      </w:r>
    </w:p>
    <w:p w14:paraId="60DCED51" w14:textId="19B2146D" w:rsidR="00F02BBC" w:rsidRPr="00F02BBC" w:rsidRDefault="00F02BBC" w:rsidP="006A01ED">
      <w:pPr>
        <w:pStyle w:val="ListParagraph"/>
        <w:numPr>
          <w:ilvl w:val="0"/>
          <w:numId w:val="4"/>
        </w:numPr>
      </w:pPr>
      <w:r w:rsidRPr="00F02BBC">
        <w:t>Get to know people and</w:t>
      </w:r>
      <w:r>
        <w:rPr>
          <w:b/>
        </w:rPr>
        <w:t xml:space="preserve"> treat them as an individual</w:t>
      </w:r>
    </w:p>
    <w:p w14:paraId="5FC64A13" w14:textId="697A496C" w:rsidR="00F02BBC" w:rsidRDefault="00F02BBC" w:rsidP="006A01ED">
      <w:pPr>
        <w:pStyle w:val="ListParagraph"/>
        <w:numPr>
          <w:ilvl w:val="0"/>
          <w:numId w:val="4"/>
        </w:numPr>
      </w:pPr>
      <w:r>
        <w:t xml:space="preserve">Support </w:t>
      </w:r>
      <w:r w:rsidRPr="00F02BBC">
        <w:rPr>
          <w:b/>
        </w:rPr>
        <w:t>contact with services</w:t>
      </w:r>
      <w:r>
        <w:t xml:space="preserve"> like police or advocacy</w:t>
      </w:r>
    </w:p>
    <w:p w14:paraId="135FA6A7" w14:textId="550CE2BB" w:rsidR="00F02BBC" w:rsidRPr="00F02BBC" w:rsidRDefault="00F02BBC" w:rsidP="006A01ED">
      <w:pPr>
        <w:pStyle w:val="ListParagraph"/>
        <w:numPr>
          <w:ilvl w:val="0"/>
          <w:numId w:val="4"/>
        </w:numPr>
      </w:pPr>
      <w:r>
        <w:t xml:space="preserve">Ensure </w:t>
      </w:r>
      <w:r w:rsidRPr="00F02BBC">
        <w:rPr>
          <w:b/>
        </w:rPr>
        <w:t>respect for personal space and privacy</w:t>
      </w:r>
    </w:p>
    <w:p w14:paraId="6A62F14E" w14:textId="776738CD" w:rsidR="00F02BBC" w:rsidRDefault="00F02BBC" w:rsidP="006A01ED">
      <w:pPr>
        <w:pStyle w:val="ListParagraph"/>
        <w:numPr>
          <w:ilvl w:val="0"/>
          <w:numId w:val="4"/>
        </w:numPr>
      </w:pPr>
      <w:r>
        <w:t>Offer choice about who people live with</w:t>
      </w:r>
    </w:p>
    <w:p w14:paraId="4DFB0775" w14:textId="0AE2724F" w:rsidR="00F02BBC" w:rsidRDefault="00DB0A80" w:rsidP="00F02BBC">
      <w:hyperlink r:id="rId19" w:history="1">
        <w:r w:rsidR="00F02BBC" w:rsidRPr="00FB7548">
          <w:rPr>
            <w:rStyle w:val="Hyperlink"/>
          </w:rPr>
          <w:t xml:space="preserve">Speaking Up about </w:t>
        </w:r>
        <w:r w:rsidR="00F02BBC" w:rsidRPr="00FB7548">
          <w:rPr>
            <w:rStyle w:val="Hyperlink"/>
          </w:rPr>
          <w:t>S</w:t>
        </w:r>
        <w:r w:rsidR="00F02BBC" w:rsidRPr="00FB7548">
          <w:rPr>
            <w:rStyle w:val="Hyperlink"/>
          </w:rPr>
          <w:t>afety</w:t>
        </w:r>
        <w:r w:rsidR="00384D01">
          <w:rPr>
            <w:rStyle w:val="Hyperlink"/>
          </w:rPr>
          <w:t xml:space="preserve"> summary and f</w:t>
        </w:r>
        <w:r w:rsidR="00F02BBC" w:rsidRPr="00FB7548">
          <w:rPr>
            <w:rStyle w:val="Hyperlink"/>
          </w:rPr>
          <w:t>ull Report</w:t>
        </w:r>
      </w:hyperlink>
    </w:p>
    <w:p w14:paraId="77186845" w14:textId="57CC3E36" w:rsidR="000C7A56" w:rsidRDefault="000C7A56" w:rsidP="00F02BBC">
      <w:r>
        <w:t>Decorative image omitted.</w:t>
      </w:r>
    </w:p>
    <w:p w14:paraId="449FD6F3" w14:textId="16C8212A" w:rsidR="00744EF5" w:rsidRPr="00744EF5" w:rsidRDefault="00744EF5" w:rsidP="00744EF5">
      <w:pPr>
        <w:pStyle w:val="Heading2"/>
      </w:pPr>
      <w:r>
        <w:t>Facilitator notes</w:t>
      </w:r>
    </w:p>
    <w:p w14:paraId="0333440D" w14:textId="77777777" w:rsidR="00744EF5" w:rsidRDefault="00744EF5" w:rsidP="00744EF5">
      <w:pPr>
        <w:pStyle w:val="ListParagraph"/>
        <w:numPr>
          <w:ilvl w:val="0"/>
          <w:numId w:val="4"/>
        </w:numPr>
      </w:pPr>
      <w:r w:rsidRPr="00744EF5">
        <w:t>In 2013-2014 NDS worked with advocacy organisations to have focus groups with people with d</w:t>
      </w:r>
      <w:r>
        <w:t>isability from across Australia</w:t>
      </w:r>
    </w:p>
    <w:p w14:paraId="5835CE73" w14:textId="360EB63A" w:rsidR="00744EF5" w:rsidRPr="00744EF5" w:rsidRDefault="00744EF5" w:rsidP="00744EF5">
      <w:pPr>
        <w:pStyle w:val="ListParagraph"/>
        <w:numPr>
          <w:ilvl w:val="0"/>
          <w:numId w:val="4"/>
        </w:numPr>
      </w:pPr>
      <w:r>
        <w:t>This included:</w:t>
      </w:r>
    </w:p>
    <w:p w14:paraId="233DF3B6" w14:textId="78A78CAD" w:rsidR="00744EF5" w:rsidRPr="00744EF5" w:rsidRDefault="00744EF5" w:rsidP="00744EF5">
      <w:pPr>
        <w:pStyle w:val="ListParagraph"/>
        <w:numPr>
          <w:ilvl w:val="1"/>
          <w:numId w:val="4"/>
        </w:numPr>
      </w:pPr>
      <w:r w:rsidRPr="00744EF5">
        <w:t>peop</w:t>
      </w:r>
      <w:r>
        <w:t>le with intellectual disability</w:t>
      </w:r>
    </w:p>
    <w:p w14:paraId="1ABB501B" w14:textId="772405D3" w:rsidR="00744EF5" w:rsidRPr="00744EF5" w:rsidRDefault="00744EF5" w:rsidP="00744EF5">
      <w:pPr>
        <w:pStyle w:val="ListParagraph"/>
        <w:numPr>
          <w:ilvl w:val="1"/>
          <w:numId w:val="4"/>
        </w:numPr>
      </w:pPr>
      <w:r w:rsidRPr="00744EF5">
        <w:t>people from culturally and lin</w:t>
      </w:r>
      <w:r>
        <w:t>guistically diverse backgrounds</w:t>
      </w:r>
    </w:p>
    <w:p w14:paraId="1EFCDE1F" w14:textId="604A338E" w:rsidR="00744EF5" w:rsidRPr="00744EF5" w:rsidRDefault="00744EF5" w:rsidP="00744EF5">
      <w:pPr>
        <w:pStyle w:val="ListParagraph"/>
        <w:numPr>
          <w:ilvl w:val="1"/>
          <w:numId w:val="4"/>
        </w:numPr>
      </w:pPr>
      <w:r w:rsidRPr="00744EF5">
        <w:t>people fro</w:t>
      </w:r>
      <w:r>
        <w:t>m remote Aboriginal communities</w:t>
      </w:r>
    </w:p>
    <w:p w14:paraId="65E21B95" w14:textId="4F9A2D8C" w:rsidR="00744EF5" w:rsidRPr="00744EF5" w:rsidRDefault="00744EF5" w:rsidP="00744EF5">
      <w:pPr>
        <w:pStyle w:val="ListParagraph"/>
        <w:numPr>
          <w:ilvl w:val="1"/>
          <w:numId w:val="4"/>
        </w:numPr>
      </w:pPr>
      <w:r w:rsidRPr="00744EF5">
        <w:t>women with disability</w:t>
      </w:r>
    </w:p>
    <w:p w14:paraId="2E49188B" w14:textId="6E8DC4D4" w:rsidR="00744EF5" w:rsidRPr="00744EF5" w:rsidRDefault="00744EF5" w:rsidP="00744EF5">
      <w:pPr>
        <w:pStyle w:val="ListParagraph"/>
        <w:numPr>
          <w:ilvl w:val="1"/>
          <w:numId w:val="4"/>
        </w:numPr>
      </w:pPr>
      <w:r w:rsidRPr="00744EF5">
        <w:t>people who</w:t>
      </w:r>
      <w:r>
        <w:t xml:space="preserve"> require communication support.</w:t>
      </w:r>
    </w:p>
    <w:p w14:paraId="453F582C" w14:textId="65756B12" w:rsidR="00744EF5" w:rsidRPr="00744EF5" w:rsidRDefault="00744EF5" w:rsidP="00744EF5">
      <w:pPr>
        <w:pStyle w:val="ListParagraph"/>
        <w:numPr>
          <w:ilvl w:val="0"/>
          <w:numId w:val="4"/>
        </w:numPr>
      </w:pPr>
      <w:r w:rsidRPr="00744EF5">
        <w:t>People were asked about feeling safe at home, in the community, and what they wanted from service p</w:t>
      </w:r>
      <w:r>
        <w:t>roviders in order to feel safe.</w:t>
      </w:r>
    </w:p>
    <w:p w14:paraId="2A267B5C" w14:textId="6A9CD680" w:rsidR="00744EF5" w:rsidRPr="00744EF5" w:rsidRDefault="00744EF5" w:rsidP="00744EF5">
      <w:pPr>
        <w:pStyle w:val="ListParagraph"/>
        <w:numPr>
          <w:ilvl w:val="0"/>
          <w:numId w:val="4"/>
        </w:numPr>
      </w:pPr>
      <w:r w:rsidRPr="00744EF5">
        <w:t>The most frequent response across</w:t>
      </w:r>
      <w:r>
        <w:t xml:space="preserve"> all groups was “Listen to me”.</w:t>
      </w:r>
    </w:p>
    <w:p w14:paraId="29E834F5" w14:textId="33E812EB" w:rsidR="00744EF5" w:rsidRPr="00744EF5" w:rsidRDefault="00744EF5" w:rsidP="00744EF5">
      <w:pPr>
        <w:pStyle w:val="ListParagraph"/>
        <w:numPr>
          <w:ilvl w:val="0"/>
          <w:numId w:val="4"/>
        </w:numPr>
      </w:pPr>
      <w:r w:rsidRPr="00744EF5">
        <w:lastRenderedPageBreak/>
        <w:t>We recognise that not everyone chooses who they live with, and this is an important conversation to keep having as we work to e</w:t>
      </w:r>
      <w:r>
        <w:t>nsure people feel and are safe.</w:t>
      </w:r>
    </w:p>
    <w:p w14:paraId="4C44742B" w14:textId="22FBD605" w:rsidR="00744EF5" w:rsidRPr="00744EF5" w:rsidRDefault="00744EF5" w:rsidP="00744EF5">
      <w:pPr>
        <w:pStyle w:val="Heading3"/>
      </w:pPr>
      <w:r>
        <w:t>Useful links:</w:t>
      </w:r>
    </w:p>
    <w:p w14:paraId="7929754D" w14:textId="282EF4AE" w:rsidR="00192764" w:rsidRDefault="00DB0A80" w:rsidP="00744EF5">
      <w:pPr>
        <w:spacing w:line="276" w:lineRule="auto"/>
      </w:pPr>
      <w:hyperlink r:id="rId20" w:history="1">
        <w:r w:rsidR="00744EF5" w:rsidRPr="00053072">
          <w:rPr>
            <w:rStyle w:val="Hyperlink"/>
          </w:rPr>
          <w:t>Speaking Up About Safety</w:t>
        </w:r>
        <w:r w:rsidR="00053072" w:rsidRPr="00053072">
          <w:rPr>
            <w:rStyle w:val="Hyperlink"/>
          </w:rPr>
          <w:t xml:space="preserve"> summary</w:t>
        </w:r>
        <w:r w:rsidR="00053072" w:rsidRPr="00053072">
          <w:rPr>
            <w:rStyle w:val="Hyperlink"/>
          </w:rPr>
          <w:t xml:space="preserve"> </w:t>
        </w:r>
        <w:r w:rsidR="00053072" w:rsidRPr="00053072">
          <w:rPr>
            <w:rStyle w:val="Hyperlink"/>
          </w:rPr>
          <w:t>report and full report</w:t>
        </w:r>
      </w:hyperlink>
    </w:p>
    <w:p w14:paraId="020928C5" w14:textId="37C93B2E" w:rsidR="00192764" w:rsidRDefault="00192764">
      <w:pPr>
        <w:spacing w:before="0" w:after="160" w:line="259" w:lineRule="auto"/>
      </w:pPr>
    </w:p>
    <w:p w14:paraId="3DE9F356" w14:textId="0285B4B3" w:rsidR="00F02BBC" w:rsidRDefault="00ED0DF6" w:rsidP="00562F58">
      <w:pPr>
        <w:pStyle w:val="Heading1"/>
      </w:pPr>
      <w:bookmarkStart w:id="8" w:name="_Page_8"/>
      <w:bookmarkStart w:id="9" w:name="_Slide_5"/>
      <w:bookmarkEnd w:id="8"/>
      <w:bookmarkEnd w:id="9"/>
      <w:r>
        <w:t>Slide 5</w:t>
      </w:r>
    </w:p>
    <w:p w14:paraId="30C0BC8A" w14:textId="1C90764B" w:rsidR="00562F58" w:rsidRDefault="00562F58" w:rsidP="00D86D93">
      <w:pPr>
        <w:pStyle w:val="Heading2"/>
      </w:pPr>
      <w:r>
        <w:t>Zero Tolerance Resources</w:t>
      </w:r>
    </w:p>
    <w:p w14:paraId="76216CF9" w14:textId="1C8639A0" w:rsidR="00562F58" w:rsidRPr="00192764" w:rsidRDefault="00562F58" w:rsidP="00192764">
      <w:pPr>
        <w:pStyle w:val="ListParagraph"/>
        <w:numPr>
          <w:ilvl w:val="0"/>
          <w:numId w:val="37"/>
        </w:numPr>
        <w:rPr>
          <w:b/>
        </w:rPr>
      </w:pPr>
      <w:r w:rsidRPr="00192764">
        <w:rPr>
          <w:b/>
        </w:rPr>
        <w:t>Understanding abuse</w:t>
      </w:r>
    </w:p>
    <w:p w14:paraId="338BEAB9" w14:textId="77777777" w:rsidR="00E44CCC" w:rsidRPr="00562F58" w:rsidRDefault="00D94622" w:rsidP="006A01ED">
      <w:pPr>
        <w:numPr>
          <w:ilvl w:val="0"/>
          <w:numId w:val="6"/>
        </w:numPr>
      </w:pPr>
      <w:r w:rsidRPr="00562F58">
        <w:t>Human Rights and You: 30 minute eLearning program and guide</w:t>
      </w:r>
    </w:p>
    <w:p w14:paraId="19B8835E" w14:textId="77777777" w:rsidR="00E44CCC" w:rsidRPr="00562F58" w:rsidRDefault="00D94622" w:rsidP="006A01ED">
      <w:pPr>
        <w:numPr>
          <w:ilvl w:val="0"/>
          <w:numId w:val="6"/>
        </w:numPr>
      </w:pPr>
      <w:r w:rsidRPr="00562F58">
        <w:t>Understanding Abuse: 40 minute eLearning program, set of eight films, workbook and guide for supervisors</w:t>
      </w:r>
    </w:p>
    <w:p w14:paraId="56945D8D" w14:textId="77777777" w:rsidR="00E44CCC" w:rsidRPr="00562F58" w:rsidRDefault="00D94622" w:rsidP="006A01ED">
      <w:pPr>
        <w:numPr>
          <w:ilvl w:val="0"/>
          <w:numId w:val="6"/>
        </w:numPr>
      </w:pPr>
      <w:r w:rsidRPr="00562F58">
        <w:t>Empowerment Circle</w:t>
      </w:r>
    </w:p>
    <w:p w14:paraId="645D75C8" w14:textId="15426726" w:rsidR="00562F58" w:rsidRPr="00192764" w:rsidRDefault="00562F58" w:rsidP="00192764">
      <w:pPr>
        <w:pStyle w:val="ListParagraph"/>
        <w:numPr>
          <w:ilvl w:val="0"/>
          <w:numId w:val="37"/>
        </w:numPr>
        <w:rPr>
          <w:b/>
        </w:rPr>
      </w:pPr>
      <w:r w:rsidRPr="00192764">
        <w:rPr>
          <w:b/>
        </w:rPr>
        <w:t>Practices and safeguards which can help prevent abuse</w:t>
      </w:r>
    </w:p>
    <w:p w14:paraId="68A19372" w14:textId="77777777" w:rsidR="00E44CCC" w:rsidRPr="00562F58" w:rsidRDefault="00D94622" w:rsidP="006A01ED">
      <w:pPr>
        <w:numPr>
          <w:ilvl w:val="0"/>
          <w:numId w:val="7"/>
        </w:numPr>
      </w:pPr>
      <w:r w:rsidRPr="00562F58">
        <w:t>Practice advice: Safer Recruitment and Screening, Supervision and Safety</w:t>
      </w:r>
    </w:p>
    <w:p w14:paraId="19A26E3C" w14:textId="77777777" w:rsidR="00E44CCC" w:rsidRPr="00562F58" w:rsidRDefault="00D94622" w:rsidP="006A01ED">
      <w:pPr>
        <w:numPr>
          <w:ilvl w:val="0"/>
          <w:numId w:val="7"/>
        </w:numPr>
      </w:pPr>
      <w:r w:rsidRPr="00562F58">
        <w:t>Positive Cultures: set of eight  films and guide</w:t>
      </w:r>
    </w:p>
    <w:p w14:paraId="2F7BCA96" w14:textId="49744AF7" w:rsidR="00562F58" w:rsidRPr="00192764" w:rsidRDefault="006A01ED" w:rsidP="00192764">
      <w:pPr>
        <w:pStyle w:val="ListParagraph"/>
        <w:numPr>
          <w:ilvl w:val="0"/>
          <w:numId w:val="37"/>
        </w:numPr>
        <w:rPr>
          <w:b/>
        </w:rPr>
      </w:pPr>
      <w:r w:rsidRPr="00192764">
        <w:rPr>
          <w:b/>
        </w:rPr>
        <w:t>Addressing risk for specific groups and service settings</w:t>
      </w:r>
    </w:p>
    <w:p w14:paraId="57029E4E" w14:textId="77777777" w:rsidR="00E44CCC" w:rsidRPr="006A01ED" w:rsidRDefault="00D94622" w:rsidP="006A01ED">
      <w:pPr>
        <w:numPr>
          <w:ilvl w:val="0"/>
          <w:numId w:val="8"/>
        </w:numPr>
      </w:pPr>
      <w:r w:rsidRPr="006A01ED">
        <w:t>Recognising Restrictive Practices: seven pairs of films and guide</w:t>
      </w:r>
    </w:p>
    <w:p w14:paraId="10EAD018" w14:textId="0DE36B5A" w:rsidR="006A01ED" w:rsidRPr="00192764" w:rsidRDefault="006A01ED" w:rsidP="00192764">
      <w:pPr>
        <w:pStyle w:val="ListParagraph"/>
        <w:numPr>
          <w:ilvl w:val="0"/>
          <w:numId w:val="37"/>
        </w:numPr>
        <w:rPr>
          <w:b/>
        </w:rPr>
      </w:pPr>
      <w:r w:rsidRPr="00192764">
        <w:rPr>
          <w:b/>
        </w:rPr>
        <w:t>Responding to abuse</w:t>
      </w:r>
    </w:p>
    <w:p w14:paraId="64598210" w14:textId="316D32C4" w:rsidR="00E44CCC" w:rsidRPr="006A01ED" w:rsidRDefault="00D94622" w:rsidP="006A01ED">
      <w:pPr>
        <w:numPr>
          <w:ilvl w:val="0"/>
          <w:numId w:val="9"/>
        </w:numPr>
      </w:pPr>
      <w:r w:rsidRPr="006A01ED">
        <w:t>Responding to Abus</w:t>
      </w:r>
      <w:r w:rsidR="006A01ED">
        <w:t>e: set of eight films and guide</w:t>
      </w:r>
    </w:p>
    <w:p w14:paraId="689A1A8F" w14:textId="678ABB7C" w:rsidR="006A01ED" w:rsidRPr="00192764" w:rsidRDefault="006A01ED" w:rsidP="00192764">
      <w:pPr>
        <w:pStyle w:val="ListParagraph"/>
        <w:numPr>
          <w:ilvl w:val="0"/>
          <w:numId w:val="37"/>
        </w:numPr>
        <w:rPr>
          <w:b/>
        </w:rPr>
      </w:pPr>
      <w:r w:rsidRPr="00192764">
        <w:rPr>
          <w:b/>
        </w:rPr>
        <w:t>Analysis, Learning and Improvement</w:t>
      </w:r>
    </w:p>
    <w:p w14:paraId="734DCFB4" w14:textId="38D6C7CD" w:rsidR="00E44CCC" w:rsidRDefault="00D94622" w:rsidP="006A01ED">
      <w:pPr>
        <w:numPr>
          <w:ilvl w:val="0"/>
          <w:numId w:val="10"/>
        </w:numPr>
      </w:pPr>
      <w:r w:rsidRPr="006A01ED">
        <w:t>Safeguarding for Boards guide</w:t>
      </w:r>
    </w:p>
    <w:p w14:paraId="79204FE2" w14:textId="7C498D49" w:rsidR="00192764" w:rsidRDefault="00192764" w:rsidP="00192764">
      <w:pPr>
        <w:pStyle w:val="Heading2"/>
      </w:pPr>
      <w:r>
        <w:t>Facilitator notes</w:t>
      </w:r>
    </w:p>
    <w:p w14:paraId="001FE7C7" w14:textId="576C3728" w:rsidR="00192764" w:rsidRPr="00192764" w:rsidRDefault="00192764" w:rsidP="00192764">
      <w:pPr>
        <w:pStyle w:val="ListParagraph"/>
        <w:numPr>
          <w:ilvl w:val="0"/>
          <w:numId w:val="40"/>
        </w:numPr>
      </w:pPr>
      <w:r>
        <w:t xml:space="preserve">NDS </w:t>
      </w:r>
      <w:r w:rsidRPr="00192764">
        <w:t xml:space="preserve">have developed a range of resources to support the implementation </w:t>
      </w:r>
      <w:r>
        <w:t>of the Zero Tolerance Framework</w:t>
      </w:r>
    </w:p>
    <w:p w14:paraId="630B60E2" w14:textId="68981831" w:rsidR="00192764" w:rsidRPr="00192764" w:rsidRDefault="00192764" w:rsidP="00192764">
      <w:pPr>
        <w:pStyle w:val="ListParagraph"/>
        <w:numPr>
          <w:ilvl w:val="0"/>
          <w:numId w:val="40"/>
        </w:numPr>
      </w:pPr>
      <w:r w:rsidRPr="00192764">
        <w:t>They are all free and are designed to be used flexibly in the context of your organis</w:t>
      </w:r>
      <w:r>
        <w:t>ation’s policies and procedures</w:t>
      </w:r>
    </w:p>
    <w:p w14:paraId="4690A2A8" w14:textId="2A066D9C" w:rsidR="00192764" w:rsidRPr="00192764" w:rsidRDefault="00192764" w:rsidP="00192764">
      <w:pPr>
        <w:pStyle w:val="ListParagraph"/>
        <w:numPr>
          <w:ilvl w:val="0"/>
          <w:numId w:val="40"/>
        </w:numPr>
      </w:pPr>
      <w:r w:rsidRPr="00192764">
        <w:t>Look at the Zero Tolerance Framework and what you are currently doing in your organisation, and use the Zero Tolerance resource</w:t>
      </w:r>
      <w:r>
        <w:t>s that are most relevant to you</w:t>
      </w:r>
    </w:p>
    <w:p w14:paraId="35BCE61E" w14:textId="085806D7" w:rsidR="00192764" w:rsidRPr="00192764" w:rsidRDefault="00192764" w:rsidP="00192764">
      <w:pPr>
        <w:pStyle w:val="ListParagraph"/>
        <w:numPr>
          <w:ilvl w:val="0"/>
          <w:numId w:val="40"/>
        </w:numPr>
      </w:pPr>
      <w:r w:rsidRPr="00192764">
        <w:t>NDS continues to work with people with disability, support workers, government, advocacy and specialist services to develop new resou</w:t>
      </w:r>
      <w:r>
        <w:t>rces</w:t>
      </w:r>
    </w:p>
    <w:p w14:paraId="2AD4D3A2" w14:textId="2D8070F9" w:rsidR="00192764" w:rsidRPr="00192764" w:rsidRDefault="00192764" w:rsidP="00192764">
      <w:pPr>
        <w:pStyle w:val="ListParagraph"/>
        <w:numPr>
          <w:ilvl w:val="0"/>
          <w:numId w:val="40"/>
        </w:numPr>
      </w:pPr>
      <w:r w:rsidRPr="00192764">
        <w:t>These are some of the things that ar</w:t>
      </w:r>
      <w:r>
        <w:t>e available: (read from screen)</w:t>
      </w:r>
    </w:p>
    <w:p w14:paraId="41C7B34F" w14:textId="765AC89C" w:rsidR="00192764" w:rsidRPr="00192764" w:rsidRDefault="00192764" w:rsidP="0091628D">
      <w:pPr>
        <w:pStyle w:val="Heading3"/>
      </w:pPr>
      <w:r>
        <w:lastRenderedPageBreak/>
        <w:t>Useful links:</w:t>
      </w:r>
    </w:p>
    <w:p w14:paraId="2536C627" w14:textId="2D48B041" w:rsidR="00192764" w:rsidRPr="00192764" w:rsidRDefault="00DB0A80" w:rsidP="00192764">
      <w:pPr>
        <w:pStyle w:val="ListParagraph"/>
        <w:numPr>
          <w:ilvl w:val="0"/>
          <w:numId w:val="40"/>
        </w:numPr>
      </w:pPr>
      <w:hyperlink r:id="rId21" w:history="1">
        <w:r w:rsidR="00192764" w:rsidRPr="00192764">
          <w:rPr>
            <w:rStyle w:val="Hyperlink"/>
          </w:rPr>
          <w:t>Understanding Abuse webpage</w:t>
        </w:r>
      </w:hyperlink>
    </w:p>
    <w:p w14:paraId="415C8196" w14:textId="7713B901" w:rsidR="00192764" w:rsidRPr="00192764" w:rsidRDefault="00DB0A80" w:rsidP="00192764">
      <w:pPr>
        <w:pStyle w:val="ListParagraph"/>
        <w:numPr>
          <w:ilvl w:val="0"/>
          <w:numId w:val="40"/>
        </w:numPr>
      </w:pPr>
      <w:hyperlink r:id="rId22" w:history="1">
        <w:r w:rsidR="00192764" w:rsidRPr="00192764">
          <w:rPr>
            <w:rStyle w:val="Hyperlink"/>
          </w:rPr>
          <w:t>Preventing Abuse webpage</w:t>
        </w:r>
      </w:hyperlink>
    </w:p>
    <w:p w14:paraId="14E432E8" w14:textId="224051F9" w:rsidR="00192764" w:rsidRPr="00192764" w:rsidRDefault="00DB0A80" w:rsidP="00192764">
      <w:pPr>
        <w:pStyle w:val="ListParagraph"/>
        <w:numPr>
          <w:ilvl w:val="0"/>
          <w:numId w:val="40"/>
        </w:numPr>
      </w:pPr>
      <w:hyperlink r:id="rId23" w:history="1">
        <w:r w:rsidR="00192764" w:rsidRPr="00192764">
          <w:rPr>
            <w:rStyle w:val="Hyperlink"/>
          </w:rPr>
          <w:t>Considering Additional Risk webpage</w:t>
        </w:r>
      </w:hyperlink>
    </w:p>
    <w:p w14:paraId="76555086" w14:textId="77777777" w:rsidR="000058D1" w:rsidRDefault="00DB0A80" w:rsidP="000058D1">
      <w:pPr>
        <w:pStyle w:val="ListParagraph"/>
        <w:numPr>
          <w:ilvl w:val="0"/>
          <w:numId w:val="40"/>
        </w:numPr>
      </w:pPr>
      <w:hyperlink r:id="rId24" w:history="1">
        <w:r w:rsidR="00192764" w:rsidRPr="00192764">
          <w:rPr>
            <w:rStyle w:val="Hyperlink"/>
          </w:rPr>
          <w:t>Responding to Abuse webpage</w:t>
        </w:r>
      </w:hyperlink>
    </w:p>
    <w:p w14:paraId="3A3E351F" w14:textId="00BD398C" w:rsidR="000058D1" w:rsidRDefault="00DB0A80" w:rsidP="000058D1">
      <w:pPr>
        <w:pStyle w:val="ListParagraph"/>
        <w:numPr>
          <w:ilvl w:val="0"/>
          <w:numId w:val="40"/>
        </w:numPr>
      </w:pPr>
      <w:hyperlink r:id="rId25" w:history="1">
        <w:r w:rsidR="00192764" w:rsidRPr="00192764">
          <w:rPr>
            <w:rStyle w:val="Hyperlink"/>
          </w:rPr>
          <w:t>Learning and Improvement webpage</w:t>
        </w:r>
      </w:hyperlink>
      <w:r w:rsidR="000058D1" w:rsidRPr="000058D1">
        <w:t xml:space="preserve"> </w:t>
      </w:r>
    </w:p>
    <w:p w14:paraId="37ED6E30" w14:textId="30FECE54" w:rsidR="000058D1" w:rsidRDefault="000058D1" w:rsidP="000058D1">
      <w:r>
        <w:t>Decorative image omitted.</w:t>
      </w:r>
    </w:p>
    <w:p w14:paraId="60BF5E63" w14:textId="41443514" w:rsidR="000058D1" w:rsidRDefault="000058D1" w:rsidP="000058D1"/>
    <w:p w14:paraId="50476E5F" w14:textId="61888A37" w:rsidR="006A01ED" w:rsidRDefault="00ED0DF6" w:rsidP="000058D1">
      <w:pPr>
        <w:pStyle w:val="Heading1"/>
      </w:pPr>
      <w:bookmarkStart w:id="10" w:name="_Page_9"/>
      <w:bookmarkStart w:id="11" w:name="_Slide_6"/>
      <w:bookmarkEnd w:id="10"/>
      <w:bookmarkEnd w:id="11"/>
      <w:r>
        <w:t>Slide 6</w:t>
      </w:r>
    </w:p>
    <w:p w14:paraId="5325B988" w14:textId="55CC599B" w:rsidR="000C7A56" w:rsidRPr="000C7A56" w:rsidRDefault="000C7A56" w:rsidP="00D86D93">
      <w:pPr>
        <w:pStyle w:val="Heading2"/>
      </w:pPr>
      <w:r>
        <w:t>How to use the Zero Tolerance resources</w:t>
      </w:r>
    </w:p>
    <w:p w14:paraId="217D69A8" w14:textId="56F189D6" w:rsidR="000C7A56" w:rsidRDefault="000C7A56" w:rsidP="000C7A56">
      <w:r w:rsidRPr="000C7A56">
        <w:rPr>
          <w:noProof/>
          <w:lang w:eastAsia="en-AU"/>
        </w:rPr>
        <w:drawing>
          <wp:inline distT="0" distB="0" distL="0" distR="0" wp14:anchorId="7527B0CD" wp14:editId="6B4526E2">
            <wp:extent cx="2739290" cy="1684995"/>
            <wp:effectExtent l="19050" t="19050" r="23495" b="10795"/>
            <wp:docPr id="4" name="Picture 5" descr="Photo of four people sitting at a tab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NDS.local\VIC\Folders$\liz.collier\My Pictures\Untitled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290" cy="1684995"/>
                    </a:xfrm>
                    <a:prstGeom prst="rect">
                      <a:avLst/>
                    </a:prstGeom>
                    <a:noFill/>
                    <a:ln>
                      <a:solidFill>
                        <a:srgbClr val="00B050"/>
                      </a:solidFill>
                    </a:ln>
                    <a:extLst/>
                  </pic:spPr>
                </pic:pic>
              </a:graphicData>
            </a:graphic>
          </wp:inline>
        </w:drawing>
      </w:r>
    </w:p>
    <w:p w14:paraId="165FC1D5" w14:textId="77777777" w:rsidR="00E44CCC" w:rsidRPr="006D3491" w:rsidRDefault="00D94622" w:rsidP="00477827">
      <w:pPr>
        <w:pStyle w:val="ListParagraph"/>
        <w:numPr>
          <w:ilvl w:val="0"/>
          <w:numId w:val="10"/>
        </w:numPr>
      </w:pPr>
      <w:r w:rsidRPr="006D3491">
        <w:t>In board meetings</w:t>
      </w:r>
    </w:p>
    <w:p w14:paraId="729BC717" w14:textId="51199E0E" w:rsidR="00E44CCC" w:rsidRPr="006D3491" w:rsidRDefault="006D3491" w:rsidP="00477827">
      <w:pPr>
        <w:pStyle w:val="ListParagraph"/>
        <w:numPr>
          <w:ilvl w:val="0"/>
          <w:numId w:val="10"/>
        </w:numPr>
      </w:pPr>
      <w:r>
        <w:t>As part of induction</w:t>
      </w:r>
    </w:p>
    <w:p w14:paraId="5D31BED5" w14:textId="4D518AE3" w:rsidR="00E44CCC" w:rsidRPr="006D3491" w:rsidRDefault="006D3491" w:rsidP="00477827">
      <w:pPr>
        <w:pStyle w:val="ListParagraph"/>
        <w:numPr>
          <w:ilvl w:val="0"/>
          <w:numId w:val="10"/>
        </w:numPr>
      </w:pPr>
      <w:r>
        <w:t>During ongoing staff training</w:t>
      </w:r>
    </w:p>
    <w:p w14:paraId="5872C66C" w14:textId="77777777" w:rsidR="00E44CCC" w:rsidRPr="006D3491" w:rsidRDefault="00D94622" w:rsidP="00477827">
      <w:pPr>
        <w:pStyle w:val="ListParagraph"/>
        <w:numPr>
          <w:ilvl w:val="0"/>
          <w:numId w:val="10"/>
        </w:numPr>
      </w:pPr>
      <w:r w:rsidRPr="006D3491">
        <w:t>As part of supervision</w:t>
      </w:r>
    </w:p>
    <w:p w14:paraId="4632FD4B" w14:textId="77777777" w:rsidR="00E44CCC" w:rsidRPr="006D3491" w:rsidRDefault="00D94622" w:rsidP="00477827">
      <w:pPr>
        <w:pStyle w:val="ListParagraph"/>
        <w:numPr>
          <w:ilvl w:val="0"/>
          <w:numId w:val="10"/>
        </w:numPr>
      </w:pPr>
      <w:r w:rsidRPr="006D3491">
        <w:t>During staff meetings or team discussions</w:t>
      </w:r>
    </w:p>
    <w:p w14:paraId="2D2BFAD7" w14:textId="77777777" w:rsidR="00E44CCC" w:rsidRPr="006D3491" w:rsidRDefault="00D94622" w:rsidP="00477827">
      <w:pPr>
        <w:pStyle w:val="ListParagraph"/>
        <w:numPr>
          <w:ilvl w:val="0"/>
          <w:numId w:val="10"/>
        </w:numPr>
      </w:pPr>
      <w:r w:rsidRPr="006D3491">
        <w:t>In personal reflection</w:t>
      </w:r>
    </w:p>
    <w:p w14:paraId="0B42E6B8" w14:textId="7DAA81C5" w:rsidR="00E44CCC" w:rsidRDefault="00D94622" w:rsidP="00477827">
      <w:pPr>
        <w:pStyle w:val="ListParagraph"/>
        <w:numPr>
          <w:ilvl w:val="0"/>
          <w:numId w:val="10"/>
        </w:numPr>
      </w:pPr>
      <w:r w:rsidRPr="006D3491">
        <w:t>With people with disability, families and carers</w:t>
      </w:r>
    </w:p>
    <w:p w14:paraId="20323134" w14:textId="04831A1D" w:rsidR="000058D1" w:rsidRPr="000058D1" w:rsidRDefault="000058D1" w:rsidP="000058D1">
      <w:pPr>
        <w:pStyle w:val="Heading2"/>
      </w:pPr>
      <w:r>
        <w:t>Facilitator notes</w:t>
      </w:r>
    </w:p>
    <w:p w14:paraId="40964945" w14:textId="0CEEE37A" w:rsidR="000058D1" w:rsidRPr="000058D1" w:rsidRDefault="000058D1" w:rsidP="000058D1">
      <w:pPr>
        <w:pStyle w:val="ListParagraph"/>
        <w:numPr>
          <w:ilvl w:val="0"/>
          <w:numId w:val="42"/>
        </w:numPr>
      </w:pPr>
      <w:r w:rsidRPr="000058D1">
        <w:t>These are some of the ways that the NDS Zero Tolerance resources are being used</w:t>
      </w:r>
    </w:p>
    <w:p w14:paraId="6085AA71" w14:textId="769258FC" w:rsidR="000058D1" w:rsidRPr="000058D1" w:rsidRDefault="000058D1" w:rsidP="000058D1">
      <w:pPr>
        <w:pStyle w:val="ListParagraph"/>
        <w:numPr>
          <w:ilvl w:val="0"/>
          <w:numId w:val="42"/>
        </w:numPr>
      </w:pPr>
      <w:r w:rsidRPr="000058D1">
        <w:t>Some of the resources are also being used in research, training and online tools by government</w:t>
      </w:r>
    </w:p>
    <w:p w14:paraId="02E88ABE" w14:textId="5582D8A3" w:rsidR="000058D1" w:rsidRPr="000058D1" w:rsidRDefault="000058D1" w:rsidP="000058D1">
      <w:pPr>
        <w:pStyle w:val="ListParagraph"/>
        <w:numPr>
          <w:ilvl w:val="0"/>
          <w:numId w:val="42"/>
        </w:numPr>
      </w:pPr>
      <w:r w:rsidRPr="000058D1">
        <w:t>NDS would like to hear from you about how you are using the Zero Tolerance resources</w:t>
      </w:r>
      <w:r>
        <w:t>.</w:t>
      </w:r>
    </w:p>
    <w:p w14:paraId="7C659782" w14:textId="36F33842" w:rsidR="00E22878" w:rsidRDefault="000058D1" w:rsidP="000058D1">
      <w:r>
        <w:t>Decorative image omitted.</w:t>
      </w:r>
    </w:p>
    <w:p w14:paraId="2BC21092" w14:textId="77777777" w:rsidR="00E22878" w:rsidRDefault="00E22878">
      <w:pPr>
        <w:spacing w:before="0" w:after="160" w:line="259" w:lineRule="auto"/>
      </w:pPr>
      <w:r>
        <w:br w:type="page"/>
      </w:r>
    </w:p>
    <w:p w14:paraId="0B41B993" w14:textId="4D50BDD7" w:rsidR="000C7A56" w:rsidRDefault="00ED0DF6" w:rsidP="00477827">
      <w:pPr>
        <w:pStyle w:val="Heading1"/>
      </w:pPr>
      <w:bookmarkStart w:id="12" w:name="_Page_10"/>
      <w:bookmarkStart w:id="13" w:name="_Slide_7"/>
      <w:bookmarkEnd w:id="12"/>
      <w:bookmarkEnd w:id="13"/>
      <w:r>
        <w:lastRenderedPageBreak/>
        <w:t>Slide 7</w:t>
      </w:r>
    </w:p>
    <w:p w14:paraId="5B7DA186" w14:textId="25064C1C" w:rsidR="00477827" w:rsidRDefault="00477827" w:rsidP="00D86D93">
      <w:pPr>
        <w:pStyle w:val="Heading2"/>
      </w:pPr>
      <w:r>
        <w:t>Abuse and neglect can be:</w:t>
      </w:r>
    </w:p>
    <w:p w14:paraId="7DA295F3" w14:textId="0AB0BD7D" w:rsidR="00477827" w:rsidRDefault="00477827" w:rsidP="00477827">
      <w:pPr>
        <w:pStyle w:val="Heading3"/>
      </w:pPr>
      <w:r>
        <w:t>Deliberate</w:t>
      </w:r>
    </w:p>
    <w:p w14:paraId="1D04A7A2" w14:textId="77777777" w:rsidR="00E44CCC" w:rsidRPr="00801A11" w:rsidRDefault="00D94622" w:rsidP="00801A11">
      <w:pPr>
        <w:pStyle w:val="ListParagraph"/>
        <w:numPr>
          <w:ilvl w:val="0"/>
          <w:numId w:val="19"/>
        </w:numPr>
      </w:pPr>
      <w:r w:rsidRPr="00801A11">
        <w:t>perpetrators target people with disability</w:t>
      </w:r>
    </w:p>
    <w:p w14:paraId="569FB97B" w14:textId="77777777" w:rsidR="00E44CCC" w:rsidRPr="00801A11" w:rsidRDefault="00D94622" w:rsidP="00801A11">
      <w:pPr>
        <w:pStyle w:val="ListParagraph"/>
        <w:numPr>
          <w:ilvl w:val="0"/>
          <w:numId w:val="19"/>
        </w:numPr>
      </w:pPr>
      <w:r w:rsidRPr="00801A11">
        <w:t>people seek to harm or take advantage of others</w:t>
      </w:r>
    </w:p>
    <w:p w14:paraId="489B9666" w14:textId="77777777" w:rsidR="00E44CCC" w:rsidRPr="00801A11" w:rsidRDefault="00D94622" w:rsidP="00801A11">
      <w:pPr>
        <w:pStyle w:val="ListParagraph"/>
        <w:numPr>
          <w:ilvl w:val="0"/>
          <w:numId w:val="19"/>
        </w:numPr>
      </w:pPr>
      <w:r w:rsidRPr="00801A11">
        <w:t>exploit vulnerability of systems and people</w:t>
      </w:r>
    </w:p>
    <w:p w14:paraId="13E5A46B" w14:textId="77777777" w:rsidR="00E44CCC" w:rsidRPr="00477827" w:rsidRDefault="00D94622" w:rsidP="00801A11">
      <w:pPr>
        <w:pStyle w:val="ListParagraph"/>
        <w:numPr>
          <w:ilvl w:val="0"/>
          <w:numId w:val="19"/>
        </w:numPr>
      </w:pPr>
      <w:r w:rsidRPr="00801A11">
        <w:t>cutting</w:t>
      </w:r>
      <w:r w:rsidRPr="00477827">
        <w:t xml:space="preserve"> corners, rushing activities and supports.</w:t>
      </w:r>
    </w:p>
    <w:p w14:paraId="03018BB3" w14:textId="3C4B94C0" w:rsidR="00477827" w:rsidRDefault="00477827" w:rsidP="00477827">
      <w:pPr>
        <w:pStyle w:val="Heading3"/>
      </w:pPr>
      <w:r>
        <w:t>Accidental</w:t>
      </w:r>
    </w:p>
    <w:p w14:paraId="466C1550" w14:textId="77777777" w:rsidR="00E44CCC" w:rsidRPr="00801A11" w:rsidRDefault="00D94622" w:rsidP="00801A11">
      <w:pPr>
        <w:pStyle w:val="ListParagraph"/>
        <w:numPr>
          <w:ilvl w:val="0"/>
          <w:numId w:val="18"/>
        </w:numPr>
      </w:pPr>
      <w:r w:rsidRPr="00801A11">
        <w:t>prioritisation of routine over personal choice</w:t>
      </w:r>
    </w:p>
    <w:p w14:paraId="3B7A896F" w14:textId="159C313C" w:rsidR="00E44CCC" w:rsidRPr="00801A11" w:rsidRDefault="00D94622" w:rsidP="00801A11">
      <w:pPr>
        <w:pStyle w:val="ListParagraph"/>
        <w:numPr>
          <w:ilvl w:val="0"/>
          <w:numId w:val="18"/>
        </w:numPr>
      </w:pPr>
      <w:r w:rsidRPr="00801A11">
        <w:t xml:space="preserve">staff don’t </w:t>
      </w:r>
      <w:r w:rsidR="00477827" w:rsidRPr="00801A11">
        <w:t>realise their actions are abuse</w:t>
      </w:r>
    </w:p>
    <w:p w14:paraId="66F74C53" w14:textId="77777777" w:rsidR="00E44CCC" w:rsidRPr="00801A11" w:rsidRDefault="00D94622" w:rsidP="00801A11">
      <w:pPr>
        <w:pStyle w:val="ListParagraph"/>
        <w:numPr>
          <w:ilvl w:val="0"/>
          <w:numId w:val="18"/>
        </w:numPr>
      </w:pPr>
      <w:r w:rsidRPr="00801A11">
        <w:t>staff don’t understand the impact of their actions</w:t>
      </w:r>
    </w:p>
    <w:p w14:paraId="383806A9" w14:textId="77777777" w:rsidR="00E44CCC" w:rsidRPr="00477827" w:rsidRDefault="00D94622" w:rsidP="00801A11">
      <w:pPr>
        <w:pStyle w:val="ListParagraph"/>
        <w:numPr>
          <w:ilvl w:val="0"/>
          <w:numId w:val="18"/>
        </w:numPr>
      </w:pPr>
      <w:r w:rsidRPr="00801A11">
        <w:t>actions indirectly impact</w:t>
      </w:r>
      <w:r w:rsidRPr="00477827">
        <w:t xml:space="preserve"> on someone else.</w:t>
      </w:r>
    </w:p>
    <w:p w14:paraId="3A965521" w14:textId="07AE00DC" w:rsidR="00477827" w:rsidRDefault="00801A11" w:rsidP="00801A11">
      <w:pPr>
        <w:pStyle w:val="Heading3"/>
      </w:pPr>
      <w:r>
        <w:t>Systemic</w:t>
      </w:r>
    </w:p>
    <w:p w14:paraId="551DD5BE" w14:textId="77777777" w:rsidR="00E44CCC" w:rsidRPr="00801A11" w:rsidRDefault="00D94622" w:rsidP="00801A11">
      <w:pPr>
        <w:pStyle w:val="ListParagraph"/>
        <w:numPr>
          <w:ilvl w:val="0"/>
          <w:numId w:val="17"/>
        </w:numPr>
      </w:pPr>
      <w:r w:rsidRPr="00801A11">
        <w:t>staff not trained or supervised properly</w:t>
      </w:r>
    </w:p>
    <w:p w14:paraId="749DBF79" w14:textId="77777777" w:rsidR="00E44CCC" w:rsidRPr="00801A11" w:rsidRDefault="00D94622" w:rsidP="00801A11">
      <w:pPr>
        <w:pStyle w:val="ListParagraph"/>
        <w:numPr>
          <w:ilvl w:val="0"/>
          <w:numId w:val="17"/>
        </w:numPr>
      </w:pPr>
      <w:r w:rsidRPr="00801A11">
        <w:t>staff don’t have the resources to do their job</w:t>
      </w:r>
    </w:p>
    <w:p w14:paraId="62C782E9" w14:textId="77777777" w:rsidR="00E44CCC" w:rsidRPr="00801A11" w:rsidRDefault="00D94622" w:rsidP="00801A11">
      <w:pPr>
        <w:pStyle w:val="ListParagraph"/>
        <w:numPr>
          <w:ilvl w:val="0"/>
          <w:numId w:val="17"/>
        </w:numPr>
      </w:pPr>
      <w:r w:rsidRPr="00801A11">
        <w:t>insufficient staff due to high sick leave / turnover</w:t>
      </w:r>
    </w:p>
    <w:p w14:paraId="1AF60B86" w14:textId="77777777" w:rsidR="00E44CCC" w:rsidRPr="00801A11" w:rsidRDefault="00D94622" w:rsidP="00801A11">
      <w:pPr>
        <w:pStyle w:val="ListParagraph"/>
        <w:numPr>
          <w:ilvl w:val="0"/>
          <w:numId w:val="17"/>
        </w:numPr>
      </w:pPr>
      <w:r w:rsidRPr="00801A11">
        <w:t>people forced to live with others who pose a risk.</w:t>
      </w:r>
    </w:p>
    <w:p w14:paraId="4804615D" w14:textId="56C4355E" w:rsidR="003871C9" w:rsidRPr="003871C9" w:rsidRDefault="003871C9" w:rsidP="003871C9">
      <w:pPr>
        <w:pStyle w:val="Heading2"/>
      </w:pPr>
      <w:r>
        <w:t>Facilitator notes</w:t>
      </w:r>
    </w:p>
    <w:p w14:paraId="6B17FA1C" w14:textId="3553EAB0" w:rsidR="003871C9" w:rsidRPr="003871C9" w:rsidRDefault="003871C9" w:rsidP="003871C9">
      <w:pPr>
        <w:pStyle w:val="ListParagraph"/>
        <w:numPr>
          <w:ilvl w:val="0"/>
          <w:numId w:val="43"/>
        </w:numPr>
      </w:pPr>
      <w:r w:rsidRPr="003871C9">
        <w:t>It doesn’t matter what the cause is</w:t>
      </w:r>
    </w:p>
    <w:p w14:paraId="11E2EF66" w14:textId="4E35F2E5" w:rsidR="003871C9" w:rsidRPr="003871C9" w:rsidRDefault="003871C9" w:rsidP="003871C9">
      <w:pPr>
        <w:pStyle w:val="ListParagraph"/>
        <w:numPr>
          <w:ilvl w:val="0"/>
          <w:numId w:val="43"/>
        </w:numPr>
      </w:pPr>
      <w:r w:rsidRPr="003871C9">
        <w:t>The person who experiences something is probably not wondering whether the cause is deliberate, accidental or systemic.</w:t>
      </w:r>
    </w:p>
    <w:p w14:paraId="4A06CCD5" w14:textId="674184E5" w:rsidR="003871C9" w:rsidRPr="003871C9" w:rsidRDefault="003871C9" w:rsidP="003871C9">
      <w:pPr>
        <w:pStyle w:val="ListParagraph"/>
        <w:numPr>
          <w:ilvl w:val="0"/>
          <w:numId w:val="43"/>
        </w:numPr>
      </w:pPr>
      <w:r w:rsidRPr="003871C9">
        <w:t>What matters is the impact. This is where our focus needs to be.</w:t>
      </w:r>
    </w:p>
    <w:p w14:paraId="67BE419A" w14:textId="77ED77DF" w:rsidR="003871C9" w:rsidRPr="003871C9" w:rsidRDefault="003871C9" w:rsidP="00801A11">
      <w:pPr>
        <w:pStyle w:val="ListParagraph"/>
        <w:numPr>
          <w:ilvl w:val="0"/>
          <w:numId w:val="43"/>
        </w:numPr>
        <w:rPr>
          <w:sz w:val="23"/>
          <w:szCs w:val="23"/>
        </w:rPr>
      </w:pPr>
      <w:r w:rsidRPr="003871C9">
        <w:t>When you consider examples for each of these, it is useful to consider the Zero Tolerance Framework</w:t>
      </w:r>
      <w:r w:rsidRPr="003871C9">
        <w:rPr>
          <w:sz w:val="23"/>
          <w:szCs w:val="23"/>
        </w:rPr>
        <w:t xml:space="preserve"> and where your response will fit within the Framework</w:t>
      </w:r>
    </w:p>
    <w:p w14:paraId="396399A4" w14:textId="0B160B5A" w:rsidR="00775298" w:rsidRDefault="00F07BEB" w:rsidP="00801A11">
      <w:r>
        <w:t>Decorative images omitted.</w:t>
      </w:r>
    </w:p>
    <w:p w14:paraId="2AEADE6E" w14:textId="77777777" w:rsidR="00775298" w:rsidRDefault="00775298">
      <w:pPr>
        <w:spacing w:before="0" w:after="160" w:line="259" w:lineRule="auto"/>
      </w:pPr>
      <w:r>
        <w:br w:type="page"/>
      </w:r>
    </w:p>
    <w:p w14:paraId="204D1B9D" w14:textId="76DF419E" w:rsidR="00775298" w:rsidRDefault="00ED0DF6" w:rsidP="00775298">
      <w:pPr>
        <w:pStyle w:val="Heading1"/>
      </w:pPr>
      <w:bookmarkStart w:id="14" w:name="_Page_11"/>
      <w:bookmarkStart w:id="15" w:name="_Slide_8"/>
      <w:bookmarkEnd w:id="14"/>
      <w:bookmarkEnd w:id="15"/>
      <w:r>
        <w:lastRenderedPageBreak/>
        <w:t>Slide 8</w:t>
      </w:r>
    </w:p>
    <w:p w14:paraId="702547D6" w14:textId="5E41872D" w:rsidR="00775298" w:rsidRDefault="00775298" w:rsidP="00D86D93">
      <w:pPr>
        <w:pStyle w:val="Heading2"/>
      </w:pPr>
      <w:r>
        <w:t>The Empowerment Circle</w:t>
      </w:r>
    </w:p>
    <w:p w14:paraId="12EBBE17" w14:textId="5F5C770D" w:rsidR="00775298" w:rsidRDefault="00806375" w:rsidP="00775298">
      <w:r>
        <w:rPr>
          <w:noProof/>
          <w:lang w:eastAsia="en-AU"/>
        </w:rPr>
        <w:drawing>
          <wp:inline distT="0" distB="0" distL="0" distR="0" wp14:anchorId="795029CD" wp14:editId="3C98D5D0">
            <wp:extent cx="5030131" cy="3300413"/>
            <wp:effectExtent l="0" t="0" r="0" b="0"/>
            <wp:docPr id="11" name="Picture 11" descr="The Empowerment Circle is a circle diagram, with a person at the centre in a dark green circle.&#10;&#10;The circle is colour shaded divided into three zones (represented in rings from the green centre shading into orange and finally red on the outside of circle):&#10;These colours represent:&#10;&#10;- Green for good or positive practice (centre)&#10;- Orange for poor or neglectful practice (middle)&#10;- Red for abusive or criminal practice (outer)&#10;&#10;The circle is also divided into eight sections, like slices of a pizza. Each section represents one area of people’s lives. The sections are labelled as follows:&#10;&#10;Physical – My body, my health&#10;Emotional – How I feel&#10;Social – My life in my community&#10;Identity – Who I am and what I believe&#10;Material – My home and my things&#10;Economic – My job and my money&#10;Education – Things I have learned and things I want to learn&#10;Relationships – The people in my life.&#10;&#10;Four white arrows, labelled ‘Freedom’, ‘Respect’, ‘Equality’ and ‘Dignity’ are placed on the outer edge of the four quarters of the circle pointing towards the centre of the circle, representing the idea that the closer we are to the middle, the more we are using and enjoying our human rights.&#10;&#10;In the bottom right corner of the image, there is a legend explaining colours of the empowerment circle above.&#10;&#10;Red relates to abusive and/or criminal behaviour. Yellow related to poor and/or neglectful practice. Green relates to good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253" t="22634" r="54775" b="22148"/>
                    <a:stretch/>
                  </pic:blipFill>
                  <pic:spPr bwMode="auto">
                    <a:xfrm>
                      <a:off x="0" y="0"/>
                      <a:ext cx="5037283" cy="3305105"/>
                    </a:xfrm>
                    <a:prstGeom prst="rect">
                      <a:avLst/>
                    </a:prstGeom>
                    <a:ln>
                      <a:noFill/>
                    </a:ln>
                    <a:extLst>
                      <a:ext uri="{53640926-AAD7-44D8-BBD7-CCE9431645EC}">
                        <a14:shadowObscured xmlns:a14="http://schemas.microsoft.com/office/drawing/2010/main"/>
                      </a:ext>
                    </a:extLst>
                  </pic:spPr>
                </pic:pic>
              </a:graphicData>
            </a:graphic>
          </wp:inline>
        </w:drawing>
      </w:r>
    </w:p>
    <w:p w14:paraId="36374214" w14:textId="7D48AC2D" w:rsidR="00BC6DEB" w:rsidRPr="00BC6DEB" w:rsidRDefault="00BC6DEB" w:rsidP="00BC6DEB">
      <w:pPr>
        <w:pStyle w:val="Heading2"/>
        <w:rPr>
          <w:sz w:val="24"/>
          <w:szCs w:val="24"/>
        </w:rPr>
      </w:pPr>
      <w:r>
        <w:t>Facilitator notes</w:t>
      </w:r>
    </w:p>
    <w:p w14:paraId="00EEBE94" w14:textId="72D156D3" w:rsidR="00BC6DEB" w:rsidRPr="00BC6DEB" w:rsidRDefault="00BC6DEB" w:rsidP="00806375">
      <w:pPr>
        <w:pStyle w:val="ListParagraph"/>
        <w:numPr>
          <w:ilvl w:val="0"/>
          <w:numId w:val="44"/>
        </w:numPr>
      </w:pPr>
      <w:r w:rsidRPr="00BC6DEB">
        <w:t>We know that abuse, neglect and poor practice can happen in</w:t>
      </w:r>
      <w:r>
        <w:t xml:space="preserve"> every area of a person's life.</w:t>
      </w:r>
    </w:p>
    <w:p w14:paraId="6211E7EA" w14:textId="097C2D8C" w:rsidR="00BC6DEB" w:rsidRPr="00BC6DEB" w:rsidRDefault="00BC6DEB" w:rsidP="00806375">
      <w:pPr>
        <w:pStyle w:val="ListParagraph"/>
        <w:numPr>
          <w:ilvl w:val="0"/>
          <w:numId w:val="44"/>
        </w:numPr>
      </w:pPr>
      <w:r w:rsidRPr="00BC6DEB">
        <w:t>The Empowerment Circle will help you think about ways to support people to be more empowered in each of the</w:t>
      </w:r>
      <w:r>
        <w:t>se areas through good practice.</w:t>
      </w:r>
    </w:p>
    <w:p w14:paraId="63FAE608" w14:textId="2FD6A39E" w:rsidR="00BC6DEB" w:rsidRPr="00BC6DEB" w:rsidRDefault="00BC6DEB" w:rsidP="00806375">
      <w:pPr>
        <w:pStyle w:val="ListParagraph"/>
        <w:numPr>
          <w:ilvl w:val="0"/>
          <w:numId w:val="44"/>
        </w:numPr>
      </w:pPr>
      <w:r w:rsidRPr="00BC6DEB">
        <w:t>When we think about abuse, neglect and violence towards people with disability, we must not only consider criminal and reportable incidents, but also all of the everyday experiences of poor practice, neglect and misuse o</w:t>
      </w:r>
      <w:r>
        <w:t>f power that people experience.</w:t>
      </w:r>
    </w:p>
    <w:p w14:paraId="2B57A709" w14:textId="26D164AF" w:rsidR="00BC6DEB" w:rsidRPr="00BC6DEB" w:rsidRDefault="00BC6DEB" w:rsidP="00806375">
      <w:pPr>
        <w:pStyle w:val="ListParagraph"/>
        <w:numPr>
          <w:ilvl w:val="0"/>
          <w:numId w:val="44"/>
        </w:numPr>
      </w:pPr>
      <w:r w:rsidRPr="00BC6DEB">
        <w:t>The Empowerment Circle is a</w:t>
      </w:r>
      <w:r>
        <w:t xml:space="preserve"> visual representation of this</w:t>
      </w:r>
    </w:p>
    <w:p w14:paraId="5CAFCDD9" w14:textId="0C3EA8AB" w:rsidR="00BC6DEB" w:rsidRPr="00BC6DEB" w:rsidRDefault="00BC6DEB" w:rsidP="00806375">
      <w:pPr>
        <w:pStyle w:val="ListParagraph"/>
        <w:numPr>
          <w:ilvl w:val="0"/>
          <w:numId w:val="44"/>
        </w:numPr>
      </w:pPr>
      <w:r w:rsidRPr="00BC6DEB">
        <w:t>The red outer edge of the circle represents</w:t>
      </w:r>
      <w:r>
        <w:t xml:space="preserve"> abusive and criminal practice.</w:t>
      </w:r>
    </w:p>
    <w:p w14:paraId="5F78E5E8" w14:textId="3E68FFA7" w:rsidR="00BC6DEB" w:rsidRPr="00BC6DEB" w:rsidRDefault="00BC6DEB" w:rsidP="00806375">
      <w:pPr>
        <w:pStyle w:val="ListParagraph"/>
        <w:numPr>
          <w:ilvl w:val="0"/>
          <w:numId w:val="44"/>
        </w:numPr>
      </w:pPr>
      <w:r w:rsidRPr="00BC6DEB">
        <w:t>The orange shading represents layers of po</w:t>
      </w:r>
      <w:r>
        <w:t>or practice and disempowerment.</w:t>
      </w:r>
    </w:p>
    <w:p w14:paraId="3C18DA96" w14:textId="4D511830" w:rsidR="00BC6DEB" w:rsidRPr="00BC6DEB" w:rsidRDefault="00BC6DEB" w:rsidP="00806375">
      <w:pPr>
        <w:pStyle w:val="ListParagraph"/>
        <w:numPr>
          <w:ilvl w:val="0"/>
          <w:numId w:val="44"/>
        </w:numPr>
      </w:pPr>
      <w:r w:rsidRPr="00BC6DEB">
        <w:t>The green area represents good practice, with the person in the middle representing empowerment and control o</w:t>
      </w:r>
      <w:r>
        <w:t>verall areas of their own life.</w:t>
      </w:r>
    </w:p>
    <w:p w14:paraId="616F587C" w14:textId="4D38105A" w:rsidR="00BC6DEB" w:rsidRPr="00BC6DEB" w:rsidRDefault="00BC6DEB" w:rsidP="00BC6DEB">
      <w:pPr>
        <w:pStyle w:val="ListParagraph"/>
        <w:numPr>
          <w:ilvl w:val="0"/>
          <w:numId w:val="44"/>
        </w:numPr>
      </w:pPr>
      <w:r w:rsidRPr="00BC6DEB">
        <w:t>The arrows of freedom, respect, equality and dignity are human rights markers that remind us to keep w</w:t>
      </w:r>
      <w:r>
        <w:t>orking to achieve these rights</w:t>
      </w:r>
    </w:p>
    <w:p w14:paraId="07A26E3C" w14:textId="035D78F8" w:rsidR="00BC6DEB" w:rsidRPr="00BC6DEB" w:rsidRDefault="00806375" w:rsidP="00806375">
      <w:pPr>
        <w:pStyle w:val="Heading3"/>
      </w:pPr>
      <w:r>
        <w:t>Useful links</w:t>
      </w:r>
    </w:p>
    <w:p w14:paraId="06EEE5A6" w14:textId="0E3F9439" w:rsidR="00806375" w:rsidRDefault="00DB0A80" w:rsidP="00806375">
      <w:pPr>
        <w:spacing w:line="276" w:lineRule="auto"/>
      </w:pPr>
      <w:hyperlink r:id="rId28" w:history="1">
        <w:r w:rsidR="00BC6DEB" w:rsidRPr="00806375">
          <w:rPr>
            <w:rStyle w:val="Hyperlink"/>
          </w:rPr>
          <w:t xml:space="preserve">Understanding </w:t>
        </w:r>
        <w:r w:rsidR="00BC6DEB" w:rsidRPr="00806375">
          <w:rPr>
            <w:rStyle w:val="Hyperlink"/>
            <w:sz w:val="23"/>
            <w:szCs w:val="23"/>
          </w:rPr>
          <w:t>Abuse downloadable worksheets and Guide for supervisors</w:t>
        </w:r>
      </w:hyperlink>
    </w:p>
    <w:p w14:paraId="3825F60C" w14:textId="1558E9F0" w:rsidR="00806375" w:rsidRDefault="00806375">
      <w:pPr>
        <w:spacing w:before="0" w:after="160" w:line="259" w:lineRule="auto"/>
      </w:pPr>
      <w:r>
        <w:br w:type="page"/>
      </w:r>
    </w:p>
    <w:p w14:paraId="482D4BB0" w14:textId="5AB6CA28" w:rsidR="00A03E28" w:rsidRDefault="00ED0DF6" w:rsidP="00A03E28">
      <w:pPr>
        <w:pStyle w:val="Heading1"/>
      </w:pPr>
      <w:bookmarkStart w:id="16" w:name="_Page_12"/>
      <w:bookmarkStart w:id="17" w:name="_Slide_9"/>
      <w:bookmarkEnd w:id="16"/>
      <w:bookmarkEnd w:id="17"/>
      <w:r>
        <w:t>Slide 9</w:t>
      </w:r>
    </w:p>
    <w:p w14:paraId="6B285BB1" w14:textId="17B73944" w:rsidR="00A03E28" w:rsidRDefault="006726D0" w:rsidP="00D86D93">
      <w:pPr>
        <w:pStyle w:val="Heading2"/>
      </w:pPr>
      <w:r>
        <w:t>The Zero Tolerance Commitment</w:t>
      </w:r>
    </w:p>
    <w:p w14:paraId="6B1C9967" w14:textId="497D931E" w:rsidR="006726D0" w:rsidRDefault="006726D0" w:rsidP="006726D0">
      <w:r w:rsidRPr="006726D0">
        <w:rPr>
          <w:noProof/>
          <w:lang w:eastAsia="en-AU"/>
        </w:rPr>
        <w:drawing>
          <wp:inline distT="0" distB="0" distL="0" distR="0" wp14:anchorId="12D87593" wp14:editId="65F96F29">
            <wp:extent cx="2486025" cy="1875297"/>
            <wp:effectExtent l="0" t="0" r="0" b="0"/>
            <wp:docPr id="10" name="Content Placeholder 4" descr="Photo of two people standing in a kitchen and preparing food, looking at each other and smiling. The person standing on the left is holding two cardboard packets of a food item, and the person on the right is preparing food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07965" cy="1891847"/>
                    </a:xfrm>
                    <a:prstGeom prst="rect">
                      <a:avLst/>
                    </a:prstGeom>
                  </pic:spPr>
                </pic:pic>
              </a:graphicData>
            </a:graphic>
          </wp:inline>
        </w:drawing>
      </w:r>
      <w:r w:rsidR="00476FFB" w:rsidRPr="006726D0">
        <w:rPr>
          <w:noProof/>
          <w:lang w:eastAsia="en-AU"/>
        </w:rPr>
        <w:drawing>
          <wp:inline distT="0" distB="0" distL="0" distR="0" wp14:anchorId="7181BD43" wp14:editId="73E547AF">
            <wp:extent cx="3021075" cy="1858328"/>
            <wp:effectExtent l="0" t="0" r="8255" b="8890"/>
            <wp:docPr id="7" name="Picture 6" descr="Photo of four people sitting at a table with their arms resting on the table who seem to be in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NDS.local\VIC\Folders$\liz.collier\My Pictures\Untitled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075" cy="1858328"/>
                    </a:xfrm>
                    <a:prstGeom prst="rect">
                      <a:avLst/>
                    </a:prstGeom>
                    <a:noFill/>
                    <a:extLst/>
                  </pic:spPr>
                </pic:pic>
              </a:graphicData>
            </a:graphic>
          </wp:inline>
        </w:drawing>
      </w:r>
    </w:p>
    <w:p w14:paraId="5540B392" w14:textId="70EFFEA6" w:rsidR="006726D0" w:rsidRPr="006726D0" w:rsidRDefault="006726D0" w:rsidP="006726D0"/>
    <w:p w14:paraId="40599AFF" w14:textId="77777777" w:rsidR="00385A2D" w:rsidRPr="00385A2D" w:rsidRDefault="00385A2D" w:rsidP="00385A2D">
      <w:r w:rsidRPr="00385A2D">
        <w:t>A commitment by organisations and people to speak up and take action on:</w:t>
      </w:r>
    </w:p>
    <w:p w14:paraId="489C0F10" w14:textId="77777777" w:rsidR="00E44CCC" w:rsidRPr="00385A2D" w:rsidRDefault="00D94622" w:rsidP="00385A2D">
      <w:pPr>
        <w:pStyle w:val="ListParagraph"/>
        <w:numPr>
          <w:ilvl w:val="0"/>
          <w:numId w:val="21"/>
        </w:numPr>
      </w:pPr>
      <w:r w:rsidRPr="00385A2D">
        <w:t>anything that does not support a person’s rights</w:t>
      </w:r>
    </w:p>
    <w:p w14:paraId="25FABE44" w14:textId="77777777" w:rsidR="00E44CCC" w:rsidRPr="00385A2D" w:rsidRDefault="00D94622" w:rsidP="00385A2D">
      <w:pPr>
        <w:pStyle w:val="ListParagraph"/>
        <w:numPr>
          <w:ilvl w:val="0"/>
          <w:numId w:val="21"/>
        </w:numPr>
      </w:pPr>
      <w:r w:rsidRPr="00385A2D">
        <w:t>anything that might make a person feel or be unsafe</w:t>
      </w:r>
    </w:p>
    <w:p w14:paraId="1F620E4C" w14:textId="0977BBC0" w:rsidR="00E44CCC" w:rsidRDefault="00D94622" w:rsidP="00385A2D">
      <w:pPr>
        <w:pStyle w:val="ListParagraph"/>
        <w:numPr>
          <w:ilvl w:val="0"/>
          <w:numId w:val="21"/>
        </w:numPr>
      </w:pPr>
      <w:r w:rsidRPr="00385A2D">
        <w:t>anything they could be doing better</w:t>
      </w:r>
    </w:p>
    <w:p w14:paraId="27A56C91" w14:textId="228B1DA4" w:rsidR="00260EB6" w:rsidRPr="00260EB6" w:rsidRDefault="00260EB6" w:rsidP="0091628D">
      <w:pPr>
        <w:pStyle w:val="Heading2"/>
        <w:rPr>
          <w:sz w:val="24"/>
          <w:szCs w:val="24"/>
        </w:rPr>
      </w:pPr>
      <w:r>
        <w:t>Facilitator notes</w:t>
      </w:r>
    </w:p>
    <w:p w14:paraId="1042C607" w14:textId="59B66B0F" w:rsidR="00260EB6" w:rsidRPr="00260EB6" w:rsidRDefault="00260EB6" w:rsidP="00260EB6">
      <w:pPr>
        <w:pStyle w:val="ListParagraph"/>
        <w:numPr>
          <w:ilvl w:val="0"/>
          <w:numId w:val="21"/>
        </w:numPr>
        <w:rPr>
          <w:rFonts w:asciiTheme="majorHAnsi" w:hAnsiTheme="majorHAnsi" w:cstheme="majorHAnsi"/>
        </w:rPr>
      </w:pPr>
      <w:r w:rsidRPr="00260EB6">
        <w:rPr>
          <w:rFonts w:asciiTheme="majorHAnsi" w:hAnsiTheme="majorHAnsi" w:cstheme="majorHAnsi"/>
        </w:rPr>
        <w:t>The Zero Tolerance Commitment is a commitment you can make with your team or organisation to speak</w:t>
      </w:r>
      <w:r>
        <w:rPr>
          <w:rFonts w:asciiTheme="majorHAnsi" w:hAnsiTheme="majorHAnsi" w:cstheme="majorHAnsi"/>
        </w:rPr>
        <w:t xml:space="preserve"> up and take action on anything</w:t>
      </w:r>
    </w:p>
    <w:p w14:paraId="6CB3BBBA" w14:textId="25A13182" w:rsidR="00260EB6" w:rsidRPr="00260EB6" w:rsidRDefault="00260EB6" w:rsidP="00260EB6">
      <w:pPr>
        <w:pStyle w:val="ListParagraph"/>
        <w:numPr>
          <w:ilvl w:val="1"/>
          <w:numId w:val="21"/>
        </w:numPr>
        <w:rPr>
          <w:rFonts w:asciiTheme="majorHAnsi" w:hAnsiTheme="majorHAnsi" w:cstheme="majorHAnsi"/>
        </w:rPr>
      </w:pPr>
      <w:r w:rsidRPr="00260EB6">
        <w:rPr>
          <w:rFonts w:asciiTheme="majorHAnsi" w:hAnsiTheme="majorHAnsi" w:cstheme="majorHAnsi"/>
        </w:rPr>
        <w:t>that doesn’t support human rig</w:t>
      </w:r>
      <w:r>
        <w:rPr>
          <w:rFonts w:asciiTheme="majorHAnsi" w:hAnsiTheme="majorHAnsi" w:cstheme="majorHAnsi"/>
        </w:rPr>
        <w:t>hts</w:t>
      </w:r>
    </w:p>
    <w:p w14:paraId="4635CFD2" w14:textId="5F73E156" w:rsidR="00260EB6" w:rsidRPr="00260EB6" w:rsidRDefault="00260EB6" w:rsidP="00260EB6">
      <w:pPr>
        <w:pStyle w:val="ListParagraph"/>
        <w:numPr>
          <w:ilvl w:val="1"/>
          <w:numId w:val="21"/>
        </w:numPr>
        <w:rPr>
          <w:rFonts w:asciiTheme="majorHAnsi" w:hAnsiTheme="majorHAnsi" w:cstheme="majorHAnsi"/>
        </w:rPr>
      </w:pPr>
      <w:r w:rsidRPr="00260EB6">
        <w:rPr>
          <w:rFonts w:asciiTheme="majorHAnsi" w:hAnsiTheme="majorHAnsi" w:cstheme="majorHAnsi"/>
        </w:rPr>
        <w:t>that migh</w:t>
      </w:r>
      <w:r>
        <w:rPr>
          <w:rFonts w:asciiTheme="majorHAnsi" w:hAnsiTheme="majorHAnsi" w:cstheme="majorHAnsi"/>
        </w:rPr>
        <w:t>t make people feel or be unsafe</w:t>
      </w:r>
    </w:p>
    <w:p w14:paraId="197291DE" w14:textId="07FC0759" w:rsidR="00260EB6" w:rsidRPr="00260EB6" w:rsidRDefault="00260EB6" w:rsidP="00260EB6">
      <w:pPr>
        <w:pStyle w:val="ListParagraph"/>
        <w:numPr>
          <w:ilvl w:val="1"/>
          <w:numId w:val="21"/>
        </w:numPr>
        <w:rPr>
          <w:rFonts w:asciiTheme="majorHAnsi" w:hAnsiTheme="majorHAnsi" w:cstheme="majorHAnsi"/>
        </w:rPr>
      </w:pPr>
      <w:r>
        <w:rPr>
          <w:rFonts w:asciiTheme="majorHAnsi" w:hAnsiTheme="majorHAnsi" w:cstheme="majorHAnsi"/>
        </w:rPr>
        <w:t>that you could be doing better</w:t>
      </w:r>
    </w:p>
    <w:p w14:paraId="5B52BEAC" w14:textId="52948836" w:rsidR="00260EB6" w:rsidRPr="00260EB6" w:rsidRDefault="00260EB6" w:rsidP="00260EB6">
      <w:pPr>
        <w:pStyle w:val="ListParagraph"/>
        <w:numPr>
          <w:ilvl w:val="0"/>
          <w:numId w:val="21"/>
        </w:numPr>
        <w:rPr>
          <w:rFonts w:asciiTheme="majorHAnsi" w:hAnsiTheme="majorHAnsi" w:cstheme="majorHAnsi"/>
        </w:rPr>
      </w:pPr>
      <w:r w:rsidRPr="00260EB6">
        <w:rPr>
          <w:rFonts w:asciiTheme="majorHAnsi" w:hAnsiTheme="majorHAnsi" w:cstheme="majorHAnsi"/>
        </w:rPr>
        <w:t>This can start with a conversation about what is OK and not OK, and a commitment to let each other</w:t>
      </w:r>
      <w:r>
        <w:rPr>
          <w:rFonts w:asciiTheme="majorHAnsi" w:hAnsiTheme="majorHAnsi" w:cstheme="majorHAnsi"/>
        </w:rPr>
        <w:t xml:space="preserve"> know when you see these things</w:t>
      </w:r>
    </w:p>
    <w:p w14:paraId="1069C233" w14:textId="000FCCF9" w:rsidR="00260EB6" w:rsidRPr="00260EB6" w:rsidRDefault="00260EB6" w:rsidP="00260EB6">
      <w:pPr>
        <w:pStyle w:val="ListParagraph"/>
        <w:numPr>
          <w:ilvl w:val="0"/>
          <w:numId w:val="21"/>
        </w:numPr>
        <w:rPr>
          <w:rFonts w:asciiTheme="majorHAnsi" w:hAnsiTheme="majorHAnsi" w:cstheme="majorHAnsi"/>
        </w:rPr>
      </w:pPr>
      <w:r w:rsidRPr="00260EB6">
        <w:rPr>
          <w:rFonts w:asciiTheme="majorHAnsi" w:hAnsiTheme="majorHAnsi" w:cstheme="majorHAnsi"/>
        </w:rPr>
        <w:t>It can sometimes feel uncomfortable, but it about recognising that some things are more important than</w:t>
      </w:r>
      <w:r>
        <w:rPr>
          <w:rFonts w:asciiTheme="majorHAnsi" w:hAnsiTheme="majorHAnsi" w:cstheme="majorHAnsi"/>
        </w:rPr>
        <w:t xml:space="preserve"> our own feelings of discomfort</w:t>
      </w:r>
    </w:p>
    <w:p w14:paraId="444BDFB7" w14:textId="03A3773C" w:rsidR="00260EB6" w:rsidRPr="00260EB6" w:rsidRDefault="00260EB6" w:rsidP="00260EB6">
      <w:pPr>
        <w:pStyle w:val="ListParagraph"/>
        <w:numPr>
          <w:ilvl w:val="0"/>
          <w:numId w:val="21"/>
        </w:numPr>
        <w:rPr>
          <w:rFonts w:asciiTheme="majorHAnsi" w:hAnsiTheme="majorHAnsi" w:cstheme="majorHAnsi"/>
        </w:rPr>
      </w:pPr>
      <w:r w:rsidRPr="00260EB6">
        <w:rPr>
          <w:rFonts w:asciiTheme="majorHAnsi" w:hAnsiTheme="majorHAnsi" w:cstheme="majorHAnsi"/>
        </w:rPr>
        <w:t>It doesn’t replace your complaints and reporting procedur</w:t>
      </w:r>
      <w:r>
        <w:rPr>
          <w:rFonts w:asciiTheme="majorHAnsi" w:hAnsiTheme="majorHAnsi" w:cstheme="majorHAnsi"/>
        </w:rPr>
        <w:t>es but works together with them</w:t>
      </w:r>
    </w:p>
    <w:p w14:paraId="20D31D53" w14:textId="536032DA" w:rsidR="00391C66" w:rsidRDefault="00260EB6" w:rsidP="00260EB6">
      <w:pPr>
        <w:pStyle w:val="ListParagraph"/>
        <w:numPr>
          <w:ilvl w:val="0"/>
          <w:numId w:val="21"/>
        </w:numPr>
        <w:rPr>
          <w:rFonts w:asciiTheme="majorHAnsi" w:hAnsiTheme="majorHAnsi" w:cstheme="majorHAnsi"/>
        </w:rPr>
      </w:pPr>
      <w:r w:rsidRPr="002B5BCA">
        <w:rPr>
          <w:rFonts w:asciiTheme="majorHAnsi" w:hAnsiTheme="majorHAnsi" w:cstheme="majorHAnsi"/>
        </w:rPr>
        <w:t xml:space="preserve">Question for the group: Do you give each other permission to let each other know when </w:t>
      </w:r>
      <w:r w:rsidR="005220AA">
        <w:rPr>
          <w:rFonts w:asciiTheme="majorHAnsi" w:hAnsiTheme="majorHAnsi" w:cstheme="majorHAnsi"/>
        </w:rPr>
        <w:t>you see things that are not OK?</w:t>
      </w:r>
    </w:p>
    <w:p w14:paraId="03DBF5F3" w14:textId="77777777" w:rsidR="00391C66" w:rsidRDefault="00391C66" w:rsidP="00391C66">
      <w:pPr>
        <w:pStyle w:val="Heading3"/>
        <w:rPr>
          <w:rFonts w:asciiTheme="majorHAnsi" w:hAnsiTheme="majorHAnsi" w:cstheme="majorHAnsi"/>
        </w:rPr>
      </w:pPr>
      <w:r>
        <w:t>Useful links:</w:t>
      </w:r>
      <w:r w:rsidR="00260EB6" w:rsidRPr="00391C66">
        <w:rPr>
          <w:rFonts w:asciiTheme="majorHAnsi" w:hAnsiTheme="majorHAnsi" w:cstheme="majorHAnsi"/>
        </w:rPr>
        <w:t xml:space="preserve"> </w:t>
      </w:r>
    </w:p>
    <w:p w14:paraId="79531D1D" w14:textId="44B58C80" w:rsidR="00260EB6" w:rsidRPr="00391C66" w:rsidRDefault="00DB0A80" w:rsidP="00391C66">
      <w:hyperlink r:id="rId31" w:history="1">
        <w:r w:rsidR="00260EB6" w:rsidRPr="00391C66">
          <w:rPr>
            <w:rStyle w:val="Hyperlink"/>
          </w:rPr>
          <w:t>Underst</w:t>
        </w:r>
        <w:r w:rsidR="00F53AD9" w:rsidRPr="00391C66">
          <w:rPr>
            <w:rStyle w:val="Hyperlink"/>
          </w:rPr>
          <w:t>anding Abuse eLearning program</w:t>
        </w:r>
      </w:hyperlink>
    </w:p>
    <w:p w14:paraId="65C65BF1" w14:textId="3D4D33FB" w:rsidR="00476FFB" w:rsidRDefault="00202D2C" w:rsidP="00A03E28">
      <w:r>
        <w:lastRenderedPageBreak/>
        <w:t>Decorative image omitted.</w:t>
      </w:r>
    </w:p>
    <w:p w14:paraId="55D00178" w14:textId="77777777" w:rsidR="00476FFB" w:rsidRDefault="00476FFB">
      <w:pPr>
        <w:spacing w:before="0" w:after="160" w:line="259" w:lineRule="auto"/>
      </w:pPr>
      <w:r>
        <w:br w:type="page"/>
      </w:r>
    </w:p>
    <w:p w14:paraId="55EC103A" w14:textId="27D537E8" w:rsidR="00E45F7B" w:rsidRDefault="00ED0DF6" w:rsidP="00E45F7B">
      <w:pPr>
        <w:pStyle w:val="Heading1"/>
      </w:pPr>
      <w:bookmarkStart w:id="18" w:name="_Page_13"/>
      <w:bookmarkStart w:id="19" w:name="_Slide_10"/>
      <w:bookmarkEnd w:id="18"/>
      <w:bookmarkEnd w:id="19"/>
      <w:r>
        <w:t>Slide 10</w:t>
      </w:r>
    </w:p>
    <w:p w14:paraId="75079BD5" w14:textId="7AAA95E1" w:rsidR="00E45F7B" w:rsidRDefault="00E45F7B" w:rsidP="00D86D93">
      <w:pPr>
        <w:pStyle w:val="Heading2"/>
      </w:pPr>
      <w:r>
        <w:t>Contact us</w:t>
      </w:r>
    </w:p>
    <w:p w14:paraId="7D44DEC8" w14:textId="6F99D4FE" w:rsidR="00E45F7B" w:rsidRDefault="00DB0A80" w:rsidP="00E45F7B">
      <w:hyperlink r:id="rId32" w:history="1">
        <w:r w:rsidR="00E45F7B" w:rsidRPr="00E45F7B">
          <w:rPr>
            <w:rStyle w:val="Hyperlink"/>
          </w:rPr>
          <w:t>NDS Zero Tolerance Website</w:t>
        </w:r>
      </w:hyperlink>
    </w:p>
    <w:p w14:paraId="7B8D1346" w14:textId="25D717CC" w:rsidR="00E45F7B" w:rsidRDefault="00D94622" w:rsidP="00E45F7B">
      <w:r>
        <w:t>Mary Lou McP</w:t>
      </w:r>
      <w:r w:rsidR="00E45F7B">
        <w:t xml:space="preserve">herson – </w:t>
      </w:r>
      <w:hyperlink r:id="rId33" w:history="1">
        <w:r w:rsidR="00E45F7B" w:rsidRPr="00E45F7B">
          <w:rPr>
            <w:rStyle w:val="Hyperlink"/>
          </w:rPr>
          <w:t>email here</w:t>
        </w:r>
      </w:hyperlink>
      <w:r w:rsidR="00E45F7B">
        <w:t>.</w:t>
      </w:r>
    </w:p>
    <w:p w14:paraId="13099CCD" w14:textId="77777777" w:rsidR="00E45F7B" w:rsidRDefault="00E45F7B" w:rsidP="00E45F7B">
      <w:r>
        <w:t xml:space="preserve">Dave Relf – </w:t>
      </w:r>
      <w:hyperlink r:id="rId34" w:history="1">
        <w:r w:rsidRPr="00E45F7B">
          <w:rPr>
            <w:rStyle w:val="Hyperlink"/>
          </w:rPr>
          <w:t>email here</w:t>
        </w:r>
      </w:hyperlink>
    </w:p>
    <w:p w14:paraId="2B541EAB" w14:textId="1BBE76E2" w:rsidR="00E45F7B" w:rsidRDefault="00E45F7B" w:rsidP="00E45F7B">
      <w:r>
        <w:t>Decorative image omitted.</w:t>
      </w:r>
    </w:p>
    <w:p w14:paraId="74E382E8" w14:textId="58B60255" w:rsidR="00E45F7B" w:rsidRDefault="00E45F7B" w:rsidP="00E45F7B">
      <w:r>
        <w:t xml:space="preserve">End </w:t>
      </w:r>
      <w:r w:rsidR="00B4051E">
        <w:t>of document.</w:t>
      </w:r>
    </w:p>
    <w:p w14:paraId="0DE0ADC8" w14:textId="77777777" w:rsidR="00E45F7B" w:rsidRPr="00E45F7B" w:rsidRDefault="00E45F7B" w:rsidP="00E45F7B"/>
    <w:sectPr w:rsidR="00E45F7B" w:rsidRPr="00E45F7B" w:rsidSect="00686D24">
      <w:pgSz w:w="11910" w:h="16840"/>
      <w:pgMar w:top="1600" w:right="1440" w:bottom="1440" w:left="1440" w:header="63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D1D35" w14:textId="77777777" w:rsidR="00BD6BC9" w:rsidRDefault="00BD6BC9" w:rsidP="00D368C0">
      <w:pPr>
        <w:spacing w:before="0"/>
      </w:pPr>
      <w:r>
        <w:separator/>
      </w:r>
    </w:p>
  </w:endnote>
  <w:endnote w:type="continuationSeparator" w:id="0">
    <w:p w14:paraId="2712D4BC" w14:textId="77777777" w:rsidR="00BD6BC9" w:rsidRDefault="00BD6BC9"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FD223" w14:textId="77777777" w:rsidR="00BD6BC9" w:rsidRDefault="00BD6BC9" w:rsidP="00D368C0">
      <w:pPr>
        <w:spacing w:before="0"/>
      </w:pPr>
      <w:r>
        <w:separator/>
      </w:r>
    </w:p>
  </w:footnote>
  <w:footnote w:type="continuationSeparator" w:id="0">
    <w:p w14:paraId="6C99C018" w14:textId="77777777" w:rsidR="00BD6BC9" w:rsidRDefault="00BD6BC9"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005B"/>
    <w:multiLevelType w:val="hybridMultilevel"/>
    <w:tmpl w:val="91DC4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A7933"/>
    <w:multiLevelType w:val="hybridMultilevel"/>
    <w:tmpl w:val="F780ABF4"/>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375617"/>
    <w:multiLevelType w:val="hybridMultilevel"/>
    <w:tmpl w:val="D4E282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2A3DF3"/>
    <w:multiLevelType w:val="hybridMultilevel"/>
    <w:tmpl w:val="A6B62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82EB3"/>
    <w:multiLevelType w:val="hybridMultilevel"/>
    <w:tmpl w:val="6EBEE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15328"/>
    <w:multiLevelType w:val="hybridMultilevel"/>
    <w:tmpl w:val="15DC1E48"/>
    <w:lvl w:ilvl="0" w:tplc="08CCCF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B5E6F"/>
    <w:multiLevelType w:val="hybridMultilevel"/>
    <w:tmpl w:val="3DDC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D4BA3"/>
    <w:multiLevelType w:val="hybridMultilevel"/>
    <w:tmpl w:val="D9DC4A4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6A45407"/>
    <w:multiLevelType w:val="hybridMultilevel"/>
    <w:tmpl w:val="9FFAB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F209C2"/>
    <w:multiLevelType w:val="hybridMultilevel"/>
    <w:tmpl w:val="F624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C65EAF"/>
    <w:multiLevelType w:val="hybridMultilevel"/>
    <w:tmpl w:val="36BC1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215A4"/>
    <w:multiLevelType w:val="hybridMultilevel"/>
    <w:tmpl w:val="DA0C971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1363" w:hanging="360"/>
      </w:pPr>
      <w:rPr>
        <w:rFonts w:ascii="Wingdings" w:hAnsi="Wingdings" w:hint="default"/>
      </w:rPr>
    </w:lvl>
    <w:lvl w:ilvl="3" w:tplc="0C090001" w:tentative="1">
      <w:start w:val="1"/>
      <w:numFmt w:val="bullet"/>
      <w:lvlText w:val=""/>
      <w:lvlJc w:val="left"/>
      <w:pPr>
        <w:ind w:left="2083" w:hanging="360"/>
      </w:pPr>
      <w:rPr>
        <w:rFonts w:ascii="Symbol" w:hAnsi="Symbol" w:hint="default"/>
      </w:rPr>
    </w:lvl>
    <w:lvl w:ilvl="4" w:tplc="0C090003" w:tentative="1">
      <w:start w:val="1"/>
      <w:numFmt w:val="bullet"/>
      <w:lvlText w:val="o"/>
      <w:lvlJc w:val="left"/>
      <w:pPr>
        <w:ind w:left="2803" w:hanging="360"/>
      </w:pPr>
      <w:rPr>
        <w:rFonts w:ascii="Courier New" w:hAnsi="Courier New" w:cs="Courier New" w:hint="default"/>
      </w:rPr>
    </w:lvl>
    <w:lvl w:ilvl="5" w:tplc="0C090005" w:tentative="1">
      <w:start w:val="1"/>
      <w:numFmt w:val="bullet"/>
      <w:lvlText w:val=""/>
      <w:lvlJc w:val="left"/>
      <w:pPr>
        <w:ind w:left="3523" w:hanging="360"/>
      </w:pPr>
      <w:rPr>
        <w:rFonts w:ascii="Wingdings" w:hAnsi="Wingdings" w:hint="default"/>
      </w:rPr>
    </w:lvl>
    <w:lvl w:ilvl="6" w:tplc="0C090001" w:tentative="1">
      <w:start w:val="1"/>
      <w:numFmt w:val="bullet"/>
      <w:lvlText w:val=""/>
      <w:lvlJc w:val="left"/>
      <w:pPr>
        <w:ind w:left="4243" w:hanging="360"/>
      </w:pPr>
      <w:rPr>
        <w:rFonts w:ascii="Symbol" w:hAnsi="Symbol" w:hint="default"/>
      </w:rPr>
    </w:lvl>
    <w:lvl w:ilvl="7" w:tplc="0C090003" w:tentative="1">
      <w:start w:val="1"/>
      <w:numFmt w:val="bullet"/>
      <w:lvlText w:val="o"/>
      <w:lvlJc w:val="left"/>
      <w:pPr>
        <w:ind w:left="4963" w:hanging="360"/>
      </w:pPr>
      <w:rPr>
        <w:rFonts w:ascii="Courier New" w:hAnsi="Courier New" w:cs="Courier New" w:hint="default"/>
      </w:rPr>
    </w:lvl>
    <w:lvl w:ilvl="8" w:tplc="0C090005" w:tentative="1">
      <w:start w:val="1"/>
      <w:numFmt w:val="bullet"/>
      <w:lvlText w:val=""/>
      <w:lvlJc w:val="left"/>
      <w:pPr>
        <w:ind w:left="5683" w:hanging="360"/>
      </w:pPr>
      <w:rPr>
        <w:rFonts w:ascii="Wingdings" w:hAnsi="Wingdings" w:hint="default"/>
      </w:rPr>
    </w:lvl>
  </w:abstractNum>
  <w:abstractNum w:abstractNumId="13" w15:restartNumberingAfterBreak="0">
    <w:nsid w:val="22930A2D"/>
    <w:multiLevelType w:val="hybridMultilevel"/>
    <w:tmpl w:val="22DE0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6A3FB4"/>
    <w:multiLevelType w:val="hybridMultilevel"/>
    <w:tmpl w:val="1AB0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D75E4A"/>
    <w:multiLevelType w:val="hybridMultilevel"/>
    <w:tmpl w:val="FC889502"/>
    <w:lvl w:ilvl="0" w:tplc="EFF6777E">
      <w:start w:val="1"/>
      <w:numFmt w:val="bullet"/>
      <w:lvlText w:val="•"/>
      <w:lvlJc w:val="left"/>
      <w:pPr>
        <w:tabs>
          <w:tab w:val="num" w:pos="720"/>
        </w:tabs>
        <w:ind w:left="720" w:hanging="360"/>
      </w:pPr>
      <w:rPr>
        <w:rFonts w:ascii="Times New Roman" w:hAnsi="Times New Roman" w:hint="default"/>
      </w:rPr>
    </w:lvl>
    <w:lvl w:ilvl="1" w:tplc="B4C4505A" w:tentative="1">
      <w:start w:val="1"/>
      <w:numFmt w:val="bullet"/>
      <w:lvlText w:val="•"/>
      <w:lvlJc w:val="left"/>
      <w:pPr>
        <w:tabs>
          <w:tab w:val="num" w:pos="1440"/>
        </w:tabs>
        <w:ind w:left="1440" w:hanging="360"/>
      </w:pPr>
      <w:rPr>
        <w:rFonts w:ascii="Times New Roman" w:hAnsi="Times New Roman" w:hint="default"/>
      </w:rPr>
    </w:lvl>
    <w:lvl w:ilvl="2" w:tplc="E40AD2A0" w:tentative="1">
      <w:start w:val="1"/>
      <w:numFmt w:val="bullet"/>
      <w:lvlText w:val="•"/>
      <w:lvlJc w:val="left"/>
      <w:pPr>
        <w:tabs>
          <w:tab w:val="num" w:pos="2160"/>
        </w:tabs>
        <w:ind w:left="2160" w:hanging="360"/>
      </w:pPr>
      <w:rPr>
        <w:rFonts w:ascii="Times New Roman" w:hAnsi="Times New Roman" w:hint="default"/>
      </w:rPr>
    </w:lvl>
    <w:lvl w:ilvl="3" w:tplc="CF9C18DA" w:tentative="1">
      <w:start w:val="1"/>
      <w:numFmt w:val="bullet"/>
      <w:lvlText w:val="•"/>
      <w:lvlJc w:val="left"/>
      <w:pPr>
        <w:tabs>
          <w:tab w:val="num" w:pos="2880"/>
        </w:tabs>
        <w:ind w:left="2880" w:hanging="360"/>
      </w:pPr>
      <w:rPr>
        <w:rFonts w:ascii="Times New Roman" w:hAnsi="Times New Roman" w:hint="default"/>
      </w:rPr>
    </w:lvl>
    <w:lvl w:ilvl="4" w:tplc="BA5E289C" w:tentative="1">
      <w:start w:val="1"/>
      <w:numFmt w:val="bullet"/>
      <w:lvlText w:val="•"/>
      <w:lvlJc w:val="left"/>
      <w:pPr>
        <w:tabs>
          <w:tab w:val="num" w:pos="3600"/>
        </w:tabs>
        <w:ind w:left="3600" w:hanging="360"/>
      </w:pPr>
      <w:rPr>
        <w:rFonts w:ascii="Times New Roman" w:hAnsi="Times New Roman" w:hint="default"/>
      </w:rPr>
    </w:lvl>
    <w:lvl w:ilvl="5" w:tplc="491C3AE8" w:tentative="1">
      <w:start w:val="1"/>
      <w:numFmt w:val="bullet"/>
      <w:lvlText w:val="•"/>
      <w:lvlJc w:val="left"/>
      <w:pPr>
        <w:tabs>
          <w:tab w:val="num" w:pos="4320"/>
        </w:tabs>
        <w:ind w:left="4320" w:hanging="360"/>
      </w:pPr>
      <w:rPr>
        <w:rFonts w:ascii="Times New Roman" w:hAnsi="Times New Roman" w:hint="default"/>
      </w:rPr>
    </w:lvl>
    <w:lvl w:ilvl="6" w:tplc="68469E74" w:tentative="1">
      <w:start w:val="1"/>
      <w:numFmt w:val="bullet"/>
      <w:lvlText w:val="•"/>
      <w:lvlJc w:val="left"/>
      <w:pPr>
        <w:tabs>
          <w:tab w:val="num" w:pos="5040"/>
        </w:tabs>
        <w:ind w:left="5040" w:hanging="360"/>
      </w:pPr>
      <w:rPr>
        <w:rFonts w:ascii="Times New Roman" w:hAnsi="Times New Roman" w:hint="default"/>
      </w:rPr>
    </w:lvl>
    <w:lvl w:ilvl="7" w:tplc="44D87E50" w:tentative="1">
      <w:start w:val="1"/>
      <w:numFmt w:val="bullet"/>
      <w:lvlText w:val="•"/>
      <w:lvlJc w:val="left"/>
      <w:pPr>
        <w:tabs>
          <w:tab w:val="num" w:pos="5760"/>
        </w:tabs>
        <w:ind w:left="5760" w:hanging="360"/>
      </w:pPr>
      <w:rPr>
        <w:rFonts w:ascii="Times New Roman" w:hAnsi="Times New Roman" w:hint="default"/>
      </w:rPr>
    </w:lvl>
    <w:lvl w:ilvl="8" w:tplc="25FA72E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E0E080E"/>
    <w:multiLevelType w:val="hybridMultilevel"/>
    <w:tmpl w:val="5EFAF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55BC1"/>
    <w:multiLevelType w:val="hybridMultilevel"/>
    <w:tmpl w:val="7F9AAD3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385313F5"/>
    <w:multiLevelType w:val="hybridMultilevel"/>
    <w:tmpl w:val="8C3C6666"/>
    <w:lvl w:ilvl="0" w:tplc="CB9221FC">
      <w:start w:val="1"/>
      <w:numFmt w:val="bullet"/>
      <w:lvlText w:val=""/>
      <w:lvlJc w:val="left"/>
      <w:pPr>
        <w:tabs>
          <w:tab w:val="num" w:pos="720"/>
        </w:tabs>
        <w:ind w:left="720" w:hanging="360"/>
      </w:pPr>
      <w:rPr>
        <w:rFonts w:ascii="Symbol" w:hAnsi="Symbol" w:hint="default"/>
      </w:rPr>
    </w:lvl>
    <w:lvl w:ilvl="1" w:tplc="213C52D4" w:tentative="1">
      <w:start w:val="1"/>
      <w:numFmt w:val="bullet"/>
      <w:lvlText w:val=""/>
      <w:lvlJc w:val="left"/>
      <w:pPr>
        <w:tabs>
          <w:tab w:val="num" w:pos="1440"/>
        </w:tabs>
        <w:ind w:left="1440" w:hanging="360"/>
      </w:pPr>
      <w:rPr>
        <w:rFonts w:ascii="Symbol" w:hAnsi="Symbol" w:hint="default"/>
      </w:rPr>
    </w:lvl>
    <w:lvl w:ilvl="2" w:tplc="0456C282" w:tentative="1">
      <w:start w:val="1"/>
      <w:numFmt w:val="bullet"/>
      <w:lvlText w:val=""/>
      <w:lvlJc w:val="left"/>
      <w:pPr>
        <w:tabs>
          <w:tab w:val="num" w:pos="2160"/>
        </w:tabs>
        <w:ind w:left="2160" w:hanging="360"/>
      </w:pPr>
      <w:rPr>
        <w:rFonts w:ascii="Symbol" w:hAnsi="Symbol" w:hint="default"/>
      </w:rPr>
    </w:lvl>
    <w:lvl w:ilvl="3" w:tplc="67C20860" w:tentative="1">
      <w:start w:val="1"/>
      <w:numFmt w:val="bullet"/>
      <w:lvlText w:val=""/>
      <w:lvlJc w:val="left"/>
      <w:pPr>
        <w:tabs>
          <w:tab w:val="num" w:pos="2880"/>
        </w:tabs>
        <w:ind w:left="2880" w:hanging="360"/>
      </w:pPr>
      <w:rPr>
        <w:rFonts w:ascii="Symbol" w:hAnsi="Symbol" w:hint="default"/>
      </w:rPr>
    </w:lvl>
    <w:lvl w:ilvl="4" w:tplc="885E0A0C" w:tentative="1">
      <w:start w:val="1"/>
      <w:numFmt w:val="bullet"/>
      <w:lvlText w:val=""/>
      <w:lvlJc w:val="left"/>
      <w:pPr>
        <w:tabs>
          <w:tab w:val="num" w:pos="3600"/>
        </w:tabs>
        <w:ind w:left="3600" w:hanging="360"/>
      </w:pPr>
      <w:rPr>
        <w:rFonts w:ascii="Symbol" w:hAnsi="Symbol" w:hint="default"/>
      </w:rPr>
    </w:lvl>
    <w:lvl w:ilvl="5" w:tplc="D5A6C42C" w:tentative="1">
      <w:start w:val="1"/>
      <w:numFmt w:val="bullet"/>
      <w:lvlText w:val=""/>
      <w:lvlJc w:val="left"/>
      <w:pPr>
        <w:tabs>
          <w:tab w:val="num" w:pos="4320"/>
        </w:tabs>
        <w:ind w:left="4320" w:hanging="360"/>
      </w:pPr>
      <w:rPr>
        <w:rFonts w:ascii="Symbol" w:hAnsi="Symbol" w:hint="default"/>
      </w:rPr>
    </w:lvl>
    <w:lvl w:ilvl="6" w:tplc="76A619B6" w:tentative="1">
      <w:start w:val="1"/>
      <w:numFmt w:val="bullet"/>
      <w:lvlText w:val=""/>
      <w:lvlJc w:val="left"/>
      <w:pPr>
        <w:tabs>
          <w:tab w:val="num" w:pos="5040"/>
        </w:tabs>
        <w:ind w:left="5040" w:hanging="360"/>
      </w:pPr>
      <w:rPr>
        <w:rFonts w:ascii="Symbol" w:hAnsi="Symbol" w:hint="default"/>
      </w:rPr>
    </w:lvl>
    <w:lvl w:ilvl="7" w:tplc="D81061E4" w:tentative="1">
      <w:start w:val="1"/>
      <w:numFmt w:val="bullet"/>
      <w:lvlText w:val=""/>
      <w:lvlJc w:val="left"/>
      <w:pPr>
        <w:tabs>
          <w:tab w:val="num" w:pos="5760"/>
        </w:tabs>
        <w:ind w:left="5760" w:hanging="360"/>
      </w:pPr>
      <w:rPr>
        <w:rFonts w:ascii="Symbol" w:hAnsi="Symbol" w:hint="default"/>
      </w:rPr>
    </w:lvl>
    <w:lvl w:ilvl="8" w:tplc="005E7B5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A3128C5"/>
    <w:multiLevelType w:val="hybridMultilevel"/>
    <w:tmpl w:val="A574BE4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3ADA7346"/>
    <w:multiLevelType w:val="hybridMultilevel"/>
    <w:tmpl w:val="43848C3C"/>
    <w:lvl w:ilvl="0" w:tplc="72661E40">
      <w:start w:val="1"/>
      <w:numFmt w:val="bullet"/>
      <w:lvlText w:val="•"/>
      <w:lvlJc w:val="left"/>
      <w:pPr>
        <w:tabs>
          <w:tab w:val="num" w:pos="720"/>
        </w:tabs>
        <w:ind w:left="720" w:hanging="360"/>
      </w:pPr>
      <w:rPr>
        <w:rFonts w:ascii="Arial" w:hAnsi="Arial" w:hint="default"/>
      </w:rPr>
    </w:lvl>
    <w:lvl w:ilvl="1" w:tplc="E8A0DBF8" w:tentative="1">
      <w:start w:val="1"/>
      <w:numFmt w:val="bullet"/>
      <w:lvlText w:val="•"/>
      <w:lvlJc w:val="left"/>
      <w:pPr>
        <w:tabs>
          <w:tab w:val="num" w:pos="1440"/>
        </w:tabs>
        <w:ind w:left="1440" w:hanging="360"/>
      </w:pPr>
      <w:rPr>
        <w:rFonts w:ascii="Arial" w:hAnsi="Arial" w:hint="default"/>
      </w:rPr>
    </w:lvl>
    <w:lvl w:ilvl="2" w:tplc="49E062CE" w:tentative="1">
      <w:start w:val="1"/>
      <w:numFmt w:val="bullet"/>
      <w:lvlText w:val="•"/>
      <w:lvlJc w:val="left"/>
      <w:pPr>
        <w:tabs>
          <w:tab w:val="num" w:pos="2160"/>
        </w:tabs>
        <w:ind w:left="2160" w:hanging="360"/>
      </w:pPr>
      <w:rPr>
        <w:rFonts w:ascii="Arial" w:hAnsi="Arial" w:hint="default"/>
      </w:rPr>
    </w:lvl>
    <w:lvl w:ilvl="3" w:tplc="D400A44E" w:tentative="1">
      <w:start w:val="1"/>
      <w:numFmt w:val="bullet"/>
      <w:lvlText w:val="•"/>
      <w:lvlJc w:val="left"/>
      <w:pPr>
        <w:tabs>
          <w:tab w:val="num" w:pos="2880"/>
        </w:tabs>
        <w:ind w:left="2880" w:hanging="360"/>
      </w:pPr>
      <w:rPr>
        <w:rFonts w:ascii="Arial" w:hAnsi="Arial" w:hint="default"/>
      </w:rPr>
    </w:lvl>
    <w:lvl w:ilvl="4" w:tplc="D88E6DC4" w:tentative="1">
      <w:start w:val="1"/>
      <w:numFmt w:val="bullet"/>
      <w:lvlText w:val="•"/>
      <w:lvlJc w:val="left"/>
      <w:pPr>
        <w:tabs>
          <w:tab w:val="num" w:pos="3600"/>
        </w:tabs>
        <w:ind w:left="3600" w:hanging="360"/>
      </w:pPr>
      <w:rPr>
        <w:rFonts w:ascii="Arial" w:hAnsi="Arial" w:hint="default"/>
      </w:rPr>
    </w:lvl>
    <w:lvl w:ilvl="5" w:tplc="659ED376" w:tentative="1">
      <w:start w:val="1"/>
      <w:numFmt w:val="bullet"/>
      <w:lvlText w:val="•"/>
      <w:lvlJc w:val="left"/>
      <w:pPr>
        <w:tabs>
          <w:tab w:val="num" w:pos="4320"/>
        </w:tabs>
        <w:ind w:left="4320" w:hanging="360"/>
      </w:pPr>
      <w:rPr>
        <w:rFonts w:ascii="Arial" w:hAnsi="Arial" w:hint="default"/>
      </w:rPr>
    </w:lvl>
    <w:lvl w:ilvl="6" w:tplc="0A86F40A" w:tentative="1">
      <w:start w:val="1"/>
      <w:numFmt w:val="bullet"/>
      <w:lvlText w:val="•"/>
      <w:lvlJc w:val="left"/>
      <w:pPr>
        <w:tabs>
          <w:tab w:val="num" w:pos="5040"/>
        </w:tabs>
        <w:ind w:left="5040" w:hanging="360"/>
      </w:pPr>
      <w:rPr>
        <w:rFonts w:ascii="Arial" w:hAnsi="Arial" w:hint="default"/>
      </w:rPr>
    </w:lvl>
    <w:lvl w:ilvl="7" w:tplc="BD92FCEA" w:tentative="1">
      <w:start w:val="1"/>
      <w:numFmt w:val="bullet"/>
      <w:lvlText w:val="•"/>
      <w:lvlJc w:val="left"/>
      <w:pPr>
        <w:tabs>
          <w:tab w:val="num" w:pos="5760"/>
        </w:tabs>
        <w:ind w:left="5760" w:hanging="360"/>
      </w:pPr>
      <w:rPr>
        <w:rFonts w:ascii="Arial" w:hAnsi="Arial" w:hint="default"/>
      </w:rPr>
    </w:lvl>
    <w:lvl w:ilvl="8" w:tplc="5980E5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A86CEE"/>
    <w:multiLevelType w:val="hybridMultilevel"/>
    <w:tmpl w:val="6394A54E"/>
    <w:lvl w:ilvl="0" w:tplc="199A9F90">
      <w:start w:val="1"/>
      <w:numFmt w:val="bullet"/>
      <w:lvlText w:val="•"/>
      <w:lvlJc w:val="left"/>
      <w:pPr>
        <w:tabs>
          <w:tab w:val="num" w:pos="720"/>
        </w:tabs>
        <w:ind w:left="720" w:hanging="360"/>
      </w:pPr>
      <w:rPr>
        <w:rFonts w:ascii="Times New Roman" w:hAnsi="Times New Roman" w:hint="default"/>
      </w:rPr>
    </w:lvl>
    <w:lvl w:ilvl="1" w:tplc="F39A1ABA" w:tentative="1">
      <w:start w:val="1"/>
      <w:numFmt w:val="bullet"/>
      <w:lvlText w:val="•"/>
      <w:lvlJc w:val="left"/>
      <w:pPr>
        <w:tabs>
          <w:tab w:val="num" w:pos="1440"/>
        </w:tabs>
        <w:ind w:left="1440" w:hanging="360"/>
      </w:pPr>
      <w:rPr>
        <w:rFonts w:ascii="Times New Roman" w:hAnsi="Times New Roman" w:hint="default"/>
      </w:rPr>
    </w:lvl>
    <w:lvl w:ilvl="2" w:tplc="CA8E4A8E" w:tentative="1">
      <w:start w:val="1"/>
      <w:numFmt w:val="bullet"/>
      <w:lvlText w:val="•"/>
      <w:lvlJc w:val="left"/>
      <w:pPr>
        <w:tabs>
          <w:tab w:val="num" w:pos="2160"/>
        </w:tabs>
        <w:ind w:left="2160" w:hanging="360"/>
      </w:pPr>
      <w:rPr>
        <w:rFonts w:ascii="Times New Roman" w:hAnsi="Times New Roman" w:hint="default"/>
      </w:rPr>
    </w:lvl>
    <w:lvl w:ilvl="3" w:tplc="A98E1754" w:tentative="1">
      <w:start w:val="1"/>
      <w:numFmt w:val="bullet"/>
      <w:lvlText w:val="•"/>
      <w:lvlJc w:val="left"/>
      <w:pPr>
        <w:tabs>
          <w:tab w:val="num" w:pos="2880"/>
        </w:tabs>
        <w:ind w:left="2880" w:hanging="360"/>
      </w:pPr>
      <w:rPr>
        <w:rFonts w:ascii="Times New Roman" w:hAnsi="Times New Roman" w:hint="default"/>
      </w:rPr>
    </w:lvl>
    <w:lvl w:ilvl="4" w:tplc="6C1E25F8" w:tentative="1">
      <w:start w:val="1"/>
      <w:numFmt w:val="bullet"/>
      <w:lvlText w:val="•"/>
      <w:lvlJc w:val="left"/>
      <w:pPr>
        <w:tabs>
          <w:tab w:val="num" w:pos="3600"/>
        </w:tabs>
        <w:ind w:left="3600" w:hanging="360"/>
      </w:pPr>
      <w:rPr>
        <w:rFonts w:ascii="Times New Roman" w:hAnsi="Times New Roman" w:hint="default"/>
      </w:rPr>
    </w:lvl>
    <w:lvl w:ilvl="5" w:tplc="EF705C96" w:tentative="1">
      <w:start w:val="1"/>
      <w:numFmt w:val="bullet"/>
      <w:lvlText w:val="•"/>
      <w:lvlJc w:val="left"/>
      <w:pPr>
        <w:tabs>
          <w:tab w:val="num" w:pos="4320"/>
        </w:tabs>
        <w:ind w:left="4320" w:hanging="360"/>
      </w:pPr>
      <w:rPr>
        <w:rFonts w:ascii="Times New Roman" w:hAnsi="Times New Roman" w:hint="default"/>
      </w:rPr>
    </w:lvl>
    <w:lvl w:ilvl="6" w:tplc="3C40D256" w:tentative="1">
      <w:start w:val="1"/>
      <w:numFmt w:val="bullet"/>
      <w:lvlText w:val="•"/>
      <w:lvlJc w:val="left"/>
      <w:pPr>
        <w:tabs>
          <w:tab w:val="num" w:pos="5040"/>
        </w:tabs>
        <w:ind w:left="5040" w:hanging="360"/>
      </w:pPr>
      <w:rPr>
        <w:rFonts w:ascii="Times New Roman" w:hAnsi="Times New Roman" w:hint="default"/>
      </w:rPr>
    </w:lvl>
    <w:lvl w:ilvl="7" w:tplc="DDEC2EF6" w:tentative="1">
      <w:start w:val="1"/>
      <w:numFmt w:val="bullet"/>
      <w:lvlText w:val="•"/>
      <w:lvlJc w:val="left"/>
      <w:pPr>
        <w:tabs>
          <w:tab w:val="num" w:pos="5760"/>
        </w:tabs>
        <w:ind w:left="5760" w:hanging="360"/>
      </w:pPr>
      <w:rPr>
        <w:rFonts w:ascii="Times New Roman" w:hAnsi="Times New Roman" w:hint="default"/>
      </w:rPr>
    </w:lvl>
    <w:lvl w:ilvl="8" w:tplc="FB3E0C1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36E0AB7"/>
    <w:multiLevelType w:val="hybridMultilevel"/>
    <w:tmpl w:val="EBF001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71289F"/>
    <w:multiLevelType w:val="hybridMultilevel"/>
    <w:tmpl w:val="1944A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D45C5F"/>
    <w:multiLevelType w:val="hybridMultilevel"/>
    <w:tmpl w:val="56B00006"/>
    <w:lvl w:ilvl="0" w:tplc="0C090001">
      <w:start w:val="1"/>
      <w:numFmt w:val="bullet"/>
      <w:lvlText w:val=""/>
      <w:lvlJc w:val="left"/>
      <w:pPr>
        <w:ind w:left="785"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00355BF"/>
    <w:multiLevelType w:val="hybridMultilevel"/>
    <w:tmpl w:val="CF48A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722181"/>
    <w:multiLevelType w:val="hybridMultilevel"/>
    <w:tmpl w:val="1E504732"/>
    <w:lvl w:ilvl="0" w:tplc="B8FA0198">
      <w:start w:val="1"/>
      <w:numFmt w:val="bullet"/>
      <w:lvlText w:val="•"/>
      <w:lvlJc w:val="left"/>
      <w:pPr>
        <w:tabs>
          <w:tab w:val="num" w:pos="720"/>
        </w:tabs>
        <w:ind w:left="720" w:hanging="360"/>
      </w:pPr>
      <w:rPr>
        <w:rFonts w:ascii="Times New Roman" w:hAnsi="Times New Roman" w:hint="default"/>
      </w:rPr>
    </w:lvl>
    <w:lvl w:ilvl="1" w:tplc="9DE4CC78" w:tentative="1">
      <w:start w:val="1"/>
      <w:numFmt w:val="bullet"/>
      <w:lvlText w:val="•"/>
      <w:lvlJc w:val="left"/>
      <w:pPr>
        <w:tabs>
          <w:tab w:val="num" w:pos="1440"/>
        </w:tabs>
        <w:ind w:left="1440" w:hanging="360"/>
      </w:pPr>
      <w:rPr>
        <w:rFonts w:ascii="Times New Roman" w:hAnsi="Times New Roman" w:hint="default"/>
      </w:rPr>
    </w:lvl>
    <w:lvl w:ilvl="2" w:tplc="9B604C2E" w:tentative="1">
      <w:start w:val="1"/>
      <w:numFmt w:val="bullet"/>
      <w:lvlText w:val="•"/>
      <w:lvlJc w:val="left"/>
      <w:pPr>
        <w:tabs>
          <w:tab w:val="num" w:pos="2160"/>
        </w:tabs>
        <w:ind w:left="2160" w:hanging="360"/>
      </w:pPr>
      <w:rPr>
        <w:rFonts w:ascii="Times New Roman" w:hAnsi="Times New Roman" w:hint="default"/>
      </w:rPr>
    </w:lvl>
    <w:lvl w:ilvl="3" w:tplc="0FFA4598" w:tentative="1">
      <w:start w:val="1"/>
      <w:numFmt w:val="bullet"/>
      <w:lvlText w:val="•"/>
      <w:lvlJc w:val="left"/>
      <w:pPr>
        <w:tabs>
          <w:tab w:val="num" w:pos="2880"/>
        </w:tabs>
        <w:ind w:left="2880" w:hanging="360"/>
      </w:pPr>
      <w:rPr>
        <w:rFonts w:ascii="Times New Roman" w:hAnsi="Times New Roman" w:hint="default"/>
      </w:rPr>
    </w:lvl>
    <w:lvl w:ilvl="4" w:tplc="63263B5C" w:tentative="1">
      <w:start w:val="1"/>
      <w:numFmt w:val="bullet"/>
      <w:lvlText w:val="•"/>
      <w:lvlJc w:val="left"/>
      <w:pPr>
        <w:tabs>
          <w:tab w:val="num" w:pos="3600"/>
        </w:tabs>
        <w:ind w:left="3600" w:hanging="360"/>
      </w:pPr>
      <w:rPr>
        <w:rFonts w:ascii="Times New Roman" w:hAnsi="Times New Roman" w:hint="default"/>
      </w:rPr>
    </w:lvl>
    <w:lvl w:ilvl="5" w:tplc="98C8C564" w:tentative="1">
      <w:start w:val="1"/>
      <w:numFmt w:val="bullet"/>
      <w:lvlText w:val="•"/>
      <w:lvlJc w:val="left"/>
      <w:pPr>
        <w:tabs>
          <w:tab w:val="num" w:pos="4320"/>
        </w:tabs>
        <w:ind w:left="4320" w:hanging="360"/>
      </w:pPr>
      <w:rPr>
        <w:rFonts w:ascii="Times New Roman" w:hAnsi="Times New Roman" w:hint="default"/>
      </w:rPr>
    </w:lvl>
    <w:lvl w:ilvl="6" w:tplc="1F8458D6" w:tentative="1">
      <w:start w:val="1"/>
      <w:numFmt w:val="bullet"/>
      <w:lvlText w:val="•"/>
      <w:lvlJc w:val="left"/>
      <w:pPr>
        <w:tabs>
          <w:tab w:val="num" w:pos="5040"/>
        </w:tabs>
        <w:ind w:left="5040" w:hanging="360"/>
      </w:pPr>
      <w:rPr>
        <w:rFonts w:ascii="Times New Roman" w:hAnsi="Times New Roman" w:hint="default"/>
      </w:rPr>
    </w:lvl>
    <w:lvl w:ilvl="7" w:tplc="97C2800C" w:tentative="1">
      <w:start w:val="1"/>
      <w:numFmt w:val="bullet"/>
      <w:lvlText w:val="•"/>
      <w:lvlJc w:val="left"/>
      <w:pPr>
        <w:tabs>
          <w:tab w:val="num" w:pos="5760"/>
        </w:tabs>
        <w:ind w:left="5760" w:hanging="360"/>
      </w:pPr>
      <w:rPr>
        <w:rFonts w:ascii="Times New Roman" w:hAnsi="Times New Roman" w:hint="default"/>
      </w:rPr>
    </w:lvl>
    <w:lvl w:ilvl="8" w:tplc="D1A8AC3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65E1B7C"/>
    <w:multiLevelType w:val="hybridMultilevel"/>
    <w:tmpl w:val="56D6DCE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4300D"/>
    <w:multiLevelType w:val="hybridMultilevel"/>
    <w:tmpl w:val="573E50D4"/>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8F14D1D"/>
    <w:multiLevelType w:val="hybridMultilevel"/>
    <w:tmpl w:val="231C65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FDB3092"/>
    <w:multiLevelType w:val="hybridMultilevel"/>
    <w:tmpl w:val="DAE07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14FE2"/>
    <w:multiLevelType w:val="hybridMultilevel"/>
    <w:tmpl w:val="903600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9356956"/>
    <w:multiLevelType w:val="hybridMultilevel"/>
    <w:tmpl w:val="0A36F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3F2DDB"/>
    <w:multiLevelType w:val="hybridMultilevel"/>
    <w:tmpl w:val="E926F592"/>
    <w:lvl w:ilvl="0" w:tplc="99E098BC">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CE3782"/>
    <w:multiLevelType w:val="hybridMultilevel"/>
    <w:tmpl w:val="814818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1663615"/>
    <w:multiLevelType w:val="hybridMultilevel"/>
    <w:tmpl w:val="F764781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1D00A5A"/>
    <w:multiLevelType w:val="hybridMultilevel"/>
    <w:tmpl w:val="6B1EB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4F5BED"/>
    <w:multiLevelType w:val="hybridMultilevel"/>
    <w:tmpl w:val="D152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C0C81"/>
    <w:multiLevelType w:val="hybridMultilevel"/>
    <w:tmpl w:val="D6540C9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693699"/>
    <w:multiLevelType w:val="hybridMultilevel"/>
    <w:tmpl w:val="8208F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663D64"/>
    <w:multiLevelType w:val="hybridMultilevel"/>
    <w:tmpl w:val="D3421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E11ECC"/>
    <w:multiLevelType w:val="hybridMultilevel"/>
    <w:tmpl w:val="59882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C85D11"/>
    <w:multiLevelType w:val="hybridMultilevel"/>
    <w:tmpl w:val="56602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6527B6"/>
    <w:multiLevelType w:val="hybridMultilevel"/>
    <w:tmpl w:val="4E323B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5"/>
  </w:num>
  <w:num w:numId="2">
    <w:abstractNumId w:val="32"/>
  </w:num>
  <w:num w:numId="3">
    <w:abstractNumId w:val="33"/>
  </w:num>
  <w:num w:numId="4">
    <w:abstractNumId w:val="30"/>
  </w:num>
  <w:num w:numId="5">
    <w:abstractNumId w:val="22"/>
  </w:num>
  <w:num w:numId="6">
    <w:abstractNumId w:val="28"/>
  </w:num>
  <w:num w:numId="7">
    <w:abstractNumId w:val="1"/>
  </w:num>
  <w:num w:numId="8">
    <w:abstractNumId w:val="35"/>
  </w:num>
  <w:num w:numId="9">
    <w:abstractNumId w:val="8"/>
  </w:num>
  <w:num w:numId="10">
    <w:abstractNumId w:val="24"/>
  </w:num>
  <w:num w:numId="11">
    <w:abstractNumId w:val="18"/>
  </w:num>
  <w:num w:numId="12">
    <w:abstractNumId w:val="21"/>
  </w:num>
  <w:num w:numId="13">
    <w:abstractNumId w:val="17"/>
  </w:num>
  <w:num w:numId="14">
    <w:abstractNumId w:val="15"/>
  </w:num>
  <w:num w:numId="15">
    <w:abstractNumId w:val="19"/>
  </w:num>
  <w:num w:numId="16">
    <w:abstractNumId w:val="26"/>
  </w:num>
  <w:num w:numId="17">
    <w:abstractNumId w:val="7"/>
  </w:num>
  <w:num w:numId="18">
    <w:abstractNumId w:val="40"/>
  </w:num>
  <w:num w:numId="19">
    <w:abstractNumId w:val="10"/>
  </w:num>
  <w:num w:numId="20">
    <w:abstractNumId w:val="20"/>
  </w:num>
  <w:num w:numId="21">
    <w:abstractNumId w:val="42"/>
  </w:num>
  <w:num w:numId="22">
    <w:abstractNumId w:val="6"/>
  </w:num>
  <w:num w:numId="23">
    <w:abstractNumId w:val="3"/>
  </w:num>
  <w:num w:numId="24">
    <w:abstractNumId w:val="9"/>
  </w:num>
  <w:num w:numId="25">
    <w:abstractNumId w:val="13"/>
  </w:num>
  <w:num w:numId="26">
    <w:abstractNumId w:val="39"/>
  </w:num>
  <w:num w:numId="27">
    <w:abstractNumId w:val="25"/>
  </w:num>
  <w:num w:numId="28">
    <w:abstractNumId w:val="16"/>
  </w:num>
  <w:num w:numId="29">
    <w:abstractNumId w:val="43"/>
  </w:num>
  <w:num w:numId="30">
    <w:abstractNumId w:val="41"/>
  </w:num>
  <w:num w:numId="31">
    <w:abstractNumId w:val="34"/>
  </w:num>
  <w:num w:numId="32">
    <w:abstractNumId w:val="2"/>
  </w:num>
  <w:num w:numId="33">
    <w:abstractNumId w:val="29"/>
  </w:num>
  <w:num w:numId="34">
    <w:abstractNumId w:val="31"/>
  </w:num>
  <w:num w:numId="35">
    <w:abstractNumId w:val="37"/>
  </w:num>
  <w:num w:numId="36">
    <w:abstractNumId w:val="36"/>
  </w:num>
  <w:num w:numId="37">
    <w:abstractNumId w:val="23"/>
  </w:num>
  <w:num w:numId="38">
    <w:abstractNumId w:val="27"/>
  </w:num>
  <w:num w:numId="39">
    <w:abstractNumId w:val="38"/>
  </w:num>
  <w:num w:numId="40">
    <w:abstractNumId w:val="12"/>
  </w:num>
  <w:num w:numId="41">
    <w:abstractNumId w:val="14"/>
  </w:num>
  <w:num w:numId="42">
    <w:abstractNumId w:val="11"/>
  </w:num>
  <w:num w:numId="43">
    <w:abstractNumId w:val="0"/>
  </w:num>
  <w:num w:numId="4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058D1"/>
    <w:rsid w:val="00023EF2"/>
    <w:rsid w:val="0002687F"/>
    <w:rsid w:val="00053072"/>
    <w:rsid w:val="00060C11"/>
    <w:rsid w:val="00072614"/>
    <w:rsid w:val="000813FD"/>
    <w:rsid w:val="000B4382"/>
    <w:rsid w:val="000C7A56"/>
    <w:rsid w:val="000D0262"/>
    <w:rsid w:val="000D2F9B"/>
    <w:rsid w:val="000E1C9D"/>
    <w:rsid w:val="000F07E6"/>
    <w:rsid w:val="001131C4"/>
    <w:rsid w:val="00114201"/>
    <w:rsid w:val="00142736"/>
    <w:rsid w:val="00167F39"/>
    <w:rsid w:val="00192764"/>
    <w:rsid w:val="00194476"/>
    <w:rsid w:val="001A1B98"/>
    <w:rsid w:val="001A33BC"/>
    <w:rsid w:val="001A3843"/>
    <w:rsid w:val="001F2B3C"/>
    <w:rsid w:val="00202D2C"/>
    <w:rsid w:val="00216B71"/>
    <w:rsid w:val="002334D0"/>
    <w:rsid w:val="00235936"/>
    <w:rsid w:val="002471A6"/>
    <w:rsid w:val="00252723"/>
    <w:rsid w:val="002606A3"/>
    <w:rsid w:val="00260EB6"/>
    <w:rsid w:val="002B1A0D"/>
    <w:rsid w:val="002B4035"/>
    <w:rsid w:val="002B5BCA"/>
    <w:rsid w:val="002C67CE"/>
    <w:rsid w:val="002D51BF"/>
    <w:rsid w:val="002F24E1"/>
    <w:rsid w:val="00331329"/>
    <w:rsid w:val="00356944"/>
    <w:rsid w:val="00362CB2"/>
    <w:rsid w:val="00374762"/>
    <w:rsid w:val="00384D01"/>
    <w:rsid w:val="00385A2D"/>
    <w:rsid w:val="003871C9"/>
    <w:rsid w:val="00391C66"/>
    <w:rsid w:val="00397EF0"/>
    <w:rsid w:val="003A1BFD"/>
    <w:rsid w:val="003B7153"/>
    <w:rsid w:val="003E63DE"/>
    <w:rsid w:val="003F145A"/>
    <w:rsid w:val="00410172"/>
    <w:rsid w:val="00433295"/>
    <w:rsid w:val="0043609D"/>
    <w:rsid w:val="00476FFB"/>
    <w:rsid w:val="00477827"/>
    <w:rsid w:val="004934CB"/>
    <w:rsid w:val="004D67F2"/>
    <w:rsid w:val="00502365"/>
    <w:rsid w:val="00503340"/>
    <w:rsid w:val="00513DC3"/>
    <w:rsid w:val="0051791C"/>
    <w:rsid w:val="005201FC"/>
    <w:rsid w:val="005220AA"/>
    <w:rsid w:val="005260BD"/>
    <w:rsid w:val="00533EA7"/>
    <w:rsid w:val="00562F58"/>
    <w:rsid w:val="00573AA8"/>
    <w:rsid w:val="005B2ED4"/>
    <w:rsid w:val="005C2496"/>
    <w:rsid w:val="005C6302"/>
    <w:rsid w:val="00630CED"/>
    <w:rsid w:val="00637FF7"/>
    <w:rsid w:val="00640D79"/>
    <w:rsid w:val="00646253"/>
    <w:rsid w:val="006718C5"/>
    <w:rsid w:val="006726D0"/>
    <w:rsid w:val="00686D24"/>
    <w:rsid w:val="00697672"/>
    <w:rsid w:val="006A01ED"/>
    <w:rsid w:val="006A58B1"/>
    <w:rsid w:val="006B0AAA"/>
    <w:rsid w:val="006B63BB"/>
    <w:rsid w:val="006D3491"/>
    <w:rsid w:val="006E784C"/>
    <w:rsid w:val="006F72A7"/>
    <w:rsid w:val="00702C8C"/>
    <w:rsid w:val="007041A0"/>
    <w:rsid w:val="007345DD"/>
    <w:rsid w:val="00740036"/>
    <w:rsid w:val="00744EF5"/>
    <w:rsid w:val="00757013"/>
    <w:rsid w:val="00765F90"/>
    <w:rsid w:val="00775298"/>
    <w:rsid w:val="007B29E6"/>
    <w:rsid w:val="007E4A9A"/>
    <w:rsid w:val="00801A11"/>
    <w:rsid w:val="008032AB"/>
    <w:rsid w:val="00804F31"/>
    <w:rsid w:val="00806375"/>
    <w:rsid w:val="008162BE"/>
    <w:rsid w:val="00837CC2"/>
    <w:rsid w:val="008412F4"/>
    <w:rsid w:val="008417C4"/>
    <w:rsid w:val="0087713A"/>
    <w:rsid w:val="008921B5"/>
    <w:rsid w:val="008E024C"/>
    <w:rsid w:val="0091628D"/>
    <w:rsid w:val="00925B55"/>
    <w:rsid w:val="00930DB7"/>
    <w:rsid w:val="0094393F"/>
    <w:rsid w:val="009447E7"/>
    <w:rsid w:val="00953722"/>
    <w:rsid w:val="009843C9"/>
    <w:rsid w:val="009926B9"/>
    <w:rsid w:val="009C3CFF"/>
    <w:rsid w:val="009D26EE"/>
    <w:rsid w:val="009E35E2"/>
    <w:rsid w:val="009F7850"/>
    <w:rsid w:val="00A0219F"/>
    <w:rsid w:val="00A03E28"/>
    <w:rsid w:val="00A12D29"/>
    <w:rsid w:val="00A2556B"/>
    <w:rsid w:val="00A34E63"/>
    <w:rsid w:val="00A5486E"/>
    <w:rsid w:val="00A76E52"/>
    <w:rsid w:val="00A96F49"/>
    <w:rsid w:val="00AA4CAA"/>
    <w:rsid w:val="00AA7095"/>
    <w:rsid w:val="00AA7A13"/>
    <w:rsid w:val="00AC553C"/>
    <w:rsid w:val="00AD3011"/>
    <w:rsid w:val="00AE71B7"/>
    <w:rsid w:val="00AF1EE1"/>
    <w:rsid w:val="00B4051E"/>
    <w:rsid w:val="00B61768"/>
    <w:rsid w:val="00B83103"/>
    <w:rsid w:val="00B86C6A"/>
    <w:rsid w:val="00BB36F0"/>
    <w:rsid w:val="00BB4242"/>
    <w:rsid w:val="00BC6DEB"/>
    <w:rsid w:val="00BD1B29"/>
    <w:rsid w:val="00BD6BC9"/>
    <w:rsid w:val="00BE47FA"/>
    <w:rsid w:val="00C25D37"/>
    <w:rsid w:val="00C37D10"/>
    <w:rsid w:val="00C533AA"/>
    <w:rsid w:val="00C83884"/>
    <w:rsid w:val="00CA468E"/>
    <w:rsid w:val="00CC123E"/>
    <w:rsid w:val="00CD18A4"/>
    <w:rsid w:val="00CD66E0"/>
    <w:rsid w:val="00CF128B"/>
    <w:rsid w:val="00D011B8"/>
    <w:rsid w:val="00D073FA"/>
    <w:rsid w:val="00D368C0"/>
    <w:rsid w:val="00D45C61"/>
    <w:rsid w:val="00D52BF7"/>
    <w:rsid w:val="00D55575"/>
    <w:rsid w:val="00D61160"/>
    <w:rsid w:val="00D626B2"/>
    <w:rsid w:val="00D71CA4"/>
    <w:rsid w:val="00D86D93"/>
    <w:rsid w:val="00D94622"/>
    <w:rsid w:val="00D96205"/>
    <w:rsid w:val="00DB0A80"/>
    <w:rsid w:val="00DB5D27"/>
    <w:rsid w:val="00DC600E"/>
    <w:rsid w:val="00DD14B4"/>
    <w:rsid w:val="00DF0059"/>
    <w:rsid w:val="00E17D9E"/>
    <w:rsid w:val="00E22878"/>
    <w:rsid w:val="00E22FD1"/>
    <w:rsid w:val="00E2629C"/>
    <w:rsid w:val="00E307C9"/>
    <w:rsid w:val="00E36A54"/>
    <w:rsid w:val="00E44CCC"/>
    <w:rsid w:val="00E45F7B"/>
    <w:rsid w:val="00E54318"/>
    <w:rsid w:val="00E716ED"/>
    <w:rsid w:val="00EB28FB"/>
    <w:rsid w:val="00EC5A0F"/>
    <w:rsid w:val="00ED0DF6"/>
    <w:rsid w:val="00F02BBC"/>
    <w:rsid w:val="00F06CE5"/>
    <w:rsid w:val="00F07BEB"/>
    <w:rsid w:val="00F21467"/>
    <w:rsid w:val="00F27A53"/>
    <w:rsid w:val="00F31DC0"/>
    <w:rsid w:val="00F44A09"/>
    <w:rsid w:val="00F53AD9"/>
    <w:rsid w:val="00F540A7"/>
    <w:rsid w:val="00F549C1"/>
    <w:rsid w:val="00F9090B"/>
    <w:rsid w:val="00FA3FAD"/>
    <w:rsid w:val="00FB2EF0"/>
    <w:rsid w:val="00FB75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C11"/>
    <w:pPr>
      <w:spacing w:before="120" w:after="120" w:line="240" w:lineRule="auto"/>
    </w:pPr>
    <w:rPr>
      <w:rFonts w:eastAsiaTheme="minorEastAsia"/>
      <w:szCs w:val="24"/>
    </w:rPr>
  </w:style>
  <w:style w:type="paragraph" w:styleId="Heading1">
    <w:name w:val="heading 1"/>
    <w:basedOn w:val="Normal"/>
    <w:next w:val="Normal"/>
    <w:link w:val="Heading1Char"/>
    <w:autoRedefine/>
    <w:uiPriority w:val="9"/>
    <w:qFormat/>
    <w:rsid w:val="00060C11"/>
    <w:pPr>
      <w:spacing w:before="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D86D93"/>
    <w:pPr>
      <w:keepNext/>
      <w:keepLines/>
      <w:spacing w:before="24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060C11"/>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outlineLvl w:val="4"/>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C11"/>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D86D93"/>
    <w:rPr>
      <w:rFonts w:eastAsiaTheme="majorEastAsia" w:cstheme="majorBidi"/>
      <w:b/>
      <w:sz w:val="32"/>
      <w:szCs w:val="26"/>
    </w:rPr>
  </w:style>
  <w:style w:type="character" w:customStyle="1" w:styleId="Heading3Char">
    <w:name w:val="Heading 3 Char"/>
    <w:basedOn w:val="DefaultParagraphFont"/>
    <w:link w:val="Heading3"/>
    <w:uiPriority w:val="9"/>
    <w:rsid w:val="00060C11"/>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EC5A0F"/>
    <w:pPr>
      <w:spacing w:line="276" w:lineRule="auto"/>
      <w:contextualSpacing/>
    </w:pPr>
    <w:rPr>
      <w:rFonts w:asciiTheme="majorHAnsi" w:eastAsiaTheme="majorEastAsia" w:hAnsiTheme="majorHAnsi" w:cstheme="majorBidi"/>
      <w:b/>
      <w:spacing w:val="-10"/>
      <w:kern w:val="28"/>
      <w:sz w:val="44"/>
      <w:szCs w:val="56"/>
      <w:lang w:val="en-US"/>
    </w:rPr>
  </w:style>
  <w:style w:type="character" w:customStyle="1" w:styleId="TitleChar">
    <w:name w:val="Title Char"/>
    <w:basedOn w:val="DefaultParagraphFont"/>
    <w:link w:val="Title"/>
    <w:uiPriority w:val="10"/>
    <w:rsid w:val="00EC5A0F"/>
    <w:rPr>
      <w:rFonts w:asciiTheme="majorHAnsi" w:eastAsiaTheme="majorEastAsia" w:hAnsiTheme="majorHAnsi" w:cstheme="majorBidi"/>
      <w:b/>
      <w:spacing w:val="-10"/>
      <w:kern w:val="28"/>
      <w:sz w:val="44"/>
      <w:szCs w:val="56"/>
      <w:lang w:val="en-US"/>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s1">
    <w:name w:val="s1"/>
    <w:basedOn w:val="DefaultParagraphFont"/>
    <w:rsid w:val="009843C9"/>
    <w:rPr>
      <w:rFonts w:ascii="Helvetica" w:hAnsi="Helvetica" w:cs="Helvetica" w:hint="default"/>
      <w:b w:val="0"/>
      <w:bCs w:val="0"/>
      <w:i w:val="0"/>
      <w:iCs w:val="0"/>
      <w:sz w:val="24"/>
      <w:szCs w:val="24"/>
    </w:rPr>
  </w:style>
  <w:style w:type="character" w:styleId="FollowedHyperlink">
    <w:name w:val="FollowedHyperlink"/>
    <w:basedOn w:val="DefaultParagraphFont"/>
    <w:uiPriority w:val="99"/>
    <w:semiHidden/>
    <w:unhideWhenUsed/>
    <w:rsid w:val="00F02BBC"/>
    <w:rPr>
      <w:color w:val="954F72" w:themeColor="followedHyperlink"/>
      <w:u w:val="single"/>
    </w:rPr>
  </w:style>
  <w:style w:type="paragraph" w:customStyle="1" w:styleId="Default">
    <w:name w:val="Default"/>
    <w:rsid w:val="00410172"/>
    <w:pPr>
      <w:autoSpaceDE w:val="0"/>
      <w:autoSpaceDN w:val="0"/>
      <w:adjustRightInd w:val="0"/>
      <w:spacing w:after="0" w:line="240" w:lineRule="auto"/>
    </w:pPr>
    <w:rPr>
      <w:rFonts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8191">
      <w:bodyDiv w:val="1"/>
      <w:marLeft w:val="0"/>
      <w:marRight w:val="0"/>
      <w:marTop w:val="0"/>
      <w:marBottom w:val="0"/>
      <w:divBdr>
        <w:top w:val="none" w:sz="0" w:space="0" w:color="auto"/>
        <w:left w:val="none" w:sz="0" w:space="0" w:color="auto"/>
        <w:bottom w:val="none" w:sz="0" w:space="0" w:color="auto"/>
        <w:right w:val="none" w:sz="0" w:space="0" w:color="auto"/>
      </w:divBdr>
      <w:divsChild>
        <w:div w:id="329258244">
          <w:marLeft w:val="547"/>
          <w:marRight w:val="0"/>
          <w:marTop w:val="0"/>
          <w:marBottom w:val="0"/>
          <w:divBdr>
            <w:top w:val="none" w:sz="0" w:space="0" w:color="auto"/>
            <w:left w:val="none" w:sz="0" w:space="0" w:color="auto"/>
            <w:bottom w:val="none" w:sz="0" w:space="0" w:color="auto"/>
            <w:right w:val="none" w:sz="0" w:space="0" w:color="auto"/>
          </w:divBdr>
        </w:div>
        <w:div w:id="1379628135">
          <w:marLeft w:val="547"/>
          <w:marRight w:val="0"/>
          <w:marTop w:val="0"/>
          <w:marBottom w:val="0"/>
          <w:divBdr>
            <w:top w:val="none" w:sz="0" w:space="0" w:color="auto"/>
            <w:left w:val="none" w:sz="0" w:space="0" w:color="auto"/>
            <w:bottom w:val="none" w:sz="0" w:space="0" w:color="auto"/>
            <w:right w:val="none" w:sz="0" w:space="0" w:color="auto"/>
          </w:divBdr>
        </w:div>
        <w:div w:id="1130706803">
          <w:marLeft w:val="547"/>
          <w:marRight w:val="0"/>
          <w:marTop w:val="0"/>
          <w:marBottom w:val="0"/>
          <w:divBdr>
            <w:top w:val="none" w:sz="0" w:space="0" w:color="auto"/>
            <w:left w:val="none" w:sz="0" w:space="0" w:color="auto"/>
            <w:bottom w:val="none" w:sz="0" w:space="0" w:color="auto"/>
            <w:right w:val="none" w:sz="0" w:space="0" w:color="auto"/>
          </w:divBdr>
        </w:div>
        <w:div w:id="1721712217">
          <w:marLeft w:val="547"/>
          <w:marRight w:val="0"/>
          <w:marTop w:val="0"/>
          <w:marBottom w:val="0"/>
          <w:divBdr>
            <w:top w:val="none" w:sz="0" w:space="0" w:color="auto"/>
            <w:left w:val="none" w:sz="0" w:space="0" w:color="auto"/>
            <w:bottom w:val="none" w:sz="0" w:space="0" w:color="auto"/>
            <w:right w:val="none" w:sz="0" w:space="0" w:color="auto"/>
          </w:divBdr>
        </w:div>
      </w:divsChild>
    </w:div>
    <w:div w:id="81222149">
      <w:bodyDiv w:val="1"/>
      <w:marLeft w:val="0"/>
      <w:marRight w:val="0"/>
      <w:marTop w:val="0"/>
      <w:marBottom w:val="0"/>
      <w:divBdr>
        <w:top w:val="none" w:sz="0" w:space="0" w:color="auto"/>
        <w:left w:val="none" w:sz="0" w:space="0" w:color="auto"/>
        <w:bottom w:val="none" w:sz="0" w:space="0" w:color="auto"/>
        <w:right w:val="none" w:sz="0" w:space="0" w:color="auto"/>
      </w:divBdr>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432282419">
      <w:bodyDiv w:val="1"/>
      <w:marLeft w:val="0"/>
      <w:marRight w:val="0"/>
      <w:marTop w:val="0"/>
      <w:marBottom w:val="0"/>
      <w:divBdr>
        <w:top w:val="none" w:sz="0" w:space="0" w:color="auto"/>
        <w:left w:val="none" w:sz="0" w:space="0" w:color="auto"/>
        <w:bottom w:val="none" w:sz="0" w:space="0" w:color="auto"/>
        <w:right w:val="none" w:sz="0" w:space="0" w:color="auto"/>
      </w:divBdr>
      <w:divsChild>
        <w:div w:id="469983795">
          <w:marLeft w:val="547"/>
          <w:marRight w:val="0"/>
          <w:marTop w:val="0"/>
          <w:marBottom w:val="0"/>
          <w:divBdr>
            <w:top w:val="none" w:sz="0" w:space="0" w:color="auto"/>
            <w:left w:val="none" w:sz="0" w:space="0" w:color="auto"/>
            <w:bottom w:val="none" w:sz="0" w:space="0" w:color="auto"/>
            <w:right w:val="none" w:sz="0" w:space="0" w:color="auto"/>
          </w:divBdr>
        </w:div>
        <w:div w:id="1803036439">
          <w:marLeft w:val="547"/>
          <w:marRight w:val="0"/>
          <w:marTop w:val="0"/>
          <w:marBottom w:val="0"/>
          <w:divBdr>
            <w:top w:val="none" w:sz="0" w:space="0" w:color="auto"/>
            <w:left w:val="none" w:sz="0" w:space="0" w:color="auto"/>
            <w:bottom w:val="none" w:sz="0" w:space="0" w:color="auto"/>
            <w:right w:val="none" w:sz="0" w:space="0" w:color="auto"/>
          </w:divBdr>
        </w:div>
        <w:div w:id="1432895940">
          <w:marLeft w:val="547"/>
          <w:marRight w:val="0"/>
          <w:marTop w:val="0"/>
          <w:marBottom w:val="0"/>
          <w:divBdr>
            <w:top w:val="none" w:sz="0" w:space="0" w:color="auto"/>
            <w:left w:val="none" w:sz="0" w:space="0" w:color="auto"/>
            <w:bottom w:val="none" w:sz="0" w:space="0" w:color="auto"/>
            <w:right w:val="none" w:sz="0" w:space="0" w:color="auto"/>
          </w:divBdr>
        </w:div>
      </w:divsChild>
    </w:div>
    <w:div w:id="748312685">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918292347">
      <w:bodyDiv w:val="1"/>
      <w:marLeft w:val="0"/>
      <w:marRight w:val="0"/>
      <w:marTop w:val="0"/>
      <w:marBottom w:val="0"/>
      <w:divBdr>
        <w:top w:val="none" w:sz="0" w:space="0" w:color="auto"/>
        <w:left w:val="none" w:sz="0" w:space="0" w:color="auto"/>
        <w:bottom w:val="none" w:sz="0" w:space="0" w:color="auto"/>
        <w:right w:val="none" w:sz="0" w:space="0" w:color="auto"/>
      </w:divBdr>
      <w:divsChild>
        <w:div w:id="2094008811">
          <w:marLeft w:val="547"/>
          <w:marRight w:val="0"/>
          <w:marTop w:val="0"/>
          <w:marBottom w:val="61"/>
          <w:divBdr>
            <w:top w:val="none" w:sz="0" w:space="0" w:color="auto"/>
            <w:left w:val="none" w:sz="0" w:space="0" w:color="auto"/>
            <w:bottom w:val="none" w:sz="0" w:space="0" w:color="auto"/>
            <w:right w:val="none" w:sz="0" w:space="0" w:color="auto"/>
          </w:divBdr>
        </w:div>
        <w:div w:id="410464984">
          <w:marLeft w:val="547"/>
          <w:marRight w:val="0"/>
          <w:marTop w:val="0"/>
          <w:marBottom w:val="61"/>
          <w:divBdr>
            <w:top w:val="none" w:sz="0" w:space="0" w:color="auto"/>
            <w:left w:val="none" w:sz="0" w:space="0" w:color="auto"/>
            <w:bottom w:val="none" w:sz="0" w:space="0" w:color="auto"/>
            <w:right w:val="none" w:sz="0" w:space="0" w:color="auto"/>
          </w:divBdr>
        </w:div>
        <w:div w:id="1909027255">
          <w:marLeft w:val="547"/>
          <w:marRight w:val="0"/>
          <w:marTop w:val="0"/>
          <w:marBottom w:val="61"/>
          <w:divBdr>
            <w:top w:val="none" w:sz="0" w:space="0" w:color="auto"/>
            <w:left w:val="none" w:sz="0" w:space="0" w:color="auto"/>
            <w:bottom w:val="none" w:sz="0" w:space="0" w:color="auto"/>
            <w:right w:val="none" w:sz="0" w:space="0" w:color="auto"/>
          </w:divBdr>
        </w:div>
        <w:div w:id="1127041851">
          <w:marLeft w:val="547"/>
          <w:marRight w:val="0"/>
          <w:marTop w:val="0"/>
          <w:marBottom w:val="61"/>
          <w:divBdr>
            <w:top w:val="none" w:sz="0" w:space="0" w:color="auto"/>
            <w:left w:val="none" w:sz="0" w:space="0" w:color="auto"/>
            <w:bottom w:val="none" w:sz="0" w:space="0" w:color="auto"/>
            <w:right w:val="none" w:sz="0" w:space="0" w:color="auto"/>
          </w:divBdr>
        </w:div>
      </w:divsChild>
    </w:div>
    <w:div w:id="960456833">
      <w:bodyDiv w:val="1"/>
      <w:marLeft w:val="0"/>
      <w:marRight w:val="0"/>
      <w:marTop w:val="0"/>
      <w:marBottom w:val="0"/>
      <w:divBdr>
        <w:top w:val="none" w:sz="0" w:space="0" w:color="auto"/>
        <w:left w:val="none" w:sz="0" w:space="0" w:color="auto"/>
        <w:bottom w:val="none" w:sz="0" w:space="0" w:color="auto"/>
        <w:right w:val="none" w:sz="0" w:space="0" w:color="auto"/>
      </w:divBdr>
      <w:divsChild>
        <w:div w:id="709190608">
          <w:marLeft w:val="446"/>
          <w:marRight w:val="0"/>
          <w:marTop w:val="0"/>
          <w:marBottom w:val="0"/>
          <w:divBdr>
            <w:top w:val="none" w:sz="0" w:space="0" w:color="auto"/>
            <w:left w:val="none" w:sz="0" w:space="0" w:color="auto"/>
            <w:bottom w:val="none" w:sz="0" w:space="0" w:color="auto"/>
            <w:right w:val="none" w:sz="0" w:space="0" w:color="auto"/>
          </w:divBdr>
        </w:div>
      </w:divsChild>
    </w:div>
    <w:div w:id="1038044471">
      <w:bodyDiv w:val="1"/>
      <w:marLeft w:val="0"/>
      <w:marRight w:val="0"/>
      <w:marTop w:val="0"/>
      <w:marBottom w:val="0"/>
      <w:divBdr>
        <w:top w:val="none" w:sz="0" w:space="0" w:color="auto"/>
        <w:left w:val="none" w:sz="0" w:space="0" w:color="auto"/>
        <w:bottom w:val="none" w:sz="0" w:space="0" w:color="auto"/>
        <w:right w:val="none" w:sz="0" w:space="0" w:color="auto"/>
      </w:divBdr>
      <w:divsChild>
        <w:div w:id="2142334788">
          <w:marLeft w:val="547"/>
          <w:marRight w:val="0"/>
          <w:marTop w:val="0"/>
          <w:marBottom w:val="0"/>
          <w:divBdr>
            <w:top w:val="none" w:sz="0" w:space="0" w:color="auto"/>
            <w:left w:val="none" w:sz="0" w:space="0" w:color="auto"/>
            <w:bottom w:val="none" w:sz="0" w:space="0" w:color="auto"/>
            <w:right w:val="none" w:sz="0" w:space="0" w:color="auto"/>
          </w:divBdr>
        </w:div>
        <w:div w:id="2069723236">
          <w:marLeft w:val="547"/>
          <w:marRight w:val="0"/>
          <w:marTop w:val="0"/>
          <w:marBottom w:val="0"/>
          <w:divBdr>
            <w:top w:val="none" w:sz="0" w:space="0" w:color="auto"/>
            <w:left w:val="none" w:sz="0" w:space="0" w:color="auto"/>
            <w:bottom w:val="none" w:sz="0" w:space="0" w:color="auto"/>
            <w:right w:val="none" w:sz="0" w:space="0" w:color="auto"/>
          </w:divBdr>
        </w:div>
        <w:div w:id="1850944813">
          <w:marLeft w:val="547"/>
          <w:marRight w:val="0"/>
          <w:marTop w:val="0"/>
          <w:marBottom w:val="0"/>
          <w:divBdr>
            <w:top w:val="none" w:sz="0" w:space="0" w:color="auto"/>
            <w:left w:val="none" w:sz="0" w:space="0" w:color="auto"/>
            <w:bottom w:val="none" w:sz="0" w:space="0" w:color="auto"/>
            <w:right w:val="none" w:sz="0" w:space="0" w:color="auto"/>
          </w:divBdr>
        </w:div>
        <w:div w:id="675575838">
          <w:marLeft w:val="547"/>
          <w:marRight w:val="0"/>
          <w:marTop w:val="0"/>
          <w:marBottom w:val="0"/>
          <w:divBdr>
            <w:top w:val="none" w:sz="0" w:space="0" w:color="auto"/>
            <w:left w:val="none" w:sz="0" w:space="0" w:color="auto"/>
            <w:bottom w:val="none" w:sz="0" w:space="0" w:color="auto"/>
            <w:right w:val="none" w:sz="0" w:space="0" w:color="auto"/>
          </w:divBdr>
        </w:div>
      </w:divsChild>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97170780">
      <w:bodyDiv w:val="1"/>
      <w:marLeft w:val="0"/>
      <w:marRight w:val="0"/>
      <w:marTop w:val="0"/>
      <w:marBottom w:val="0"/>
      <w:divBdr>
        <w:top w:val="none" w:sz="0" w:space="0" w:color="auto"/>
        <w:left w:val="none" w:sz="0" w:space="0" w:color="auto"/>
        <w:bottom w:val="none" w:sz="0" w:space="0" w:color="auto"/>
        <w:right w:val="none" w:sz="0" w:space="0" w:color="auto"/>
      </w:divBdr>
      <w:divsChild>
        <w:div w:id="726026287">
          <w:marLeft w:val="446"/>
          <w:marRight w:val="0"/>
          <w:marTop w:val="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1696745">
      <w:bodyDiv w:val="1"/>
      <w:marLeft w:val="0"/>
      <w:marRight w:val="0"/>
      <w:marTop w:val="0"/>
      <w:marBottom w:val="0"/>
      <w:divBdr>
        <w:top w:val="none" w:sz="0" w:space="0" w:color="auto"/>
        <w:left w:val="none" w:sz="0" w:space="0" w:color="auto"/>
        <w:bottom w:val="none" w:sz="0" w:space="0" w:color="auto"/>
        <w:right w:val="none" w:sz="0" w:space="0" w:color="auto"/>
      </w:divBdr>
      <w:divsChild>
        <w:div w:id="280503151">
          <w:marLeft w:val="446"/>
          <w:marRight w:val="0"/>
          <w:marTop w:val="0"/>
          <w:marBottom w:val="0"/>
          <w:divBdr>
            <w:top w:val="none" w:sz="0" w:space="0" w:color="auto"/>
            <w:left w:val="none" w:sz="0" w:space="0" w:color="auto"/>
            <w:bottom w:val="none" w:sz="0" w:space="0" w:color="auto"/>
            <w:right w:val="none" w:sz="0" w:space="0" w:color="auto"/>
          </w:divBdr>
        </w:div>
        <w:div w:id="491219498">
          <w:marLeft w:val="446"/>
          <w:marRight w:val="0"/>
          <w:marTop w:val="0"/>
          <w:marBottom w:val="0"/>
          <w:divBdr>
            <w:top w:val="none" w:sz="0" w:space="0" w:color="auto"/>
            <w:left w:val="none" w:sz="0" w:space="0" w:color="auto"/>
            <w:bottom w:val="none" w:sz="0" w:space="0" w:color="auto"/>
            <w:right w:val="none" w:sz="0" w:space="0" w:color="auto"/>
          </w:divBdr>
        </w:div>
        <w:div w:id="1029183728">
          <w:marLeft w:val="446"/>
          <w:marRight w:val="0"/>
          <w:marTop w:val="0"/>
          <w:marBottom w:val="0"/>
          <w:divBdr>
            <w:top w:val="none" w:sz="0" w:space="0" w:color="auto"/>
            <w:left w:val="none" w:sz="0" w:space="0" w:color="auto"/>
            <w:bottom w:val="none" w:sz="0" w:space="0" w:color="auto"/>
            <w:right w:val="none" w:sz="0" w:space="0" w:color="auto"/>
          </w:divBdr>
        </w:div>
      </w:divsChild>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76021934">
      <w:bodyDiv w:val="1"/>
      <w:marLeft w:val="0"/>
      <w:marRight w:val="0"/>
      <w:marTop w:val="0"/>
      <w:marBottom w:val="0"/>
      <w:divBdr>
        <w:top w:val="none" w:sz="0" w:space="0" w:color="auto"/>
        <w:left w:val="none" w:sz="0" w:space="0" w:color="auto"/>
        <w:bottom w:val="none" w:sz="0" w:space="0" w:color="auto"/>
        <w:right w:val="none" w:sz="0" w:space="0" w:color="auto"/>
      </w:divBdr>
      <w:divsChild>
        <w:div w:id="999848344">
          <w:marLeft w:val="446"/>
          <w:marRight w:val="0"/>
          <w:marTop w:val="0"/>
          <w:marBottom w:val="0"/>
          <w:divBdr>
            <w:top w:val="none" w:sz="0" w:space="0" w:color="auto"/>
            <w:left w:val="none" w:sz="0" w:space="0" w:color="auto"/>
            <w:bottom w:val="none" w:sz="0" w:space="0" w:color="auto"/>
            <w:right w:val="none" w:sz="0" w:space="0" w:color="auto"/>
          </w:divBdr>
        </w:div>
      </w:divsChild>
    </w:div>
    <w:div w:id="1615211725">
      <w:bodyDiv w:val="1"/>
      <w:marLeft w:val="0"/>
      <w:marRight w:val="0"/>
      <w:marTop w:val="0"/>
      <w:marBottom w:val="0"/>
      <w:divBdr>
        <w:top w:val="none" w:sz="0" w:space="0" w:color="auto"/>
        <w:left w:val="none" w:sz="0" w:space="0" w:color="auto"/>
        <w:bottom w:val="none" w:sz="0" w:space="0" w:color="auto"/>
        <w:right w:val="none" w:sz="0" w:space="0" w:color="auto"/>
      </w:divBdr>
      <w:divsChild>
        <w:div w:id="359091989">
          <w:marLeft w:val="446"/>
          <w:marRight w:val="0"/>
          <w:marTop w:val="0"/>
          <w:marBottom w:val="0"/>
          <w:divBdr>
            <w:top w:val="none" w:sz="0" w:space="0" w:color="auto"/>
            <w:left w:val="none" w:sz="0" w:space="0" w:color="auto"/>
            <w:bottom w:val="none" w:sz="0" w:space="0" w:color="auto"/>
            <w:right w:val="none" w:sz="0" w:space="0" w:color="auto"/>
          </w:divBdr>
        </w:div>
        <w:div w:id="1664626373">
          <w:marLeft w:val="446"/>
          <w:marRight w:val="0"/>
          <w:marTop w:val="0"/>
          <w:marBottom w:val="0"/>
          <w:divBdr>
            <w:top w:val="none" w:sz="0" w:space="0" w:color="auto"/>
            <w:left w:val="none" w:sz="0" w:space="0" w:color="auto"/>
            <w:bottom w:val="none" w:sz="0" w:space="0" w:color="auto"/>
            <w:right w:val="none" w:sz="0" w:space="0" w:color="auto"/>
          </w:divBdr>
        </w:div>
      </w:divsChild>
    </w:div>
    <w:div w:id="1623805135">
      <w:bodyDiv w:val="1"/>
      <w:marLeft w:val="0"/>
      <w:marRight w:val="0"/>
      <w:marTop w:val="0"/>
      <w:marBottom w:val="0"/>
      <w:divBdr>
        <w:top w:val="none" w:sz="0" w:space="0" w:color="auto"/>
        <w:left w:val="none" w:sz="0" w:space="0" w:color="auto"/>
        <w:bottom w:val="none" w:sz="0" w:space="0" w:color="auto"/>
        <w:right w:val="none" w:sz="0" w:space="0" w:color="auto"/>
      </w:divBdr>
      <w:divsChild>
        <w:div w:id="1279291968">
          <w:marLeft w:val="547"/>
          <w:marRight w:val="0"/>
          <w:marTop w:val="120"/>
          <w:marBottom w:val="0"/>
          <w:divBdr>
            <w:top w:val="none" w:sz="0" w:space="0" w:color="auto"/>
            <w:left w:val="none" w:sz="0" w:space="0" w:color="auto"/>
            <w:bottom w:val="none" w:sz="0" w:space="0" w:color="auto"/>
            <w:right w:val="none" w:sz="0" w:space="0" w:color="auto"/>
          </w:divBdr>
        </w:div>
        <w:div w:id="2130707953">
          <w:marLeft w:val="547"/>
          <w:marRight w:val="0"/>
          <w:marTop w:val="120"/>
          <w:marBottom w:val="0"/>
          <w:divBdr>
            <w:top w:val="none" w:sz="0" w:space="0" w:color="auto"/>
            <w:left w:val="none" w:sz="0" w:space="0" w:color="auto"/>
            <w:bottom w:val="none" w:sz="0" w:space="0" w:color="auto"/>
            <w:right w:val="none" w:sz="0" w:space="0" w:color="auto"/>
          </w:divBdr>
        </w:div>
        <w:div w:id="728967428">
          <w:marLeft w:val="547"/>
          <w:marRight w:val="0"/>
          <w:marTop w:val="120"/>
          <w:marBottom w:val="0"/>
          <w:divBdr>
            <w:top w:val="none" w:sz="0" w:space="0" w:color="auto"/>
            <w:left w:val="none" w:sz="0" w:space="0" w:color="auto"/>
            <w:bottom w:val="none" w:sz="0" w:space="0" w:color="auto"/>
            <w:right w:val="none" w:sz="0" w:space="0" w:color="auto"/>
          </w:divBdr>
        </w:div>
        <w:div w:id="859927173">
          <w:marLeft w:val="547"/>
          <w:marRight w:val="0"/>
          <w:marTop w:val="120"/>
          <w:marBottom w:val="0"/>
          <w:divBdr>
            <w:top w:val="none" w:sz="0" w:space="0" w:color="auto"/>
            <w:left w:val="none" w:sz="0" w:space="0" w:color="auto"/>
            <w:bottom w:val="none" w:sz="0" w:space="0" w:color="auto"/>
            <w:right w:val="none" w:sz="0" w:space="0" w:color="auto"/>
          </w:divBdr>
        </w:div>
        <w:div w:id="955141927">
          <w:marLeft w:val="547"/>
          <w:marRight w:val="0"/>
          <w:marTop w:val="120"/>
          <w:marBottom w:val="0"/>
          <w:divBdr>
            <w:top w:val="none" w:sz="0" w:space="0" w:color="auto"/>
            <w:left w:val="none" w:sz="0" w:space="0" w:color="auto"/>
            <w:bottom w:val="none" w:sz="0" w:space="0" w:color="auto"/>
            <w:right w:val="none" w:sz="0" w:space="0" w:color="auto"/>
          </w:divBdr>
        </w:div>
        <w:div w:id="514883328">
          <w:marLeft w:val="547"/>
          <w:marRight w:val="0"/>
          <w:marTop w:val="120"/>
          <w:marBottom w:val="0"/>
          <w:divBdr>
            <w:top w:val="none" w:sz="0" w:space="0" w:color="auto"/>
            <w:left w:val="none" w:sz="0" w:space="0" w:color="auto"/>
            <w:bottom w:val="none" w:sz="0" w:space="0" w:color="auto"/>
            <w:right w:val="none" w:sz="0" w:space="0" w:color="auto"/>
          </w:divBdr>
        </w:div>
        <w:div w:id="129322215">
          <w:marLeft w:val="547"/>
          <w:marRight w:val="0"/>
          <w:marTop w:val="12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feline.org.au/" TargetMode="External"/><Relationship Id="rId18" Type="http://schemas.openxmlformats.org/officeDocument/2006/relationships/hyperlink" Target="https://www.nds.org.au/resources/zero-toleranc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nds.org.au/zero-tolerance-framework/understanding-abuse" TargetMode="External"/><Relationship Id="rId34" Type="http://schemas.openxmlformats.org/officeDocument/2006/relationships/hyperlink" Target="mailto:dave.relf@nds.org.au" TargetMode="External"/><Relationship Id="rId7" Type="http://schemas.openxmlformats.org/officeDocument/2006/relationships/endnotes" Target="endnotes.xml"/><Relationship Id="rId12" Type="http://schemas.openxmlformats.org/officeDocument/2006/relationships/hyperlink" Target="http://www.beyondblue.org.au/" TargetMode="External"/><Relationship Id="rId17" Type="http://schemas.openxmlformats.org/officeDocument/2006/relationships/hyperlink" Target="http://www.1800respect.org.au/" TargetMode="External"/><Relationship Id="rId25" Type="http://schemas.openxmlformats.org/officeDocument/2006/relationships/hyperlink" Target="https://www.nds.org.au/zero-tolerance-framework/learning-and-improvement" TargetMode="External"/><Relationship Id="rId33" Type="http://schemas.openxmlformats.org/officeDocument/2006/relationships/hyperlink" Target="mailto:maryloumcpherson@nds.org.au" TargetMode="External"/><Relationship Id="rId2" Type="http://schemas.openxmlformats.org/officeDocument/2006/relationships/numbering" Target="numbering.xml"/><Relationship Id="rId16" Type="http://schemas.openxmlformats.org/officeDocument/2006/relationships/hyperlink" Target="http://www.lifeline.org.au/" TargetMode="External"/><Relationship Id="rId20" Type="http://schemas.openxmlformats.org/officeDocument/2006/relationships/hyperlink" Target="https://www.nds.org.au/resources/zero-toleranc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s.org.au/resources/zero-tolerance" TargetMode="External"/><Relationship Id="rId24" Type="http://schemas.openxmlformats.org/officeDocument/2006/relationships/hyperlink" Target="https://www.nds.org.au/zero-tolerance-framework/responding-to-abuse" TargetMode="External"/><Relationship Id="rId32" Type="http://schemas.openxmlformats.org/officeDocument/2006/relationships/hyperlink" Target="https://www.nds.org.au/resources/zero-tolerance" TargetMode="External"/><Relationship Id="rId5" Type="http://schemas.openxmlformats.org/officeDocument/2006/relationships/webSettings" Target="webSettings.xml"/><Relationship Id="rId15" Type="http://schemas.openxmlformats.org/officeDocument/2006/relationships/hyperlink" Target="http://www.beyondblue.org.au/" TargetMode="External"/><Relationship Id="rId23" Type="http://schemas.openxmlformats.org/officeDocument/2006/relationships/hyperlink" Target="https://www.nds.org.au/zero-tolerance-framework/considering-additional-risk" TargetMode="External"/><Relationship Id="rId28" Type="http://schemas.openxmlformats.org/officeDocument/2006/relationships/hyperlink" Target="https://www.nds.org.au/zero-tolerance-framework/understanding-abuse"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nds.org.au/resources/zero-tolerance" TargetMode="External"/><Relationship Id="rId31" Type="http://schemas.openxmlformats.org/officeDocument/2006/relationships/hyperlink" Target="https://www.nds.org.au/zero-tolerance-framework/understanding-abu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1800respect.org.au/" TargetMode="External"/><Relationship Id="rId22" Type="http://schemas.openxmlformats.org/officeDocument/2006/relationships/hyperlink" Target="https://www.nds.org.au/zero-tolerance-framework/preventing-abus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22F73-02C7-4741-8F89-5F93F0FF7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12</Pages>
  <Words>2045</Words>
  <Characters>10834</Characters>
  <Application>Microsoft Office Word</Application>
  <DocSecurity>0</DocSecurity>
  <Lines>308</Lines>
  <Paragraphs>230</Paragraphs>
  <ScaleCrop>false</ScaleCrop>
  <HeadingPairs>
    <vt:vector size="2" baseType="variant">
      <vt:variant>
        <vt:lpstr>Title</vt:lpstr>
      </vt:variant>
      <vt:variant>
        <vt:i4>1</vt:i4>
      </vt:variant>
    </vt:vector>
  </HeadingPairs>
  <TitlesOfParts>
    <vt:vector size="1" baseType="lpstr">
      <vt:lpstr>Zero Tolerance Overview</vt:lpstr>
    </vt:vector>
  </TitlesOfParts>
  <Company>Microsoft</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Zero Tolerance Initiative Overview – Facilitator Guide to Slide Set</dc:title>
  <dc:subject/>
  <dc:creator>Samsara Dunston</dc:creator>
  <cp:keywords/>
  <dc:description/>
  <cp:lastModifiedBy>Cassidy Livingstone</cp:lastModifiedBy>
  <cp:revision>49</cp:revision>
  <cp:lastPrinted>2018-10-10T22:15:00Z</cp:lastPrinted>
  <dcterms:created xsi:type="dcterms:W3CDTF">2020-02-06T03:25:00Z</dcterms:created>
  <dcterms:modified xsi:type="dcterms:W3CDTF">2020-02-11T03:42:00Z</dcterms:modified>
</cp:coreProperties>
</file>