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D07F2" w14:textId="62457B08" w:rsidR="00952123" w:rsidRPr="00865C07" w:rsidRDefault="004C40E0" w:rsidP="00865C07">
      <w:pPr>
        <w:spacing w:before="5600"/>
        <w:rPr>
          <w:b/>
          <w:sz w:val="44"/>
          <w:szCs w:val="44"/>
        </w:rPr>
      </w:pPr>
      <w:bookmarkStart w:id="0" w:name="OLE_LINK5"/>
      <w:bookmarkStart w:id="1" w:name="OLE_LINK6"/>
      <w:r w:rsidRPr="00865C07">
        <w:rPr>
          <w:b/>
          <w:sz w:val="44"/>
          <w:szCs w:val="44"/>
        </w:rPr>
        <w:t xml:space="preserve">Module </w:t>
      </w:r>
      <w:r w:rsidR="00250D7A" w:rsidRPr="00865C07">
        <w:rPr>
          <w:b/>
          <w:sz w:val="44"/>
          <w:szCs w:val="44"/>
        </w:rPr>
        <w:t>Three</w:t>
      </w:r>
      <w:r w:rsidR="002E7EF3" w:rsidRPr="00865C07">
        <w:rPr>
          <w:b/>
          <w:sz w:val="44"/>
          <w:szCs w:val="44"/>
        </w:rPr>
        <w:br/>
      </w:r>
      <w:r w:rsidR="009F06BC" w:rsidRPr="00865C07">
        <w:rPr>
          <w:b/>
          <w:sz w:val="44"/>
          <w:szCs w:val="44"/>
        </w:rPr>
        <w:t>Interviews and Example Questions</w:t>
      </w:r>
    </w:p>
    <w:bookmarkEnd w:id="0"/>
    <w:bookmarkEnd w:id="1"/>
    <w:p w14:paraId="3B14D9AF" w14:textId="77777777" w:rsidR="00446CB5" w:rsidRDefault="00446CB5">
      <w:r>
        <w:br w:type="page"/>
      </w:r>
    </w:p>
    <w:p w14:paraId="29EFE186" w14:textId="77777777" w:rsidR="00446CB5" w:rsidRDefault="00446CB5" w:rsidP="00446CB5">
      <w:pPr>
        <w:pStyle w:val="Title"/>
      </w:pPr>
      <w:r>
        <w:lastRenderedPageBreak/>
        <w:t>Contact details</w:t>
      </w:r>
    </w:p>
    <w:p w14:paraId="672C79BA" w14:textId="77777777" w:rsidR="0045507E" w:rsidRPr="0045507E" w:rsidRDefault="0045507E" w:rsidP="0045507E"/>
    <w:p w14:paraId="72AB8813" w14:textId="77777777" w:rsidR="00446CB5" w:rsidRPr="001D22F4" w:rsidRDefault="00446CB5" w:rsidP="00446CB5">
      <w:r w:rsidRPr="001D22F4">
        <w:t>Carol</w:t>
      </w:r>
      <w:r w:rsidRPr="001D22F4">
        <w:rPr>
          <w:spacing w:val="-1"/>
        </w:rPr>
        <w:t>i</w:t>
      </w:r>
      <w:r w:rsidRPr="001D22F4">
        <w:t>ne Alcorso</w:t>
      </w:r>
      <w:r>
        <w:br/>
      </w:r>
      <w:r w:rsidRPr="001D22F4">
        <w:t>Natio</w:t>
      </w:r>
      <w:r w:rsidRPr="001D22F4">
        <w:rPr>
          <w:spacing w:val="1"/>
        </w:rPr>
        <w:t>n</w:t>
      </w:r>
      <w:r w:rsidRPr="001D22F4">
        <w:t xml:space="preserve">al </w:t>
      </w:r>
      <w:r w:rsidRPr="001D22F4">
        <w:rPr>
          <w:spacing w:val="-1"/>
        </w:rPr>
        <w:t>M</w:t>
      </w:r>
      <w:r w:rsidRPr="001D22F4">
        <w:rPr>
          <w:spacing w:val="-2"/>
        </w:rPr>
        <w:t>a</w:t>
      </w:r>
      <w:r w:rsidRPr="001D22F4">
        <w:t>na</w:t>
      </w:r>
      <w:r w:rsidRPr="001D22F4">
        <w:rPr>
          <w:spacing w:val="-2"/>
        </w:rPr>
        <w:t>g</w:t>
      </w:r>
      <w:r w:rsidRPr="001D22F4">
        <w:t>er</w:t>
      </w:r>
      <w:r>
        <w:t xml:space="preserve"> (</w:t>
      </w:r>
      <w:r w:rsidRPr="001D22F4">
        <w:rPr>
          <w:spacing w:val="8"/>
        </w:rPr>
        <w:t>W</w:t>
      </w:r>
      <w:r w:rsidRPr="001D22F4">
        <w:rPr>
          <w:spacing w:val="-4"/>
        </w:rPr>
        <w:t>o</w:t>
      </w:r>
      <w:r w:rsidRPr="001D22F4">
        <w:t>rk</w:t>
      </w:r>
      <w:r w:rsidRPr="001D22F4">
        <w:rPr>
          <w:spacing w:val="1"/>
        </w:rPr>
        <w:t>f</w:t>
      </w:r>
      <w:r w:rsidRPr="001D22F4">
        <w:t>orce</w:t>
      </w:r>
      <w:r w:rsidRPr="001D22F4">
        <w:rPr>
          <w:spacing w:val="-3"/>
        </w:rPr>
        <w:t xml:space="preserve"> </w:t>
      </w:r>
      <w:r w:rsidRPr="001D22F4">
        <w:t>De</w:t>
      </w:r>
      <w:r w:rsidRPr="001D22F4">
        <w:rPr>
          <w:spacing w:val="-3"/>
        </w:rPr>
        <w:t>v</w:t>
      </w:r>
      <w:r w:rsidRPr="001D22F4">
        <w:t>elo</w:t>
      </w:r>
      <w:r w:rsidRPr="001D22F4">
        <w:rPr>
          <w:spacing w:val="1"/>
        </w:rPr>
        <w:t>p</w:t>
      </w:r>
      <w:r w:rsidRPr="001D22F4">
        <w:rPr>
          <w:spacing w:val="-1"/>
        </w:rPr>
        <w:t>m</w:t>
      </w:r>
      <w:r>
        <w:t>ent</w:t>
      </w:r>
      <w:proofErr w:type="gramStart"/>
      <w:r>
        <w:t>)</w:t>
      </w:r>
      <w:proofErr w:type="gramEnd"/>
      <w:r>
        <w:br/>
      </w:r>
      <w:r w:rsidRPr="001D22F4">
        <w:t>Natio</w:t>
      </w:r>
      <w:r w:rsidRPr="001D22F4">
        <w:rPr>
          <w:spacing w:val="1"/>
        </w:rPr>
        <w:t>n</w:t>
      </w:r>
      <w:r w:rsidRPr="001D22F4">
        <w:t>al D</w:t>
      </w:r>
      <w:r w:rsidRPr="001D22F4">
        <w:rPr>
          <w:spacing w:val="-1"/>
        </w:rPr>
        <w:t>i</w:t>
      </w:r>
      <w:r w:rsidRPr="001D22F4">
        <w:t>s</w:t>
      </w:r>
      <w:r w:rsidRPr="001D22F4">
        <w:rPr>
          <w:spacing w:val="-2"/>
        </w:rPr>
        <w:t>a</w:t>
      </w:r>
      <w:r w:rsidRPr="001D22F4">
        <w:t>bi</w:t>
      </w:r>
      <w:r w:rsidRPr="001D22F4">
        <w:rPr>
          <w:spacing w:val="-1"/>
        </w:rPr>
        <w:t>l</w:t>
      </w:r>
      <w:r w:rsidRPr="001D22F4">
        <w:t>ity</w:t>
      </w:r>
      <w:r w:rsidRPr="001D22F4">
        <w:rPr>
          <w:spacing w:val="-3"/>
        </w:rPr>
        <w:t xml:space="preserve"> </w:t>
      </w:r>
      <w:r w:rsidRPr="001D22F4">
        <w:t>Ser</w:t>
      </w:r>
      <w:r w:rsidRPr="001D22F4">
        <w:rPr>
          <w:spacing w:val="-4"/>
        </w:rPr>
        <w:t>v</w:t>
      </w:r>
      <w:r w:rsidRPr="001D22F4">
        <w:t>ices</w:t>
      </w:r>
    </w:p>
    <w:p w14:paraId="39903C29" w14:textId="77777777" w:rsidR="00446CB5" w:rsidRPr="00F01F11" w:rsidRDefault="00446CB5" w:rsidP="00446CB5">
      <w:r w:rsidRPr="00F01F11">
        <w:t>Level 19, 66 Goulburn Street</w:t>
      </w:r>
      <w:r w:rsidRPr="00F01F11">
        <w:br/>
        <w:t>SYDNEY NSW 2000</w:t>
      </w:r>
    </w:p>
    <w:p w14:paraId="6D60C317" w14:textId="77777777" w:rsidR="00446CB5" w:rsidRPr="001D22F4" w:rsidRDefault="00446CB5" w:rsidP="00F01F11">
      <w:pPr>
        <w:spacing w:after="0" w:line="240" w:lineRule="auto"/>
        <w:ind w:left="994" w:hanging="994"/>
      </w:pPr>
      <w:r w:rsidRPr="00976F20">
        <w:t>Pho</w:t>
      </w:r>
      <w:r w:rsidRPr="00976F20">
        <w:rPr>
          <w:spacing w:val="-2"/>
        </w:rPr>
        <w:t>n</w:t>
      </w:r>
      <w:r w:rsidRPr="00976F20">
        <w:t>e:</w:t>
      </w:r>
      <w:r w:rsidRPr="00976F20">
        <w:tab/>
        <w:t xml:space="preserve">02 </w:t>
      </w:r>
      <w:r w:rsidRPr="00976F20">
        <w:rPr>
          <w:spacing w:val="-1"/>
        </w:rPr>
        <w:t>9</w:t>
      </w:r>
      <w:r w:rsidRPr="00976F20">
        <w:t>256</w:t>
      </w:r>
      <w:r w:rsidRPr="00976F20">
        <w:rPr>
          <w:spacing w:val="-2"/>
        </w:rPr>
        <w:t xml:space="preserve"> </w:t>
      </w:r>
      <w:r w:rsidRPr="00976F20">
        <w:rPr>
          <w:spacing w:val="1"/>
        </w:rPr>
        <w:t>3</w:t>
      </w:r>
      <w:r w:rsidRPr="00976F20">
        <w:rPr>
          <w:spacing w:val="-2"/>
        </w:rPr>
        <w:t>1</w:t>
      </w:r>
      <w:r w:rsidRPr="00976F20">
        <w:t>11</w:t>
      </w:r>
    </w:p>
    <w:p w14:paraId="34292D29" w14:textId="77777777" w:rsidR="00446CB5" w:rsidRPr="001D22F4" w:rsidRDefault="00446CB5" w:rsidP="00F01F11">
      <w:pPr>
        <w:spacing w:after="0" w:line="240" w:lineRule="auto"/>
        <w:ind w:left="994" w:hanging="994"/>
        <w:rPr>
          <w:rStyle w:val="Hyperlink"/>
          <w:szCs w:val="24"/>
          <w:u w:color="0000FF"/>
        </w:rPr>
      </w:pPr>
      <w:r w:rsidRPr="001D22F4">
        <w:rPr>
          <w:szCs w:val="24"/>
        </w:rPr>
        <w:t>E</w:t>
      </w:r>
      <w:r w:rsidRPr="001D22F4">
        <w:rPr>
          <w:spacing w:val="1"/>
          <w:szCs w:val="24"/>
        </w:rPr>
        <w:t>m</w:t>
      </w:r>
      <w:r w:rsidRPr="001D22F4">
        <w:rPr>
          <w:szCs w:val="24"/>
        </w:rPr>
        <w:t>ai</w:t>
      </w:r>
      <w:r w:rsidRPr="001D22F4">
        <w:rPr>
          <w:spacing w:val="-1"/>
          <w:szCs w:val="24"/>
        </w:rPr>
        <w:t>l</w:t>
      </w:r>
      <w:r w:rsidRPr="001D22F4">
        <w:rPr>
          <w:szCs w:val="24"/>
        </w:rPr>
        <w:t>:</w:t>
      </w:r>
      <w:r w:rsidRPr="001D22F4">
        <w:rPr>
          <w:szCs w:val="24"/>
        </w:rPr>
        <w:tab/>
      </w:r>
      <w:hyperlink r:id="rId8" w:history="1">
        <w:r w:rsidRPr="001D22F4">
          <w:rPr>
            <w:rStyle w:val="Hyperlink"/>
            <w:szCs w:val="24"/>
            <w:u w:color="0000FF"/>
          </w:rPr>
          <w:t>carol</w:t>
        </w:r>
        <w:r w:rsidRPr="001D22F4">
          <w:rPr>
            <w:rStyle w:val="Hyperlink"/>
            <w:spacing w:val="-1"/>
            <w:szCs w:val="24"/>
            <w:u w:color="0000FF"/>
          </w:rPr>
          <w:t>i</w:t>
        </w:r>
        <w:r w:rsidRPr="001D22F4">
          <w:rPr>
            <w:rStyle w:val="Hyperlink"/>
            <w:szCs w:val="24"/>
            <w:u w:color="0000FF"/>
          </w:rPr>
          <w:t>ne.</w:t>
        </w:r>
        <w:r w:rsidRPr="001D22F4">
          <w:rPr>
            <w:rStyle w:val="Hyperlink"/>
            <w:spacing w:val="1"/>
            <w:szCs w:val="24"/>
            <w:u w:color="0000FF"/>
          </w:rPr>
          <w:t>a</w:t>
        </w:r>
        <w:r w:rsidRPr="001D22F4">
          <w:rPr>
            <w:rStyle w:val="Hyperlink"/>
            <w:szCs w:val="24"/>
            <w:u w:color="0000FF"/>
          </w:rPr>
          <w:t>l</w:t>
        </w:r>
        <w:r w:rsidRPr="001D22F4">
          <w:rPr>
            <w:rStyle w:val="Hyperlink"/>
            <w:spacing w:val="-3"/>
            <w:szCs w:val="24"/>
            <w:u w:color="0000FF"/>
          </w:rPr>
          <w:t>c</w:t>
        </w:r>
        <w:r w:rsidRPr="001D22F4">
          <w:rPr>
            <w:rStyle w:val="Hyperlink"/>
            <w:szCs w:val="24"/>
            <w:u w:color="0000FF"/>
          </w:rPr>
          <w:t>orso</w:t>
        </w:r>
        <w:r w:rsidRPr="001D22F4">
          <w:rPr>
            <w:rStyle w:val="Hyperlink"/>
            <w:spacing w:val="1"/>
            <w:szCs w:val="24"/>
            <w:u w:color="0000FF"/>
          </w:rPr>
          <w:t>@</w:t>
        </w:r>
        <w:r w:rsidRPr="001D22F4">
          <w:rPr>
            <w:rStyle w:val="Hyperlink"/>
            <w:szCs w:val="24"/>
            <w:u w:color="0000FF"/>
          </w:rPr>
          <w:t>nds</w:t>
        </w:r>
        <w:r w:rsidRPr="001D22F4">
          <w:rPr>
            <w:rStyle w:val="Hyperlink"/>
            <w:spacing w:val="-2"/>
            <w:szCs w:val="24"/>
            <w:u w:color="0000FF"/>
          </w:rPr>
          <w:t>.</w:t>
        </w:r>
        <w:r w:rsidRPr="001D22F4">
          <w:rPr>
            <w:rStyle w:val="Hyperlink"/>
            <w:szCs w:val="24"/>
            <w:u w:color="0000FF"/>
          </w:rPr>
          <w:t>or</w:t>
        </w:r>
        <w:r w:rsidRPr="001D22F4">
          <w:rPr>
            <w:rStyle w:val="Hyperlink"/>
            <w:spacing w:val="-3"/>
            <w:szCs w:val="24"/>
            <w:u w:color="0000FF"/>
          </w:rPr>
          <w:t>g</w:t>
        </w:r>
        <w:r w:rsidRPr="001D22F4">
          <w:rPr>
            <w:rStyle w:val="Hyperlink"/>
            <w:szCs w:val="24"/>
            <w:u w:color="0000FF"/>
          </w:rPr>
          <w:t>.</w:t>
        </w:r>
        <w:r w:rsidRPr="001D22F4">
          <w:rPr>
            <w:rStyle w:val="Hyperlink"/>
            <w:spacing w:val="1"/>
            <w:szCs w:val="24"/>
            <w:u w:color="0000FF"/>
          </w:rPr>
          <w:t>a</w:t>
        </w:r>
        <w:r w:rsidRPr="001D22F4">
          <w:rPr>
            <w:rStyle w:val="Hyperlink"/>
            <w:szCs w:val="24"/>
            <w:u w:color="0000FF"/>
          </w:rPr>
          <w:t>u</w:t>
        </w:r>
      </w:hyperlink>
    </w:p>
    <w:p w14:paraId="2AB655A3" w14:textId="77777777" w:rsidR="00446CB5" w:rsidRPr="001D22F4" w:rsidRDefault="00446CB5" w:rsidP="00446CB5">
      <w:pPr>
        <w:pStyle w:val="ColParaSites"/>
      </w:pPr>
      <w:r w:rsidRPr="001D22F4">
        <w:t>The Values Based Recruitment Toolkit was developed with funding from the Disability Workforce Innovation Network (DWIN), a project implemented with the assistance of funding provided by the Australian Government, and also the Disability Services Commission of Western Australia. NDS gratefully acknowledges both funding bodies.</w:t>
      </w:r>
    </w:p>
    <w:p w14:paraId="30001C97" w14:textId="77777777" w:rsidR="00446CB5" w:rsidRPr="001D22F4" w:rsidRDefault="00446CB5" w:rsidP="00446CB5">
      <w:pPr>
        <w:pStyle w:val="ColParaSites"/>
      </w:pPr>
      <w:r w:rsidRPr="001D22F4">
        <w:t>©</w:t>
      </w:r>
      <w:r w:rsidRPr="001D22F4">
        <w:rPr>
          <w:spacing w:val="-4"/>
        </w:rPr>
        <w:t xml:space="preserve"> </w:t>
      </w:r>
      <w:r w:rsidRPr="001D22F4">
        <w:t>This p</w:t>
      </w:r>
      <w:r w:rsidRPr="001D22F4">
        <w:rPr>
          <w:spacing w:val="-2"/>
        </w:rPr>
        <w:t>u</w:t>
      </w:r>
      <w:r w:rsidRPr="001D22F4">
        <w:t>bl</w:t>
      </w:r>
      <w:r w:rsidRPr="001D22F4">
        <w:rPr>
          <w:spacing w:val="-1"/>
        </w:rPr>
        <w:t>i</w:t>
      </w:r>
      <w:r w:rsidRPr="001D22F4">
        <w:t>cation</w:t>
      </w:r>
      <w:r w:rsidRPr="001D22F4">
        <w:rPr>
          <w:spacing w:val="-2"/>
        </w:rPr>
        <w:t xml:space="preserve"> </w:t>
      </w:r>
      <w:r w:rsidRPr="001D22F4">
        <w:t xml:space="preserve">is </w:t>
      </w:r>
      <w:r w:rsidRPr="001D22F4">
        <w:rPr>
          <w:spacing w:val="-2"/>
        </w:rPr>
        <w:t>c</w:t>
      </w:r>
      <w:r w:rsidRPr="001D22F4">
        <w:t>op</w:t>
      </w:r>
      <w:r w:rsidRPr="001D22F4">
        <w:rPr>
          <w:spacing w:val="-3"/>
        </w:rPr>
        <w:t>y</w:t>
      </w:r>
      <w:r w:rsidRPr="001D22F4">
        <w:t>r</w:t>
      </w:r>
      <w:r w:rsidRPr="001D22F4">
        <w:rPr>
          <w:spacing w:val="-2"/>
        </w:rPr>
        <w:t>ig</w:t>
      </w:r>
      <w:r w:rsidRPr="001D22F4">
        <w:t>ht</w:t>
      </w:r>
      <w:r>
        <w:t>.</w:t>
      </w:r>
      <w:r>
        <w:br/>
      </w:r>
      <w:r w:rsidRPr="001D22F4">
        <w:t>All</w:t>
      </w:r>
      <w:r w:rsidRPr="001D22F4">
        <w:rPr>
          <w:spacing w:val="-1"/>
        </w:rPr>
        <w:t xml:space="preserve"> </w:t>
      </w:r>
      <w:r w:rsidRPr="001D22F4">
        <w:t>r</w:t>
      </w:r>
      <w:r w:rsidRPr="001D22F4">
        <w:rPr>
          <w:spacing w:val="-1"/>
        </w:rPr>
        <w:t>i</w:t>
      </w:r>
      <w:r w:rsidRPr="001D22F4">
        <w:rPr>
          <w:spacing w:val="-2"/>
        </w:rPr>
        <w:t>g</w:t>
      </w:r>
      <w:r w:rsidRPr="001D22F4">
        <w:t>hts reser</w:t>
      </w:r>
      <w:r w:rsidRPr="001D22F4">
        <w:rPr>
          <w:spacing w:val="-4"/>
        </w:rPr>
        <w:t>v</w:t>
      </w:r>
      <w:r w:rsidRPr="001D22F4">
        <w:t>ed. E</w:t>
      </w:r>
      <w:r w:rsidRPr="001D22F4">
        <w:rPr>
          <w:spacing w:val="-3"/>
        </w:rPr>
        <w:t>x</w:t>
      </w:r>
      <w:r w:rsidRPr="001D22F4">
        <w:rPr>
          <w:spacing w:val="2"/>
        </w:rPr>
        <w:t>c</w:t>
      </w:r>
      <w:r w:rsidRPr="001D22F4">
        <w:t>ept</w:t>
      </w:r>
      <w:r w:rsidRPr="001D22F4">
        <w:rPr>
          <w:spacing w:val="-2"/>
        </w:rPr>
        <w:t xml:space="preserve"> </w:t>
      </w:r>
      <w:r w:rsidRPr="001D22F4">
        <w:t xml:space="preserve">as </w:t>
      </w:r>
      <w:r w:rsidRPr="001D22F4">
        <w:rPr>
          <w:spacing w:val="1"/>
        </w:rPr>
        <w:t>p</w:t>
      </w:r>
      <w:r w:rsidRPr="001D22F4">
        <w:t>r</w:t>
      </w:r>
      <w:r w:rsidRPr="001D22F4">
        <w:rPr>
          <w:spacing w:val="3"/>
        </w:rPr>
        <w:t>o</w:t>
      </w:r>
      <w:r w:rsidRPr="001D22F4">
        <w:rPr>
          <w:spacing w:val="-3"/>
        </w:rPr>
        <w:t>v</w:t>
      </w:r>
      <w:r w:rsidRPr="001D22F4">
        <w:t>id</w:t>
      </w:r>
      <w:r w:rsidRPr="001D22F4">
        <w:rPr>
          <w:spacing w:val="1"/>
        </w:rPr>
        <w:t>e</w:t>
      </w:r>
      <w:r w:rsidRPr="001D22F4">
        <w:t xml:space="preserve">d </w:t>
      </w:r>
      <w:r w:rsidRPr="001D22F4">
        <w:rPr>
          <w:spacing w:val="-3"/>
        </w:rPr>
        <w:t>i</w:t>
      </w:r>
      <w:r w:rsidRPr="001D22F4">
        <w:t>n t</w:t>
      </w:r>
      <w:r w:rsidRPr="001D22F4">
        <w:rPr>
          <w:spacing w:val="-2"/>
        </w:rPr>
        <w:t>h</w:t>
      </w:r>
      <w:r w:rsidRPr="001D22F4">
        <w:t>e</w:t>
      </w:r>
      <w:r w:rsidRPr="001D22F4">
        <w:rPr>
          <w:spacing w:val="-2"/>
        </w:rPr>
        <w:t xml:space="preserve"> </w:t>
      </w:r>
      <w:r w:rsidRPr="001D22F4">
        <w:t>Co</w:t>
      </w:r>
      <w:r w:rsidRPr="001D22F4">
        <w:rPr>
          <w:spacing w:val="1"/>
        </w:rPr>
        <w:t>p</w:t>
      </w:r>
      <w:r w:rsidRPr="001D22F4">
        <w:rPr>
          <w:spacing w:val="-3"/>
        </w:rPr>
        <w:t>y</w:t>
      </w:r>
      <w:r w:rsidRPr="001D22F4">
        <w:t>ri</w:t>
      </w:r>
      <w:r w:rsidRPr="001D22F4">
        <w:rPr>
          <w:spacing w:val="-2"/>
        </w:rPr>
        <w:t>g</w:t>
      </w:r>
      <w:r w:rsidRPr="001D22F4">
        <w:t xml:space="preserve">ht Act </w:t>
      </w:r>
      <w:r w:rsidRPr="001D22F4">
        <w:rPr>
          <w:spacing w:val="-2"/>
        </w:rPr>
        <w:t>1</w:t>
      </w:r>
      <w:r w:rsidRPr="001D22F4">
        <w:t>968 (</w:t>
      </w:r>
      <w:r w:rsidRPr="001D22F4">
        <w:rPr>
          <w:spacing w:val="-2"/>
        </w:rPr>
        <w:t>C</w:t>
      </w:r>
      <w:r w:rsidRPr="001D22F4">
        <w:t>o</w:t>
      </w:r>
      <w:r w:rsidRPr="001D22F4">
        <w:rPr>
          <w:spacing w:val="1"/>
        </w:rPr>
        <w:t>m</w:t>
      </w:r>
      <w:r w:rsidRPr="001D22F4">
        <w:rPr>
          <w:spacing w:val="-1"/>
        </w:rPr>
        <w:t>m</w:t>
      </w:r>
      <w:r w:rsidRPr="001D22F4">
        <w:t>on</w:t>
      </w:r>
      <w:r w:rsidRPr="001D22F4">
        <w:rPr>
          <w:spacing w:val="-3"/>
        </w:rPr>
        <w:t>w</w:t>
      </w:r>
      <w:r w:rsidRPr="001D22F4">
        <w:t xml:space="preserve">ealth), </w:t>
      </w:r>
      <w:r w:rsidRPr="001D22F4">
        <w:rPr>
          <w:spacing w:val="-2"/>
        </w:rPr>
        <w:t>n</w:t>
      </w:r>
      <w:r w:rsidRPr="001D22F4">
        <w:t xml:space="preserve">o </w:t>
      </w:r>
      <w:r w:rsidRPr="001D22F4">
        <w:rPr>
          <w:spacing w:val="-1"/>
        </w:rPr>
        <w:t>u</w:t>
      </w:r>
      <w:r w:rsidRPr="001D22F4">
        <w:t xml:space="preserve">se </w:t>
      </w:r>
      <w:r w:rsidRPr="001D22F4">
        <w:rPr>
          <w:spacing w:val="-1"/>
        </w:rPr>
        <w:t>o</w:t>
      </w:r>
      <w:r w:rsidRPr="001D22F4">
        <w:t>f t</w:t>
      </w:r>
      <w:r w:rsidRPr="001D22F4">
        <w:rPr>
          <w:spacing w:val="1"/>
        </w:rPr>
        <w:t>h</w:t>
      </w:r>
      <w:r w:rsidRPr="001D22F4">
        <w:t xml:space="preserve">is </w:t>
      </w:r>
      <w:r w:rsidRPr="001D22F4">
        <w:rPr>
          <w:spacing w:val="-3"/>
        </w:rPr>
        <w:t>w</w:t>
      </w:r>
      <w:r w:rsidRPr="001D22F4">
        <w:t xml:space="preserve">ork, </w:t>
      </w:r>
      <w:r w:rsidRPr="001D22F4">
        <w:rPr>
          <w:spacing w:val="-3"/>
        </w:rPr>
        <w:t>w</w:t>
      </w:r>
      <w:r w:rsidRPr="001D22F4">
        <w:t xml:space="preserve">hich is </w:t>
      </w:r>
      <w:r w:rsidRPr="001D22F4">
        <w:rPr>
          <w:spacing w:val="-3"/>
        </w:rPr>
        <w:t>w</w:t>
      </w:r>
      <w:r w:rsidRPr="001D22F4">
        <w:t>ithin t</w:t>
      </w:r>
      <w:r w:rsidRPr="001D22F4">
        <w:rPr>
          <w:spacing w:val="1"/>
        </w:rPr>
        <w:t>h</w:t>
      </w:r>
      <w:r w:rsidRPr="001D22F4">
        <w:t xml:space="preserve">e </w:t>
      </w:r>
      <w:r w:rsidRPr="001D22F4">
        <w:rPr>
          <w:spacing w:val="1"/>
        </w:rPr>
        <w:t>e</w:t>
      </w:r>
      <w:r w:rsidRPr="001D22F4">
        <w:rPr>
          <w:spacing w:val="-3"/>
        </w:rPr>
        <w:t>x</w:t>
      </w:r>
      <w:r w:rsidRPr="001D22F4">
        <w:t>clusi</w:t>
      </w:r>
      <w:r w:rsidRPr="001D22F4">
        <w:rPr>
          <w:spacing w:val="-3"/>
        </w:rPr>
        <w:t>v</w:t>
      </w:r>
      <w:r w:rsidRPr="001D22F4">
        <w:t>e r</w:t>
      </w:r>
      <w:r w:rsidRPr="001D22F4">
        <w:rPr>
          <w:spacing w:val="1"/>
        </w:rPr>
        <w:t>i</w:t>
      </w:r>
      <w:r w:rsidRPr="001D22F4">
        <w:rPr>
          <w:spacing w:val="-2"/>
        </w:rPr>
        <w:t>g</w:t>
      </w:r>
      <w:r w:rsidRPr="001D22F4">
        <w:t xml:space="preserve">ht </w:t>
      </w:r>
      <w:r w:rsidRPr="001D22F4">
        <w:rPr>
          <w:spacing w:val="-2"/>
        </w:rPr>
        <w:t>o</w:t>
      </w:r>
      <w:r w:rsidRPr="001D22F4">
        <w:t>f</w:t>
      </w:r>
      <w:r w:rsidRPr="001D22F4">
        <w:rPr>
          <w:spacing w:val="2"/>
        </w:rPr>
        <w:t xml:space="preserve"> </w:t>
      </w:r>
      <w:r w:rsidRPr="001D22F4">
        <w:rPr>
          <w:spacing w:val="-2"/>
        </w:rPr>
        <w:t>t</w:t>
      </w:r>
      <w:r w:rsidRPr="001D22F4">
        <w:t>he cop</w:t>
      </w:r>
      <w:r w:rsidRPr="001D22F4">
        <w:rPr>
          <w:spacing w:val="-3"/>
        </w:rPr>
        <w:t>y</w:t>
      </w:r>
      <w:r w:rsidRPr="001D22F4">
        <w:t>r</w:t>
      </w:r>
      <w:r w:rsidRPr="001D22F4">
        <w:rPr>
          <w:spacing w:val="-2"/>
        </w:rPr>
        <w:t>ig</w:t>
      </w:r>
      <w:r w:rsidRPr="001D22F4">
        <w:t>ht o</w:t>
      </w:r>
      <w:r w:rsidRPr="001D22F4">
        <w:rPr>
          <w:spacing w:val="-3"/>
        </w:rPr>
        <w:t>w</w:t>
      </w:r>
      <w:r w:rsidRPr="001D22F4">
        <w:t xml:space="preserve">ner, </w:t>
      </w:r>
      <w:r w:rsidRPr="001D22F4">
        <w:rPr>
          <w:spacing w:val="1"/>
        </w:rPr>
        <w:t>m</w:t>
      </w:r>
      <w:r w:rsidRPr="001D22F4">
        <w:t>ay</w:t>
      </w:r>
      <w:r w:rsidRPr="001D22F4">
        <w:rPr>
          <w:spacing w:val="-3"/>
        </w:rPr>
        <w:t xml:space="preserve"> </w:t>
      </w:r>
      <w:r w:rsidRPr="001D22F4">
        <w:rPr>
          <w:spacing w:val="1"/>
        </w:rPr>
        <w:t>b</w:t>
      </w:r>
      <w:r w:rsidRPr="001D22F4">
        <w:t>e</w:t>
      </w:r>
      <w:r w:rsidRPr="001D22F4">
        <w:rPr>
          <w:spacing w:val="-2"/>
        </w:rPr>
        <w:t xml:space="preserve"> </w:t>
      </w:r>
      <w:r w:rsidRPr="001D22F4">
        <w:rPr>
          <w:spacing w:val="1"/>
        </w:rPr>
        <w:t>m</w:t>
      </w:r>
      <w:r w:rsidRPr="001D22F4">
        <w:t>a</w:t>
      </w:r>
      <w:r w:rsidRPr="001D22F4">
        <w:rPr>
          <w:spacing w:val="-2"/>
        </w:rPr>
        <w:t>d</w:t>
      </w:r>
      <w:r w:rsidRPr="001D22F4">
        <w:t>e.</w:t>
      </w:r>
    </w:p>
    <w:p w14:paraId="56792B10" w14:textId="4A265197" w:rsidR="002E7EF3" w:rsidRDefault="002E7EF3" w:rsidP="00864410">
      <w:r>
        <w:br w:type="page"/>
      </w:r>
    </w:p>
    <w:sdt>
      <w:sdtPr>
        <w:rPr>
          <w:rFonts w:ascii="Arial" w:eastAsiaTheme="minorHAnsi" w:hAnsi="Arial" w:cs="Arial"/>
          <w:b w:val="0"/>
          <w:bCs w:val="0"/>
          <w:color w:val="000000" w:themeColor="text1"/>
          <w:szCs w:val="22"/>
          <w:lang w:val="en-AU" w:eastAsia="en-US"/>
        </w:rPr>
        <w:id w:val="-1134791240"/>
        <w:docPartObj>
          <w:docPartGallery w:val="Table of Contents"/>
          <w:docPartUnique/>
        </w:docPartObj>
      </w:sdtPr>
      <w:sdtEndPr>
        <w:rPr>
          <w:noProof/>
          <w:sz w:val="24"/>
        </w:rPr>
      </w:sdtEndPr>
      <w:sdtContent>
        <w:p w14:paraId="661DA1B4" w14:textId="551D0C99" w:rsidR="005564EA" w:rsidRPr="0045507E" w:rsidRDefault="005564EA" w:rsidP="00864410">
          <w:pPr>
            <w:pStyle w:val="TOCHeading"/>
            <w:rPr>
              <w:rFonts w:ascii="Arial" w:eastAsiaTheme="minorHAnsi" w:hAnsi="Arial" w:cs="Arial"/>
              <w:b w:val="0"/>
              <w:bCs w:val="0"/>
              <w:color w:val="000000" w:themeColor="text1"/>
              <w:szCs w:val="22"/>
              <w:lang w:val="en-AU" w:eastAsia="en-US"/>
            </w:rPr>
          </w:pPr>
          <w:r w:rsidRPr="0045507E">
            <w:rPr>
              <w:rFonts w:ascii="Arial" w:eastAsiaTheme="minorHAnsi" w:hAnsi="Arial" w:cs="Arial"/>
              <w:b w:val="0"/>
              <w:bCs w:val="0"/>
              <w:color w:val="000000" w:themeColor="text1"/>
              <w:szCs w:val="22"/>
              <w:lang w:val="en-AU" w:eastAsia="en-US"/>
            </w:rPr>
            <w:t>Contents</w:t>
          </w:r>
        </w:p>
        <w:p w14:paraId="5131CB81" w14:textId="77777777" w:rsidR="00DD1A80" w:rsidRPr="00DD1A80" w:rsidRDefault="005564EA" w:rsidP="00DD1A80">
          <w:pPr>
            <w:pStyle w:val="TOC2"/>
            <w:tabs>
              <w:tab w:val="clear" w:pos="567"/>
              <w:tab w:val="clear" w:pos="8364"/>
              <w:tab w:val="right" w:leader="dot" w:pos="8910"/>
            </w:tabs>
            <w:ind w:left="0" w:firstLine="0"/>
            <w:rPr>
              <w:rFonts w:asciiTheme="minorHAnsi" w:eastAsiaTheme="minorEastAsia" w:hAnsiTheme="minorHAnsi" w:cstheme="minorBidi"/>
              <w:b w:val="0"/>
              <w:bCs w:val="0"/>
              <w:color w:val="auto"/>
              <w:sz w:val="22"/>
              <w:lang w:val="en-US"/>
            </w:rPr>
          </w:pPr>
          <w:r w:rsidRPr="003A158A">
            <w:rPr>
              <w:bCs w:val="0"/>
              <w:noProof w:val="0"/>
            </w:rPr>
            <w:fldChar w:fldCharType="begin"/>
          </w:r>
          <w:r w:rsidRPr="003A158A">
            <w:instrText xml:space="preserve"> TOC \o "1-3" \h \z \u </w:instrText>
          </w:r>
          <w:r w:rsidRPr="003A158A">
            <w:rPr>
              <w:bCs w:val="0"/>
              <w:noProof w:val="0"/>
            </w:rPr>
            <w:fldChar w:fldCharType="separate"/>
          </w:r>
          <w:hyperlink w:anchor="_Toc480536740" w:history="1">
            <w:r w:rsidR="00DD1A80" w:rsidRPr="00DD1A80">
              <w:rPr>
                <w:rStyle w:val="Hyperlink"/>
                <w:b w:val="0"/>
              </w:rPr>
              <w:t>Introduction</w:t>
            </w:r>
            <w:r w:rsidR="00DD1A80" w:rsidRPr="00DD1A80">
              <w:rPr>
                <w:b w:val="0"/>
                <w:webHidden/>
              </w:rPr>
              <w:tab/>
            </w:r>
            <w:r w:rsidR="00DD1A80" w:rsidRPr="00DD1A80">
              <w:rPr>
                <w:b w:val="0"/>
                <w:webHidden/>
              </w:rPr>
              <w:fldChar w:fldCharType="begin"/>
            </w:r>
            <w:r w:rsidR="00DD1A80" w:rsidRPr="00DD1A80">
              <w:rPr>
                <w:b w:val="0"/>
                <w:webHidden/>
              </w:rPr>
              <w:instrText xml:space="preserve"> PAGEREF _Toc480536740 \h </w:instrText>
            </w:r>
            <w:r w:rsidR="00DD1A80" w:rsidRPr="00DD1A80">
              <w:rPr>
                <w:b w:val="0"/>
                <w:webHidden/>
              </w:rPr>
            </w:r>
            <w:r w:rsidR="00DD1A80" w:rsidRPr="00DD1A80">
              <w:rPr>
                <w:b w:val="0"/>
                <w:webHidden/>
              </w:rPr>
              <w:fldChar w:fldCharType="separate"/>
            </w:r>
            <w:r w:rsidR="00DD1A80" w:rsidRPr="00DD1A80">
              <w:rPr>
                <w:b w:val="0"/>
                <w:webHidden/>
              </w:rPr>
              <w:t>4</w:t>
            </w:r>
            <w:r w:rsidR="00DD1A80" w:rsidRPr="00DD1A80">
              <w:rPr>
                <w:b w:val="0"/>
                <w:webHidden/>
              </w:rPr>
              <w:fldChar w:fldCharType="end"/>
            </w:r>
          </w:hyperlink>
        </w:p>
        <w:p w14:paraId="7E58EA2D" w14:textId="77777777" w:rsidR="00DD1A80" w:rsidRPr="00DD1A80" w:rsidRDefault="00DD1A80" w:rsidP="00DD1A80">
          <w:pPr>
            <w:pStyle w:val="TOC2"/>
            <w:tabs>
              <w:tab w:val="clear" w:pos="567"/>
              <w:tab w:val="clear" w:pos="8364"/>
              <w:tab w:val="right" w:leader="dot" w:pos="8910"/>
            </w:tabs>
            <w:ind w:left="0" w:firstLine="0"/>
            <w:rPr>
              <w:rFonts w:asciiTheme="minorHAnsi" w:eastAsiaTheme="minorEastAsia" w:hAnsiTheme="minorHAnsi" w:cstheme="minorBidi"/>
              <w:b w:val="0"/>
              <w:bCs w:val="0"/>
              <w:color w:val="auto"/>
              <w:sz w:val="22"/>
              <w:lang w:val="en-US"/>
            </w:rPr>
          </w:pPr>
          <w:hyperlink w:anchor="_Toc480536741" w:history="1">
            <w:r w:rsidRPr="00DD1A80">
              <w:rPr>
                <w:rStyle w:val="Hyperlink"/>
                <w:b w:val="0"/>
              </w:rPr>
              <w:t>General principles for interviews in VBR</w:t>
            </w:r>
            <w:r w:rsidRPr="00DD1A80">
              <w:rPr>
                <w:b w:val="0"/>
                <w:webHidden/>
              </w:rPr>
              <w:tab/>
            </w:r>
            <w:r w:rsidRPr="00DD1A80">
              <w:rPr>
                <w:b w:val="0"/>
                <w:webHidden/>
              </w:rPr>
              <w:fldChar w:fldCharType="begin"/>
            </w:r>
            <w:r w:rsidRPr="00DD1A80">
              <w:rPr>
                <w:b w:val="0"/>
                <w:webHidden/>
              </w:rPr>
              <w:instrText xml:space="preserve"> PAGEREF _Toc480536741 \h </w:instrText>
            </w:r>
            <w:r w:rsidRPr="00DD1A80">
              <w:rPr>
                <w:b w:val="0"/>
                <w:webHidden/>
              </w:rPr>
            </w:r>
            <w:r w:rsidRPr="00DD1A80">
              <w:rPr>
                <w:b w:val="0"/>
                <w:webHidden/>
              </w:rPr>
              <w:fldChar w:fldCharType="separate"/>
            </w:r>
            <w:r w:rsidRPr="00DD1A80">
              <w:rPr>
                <w:b w:val="0"/>
                <w:webHidden/>
              </w:rPr>
              <w:t>5</w:t>
            </w:r>
            <w:r w:rsidRPr="00DD1A80">
              <w:rPr>
                <w:b w:val="0"/>
                <w:webHidden/>
              </w:rPr>
              <w:fldChar w:fldCharType="end"/>
            </w:r>
          </w:hyperlink>
        </w:p>
        <w:p w14:paraId="341CCA24" w14:textId="77777777" w:rsidR="00DD1A80" w:rsidRPr="00DD1A80" w:rsidRDefault="00DD1A80" w:rsidP="00DD1A80">
          <w:pPr>
            <w:pStyle w:val="TOC2"/>
            <w:tabs>
              <w:tab w:val="clear" w:pos="567"/>
              <w:tab w:val="clear" w:pos="8364"/>
              <w:tab w:val="right" w:leader="dot" w:pos="8910"/>
            </w:tabs>
            <w:ind w:left="0" w:firstLine="0"/>
            <w:rPr>
              <w:rFonts w:asciiTheme="minorHAnsi" w:eastAsiaTheme="minorEastAsia" w:hAnsiTheme="minorHAnsi" w:cstheme="minorBidi"/>
              <w:b w:val="0"/>
              <w:bCs w:val="0"/>
              <w:color w:val="auto"/>
              <w:sz w:val="22"/>
              <w:lang w:val="en-US"/>
            </w:rPr>
          </w:pPr>
          <w:hyperlink w:anchor="_Toc480536742" w:history="1">
            <w:r w:rsidRPr="00DD1A80">
              <w:rPr>
                <w:rStyle w:val="Hyperlink"/>
                <w:b w:val="0"/>
              </w:rPr>
              <w:t>Structured interviews</w:t>
            </w:r>
            <w:r w:rsidRPr="00DD1A80">
              <w:rPr>
                <w:b w:val="0"/>
                <w:webHidden/>
              </w:rPr>
              <w:tab/>
            </w:r>
            <w:r w:rsidRPr="00DD1A80">
              <w:rPr>
                <w:b w:val="0"/>
                <w:webHidden/>
              </w:rPr>
              <w:fldChar w:fldCharType="begin"/>
            </w:r>
            <w:r w:rsidRPr="00DD1A80">
              <w:rPr>
                <w:b w:val="0"/>
                <w:webHidden/>
              </w:rPr>
              <w:instrText xml:space="preserve"> PAGEREF _Toc480536742 \h </w:instrText>
            </w:r>
            <w:r w:rsidRPr="00DD1A80">
              <w:rPr>
                <w:b w:val="0"/>
                <w:webHidden/>
              </w:rPr>
            </w:r>
            <w:r w:rsidRPr="00DD1A80">
              <w:rPr>
                <w:b w:val="0"/>
                <w:webHidden/>
              </w:rPr>
              <w:fldChar w:fldCharType="separate"/>
            </w:r>
            <w:r w:rsidRPr="00DD1A80">
              <w:rPr>
                <w:b w:val="0"/>
                <w:webHidden/>
              </w:rPr>
              <w:t>6</w:t>
            </w:r>
            <w:r w:rsidRPr="00DD1A80">
              <w:rPr>
                <w:b w:val="0"/>
                <w:webHidden/>
              </w:rPr>
              <w:fldChar w:fldCharType="end"/>
            </w:r>
          </w:hyperlink>
        </w:p>
        <w:p w14:paraId="4F83A26A" w14:textId="77777777" w:rsidR="00DD1A80" w:rsidRPr="00DD1A80" w:rsidRDefault="00DD1A80" w:rsidP="00DD1A80">
          <w:pPr>
            <w:pStyle w:val="TOC3"/>
            <w:tabs>
              <w:tab w:val="right" w:leader="dot" w:pos="8910"/>
              <w:tab w:val="right" w:leader="dot" w:pos="9016"/>
            </w:tabs>
            <w:ind w:left="0"/>
            <w:rPr>
              <w:rFonts w:asciiTheme="minorHAnsi" w:eastAsiaTheme="minorEastAsia" w:hAnsiTheme="minorHAnsi" w:cstheme="minorBidi"/>
              <w:noProof/>
              <w:color w:val="auto"/>
              <w:sz w:val="22"/>
              <w:lang w:val="en-US"/>
            </w:rPr>
          </w:pPr>
          <w:hyperlink w:anchor="_Toc480536743" w:history="1">
            <w:r w:rsidRPr="00DD1A80">
              <w:rPr>
                <w:rStyle w:val="Hyperlink"/>
                <w:rFonts w:eastAsia="Calibri"/>
                <w:noProof/>
              </w:rPr>
              <w:t>Telephone and online interviews</w:t>
            </w:r>
            <w:r w:rsidRPr="00DD1A80">
              <w:rPr>
                <w:noProof/>
                <w:webHidden/>
              </w:rPr>
              <w:tab/>
            </w:r>
            <w:r w:rsidRPr="00DD1A80">
              <w:rPr>
                <w:noProof/>
                <w:webHidden/>
              </w:rPr>
              <w:fldChar w:fldCharType="begin"/>
            </w:r>
            <w:r w:rsidRPr="00DD1A80">
              <w:rPr>
                <w:noProof/>
                <w:webHidden/>
              </w:rPr>
              <w:instrText xml:space="preserve"> PAGEREF _Toc480536743 \h </w:instrText>
            </w:r>
            <w:r w:rsidRPr="00DD1A80">
              <w:rPr>
                <w:noProof/>
                <w:webHidden/>
              </w:rPr>
            </w:r>
            <w:r w:rsidRPr="00DD1A80">
              <w:rPr>
                <w:noProof/>
                <w:webHidden/>
              </w:rPr>
              <w:fldChar w:fldCharType="separate"/>
            </w:r>
            <w:r w:rsidRPr="00DD1A80">
              <w:rPr>
                <w:noProof/>
                <w:webHidden/>
              </w:rPr>
              <w:t>8</w:t>
            </w:r>
            <w:r w:rsidRPr="00DD1A80">
              <w:rPr>
                <w:noProof/>
                <w:webHidden/>
              </w:rPr>
              <w:fldChar w:fldCharType="end"/>
            </w:r>
          </w:hyperlink>
        </w:p>
        <w:p w14:paraId="07FAA676" w14:textId="77777777" w:rsidR="00DD1A80" w:rsidRPr="00DD1A80" w:rsidRDefault="00DD1A80" w:rsidP="00DD1A80">
          <w:pPr>
            <w:pStyle w:val="TOC2"/>
            <w:tabs>
              <w:tab w:val="clear" w:pos="567"/>
              <w:tab w:val="clear" w:pos="8364"/>
              <w:tab w:val="right" w:leader="dot" w:pos="8910"/>
            </w:tabs>
            <w:ind w:left="0" w:firstLine="0"/>
            <w:rPr>
              <w:rFonts w:asciiTheme="minorHAnsi" w:eastAsiaTheme="minorEastAsia" w:hAnsiTheme="minorHAnsi" w:cstheme="minorBidi"/>
              <w:b w:val="0"/>
              <w:bCs w:val="0"/>
              <w:color w:val="auto"/>
              <w:sz w:val="22"/>
              <w:lang w:val="en-US"/>
            </w:rPr>
          </w:pPr>
          <w:hyperlink w:anchor="_Toc480536744" w:history="1">
            <w:r w:rsidRPr="00DD1A80">
              <w:rPr>
                <w:rStyle w:val="Hyperlink"/>
                <w:b w:val="0"/>
              </w:rPr>
              <w:t>Summary</w:t>
            </w:r>
            <w:r w:rsidRPr="00DD1A80">
              <w:rPr>
                <w:b w:val="0"/>
                <w:webHidden/>
              </w:rPr>
              <w:tab/>
            </w:r>
            <w:r w:rsidRPr="00DD1A80">
              <w:rPr>
                <w:b w:val="0"/>
                <w:webHidden/>
              </w:rPr>
              <w:fldChar w:fldCharType="begin"/>
            </w:r>
            <w:r w:rsidRPr="00DD1A80">
              <w:rPr>
                <w:b w:val="0"/>
                <w:webHidden/>
              </w:rPr>
              <w:instrText xml:space="preserve"> PAGEREF _Toc480536744 \h </w:instrText>
            </w:r>
            <w:r w:rsidRPr="00DD1A80">
              <w:rPr>
                <w:b w:val="0"/>
                <w:webHidden/>
              </w:rPr>
            </w:r>
            <w:r w:rsidRPr="00DD1A80">
              <w:rPr>
                <w:b w:val="0"/>
                <w:webHidden/>
              </w:rPr>
              <w:fldChar w:fldCharType="separate"/>
            </w:r>
            <w:r w:rsidRPr="00DD1A80">
              <w:rPr>
                <w:b w:val="0"/>
                <w:webHidden/>
              </w:rPr>
              <w:t>9</w:t>
            </w:r>
            <w:r w:rsidRPr="00DD1A80">
              <w:rPr>
                <w:b w:val="0"/>
                <w:webHidden/>
              </w:rPr>
              <w:fldChar w:fldCharType="end"/>
            </w:r>
          </w:hyperlink>
        </w:p>
        <w:p w14:paraId="35D0AA33" w14:textId="77777777" w:rsidR="00DD1A80" w:rsidRPr="00DD1A80" w:rsidRDefault="00DD1A80" w:rsidP="00DD1A80">
          <w:pPr>
            <w:pStyle w:val="TOC2"/>
            <w:tabs>
              <w:tab w:val="clear" w:pos="567"/>
              <w:tab w:val="clear" w:pos="8364"/>
              <w:tab w:val="right" w:leader="dot" w:pos="8910"/>
            </w:tabs>
            <w:ind w:left="0" w:firstLine="0"/>
            <w:rPr>
              <w:rFonts w:asciiTheme="minorHAnsi" w:eastAsiaTheme="minorEastAsia" w:hAnsiTheme="minorHAnsi" w:cstheme="minorBidi"/>
              <w:b w:val="0"/>
              <w:bCs w:val="0"/>
              <w:color w:val="auto"/>
              <w:sz w:val="22"/>
              <w:lang w:val="en-US"/>
            </w:rPr>
          </w:pPr>
          <w:hyperlink w:anchor="_Toc480536745" w:history="1">
            <w:r w:rsidRPr="00DD1A80">
              <w:rPr>
                <w:rStyle w:val="Hyperlink"/>
                <w:b w:val="0"/>
              </w:rPr>
              <w:t>Appendix 1: Develop interview questions and score sheets</w:t>
            </w:r>
            <w:r w:rsidRPr="00DD1A80">
              <w:rPr>
                <w:b w:val="0"/>
                <w:webHidden/>
              </w:rPr>
              <w:tab/>
            </w:r>
            <w:r w:rsidRPr="00DD1A80">
              <w:rPr>
                <w:b w:val="0"/>
                <w:webHidden/>
              </w:rPr>
              <w:fldChar w:fldCharType="begin"/>
            </w:r>
            <w:r w:rsidRPr="00DD1A80">
              <w:rPr>
                <w:b w:val="0"/>
                <w:webHidden/>
              </w:rPr>
              <w:instrText xml:space="preserve"> PAGEREF _Toc480536745 \h </w:instrText>
            </w:r>
            <w:r w:rsidRPr="00DD1A80">
              <w:rPr>
                <w:b w:val="0"/>
                <w:webHidden/>
              </w:rPr>
            </w:r>
            <w:r w:rsidRPr="00DD1A80">
              <w:rPr>
                <w:b w:val="0"/>
                <w:webHidden/>
              </w:rPr>
              <w:fldChar w:fldCharType="separate"/>
            </w:r>
            <w:r w:rsidRPr="00DD1A80">
              <w:rPr>
                <w:b w:val="0"/>
                <w:webHidden/>
              </w:rPr>
              <w:t>10</w:t>
            </w:r>
            <w:r w:rsidRPr="00DD1A80">
              <w:rPr>
                <w:b w:val="0"/>
                <w:webHidden/>
              </w:rPr>
              <w:fldChar w:fldCharType="end"/>
            </w:r>
          </w:hyperlink>
        </w:p>
        <w:p w14:paraId="211E3C3F" w14:textId="77777777" w:rsidR="00DD1A80" w:rsidRPr="00DD1A80" w:rsidRDefault="00DD1A80" w:rsidP="00DD1A80">
          <w:pPr>
            <w:pStyle w:val="TOC3"/>
            <w:tabs>
              <w:tab w:val="right" w:leader="dot" w:pos="8910"/>
              <w:tab w:val="right" w:leader="dot" w:pos="9016"/>
            </w:tabs>
            <w:ind w:left="0"/>
            <w:rPr>
              <w:rFonts w:asciiTheme="minorHAnsi" w:eastAsiaTheme="minorEastAsia" w:hAnsiTheme="minorHAnsi" w:cstheme="minorBidi"/>
              <w:noProof/>
              <w:color w:val="auto"/>
              <w:sz w:val="22"/>
              <w:lang w:val="en-US"/>
            </w:rPr>
          </w:pPr>
          <w:hyperlink w:anchor="_Toc480536746" w:history="1">
            <w:r w:rsidRPr="00DD1A80">
              <w:rPr>
                <w:rStyle w:val="Hyperlink"/>
                <w:noProof/>
              </w:rPr>
              <w:t>Worked example for a behavioural question and score sheet</w:t>
            </w:r>
            <w:r w:rsidRPr="00DD1A80">
              <w:rPr>
                <w:noProof/>
                <w:webHidden/>
              </w:rPr>
              <w:tab/>
            </w:r>
            <w:r w:rsidRPr="00DD1A80">
              <w:rPr>
                <w:noProof/>
                <w:webHidden/>
              </w:rPr>
              <w:fldChar w:fldCharType="begin"/>
            </w:r>
            <w:r w:rsidRPr="00DD1A80">
              <w:rPr>
                <w:noProof/>
                <w:webHidden/>
              </w:rPr>
              <w:instrText xml:space="preserve"> PAGEREF _Toc480536746 \h </w:instrText>
            </w:r>
            <w:r w:rsidRPr="00DD1A80">
              <w:rPr>
                <w:noProof/>
                <w:webHidden/>
              </w:rPr>
            </w:r>
            <w:r w:rsidRPr="00DD1A80">
              <w:rPr>
                <w:noProof/>
                <w:webHidden/>
              </w:rPr>
              <w:fldChar w:fldCharType="separate"/>
            </w:r>
            <w:r w:rsidRPr="00DD1A80">
              <w:rPr>
                <w:noProof/>
                <w:webHidden/>
              </w:rPr>
              <w:t>12</w:t>
            </w:r>
            <w:r w:rsidRPr="00DD1A80">
              <w:rPr>
                <w:noProof/>
                <w:webHidden/>
              </w:rPr>
              <w:fldChar w:fldCharType="end"/>
            </w:r>
          </w:hyperlink>
        </w:p>
        <w:p w14:paraId="1FFA0EEF" w14:textId="77777777" w:rsidR="00DD1A80" w:rsidRPr="00DD1A80" w:rsidRDefault="00DD1A80" w:rsidP="00DD1A80">
          <w:pPr>
            <w:pStyle w:val="TOC3"/>
            <w:tabs>
              <w:tab w:val="right" w:leader="dot" w:pos="8910"/>
              <w:tab w:val="right" w:leader="dot" w:pos="9016"/>
            </w:tabs>
            <w:ind w:left="0"/>
            <w:rPr>
              <w:rFonts w:asciiTheme="minorHAnsi" w:eastAsiaTheme="minorEastAsia" w:hAnsiTheme="minorHAnsi" w:cstheme="minorBidi"/>
              <w:noProof/>
              <w:color w:val="auto"/>
              <w:sz w:val="22"/>
              <w:lang w:val="en-US"/>
            </w:rPr>
          </w:pPr>
          <w:hyperlink w:anchor="_Toc480536747" w:history="1">
            <w:r w:rsidRPr="00DD1A80">
              <w:rPr>
                <w:rStyle w:val="Hyperlink"/>
                <w:noProof/>
              </w:rPr>
              <w:t>Worked example of a scenario-based question and score sheet</w:t>
            </w:r>
            <w:r w:rsidRPr="00DD1A80">
              <w:rPr>
                <w:noProof/>
                <w:webHidden/>
              </w:rPr>
              <w:tab/>
            </w:r>
            <w:r w:rsidRPr="00DD1A80">
              <w:rPr>
                <w:noProof/>
                <w:webHidden/>
              </w:rPr>
              <w:fldChar w:fldCharType="begin"/>
            </w:r>
            <w:r w:rsidRPr="00DD1A80">
              <w:rPr>
                <w:noProof/>
                <w:webHidden/>
              </w:rPr>
              <w:instrText xml:space="preserve"> PAGEREF _Toc480536747 \h </w:instrText>
            </w:r>
            <w:r w:rsidRPr="00DD1A80">
              <w:rPr>
                <w:noProof/>
                <w:webHidden/>
              </w:rPr>
            </w:r>
            <w:r w:rsidRPr="00DD1A80">
              <w:rPr>
                <w:noProof/>
                <w:webHidden/>
              </w:rPr>
              <w:fldChar w:fldCharType="separate"/>
            </w:r>
            <w:r w:rsidRPr="00DD1A80">
              <w:rPr>
                <w:noProof/>
                <w:webHidden/>
              </w:rPr>
              <w:t>14</w:t>
            </w:r>
            <w:r w:rsidRPr="00DD1A80">
              <w:rPr>
                <w:noProof/>
                <w:webHidden/>
              </w:rPr>
              <w:fldChar w:fldCharType="end"/>
            </w:r>
          </w:hyperlink>
        </w:p>
        <w:p w14:paraId="3C2FE0D3" w14:textId="77777777" w:rsidR="005564EA" w:rsidRPr="003A158A" w:rsidRDefault="005564EA" w:rsidP="00864410">
          <w:r w:rsidRPr="003A158A">
            <w:rPr>
              <w:bCs/>
              <w:noProof/>
            </w:rPr>
            <w:fldChar w:fldCharType="end"/>
          </w:r>
        </w:p>
        <w:bookmarkStart w:id="2" w:name="_GoBack" w:displacedByCustomXml="next"/>
        <w:bookmarkEnd w:id="2" w:displacedByCustomXml="next"/>
      </w:sdtContent>
    </w:sdt>
    <w:p w14:paraId="13D0DDAA" w14:textId="77777777" w:rsidR="005564EA" w:rsidRDefault="005564EA" w:rsidP="00864410">
      <w:r>
        <w:br w:type="page"/>
      </w:r>
    </w:p>
    <w:p w14:paraId="710CE756" w14:textId="77777777" w:rsidR="004F1FC3" w:rsidRPr="00566168" w:rsidRDefault="002C3B5C" w:rsidP="00566168">
      <w:pPr>
        <w:pStyle w:val="Heading2"/>
      </w:pPr>
      <w:bookmarkStart w:id="3" w:name="_Toc461185354"/>
      <w:bookmarkStart w:id="4" w:name="_Toc480536740"/>
      <w:r w:rsidRPr="00566168">
        <w:rPr>
          <w:rStyle w:val="Heading2Char"/>
          <w:bCs/>
        </w:rPr>
        <w:lastRenderedPageBreak/>
        <w:t>I</w:t>
      </w:r>
      <w:r w:rsidR="00DA301B" w:rsidRPr="00566168">
        <w:rPr>
          <w:rStyle w:val="Heading2Char"/>
          <w:bCs/>
        </w:rPr>
        <w:t>ntroduction</w:t>
      </w:r>
      <w:bookmarkEnd w:id="3"/>
      <w:bookmarkEnd w:id="4"/>
    </w:p>
    <w:p w14:paraId="6E8A75A8" w14:textId="3B1CD045" w:rsidR="009F06BC" w:rsidRPr="00864410" w:rsidRDefault="008930B2" w:rsidP="00864410">
      <w:r w:rsidRPr="00864410">
        <w:t xml:space="preserve">Interviews are </w:t>
      </w:r>
      <w:r w:rsidR="009F06BC" w:rsidRPr="00864410">
        <w:t>interactive process</w:t>
      </w:r>
      <w:r w:rsidRPr="00864410">
        <w:t>es which allow</w:t>
      </w:r>
      <w:r w:rsidR="009F06BC" w:rsidRPr="00864410">
        <w:t xml:space="preserve"> the employer and applicants the opportunity to meet and determine if there is a mutual fit. In the context of values based recruitment (VBR), this mutual fit i</w:t>
      </w:r>
      <w:r w:rsidR="00BF46C7" w:rsidRPr="00864410">
        <w:t xml:space="preserve">s primarily centred on values - </w:t>
      </w:r>
      <w:r w:rsidR="009F06BC" w:rsidRPr="00864410">
        <w:t>what is important to the organisation, people who use and access services, the app</w:t>
      </w:r>
      <w:r w:rsidR="009777B1" w:rsidRPr="00864410">
        <w:t>licant and whether these align.</w:t>
      </w:r>
    </w:p>
    <w:p w14:paraId="705FE97A" w14:textId="60E209E2" w:rsidR="00446CB5" w:rsidRDefault="009F06BC" w:rsidP="00864410">
      <w:r w:rsidRPr="00CF69C5">
        <w:t>Traditionally, interviews have focused on the skills, knowledge and attributes required for the position</w:t>
      </w:r>
      <w:r w:rsidR="008930B2" w:rsidRPr="00CF69C5">
        <w:t xml:space="preserve">. </w:t>
      </w:r>
      <w:r w:rsidR="003A6A66" w:rsidRPr="00CF69C5">
        <w:t>In some organisations c</w:t>
      </w:r>
      <w:r w:rsidRPr="00CF69C5">
        <w:t xml:space="preserve">ompetency based frameworks are </w:t>
      </w:r>
      <w:r w:rsidR="003A6A66" w:rsidRPr="00CF69C5">
        <w:t xml:space="preserve">used to underpin the interview process. An example of an industry-wide framework is the NDS </w:t>
      </w:r>
      <w:r w:rsidR="00D97932" w:rsidRPr="00CF69C5">
        <w:t xml:space="preserve">Disability </w:t>
      </w:r>
      <w:r w:rsidR="003A6A66" w:rsidRPr="00CF69C5">
        <w:t>Capability Framework.</w:t>
      </w:r>
      <w:r w:rsidR="00446CB5" w:rsidRPr="00566168">
        <w:rPr>
          <w:rStyle w:val="EndnoteReference"/>
          <w:sz w:val="20"/>
          <w:szCs w:val="24"/>
        </w:rPr>
        <w:endnoteReference w:id="1"/>
      </w:r>
      <w:r w:rsidR="00446CB5" w:rsidRPr="00CF69C5">
        <w:t xml:space="preserve"> Such frameworks offer a standard and structured approach to job roles.</w:t>
      </w:r>
      <w:r w:rsidR="00446CB5">
        <w:t xml:space="preserve"> However, within a VBR process, it is important that the framework includes values and observable behaviours.</w:t>
      </w:r>
    </w:p>
    <w:p w14:paraId="7795CCA2" w14:textId="139CABA4" w:rsidR="00446CB5" w:rsidRPr="00B3044B" w:rsidRDefault="00446CB5" w:rsidP="00864410">
      <w:r w:rsidRPr="00B3044B">
        <w:t xml:space="preserve">The content of the interview in VBR is focused on how and why an individual is </w:t>
      </w:r>
      <w:r>
        <w:t>oriented towards</w:t>
      </w:r>
      <w:r w:rsidRPr="00B3044B">
        <w:t xml:space="preserve"> mak</w:t>
      </w:r>
      <w:r>
        <w:t>ing</w:t>
      </w:r>
      <w:r w:rsidRPr="00B3044B">
        <w:t xml:space="preserve"> particular choices in the work environment. Questions about the way applicants behave in situations can be used to </w:t>
      </w:r>
      <w:r>
        <w:t>elicit</w:t>
      </w:r>
      <w:r w:rsidRPr="00B3044B">
        <w:t xml:space="preserve"> information on what is important to them. Evaluations of an applicant’s suitability can therefore be based on whether these drivers and underlying values are appropriate to the role and organisation.</w:t>
      </w:r>
      <w:r>
        <w:t xml:space="preserve"> </w:t>
      </w:r>
      <w:r w:rsidRPr="00B3044B">
        <w:t>NDS has, in consultation with the disability services sector</w:t>
      </w:r>
      <w:r>
        <w:t>,</w:t>
      </w:r>
      <w:r w:rsidRPr="00B3044B">
        <w:t xml:space="preserve"> defined five values that demonstrate a commitment to </w:t>
      </w:r>
      <w:r>
        <w:t>person-centred</w:t>
      </w:r>
      <w:r w:rsidRPr="00B3044B">
        <w:t xml:space="preserve"> practice which c</w:t>
      </w:r>
      <w:r>
        <w:t>an be used to seek information</w:t>
      </w:r>
      <w:r w:rsidRPr="00B3044B">
        <w:t xml:space="preserve"> during an interview. For more information on these values and the relationship link between values, motivation and behaviour, </w:t>
      </w:r>
      <w:r w:rsidR="00566168">
        <w:t xml:space="preserve">see Module One, </w:t>
      </w:r>
      <w:r w:rsidRPr="00302282">
        <w:t xml:space="preserve">VBR </w:t>
      </w:r>
      <w:r>
        <w:t>Toolkit</w:t>
      </w:r>
      <w:r w:rsidR="00566168">
        <w:t xml:space="preserve"> Introduction and Overview</w:t>
      </w:r>
      <w:r w:rsidRPr="00302282">
        <w:t>.</w:t>
      </w:r>
    </w:p>
    <w:p w14:paraId="2F740C62" w14:textId="0864C23E" w:rsidR="00446CB5" w:rsidRPr="00B3044B" w:rsidRDefault="00446CB5" w:rsidP="00864410">
      <w:r>
        <w:t>T</w:t>
      </w:r>
      <w:r w:rsidRPr="00B3044B">
        <w:t xml:space="preserve">his </w:t>
      </w:r>
      <w:r>
        <w:t xml:space="preserve">Module of the </w:t>
      </w:r>
      <w:r w:rsidRPr="00B3044B">
        <w:t xml:space="preserve">Toolkit covers </w:t>
      </w:r>
      <w:r>
        <w:t xml:space="preserve">some </w:t>
      </w:r>
      <w:r w:rsidRPr="00B3044B">
        <w:t>types of interview</w:t>
      </w:r>
      <w:r>
        <w:t xml:space="preserve"> and interview techniques</w:t>
      </w:r>
      <w:r w:rsidRPr="00B3044B">
        <w:t xml:space="preserve"> that can be used in VBR</w:t>
      </w:r>
      <w:r>
        <w:t xml:space="preserve"> including: </w:t>
      </w:r>
    </w:p>
    <w:p w14:paraId="4F4C4AA5" w14:textId="493676B2" w:rsidR="00446CB5" w:rsidRDefault="00446CB5" w:rsidP="0045507E">
      <w:pPr>
        <w:pStyle w:val="ListParagraph"/>
        <w:ind w:left="360"/>
      </w:pPr>
      <w:bookmarkStart w:id="5" w:name="_Toc461185355"/>
      <w:r w:rsidRPr="00566168">
        <w:t>Structured</w:t>
      </w:r>
      <w:r w:rsidRPr="00EA0E3C">
        <w:t xml:space="preserve"> </w:t>
      </w:r>
      <w:r>
        <w:t>i</w:t>
      </w:r>
      <w:r w:rsidRPr="00EA0E3C">
        <w:t>nterview</w:t>
      </w:r>
      <w:bookmarkEnd w:id="5"/>
      <w:r>
        <w:t xml:space="preserve">ing - </w:t>
      </w:r>
      <w:r w:rsidRPr="00B3044B">
        <w:t>Applicants provide information relating to values in a standardised manner</w:t>
      </w:r>
      <w:r>
        <w:t>. This is conducted using one or both of the following question types:</w:t>
      </w:r>
    </w:p>
    <w:p w14:paraId="544D8473" w14:textId="27C05B6B" w:rsidR="00446CB5" w:rsidRPr="00C67663" w:rsidRDefault="00446CB5" w:rsidP="00BF33DA">
      <w:pPr>
        <w:pStyle w:val="ListParagraph"/>
        <w:numPr>
          <w:ilvl w:val="1"/>
          <w:numId w:val="4"/>
        </w:numPr>
        <w:ind w:left="720"/>
      </w:pPr>
      <w:bookmarkStart w:id="6" w:name="_Toc461185356"/>
      <w:r w:rsidRPr="00864410">
        <w:t xml:space="preserve">Behavioural </w:t>
      </w:r>
      <w:bookmarkEnd w:id="6"/>
      <w:r>
        <w:t xml:space="preserve">interview questions - </w:t>
      </w:r>
      <w:r w:rsidRPr="00B3044B">
        <w:t>Applicants provide examples of previous behaviours to demonstrate consistence with values</w:t>
      </w:r>
      <w:r>
        <w:t>.</w:t>
      </w:r>
      <w:bookmarkStart w:id="7" w:name="_Toc461185357"/>
    </w:p>
    <w:p w14:paraId="5632A508" w14:textId="734580CE" w:rsidR="00446CB5" w:rsidRDefault="00446CB5" w:rsidP="00BF33DA">
      <w:pPr>
        <w:pStyle w:val="ListParagraph"/>
        <w:numPr>
          <w:ilvl w:val="1"/>
          <w:numId w:val="4"/>
        </w:numPr>
        <w:ind w:left="720"/>
      </w:pPr>
      <w:r>
        <w:t>Scenario-</w:t>
      </w:r>
      <w:r w:rsidRPr="00864410">
        <w:t xml:space="preserve">based </w:t>
      </w:r>
      <w:bookmarkEnd w:id="7"/>
      <w:r>
        <w:t xml:space="preserve">interview questions - </w:t>
      </w:r>
      <w:r w:rsidRPr="00B3044B">
        <w:t>Applicants respond to scenarios based on anticipated behaviour to demonstrate consistence with values</w:t>
      </w:r>
      <w:r>
        <w:t>.</w:t>
      </w:r>
    </w:p>
    <w:p w14:paraId="242DF687" w14:textId="7AB0261F" w:rsidR="00446CB5" w:rsidRPr="003B706A" w:rsidRDefault="00446CB5">
      <w:r>
        <w:t>Following</w:t>
      </w:r>
      <w:r w:rsidRPr="00B3044B">
        <w:t xml:space="preserve"> you will find </w:t>
      </w:r>
      <w:r>
        <w:t xml:space="preserve">general guidelines and </w:t>
      </w:r>
      <w:r w:rsidRPr="00B3044B">
        <w:t>the rationale for using each of these appr</w:t>
      </w:r>
      <w:r>
        <w:t>oaches in the context of VBR</w:t>
      </w:r>
      <w:r w:rsidRPr="00B3044B">
        <w:t xml:space="preserve">. </w:t>
      </w:r>
      <w:r>
        <w:t xml:space="preserve">There is also a short discussion of telephone and Skype interviewing. </w:t>
      </w:r>
      <w:r w:rsidR="00566168">
        <w:t>The appendices contain more detail about constructing VBR interview questions and worked examples. A Question Bank contains example interview questions</w:t>
      </w:r>
      <w:bookmarkStart w:id="8" w:name="_Toc461185358"/>
      <w:r w:rsidR="00F25529">
        <w:t xml:space="preserve"> for the five values that demonstrates a commitment to person-centred practice.</w:t>
      </w:r>
      <w:r>
        <w:br w:type="page"/>
      </w:r>
    </w:p>
    <w:p w14:paraId="0FE19FA4" w14:textId="77777777" w:rsidR="00446CB5" w:rsidRDefault="00446CB5" w:rsidP="00396A57">
      <w:pPr>
        <w:pStyle w:val="Heading2"/>
      </w:pPr>
      <w:bookmarkStart w:id="9" w:name="_Toc480536741"/>
      <w:r w:rsidRPr="00A85496">
        <w:lastRenderedPageBreak/>
        <w:t>General principles for interviews in VBR</w:t>
      </w:r>
      <w:bookmarkEnd w:id="8"/>
      <w:bookmarkEnd w:id="9"/>
    </w:p>
    <w:p w14:paraId="0A2A9DD4" w14:textId="30EF89D5" w:rsidR="00446CB5" w:rsidRDefault="00446CB5" w:rsidP="00864410">
      <w:r w:rsidRPr="00B3044B">
        <w:t>Irrespective of the type of interview used</w:t>
      </w:r>
      <w:r w:rsidRPr="00864410">
        <w:rPr>
          <w:b/>
        </w:rPr>
        <w:t xml:space="preserve">, </w:t>
      </w:r>
      <w:r w:rsidRPr="00B3044B">
        <w:t>it is important that interviews carried out are groun</w:t>
      </w:r>
      <w:r w:rsidR="00BF33DA">
        <w:t>ded on the following principles</w:t>
      </w:r>
      <w:r w:rsidRPr="00BF33DA">
        <w:rPr>
          <w:rStyle w:val="EndnoteReference"/>
          <w:sz w:val="20"/>
          <w:szCs w:val="24"/>
        </w:rPr>
        <w:endnoteReference w:id="2"/>
      </w:r>
      <w:r w:rsidR="00396A57">
        <w:t>:</w:t>
      </w:r>
    </w:p>
    <w:p w14:paraId="27E5D6EA" w14:textId="77777777" w:rsidR="00446CB5" w:rsidRPr="00864410" w:rsidRDefault="00446CB5" w:rsidP="00864410">
      <w:pPr>
        <w:pStyle w:val="Title"/>
      </w:pPr>
      <w:bookmarkStart w:id="10" w:name="_Toc461185359"/>
      <w:r w:rsidRPr="00864410">
        <w:t>Inclusion</w:t>
      </w:r>
      <w:bookmarkEnd w:id="10"/>
    </w:p>
    <w:p w14:paraId="37729045" w14:textId="77777777" w:rsidR="00446CB5" w:rsidRDefault="00446CB5" w:rsidP="00864410">
      <w:r w:rsidRPr="00B3044B">
        <w:t>Direct involvement of people who use services in the recruitment process.</w:t>
      </w:r>
    </w:p>
    <w:p w14:paraId="2ED596D7" w14:textId="77777777" w:rsidR="00446CB5" w:rsidRPr="00864410" w:rsidRDefault="00446CB5" w:rsidP="00864410">
      <w:pPr>
        <w:pStyle w:val="Title"/>
      </w:pPr>
      <w:bookmarkStart w:id="11" w:name="_Toc461185360"/>
      <w:r w:rsidRPr="00864410">
        <w:t>Multiple assessors</w:t>
      </w:r>
      <w:bookmarkEnd w:id="11"/>
    </w:p>
    <w:p w14:paraId="0D0D43AD" w14:textId="77777777" w:rsidR="00446CB5" w:rsidRDefault="00446CB5" w:rsidP="00864410">
      <w:r w:rsidRPr="00B3044B">
        <w:t>More than one person is involved in evaluating applicants’ interview responses</w:t>
      </w:r>
      <w:r w:rsidRPr="008930B2">
        <w:t xml:space="preserve"> </w:t>
      </w:r>
      <w:r w:rsidRPr="00B3044B">
        <w:t xml:space="preserve">to help reduce bias, </w:t>
      </w:r>
      <w:r>
        <w:t>as with the use of an interview panel</w:t>
      </w:r>
      <w:r w:rsidRPr="00B3044B">
        <w:t xml:space="preserve">. Assessors may occupy different positions </w:t>
      </w:r>
      <w:r>
        <w:t>in relation to the role;</w:t>
      </w:r>
      <w:r w:rsidRPr="00B3044B">
        <w:t xml:space="preserve"> however</w:t>
      </w:r>
      <w:r>
        <w:t>,</w:t>
      </w:r>
      <w:r w:rsidRPr="00B3044B">
        <w:t xml:space="preserve"> all must be sufficiently trained on how to conduct an interview.</w:t>
      </w:r>
      <w:bookmarkStart w:id="12" w:name="_Toc461185361"/>
    </w:p>
    <w:p w14:paraId="39A289C2" w14:textId="77777777" w:rsidR="00446CB5" w:rsidRPr="00864410" w:rsidRDefault="00446CB5" w:rsidP="00864410">
      <w:pPr>
        <w:pStyle w:val="Title"/>
      </w:pPr>
      <w:r w:rsidRPr="00864410">
        <w:t>Objectivity</w:t>
      </w:r>
      <w:bookmarkEnd w:id="12"/>
    </w:p>
    <w:p w14:paraId="38FB9EFD" w14:textId="77777777" w:rsidR="00446CB5" w:rsidRDefault="00446CB5" w:rsidP="00864410">
      <w:r w:rsidRPr="00B3044B">
        <w:t>Questions are clearly based on criteria relevant to the role such as through role analysis and consultation with stakeholders. In VBR, these criteria are aligned to the desired values. Assessors are sufficiently familiar with the significance of these criteria to the role to ensure that decisions be based on them.</w:t>
      </w:r>
    </w:p>
    <w:p w14:paraId="78ADAD95" w14:textId="77777777" w:rsidR="00446CB5" w:rsidRPr="00864410" w:rsidRDefault="00446CB5" w:rsidP="00864410">
      <w:pPr>
        <w:pStyle w:val="Title"/>
      </w:pPr>
      <w:bookmarkStart w:id="13" w:name="_Toc461185362"/>
      <w:r w:rsidRPr="00864410">
        <w:t>Sufficient time</w:t>
      </w:r>
      <w:bookmarkEnd w:id="13"/>
    </w:p>
    <w:p w14:paraId="686B85D3" w14:textId="1A5EC926" w:rsidR="00446CB5" w:rsidRDefault="00446CB5" w:rsidP="00864410">
      <w:r w:rsidRPr="00B3044B">
        <w:t>Appropriate time is provided to allow applicants to respond and for</w:t>
      </w:r>
      <w:r>
        <w:t xml:space="preserve"> assessors to probe with follow-</w:t>
      </w:r>
      <w:r w:rsidRPr="00B3044B">
        <w:t>up questions. This may mean</w:t>
      </w:r>
      <w:r>
        <w:t xml:space="preserve"> that fewer questions are asked; however,</w:t>
      </w:r>
      <w:r w:rsidRPr="00B3044B">
        <w:t xml:space="preserve"> a higher level of understanding can be reached.</w:t>
      </w:r>
    </w:p>
    <w:p w14:paraId="1B1BB3D6" w14:textId="77777777" w:rsidR="00446CB5" w:rsidRPr="00864410" w:rsidRDefault="00446CB5" w:rsidP="00864410">
      <w:pPr>
        <w:pStyle w:val="Title"/>
      </w:pPr>
      <w:bookmarkStart w:id="14" w:name="_Toc461185363"/>
      <w:r w:rsidRPr="00864410">
        <w:t>Standardisation</w:t>
      </w:r>
      <w:bookmarkEnd w:id="14"/>
    </w:p>
    <w:p w14:paraId="7FF9E895" w14:textId="10CED583" w:rsidR="00446CB5" w:rsidRPr="00B3044B" w:rsidRDefault="00446CB5" w:rsidP="00864410">
      <w:r w:rsidRPr="00B3044B">
        <w:t>To ensure fairness, every applicant is offered the same opportunities to present themselves to the best of their ability, to demonstrate their suitability for the job and to ask questions. All applicants undergo the same assessment process and decisions are</w:t>
      </w:r>
      <w:r w:rsidRPr="00B3044B">
        <w:rPr>
          <w:b/>
        </w:rPr>
        <w:t xml:space="preserve"> </w:t>
      </w:r>
      <w:r w:rsidRPr="00B3044B">
        <w:t xml:space="preserve">based on the same evaluation criteria. This includes utilising consistent scoring documentation to ease decision making later when comparing applicants. </w:t>
      </w:r>
    </w:p>
    <w:p w14:paraId="74C22FC2" w14:textId="77777777" w:rsidR="00446CB5" w:rsidRPr="00864410" w:rsidRDefault="00446CB5" w:rsidP="00864410">
      <w:pPr>
        <w:pStyle w:val="Title"/>
      </w:pPr>
      <w:bookmarkStart w:id="15" w:name="_Toc461185364"/>
      <w:r w:rsidRPr="00864410">
        <w:t>Accuracy</w:t>
      </w:r>
      <w:bookmarkEnd w:id="15"/>
    </w:p>
    <w:p w14:paraId="49DD6F81" w14:textId="7A9F8CA5" w:rsidR="00446CB5" w:rsidRDefault="00446CB5" w:rsidP="00864410">
      <w:pPr>
        <w:rPr>
          <w:rStyle w:val="Heading6Char"/>
        </w:rPr>
      </w:pPr>
      <w:r w:rsidRPr="00B3044B">
        <w:t>Information from the interview is combined with other recruitment and selection techniques to create a full picture of the applicant. This also promotes fairness to individuals who may lack good interview skills or are inexperienced in attending interviews.</w:t>
      </w:r>
    </w:p>
    <w:p w14:paraId="55E38236" w14:textId="77777777" w:rsidR="00446CB5" w:rsidRPr="00864410" w:rsidRDefault="00446CB5" w:rsidP="00864410">
      <w:pPr>
        <w:pStyle w:val="Title"/>
      </w:pPr>
      <w:bookmarkStart w:id="16" w:name="_Toc461185365"/>
      <w:r w:rsidRPr="00864410">
        <w:t>Freedom from bias</w:t>
      </w:r>
      <w:bookmarkEnd w:id="16"/>
    </w:p>
    <w:p w14:paraId="3FD74E08" w14:textId="4CE51391" w:rsidR="00446CB5" w:rsidRDefault="00446CB5">
      <w:pPr>
        <w:rPr>
          <w:rFonts w:eastAsia="Calibri"/>
          <w:b/>
          <w:bCs/>
          <w:sz w:val="36"/>
          <w:szCs w:val="36"/>
        </w:rPr>
      </w:pPr>
      <w:r w:rsidRPr="00B3044B">
        <w:t xml:space="preserve">Assessors are aware of issues of bias when conducting interviews. They are trained in identifying a range of conscious and unconscious biases and managing them by basing evaluations on the objective criteria that has been set. More information on bias training can be found in </w:t>
      </w:r>
      <w:r>
        <w:t>the Toolkit Modules, Using a Values Based Approach in Assessment Centres and Using Simulation Exercises.</w:t>
      </w:r>
      <w:bookmarkStart w:id="17" w:name="_Toc461185366"/>
      <w:r>
        <w:br w:type="page"/>
      </w:r>
    </w:p>
    <w:p w14:paraId="41F1F4E5" w14:textId="77777777" w:rsidR="00446CB5" w:rsidRPr="003B706A" w:rsidRDefault="00446CB5" w:rsidP="00566168">
      <w:pPr>
        <w:pStyle w:val="Heading2"/>
      </w:pPr>
      <w:bookmarkStart w:id="18" w:name="_Toc480536742"/>
      <w:r w:rsidRPr="003B706A">
        <w:lastRenderedPageBreak/>
        <w:t>Structured interviews</w:t>
      </w:r>
      <w:bookmarkEnd w:id="17"/>
      <w:bookmarkEnd w:id="18"/>
    </w:p>
    <w:p w14:paraId="1A4ACD08" w14:textId="5F9E253D" w:rsidR="00446CB5" w:rsidRPr="003B706A" w:rsidRDefault="00446CB5" w:rsidP="00864410">
      <w:r w:rsidRPr="003B706A">
        <w:t>Interview formats typically range from unstructured ‘chats’ to structured discussions. On one end of the scale, unstructured interviews are unplanned and questions may vary across applicants. While this approach provides flexibility, it runs the risk of applicants being assessed based on irrelevant content</w:t>
      </w:r>
      <w:r>
        <w:t>,</w:t>
      </w:r>
      <w:r w:rsidRPr="003B706A">
        <w:t xml:space="preserve"> and makes it difficult to evaluate applicants in a consistent manner.</w:t>
      </w:r>
    </w:p>
    <w:p w14:paraId="526B2CBC" w14:textId="65089720" w:rsidR="00446CB5" w:rsidRPr="003B706A" w:rsidRDefault="00446CB5" w:rsidP="00864410">
      <w:r w:rsidRPr="003B706A">
        <w:t>Structured interviews are a more strategic approach</w:t>
      </w:r>
      <w:r>
        <w:t xml:space="preserve"> that uses </w:t>
      </w:r>
      <w:r w:rsidRPr="003B706A">
        <w:t xml:space="preserve">a scripted set of questions for all applicants. The rationale for structured interviews </w:t>
      </w:r>
      <w:r>
        <w:t>compared with unstructured interviews is that they provide</w:t>
      </w:r>
      <w:r w:rsidRPr="003B706A">
        <w:t>:</w:t>
      </w:r>
    </w:p>
    <w:p w14:paraId="3C02AD6B" w14:textId="51A92C88" w:rsidR="00446CB5" w:rsidRPr="003B706A" w:rsidRDefault="00446CB5" w:rsidP="00BF33DA">
      <w:pPr>
        <w:pStyle w:val="ListParagraph"/>
        <w:numPr>
          <w:ilvl w:val="0"/>
          <w:numId w:val="1"/>
        </w:numPr>
      </w:pPr>
      <w:r w:rsidRPr="003B706A">
        <w:t>Stronger objectivity in focusing on job-related criteria</w:t>
      </w:r>
    </w:p>
    <w:p w14:paraId="4DC3B903" w14:textId="4005D1D9" w:rsidR="00446CB5" w:rsidRPr="003B706A" w:rsidRDefault="00446CB5" w:rsidP="00BF33DA">
      <w:pPr>
        <w:pStyle w:val="ListParagraph"/>
        <w:numPr>
          <w:ilvl w:val="0"/>
          <w:numId w:val="1"/>
        </w:numPr>
      </w:pPr>
      <w:r>
        <w:t>A more</w:t>
      </w:r>
      <w:r w:rsidRPr="003B706A">
        <w:t xml:space="preserve"> </w:t>
      </w:r>
      <w:r>
        <w:t xml:space="preserve">consistency in the way </w:t>
      </w:r>
      <w:r w:rsidRPr="003B706A">
        <w:t>applicants</w:t>
      </w:r>
      <w:r>
        <w:t xml:space="preserve"> are assessed</w:t>
      </w:r>
    </w:p>
    <w:p w14:paraId="689D8B71" w14:textId="339C6C5E" w:rsidR="00446CB5" w:rsidRPr="003B706A" w:rsidRDefault="00446CB5" w:rsidP="00BF33DA">
      <w:pPr>
        <w:pStyle w:val="ListParagraph"/>
        <w:numPr>
          <w:ilvl w:val="0"/>
          <w:numId w:val="1"/>
        </w:numPr>
      </w:pPr>
      <w:r>
        <w:t>A higher degree accuracy</w:t>
      </w:r>
    </w:p>
    <w:p w14:paraId="7EFB68B4" w14:textId="06BDB4B6" w:rsidR="00446CB5" w:rsidRPr="003B706A" w:rsidRDefault="00446CB5" w:rsidP="00BF33DA">
      <w:pPr>
        <w:pStyle w:val="ListParagraph"/>
        <w:numPr>
          <w:ilvl w:val="0"/>
          <w:numId w:val="1"/>
        </w:numPr>
      </w:pPr>
      <w:r>
        <w:t>A more</w:t>
      </w:r>
      <w:r w:rsidRPr="003B706A">
        <w:t xml:space="preserve"> defensib</w:t>
      </w:r>
      <w:r>
        <w:t>le outcome</w:t>
      </w:r>
    </w:p>
    <w:p w14:paraId="4E3EBEBD" w14:textId="2C4009CC" w:rsidR="00446CB5" w:rsidRDefault="00446CB5" w:rsidP="00864410">
      <w:r w:rsidRPr="003B706A">
        <w:t>It is recommended that the 'STAR' methodology is used to elicit responses in structured interviews. This method encourages responses in relation to the:</w:t>
      </w:r>
    </w:p>
    <w:p w14:paraId="55F6A8D6" w14:textId="485FF731" w:rsidR="00446CB5" w:rsidRPr="00BF33DA" w:rsidRDefault="00446CB5" w:rsidP="0045507E">
      <w:pPr>
        <w:pStyle w:val="ListParagraph"/>
        <w:ind w:left="360"/>
      </w:pPr>
      <w:r w:rsidRPr="00BF33DA">
        <w:rPr>
          <w:b/>
        </w:rPr>
        <w:t>Situation</w:t>
      </w:r>
      <w:r w:rsidRPr="00BF33DA">
        <w:t xml:space="preserve"> - the context for the story</w:t>
      </w:r>
    </w:p>
    <w:p w14:paraId="22EAEC16" w14:textId="04DBCB50" w:rsidR="00446CB5" w:rsidRPr="00BF33DA" w:rsidRDefault="00446CB5" w:rsidP="0045507E">
      <w:pPr>
        <w:pStyle w:val="ListParagraph"/>
        <w:ind w:left="360"/>
      </w:pPr>
      <w:r w:rsidRPr="00BF33DA">
        <w:rPr>
          <w:b/>
        </w:rPr>
        <w:t>Task</w:t>
      </w:r>
      <w:r w:rsidRPr="00BF33DA">
        <w:t xml:space="preserve"> – what the candidate was required to do</w:t>
      </w:r>
    </w:p>
    <w:p w14:paraId="2F24D029" w14:textId="6846CC4C" w:rsidR="00446CB5" w:rsidRPr="00BF33DA" w:rsidRDefault="00446CB5" w:rsidP="0045507E">
      <w:pPr>
        <w:pStyle w:val="ListParagraph"/>
        <w:ind w:left="360"/>
      </w:pPr>
      <w:r w:rsidRPr="00BF33DA">
        <w:rPr>
          <w:b/>
        </w:rPr>
        <w:t>Activity</w:t>
      </w:r>
      <w:r w:rsidRPr="00BF33DA">
        <w:t xml:space="preserve"> - the actions the candidate took</w:t>
      </w:r>
    </w:p>
    <w:p w14:paraId="36BCFBDE" w14:textId="463040CF" w:rsidR="00446CB5" w:rsidRPr="003B706A" w:rsidRDefault="00446CB5" w:rsidP="0045507E">
      <w:pPr>
        <w:pStyle w:val="ListParagraph"/>
        <w:ind w:left="360"/>
      </w:pPr>
      <w:r w:rsidRPr="00BF33DA">
        <w:rPr>
          <w:b/>
        </w:rPr>
        <w:t>Result</w:t>
      </w:r>
      <w:r w:rsidRPr="003123E1">
        <w:rPr>
          <w:b/>
        </w:rPr>
        <w:t xml:space="preserve"> </w:t>
      </w:r>
      <w:r>
        <w:t>–</w:t>
      </w:r>
      <w:r w:rsidRPr="003B706A">
        <w:t xml:space="preserve"> </w:t>
      </w:r>
      <w:r>
        <w:t>the outcome of the story</w:t>
      </w:r>
    </w:p>
    <w:p w14:paraId="14B76C1B" w14:textId="04D7DF5E" w:rsidR="00446CB5" w:rsidRPr="003B706A" w:rsidRDefault="00446CB5" w:rsidP="00864410">
      <w:r w:rsidRPr="003B706A">
        <w:t>Using a consistent methodology such as this will fairly encourage applicants’ ability to draw on behaviours that demonstrate their suitability for the role. It also provides a guide as to what information interviewers should seek from applicants.</w:t>
      </w:r>
    </w:p>
    <w:p w14:paraId="17F08644" w14:textId="6AD07ECE" w:rsidR="00446CB5" w:rsidRPr="00B3044B" w:rsidRDefault="00446CB5" w:rsidP="00864410">
      <w:r w:rsidRPr="003B706A">
        <w:t xml:space="preserve">The flow chart in Figure 1 outlines the steps that </w:t>
      </w:r>
      <w:r>
        <w:t>can</w:t>
      </w:r>
      <w:r w:rsidRPr="003B706A">
        <w:t xml:space="preserve"> be taken </w:t>
      </w:r>
      <w:r>
        <w:t>to</w:t>
      </w:r>
      <w:r w:rsidRPr="003B706A">
        <w:t xml:space="preserve"> creat</w:t>
      </w:r>
      <w:r>
        <w:t>e</w:t>
      </w:r>
      <w:r w:rsidRPr="003B706A">
        <w:t xml:space="preserve"> and conduct a structured interview.</w:t>
      </w:r>
    </w:p>
    <w:p w14:paraId="03428446" w14:textId="7675F19E" w:rsidR="00446CB5" w:rsidRPr="009F7C68" w:rsidRDefault="00446CB5" w:rsidP="003B706A">
      <w:pPr>
        <w:pStyle w:val="Title"/>
      </w:pPr>
      <w:bookmarkStart w:id="19" w:name="_Toc461185367"/>
      <w:r w:rsidRPr="00B61554">
        <w:rPr>
          <w:noProof/>
          <w:lang w:val="en-US"/>
        </w:rPr>
        <w:lastRenderedPageBreak/>
        <w:drawing>
          <wp:anchor distT="0" distB="0" distL="114300" distR="114300" simplePos="0" relativeHeight="251659264" behindDoc="1" locked="0" layoutInCell="1" allowOverlap="1" wp14:anchorId="120AEC1B" wp14:editId="029C51EF">
            <wp:simplePos x="0" y="0"/>
            <wp:positionH relativeFrom="column">
              <wp:posOffset>-50800</wp:posOffset>
            </wp:positionH>
            <wp:positionV relativeFrom="paragraph">
              <wp:posOffset>368300</wp:posOffset>
            </wp:positionV>
            <wp:extent cx="6045200" cy="7995920"/>
            <wp:effectExtent l="19050" t="0" r="31750" b="2413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Pr="005C33A5">
        <w:t>Figure 1</w:t>
      </w:r>
      <w:r>
        <w:t xml:space="preserve"> </w:t>
      </w:r>
      <w:r w:rsidRPr="005C33A5">
        <w:t xml:space="preserve">Flow chart of </w:t>
      </w:r>
      <w:r>
        <w:t xml:space="preserve">the </w:t>
      </w:r>
      <w:r w:rsidRPr="005C33A5">
        <w:t>interview process</w:t>
      </w:r>
      <w:bookmarkEnd w:id="19"/>
    </w:p>
    <w:p w14:paraId="51275DC1" w14:textId="77777777" w:rsidR="00446CB5" w:rsidRDefault="00446CB5" w:rsidP="00864410">
      <w:r>
        <w:br w:type="page"/>
      </w:r>
    </w:p>
    <w:p w14:paraId="08ECCB18" w14:textId="116230DA" w:rsidR="00446CB5" w:rsidRPr="003B706A" w:rsidRDefault="00446CB5" w:rsidP="00864410">
      <w:r w:rsidRPr="003B706A">
        <w:lastRenderedPageBreak/>
        <w:t>The types of structured interview questions used in VBR can be separated into two main groups: behavioural and scenario</w:t>
      </w:r>
      <w:r>
        <w:t>-</w:t>
      </w:r>
      <w:r w:rsidRPr="003B706A">
        <w:t>based.</w:t>
      </w:r>
    </w:p>
    <w:p w14:paraId="25EB2990" w14:textId="44EB6037" w:rsidR="00446CB5" w:rsidRPr="003B706A" w:rsidRDefault="00446CB5" w:rsidP="00864410">
      <w:r w:rsidRPr="003B706A">
        <w:rPr>
          <w:b/>
        </w:rPr>
        <w:t xml:space="preserve">Behavioural </w:t>
      </w:r>
      <w:r>
        <w:rPr>
          <w:b/>
        </w:rPr>
        <w:t xml:space="preserve">interview questions </w:t>
      </w:r>
      <w:r>
        <w:t>are developed on</w:t>
      </w:r>
      <w:r w:rsidRPr="003B706A">
        <w:t xml:space="preserve"> the premise that the best way to predict future job performance is to understand a candidate’s past behaviour in job-related situations.</w:t>
      </w:r>
      <w:r w:rsidRPr="00BF33DA">
        <w:rPr>
          <w:rStyle w:val="EndnoteReference"/>
          <w:sz w:val="20"/>
          <w:szCs w:val="24"/>
        </w:rPr>
        <w:endnoteReference w:id="3"/>
      </w:r>
      <w:r w:rsidRPr="003B706A">
        <w:t xml:space="preserve"> While this interview type was originally developed to assess competencies, the same techniques can be used for values.</w:t>
      </w:r>
    </w:p>
    <w:p w14:paraId="0BC85CBE" w14:textId="5FD8693C" w:rsidR="00446CB5" w:rsidRPr="003B706A" w:rsidRDefault="00446CB5" w:rsidP="00864410">
      <w:r w:rsidRPr="003B706A">
        <w:t>Behavioural interviewing asks applicants to draw on examples of previous behaviour that are congruent with values relevant to the role. In designing behavioural interview questions, consider starting questions with, “Tell me about a time when you…” or, “Describe a past situation when you….” For example, in assessing a value such as accountability, an applicant may be asked how they have demonstrated their accountability towards customers or clients by the question, “Tell me about a time when you went the extra mile for a customer. What did you personally do and what was the outcome?”</w:t>
      </w:r>
    </w:p>
    <w:p w14:paraId="651B80B5" w14:textId="77777777" w:rsidR="00446CB5" w:rsidRPr="003B706A" w:rsidRDefault="00446CB5" w:rsidP="00864410">
      <w:r w:rsidRPr="003B706A">
        <w:t>Crucially, in the current disability sector context, behavioural interviews allow applicants with limited job experience to compete on equal terms with more experienced applicants. Applicants may draw on experiences in different work contexts to demonstrate value alignment.</w:t>
      </w:r>
    </w:p>
    <w:p w14:paraId="7A79525E" w14:textId="135EA273" w:rsidR="00446CB5" w:rsidRPr="003B706A" w:rsidRDefault="00446CB5" w:rsidP="00864410">
      <w:r w:rsidRPr="003B706A">
        <w:rPr>
          <w:b/>
        </w:rPr>
        <w:t>Scenario</w:t>
      </w:r>
      <w:r>
        <w:rPr>
          <w:b/>
        </w:rPr>
        <w:t>-</w:t>
      </w:r>
      <w:r w:rsidRPr="003B706A">
        <w:rPr>
          <w:b/>
        </w:rPr>
        <w:t xml:space="preserve">based </w:t>
      </w:r>
      <w:r>
        <w:rPr>
          <w:b/>
        </w:rPr>
        <w:t>interview questions</w:t>
      </w:r>
      <w:r w:rsidRPr="00347295">
        <w:t xml:space="preserve"> (also known as situational questioning)</w:t>
      </w:r>
      <w:r w:rsidRPr="003B706A">
        <w:rPr>
          <w:b/>
          <w:color w:val="4F81BD"/>
        </w:rPr>
        <w:t xml:space="preserve"> </w:t>
      </w:r>
      <w:r w:rsidRPr="003B706A">
        <w:t xml:space="preserve">are similar to behavioural </w:t>
      </w:r>
      <w:r>
        <w:t>interview questions</w:t>
      </w:r>
      <w:r w:rsidRPr="003B706A">
        <w:t xml:space="preserve"> in </w:t>
      </w:r>
      <w:r>
        <w:t xml:space="preserve">that </w:t>
      </w:r>
      <w:r w:rsidRPr="003B706A">
        <w:t>the focus on behaviours reflect</w:t>
      </w:r>
      <w:r>
        <w:t xml:space="preserve"> a person’s</w:t>
      </w:r>
      <w:r w:rsidRPr="003B706A">
        <w:t xml:space="preserve"> value orientation</w:t>
      </w:r>
      <w:r>
        <w:t>. The difference is that</w:t>
      </w:r>
      <w:r w:rsidRPr="003B706A">
        <w:t xml:space="preserve"> instead of focusing on past behaviour, the questions are future-oriented. Scenario-based interview questions are hypothetical and are related to dilemmas that job holders might encounter. They are based on the assumption that intentions predict behaviour. These types of questions allow applicants with little experience to provide a hypothetical response even if they have not worked in the field. While some dissenters have concerns that applicants may not actually behave in the real world in the same way that they say they will in the interview, there is research to support the predictability of these questions.</w:t>
      </w:r>
      <w:r w:rsidRPr="003B706A">
        <w:rPr>
          <w:rStyle w:val="EndnoteReference"/>
          <w:szCs w:val="24"/>
          <w:vertAlign w:val="baseline"/>
        </w:rPr>
        <w:endnoteReference w:id="4"/>
      </w:r>
      <w:r w:rsidRPr="003B706A">
        <w:t xml:space="preserve"> </w:t>
      </w:r>
    </w:p>
    <w:p w14:paraId="51E67B38" w14:textId="77777777" w:rsidR="00446CB5" w:rsidRDefault="00446CB5" w:rsidP="00864410">
      <w:r w:rsidRPr="003B706A">
        <w:t>Scenario</w:t>
      </w:r>
      <w:r>
        <w:t>-</w:t>
      </w:r>
      <w:r w:rsidRPr="003B706A">
        <w:t>based interviews present applicants with job-related scenarios and ask what actions they would take. For example, in assessing customer focus an applicant may be asked, “Imagine one of the people we support had an unpleasant experience working with another support worker. How would you go about working with them?” Following the applicant’s response, probing questions could be used to link actions back to values, such as by asking, “Why would that approach be important to you?”</w:t>
      </w:r>
      <w:bookmarkStart w:id="20" w:name="_Toc461185369"/>
    </w:p>
    <w:p w14:paraId="283C3B63" w14:textId="15397EE6" w:rsidR="00446CB5" w:rsidRPr="00A85496" w:rsidRDefault="00446CB5" w:rsidP="002239DA">
      <w:pPr>
        <w:pStyle w:val="Heading3"/>
        <w:rPr>
          <w:rStyle w:val="Heading2Char"/>
          <w:b w:val="0"/>
          <w:bCs w:val="0"/>
        </w:rPr>
      </w:pPr>
      <w:bookmarkStart w:id="21" w:name="_Toc480536743"/>
      <w:r w:rsidRPr="00A85496">
        <w:rPr>
          <w:rStyle w:val="Heading2Char"/>
          <w:bCs w:val="0"/>
        </w:rPr>
        <w:t xml:space="preserve">Telephone and </w:t>
      </w:r>
      <w:r>
        <w:rPr>
          <w:rStyle w:val="Heading2Char"/>
          <w:bCs w:val="0"/>
        </w:rPr>
        <w:t>online</w:t>
      </w:r>
      <w:r w:rsidRPr="00A85496">
        <w:rPr>
          <w:rStyle w:val="Heading2Char"/>
          <w:bCs w:val="0"/>
        </w:rPr>
        <w:t xml:space="preserve"> interviews</w:t>
      </w:r>
      <w:bookmarkEnd w:id="20"/>
      <w:bookmarkEnd w:id="21"/>
    </w:p>
    <w:p w14:paraId="29BF1D02" w14:textId="59C6057C" w:rsidR="00446CB5" w:rsidRDefault="00446CB5" w:rsidP="00864410">
      <w:r>
        <w:t>I</w:t>
      </w:r>
      <w:r w:rsidRPr="00B3044B">
        <w:t xml:space="preserve">nterviews </w:t>
      </w:r>
      <w:r>
        <w:t>can be successfully conducted using the</w:t>
      </w:r>
      <w:r w:rsidRPr="00B3044B">
        <w:t xml:space="preserve"> telephone</w:t>
      </w:r>
      <w:r>
        <w:t xml:space="preserve"> or</w:t>
      </w:r>
      <w:r w:rsidRPr="00B3044B">
        <w:t xml:space="preserve"> </w:t>
      </w:r>
      <w:r>
        <w:t xml:space="preserve">online </w:t>
      </w:r>
      <w:r w:rsidRPr="00B3044B">
        <w:t>video technologies</w:t>
      </w:r>
      <w:r>
        <w:t>,</w:t>
      </w:r>
      <w:r w:rsidRPr="00B3044B">
        <w:t xml:space="preserve"> such as Skype. There are several benefits to this approach</w:t>
      </w:r>
      <w:r>
        <w:t>.</w:t>
      </w:r>
    </w:p>
    <w:p w14:paraId="61B9E53D" w14:textId="487AA352" w:rsidR="00446CB5" w:rsidRPr="00B3044B" w:rsidRDefault="00446CB5" w:rsidP="00BF33DA">
      <w:pPr>
        <w:pStyle w:val="ListParagraph"/>
        <w:numPr>
          <w:ilvl w:val="0"/>
          <w:numId w:val="1"/>
        </w:numPr>
      </w:pPr>
      <w:r>
        <w:t>People with disability may gi</w:t>
      </w:r>
      <w:r w:rsidRPr="00B3044B">
        <w:t>ve advice using text or voice to text</w:t>
      </w:r>
      <w:r>
        <w:t>.</w:t>
      </w:r>
    </w:p>
    <w:p w14:paraId="339C40C2" w14:textId="004D1CB9" w:rsidR="00446CB5" w:rsidRPr="00B3044B" w:rsidRDefault="00446CB5" w:rsidP="00BF33DA">
      <w:pPr>
        <w:pStyle w:val="ListParagraph"/>
        <w:numPr>
          <w:ilvl w:val="0"/>
          <w:numId w:val="1"/>
        </w:numPr>
      </w:pPr>
      <w:r>
        <w:lastRenderedPageBreak/>
        <w:t xml:space="preserve">It can save time and expense to use this as a short </w:t>
      </w:r>
      <w:r w:rsidRPr="00B3044B">
        <w:t xml:space="preserve">listing </w:t>
      </w:r>
      <w:r>
        <w:t>method</w:t>
      </w:r>
      <w:r w:rsidRPr="00B3044B">
        <w:t xml:space="preserve"> </w:t>
      </w:r>
      <w:r>
        <w:t>before</w:t>
      </w:r>
      <w:r w:rsidRPr="00B3044B">
        <w:t xml:space="preserve"> </w:t>
      </w:r>
      <w:r>
        <w:t>conducting more detailed interviews.</w:t>
      </w:r>
    </w:p>
    <w:p w14:paraId="0C6D2606" w14:textId="1F603772" w:rsidR="00446CB5" w:rsidRPr="00B3044B" w:rsidRDefault="00446CB5" w:rsidP="00BF33DA">
      <w:pPr>
        <w:pStyle w:val="ListParagraph"/>
        <w:numPr>
          <w:ilvl w:val="0"/>
          <w:numId w:val="1"/>
        </w:numPr>
      </w:pPr>
      <w:r>
        <w:t xml:space="preserve">It </w:t>
      </w:r>
      <w:r w:rsidRPr="00B3044B">
        <w:t xml:space="preserve">provides an opportunity to </w:t>
      </w:r>
      <w:r>
        <w:t>begin</w:t>
      </w:r>
      <w:r w:rsidRPr="00B3044B">
        <w:t xml:space="preserve"> to assess </w:t>
      </w:r>
      <w:r>
        <w:t xml:space="preserve">the candidate’s </w:t>
      </w:r>
      <w:r w:rsidRPr="00B3044B">
        <w:t>s</w:t>
      </w:r>
      <w:r>
        <w:t>kills in using telephone and online technologies, which might be relevant to the role.</w:t>
      </w:r>
    </w:p>
    <w:p w14:paraId="52587BF6" w14:textId="29CD2F99" w:rsidR="00446CB5" w:rsidRDefault="00446CB5" w:rsidP="00BF33DA">
      <w:pPr>
        <w:pStyle w:val="ListParagraph"/>
        <w:numPr>
          <w:ilvl w:val="0"/>
          <w:numId w:val="1"/>
        </w:numPr>
      </w:pPr>
      <w:r>
        <w:t>It can be more cost-effective t</w:t>
      </w:r>
      <w:r w:rsidRPr="00B3044B">
        <w:t>han a face-to-face interview, especially if appli</w:t>
      </w:r>
      <w:r>
        <w:t>cants live outside the area.</w:t>
      </w:r>
    </w:p>
    <w:p w14:paraId="1CA71027" w14:textId="2E85880C" w:rsidR="00446CB5" w:rsidRDefault="00446CB5" w:rsidP="00864410">
      <w:r>
        <w:t xml:space="preserve">In rural areas, </w:t>
      </w:r>
      <w:r w:rsidRPr="00B3044B">
        <w:t>service providers are increasingly looking to technology to assist in their recruitment process. When using such technologies, the content and general format of interviews are the same as the approaches outlined in sections above. There can be some challenges in terms of access and connectivity which can be disruptive or unstable. To ensure smooth running of the interview, the following</w:t>
      </w:r>
      <w:r>
        <w:t xml:space="preserve"> considerations are recommended.</w:t>
      </w:r>
    </w:p>
    <w:p w14:paraId="56B25432" w14:textId="312BAC0E" w:rsidR="00446CB5" w:rsidRDefault="00446CB5" w:rsidP="00BF33DA">
      <w:pPr>
        <w:pStyle w:val="ListParagraph"/>
        <w:numPr>
          <w:ilvl w:val="0"/>
          <w:numId w:val="1"/>
        </w:numPr>
      </w:pPr>
      <w:r>
        <w:t>Provide applicants with the time, duration and content of the call, before the interview.</w:t>
      </w:r>
    </w:p>
    <w:p w14:paraId="797983D9" w14:textId="009A82F6" w:rsidR="00446CB5" w:rsidRPr="00B3044B" w:rsidRDefault="00446CB5" w:rsidP="00BF33DA">
      <w:pPr>
        <w:pStyle w:val="ListParagraph"/>
        <w:numPr>
          <w:ilvl w:val="0"/>
          <w:numId w:val="1"/>
        </w:numPr>
      </w:pPr>
      <w:r>
        <w:t>Ask the applicant to find a quiet location, where they won’t be interrupted or distracted during the call.</w:t>
      </w:r>
    </w:p>
    <w:p w14:paraId="0FED1196" w14:textId="1CE7DC24" w:rsidR="00446CB5" w:rsidRPr="00B3044B" w:rsidRDefault="00446CB5" w:rsidP="00BF33DA">
      <w:pPr>
        <w:pStyle w:val="ListParagraph"/>
        <w:numPr>
          <w:ilvl w:val="0"/>
          <w:numId w:val="1"/>
        </w:numPr>
      </w:pPr>
      <w:r>
        <w:t>C</w:t>
      </w:r>
      <w:r w:rsidRPr="00B3044B">
        <w:t xml:space="preserve">onduct the interview from a quiet and </w:t>
      </w:r>
      <w:r>
        <w:t>appropriate</w:t>
      </w:r>
      <w:r w:rsidRPr="00B3044B">
        <w:t xml:space="preserve"> space</w:t>
      </w:r>
      <w:r>
        <w:t>, without any distractions behind you.</w:t>
      </w:r>
    </w:p>
    <w:p w14:paraId="3B8C02F4" w14:textId="05F51963" w:rsidR="00446CB5" w:rsidRDefault="00446CB5" w:rsidP="00BF33DA">
      <w:pPr>
        <w:pStyle w:val="ListParagraph"/>
        <w:numPr>
          <w:ilvl w:val="0"/>
          <w:numId w:val="1"/>
        </w:numPr>
      </w:pPr>
      <w:r>
        <w:t>M</w:t>
      </w:r>
      <w:r w:rsidRPr="00B3044B">
        <w:t xml:space="preserve">ake </w:t>
      </w:r>
      <w:r>
        <w:t xml:space="preserve">a plan with the candidate in case the </w:t>
      </w:r>
      <w:r w:rsidRPr="00B3044B">
        <w:t>connect</w:t>
      </w:r>
      <w:r>
        <w:t>ion fails, for example, if the call fails, we will call you back on your mobile phone.</w:t>
      </w:r>
    </w:p>
    <w:p w14:paraId="10BAF083" w14:textId="77777777" w:rsidR="00446CB5" w:rsidRPr="00B3044B" w:rsidRDefault="00446CB5" w:rsidP="00BF33DA">
      <w:pPr>
        <w:pStyle w:val="ListParagraph"/>
        <w:numPr>
          <w:ilvl w:val="0"/>
          <w:numId w:val="1"/>
        </w:numPr>
      </w:pPr>
      <w:r>
        <w:t>Ensure all panel members have clear access to the microphone, and check with the candidate that they can hear everyone clearly.</w:t>
      </w:r>
    </w:p>
    <w:p w14:paraId="14C87439" w14:textId="66A3D3B5" w:rsidR="00446CB5" w:rsidRDefault="00446CB5" w:rsidP="00BF33DA">
      <w:pPr>
        <w:pStyle w:val="ListParagraph"/>
        <w:numPr>
          <w:ilvl w:val="0"/>
          <w:numId w:val="1"/>
        </w:numPr>
      </w:pPr>
      <w:r>
        <w:t>C</w:t>
      </w:r>
      <w:r w:rsidRPr="00B3044B">
        <w:t>onduct the interview as if the</w:t>
      </w:r>
      <w:r>
        <w:t xml:space="preserve"> applicant was in the same room.</w:t>
      </w:r>
    </w:p>
    <w:p w14:paraId="691F622E" w14:textId="641F38A0" w:rsidR="00446CB5" w:rsidRPr="00B3044B" w:rsidRDefault="00446CB5" w:rsidP="00BF33DA">
      <w:pPr>
        <w:pStyle w:val="ListParagraph"/>
        <w:numPr>
          <w:ilvl w:val="0"/>
          <w:numId w:val="1"/>
        </w:numPr>
      </w:pPr>
      <w:r>
        <w:t>A</w:t>
      </w:r>
      <w:r w:rsidRPr="00B3044B">
        <w:t>llow</w:t>
      </w:r>
      <w:r>
        <w:t xml:space="preserve"> a</w:t>
      </w:r>
      <w:r w:rsidRPr="00B3044B">
        <w:t xml:space="preserve"> short pause</w:t>
      </w:r>
      <w:r>
        <w:t xml:space="preserve"> after the candidate has finished speaking </w:t>
      </w:r>
      <w:r w:rsidRPr="00B3044B">
        <w:t xml:space="preserve">to ensure that buffering does not result in a loss of understanding </w:t>
      </w:r>
      <w:r>
        <w:t>of an applicant’s response.</w:t>
      </w:r>
    </w:p>
    <w:p w14:paraId="7F1A3B5B" w14:textId="72539201" w:rsidR="00446CB5" w:rsidRPr="00BF33DA" w:rsidRDefault="00446CB5" w:rsidP="00347295">
      <w:pPr>
        <w:pStyle w:val="Title"/>
        <w:rPr>
          <w:rStyle w:val="Heading2Char"/>
          <w:b w:val="0"/>
          <w:bCs/>
        </w:rPr>
      </w:pPr>
      <w:bookmarkStart w:id="22" w:name="_Toc480536744"/>
      <w:r w:rsidRPr="00BF33DA">
        <w:rPr>
          <w:rStyle w:val="Heading2Char"/>
          <w:b w:val="0"/>
          <w:bCs/>
        </w:rPr>
        <w:t>Summary</w:t>
      </w:r>
      <w:bookmarkEnd w:id="22"/>
    </w:p>
    <w:p w14:paraId="4603ABB3" w14:textId="309F0561" w:rsidR="00446CB5" w:rsidRDefault="00446CB5">
      <w:pPr>
        <w:rPr>
          <w:rFonts w:eastAsia="Calibri"/>
          <w:b/>
          <w:bCs/>
          <w:sz w:val="36"/>
          <w:szCs w:val="36"/>
        </w:rPr>
      </w:pPr>
      <w:r w:rsidRPr="00B3044B">
        <w:t xml:space="preserve">Interviews are a </w:t>
      </w:r>
      <w:r>
        <w:t>valuable</w:t>
      </w:r>
      <w:r w:rsidRPr="00B3044B">
        <w:t xml:space="preserve"> component to the selection process</w:t>
      </w:r>
      <w:r>
        <w:t>. They</w:t>
      </w:r>
      <w:r w:rsidRPr="00B3044B">
        <w:t xml:space="preserve"> provide the opportunity to ga</w:t>
      </w:r>
      <w:r>
        <w:t>in greater insight into a candidate’</w:t>
      </w:r>
      <w:r w:rsidRPr="00B3044B">
        <w:t>s suitability for the role. Interviews should be well structured</w:t>
      </w:r>
      <w:r>
        <w:t>,</w:t>
      </w:r>
      <w:r w:rsidRPr="00B3044B">
        <w:t xml:space="preserve"> using questions based on values linked to the sector, the organisation and clients. People with a lived experience of disability should be included in the development of interview questions and the process of conducting interviews. Applicants should be interviewed using standardised processes and assessed based on objective criteria that align to the selected values.</w:t>
      </w:r>
      <w:bookmarkStart w:id="23" w:name="_Toc461185371"/>
      <w:r>
        <w:br w:type="page"/>
      </w:r>
    </w:p>
    <w:p w14:paraId="781BAFD9" w14:textId="40FE37DA" w:rsidR="00446CB5" w:rsidRPr="00A85496" w:rsidRDefault="00BF33DA" w:rsidP="00BF33DA">
      <w:pPr>
        <w:pStyle w:val="Heading2"/>
        <w:ind w:left="0" w:firstLine="0"/>
      </w:pPr>
      <w:bookmarkStart w:id="24" w:name="_Toc461185372"/>
      <w:bookmarkStart w:id="25" w:name="_Toc480536745"/>
      <w:bookmarkEnd w:id="23"/>
      <w:r>
        <w:lastRenderedPageBreak/>
        <w:t xml:space="preserve">Appendix 1: </w:t>
      </w:r>
      <w:r w:rsidR="00446CB5">
        <w:t>Develop interview</w:t>
      </w:r>
      <w:r w:rsidR="00446CB5" w:rsidRPr="00A85496">
        <w:t xml:space="preserve"> questions</w:t>
      </w:r>
      <w:bookmarkEnd w:id="24"/>
      <w:r w:rsidR="00446CB5">
        <w:t xml:space="preserve"> and score sheets</w:t>
      </w:r>
      <w:bookmarkEnd w:id="25"/>
    </w:p>
    <w:p w14:paraId="0147E3DA" w14:textId="622AD74C" w:rsidR="006A4CF2" w:rsidRPr="006A4CF2" w:rsidRDefault="00446CB5" w:rsidP="00864410">
      <w:r>
        <w:t xml:space="preserve">Suggested interview questions for each of the VBR Toolkit values are provided in the </w:t>
      </w:r>
      <w:r w:rsidRPr="006A4CF2">
        <w:t>Question Bank</w:t>
      </w:r>
      <w:r w:rsidRPr="00BF33DA">
        <w:rPr>
          <w:rStyle w:val="EndnoteReference"/>
          <w:sz w:val="20"/>
        </w:rPr>
        <w:endnoteReference w:id="5"/>
      </w:r>
      <w:r w:rsidRPr="006A4CF2">
        <w:t>.</w:t>
      </w:r>
      <w:r w:rsidR="006A4CF2">
        <w:t xml:space="preserve"> You might however decide to develop your own questions based on your own organisational values. </w:t>
      </w:r>
    </w:p>
    <w:p w14:paraId="0B1F84C7" w14:textId="6E5D27C4" w:rsidR="009F06BC" w:rsidRDefault="009F06BC" w:rsidP="00864410">
      <w:r w:rsidRPr="00B3044B">
        <w:t xml:space="preserve">Questions should be designed to elicit responses using the 'STAR' </w:t>
      </w:r>
      <w:r w:rsidRPr="006A4CF2">
        <w:t>methodology</w:t>
      </w:r>
      <w:r w:rsidR="006A4CF2">
        <w:t xml:space="preserve">. This method asks </w:t>
      </w:r>
      <w:r w:rsidRPr="00B3044B">
        <w:t xml:space="preserve">applicants </w:t>
      </w:r>
      <w:r w:rsidR="006A4CF2">
        <w:t xml:space="preserve">to </w:t>
      </w:r>
      <w:r w:rsidRPr="00B3044B">
        <w:t xml:space="preserve">provide information on the situation, task, action and result. </w:t>
      </w:r>
      <w:r w:rsidR="00FD3127">
        <w:t>F</w:t>
      </w:r>
      <w:r w:rsidRPr="00B3044B">
        <w:t>ollow</w:t>
      </w:r>
      <w:r w:rsidR="00FD3127">
        <w:t xml:space="preserve"> these</w:t>
      </w:r>
      <w:r w:rsidRPr="00B3044B">
        <w:t xml:space="preserve"> </w:t>
      </w:r>
      <w:r w:rsidR="00FD3127">
        <w:t>steps</w:t>
      </w:r>
      <w:r w:rsidRPr="00B3044B">
        <w:t xml:space="preserve"> </w:t>
      </w:r>
      <w:r w:rsidR="00FD3127">
        <w:t>to</w:t>
      </w:r>
      <w:r w:rsidRPr="00B3044B">
        <w:t xml:space="preserve"> develop</w:t>
      </w:r>
      <w:r w:rsidR="00FD3127">
        <w:t xml:space="preserve"> </w:t>
      </w:r>
      <w:r w:rsidRPr="00B3044B">
        <w:t xml:space="preserve">your own behavioural or </w:t>
      </w:r>
      <w:r w:rsidR="006A4CF2">
        <w:t>scenario-based</w:t>
      </w:r>
      <w:r w:rsidR="00FD3127">
        <w:t xml:space="preserve"> questions and score sheet.</w:t>
      </w:r>
    </w:p>
    <w:p w14:paraId="3FA780D9" w14:textId="77777777" w:rsidR="00FD3127" w:rsidRDefault="009F06BC" w:rsidP="00BF33DA">
      <w:pPr>
        <w:pStyle w:val="ListParagraph"/>
        <w:numPr>
          <w:ilvl w:val="0"/>
          <w:numId w:val="8"/>
        </w:numPr>
        <w:ind w:left="360"/>
      </w:pPr>
      <w:bookmarkStart w:id="26" w:name="_Toc461185373"/>
      <w:r w:rsidRPr="001E4D18">
        <w:t>Identify the value to be evaluated</w:t>
      </w:r>
      <w:bookmarkStart w:id="27" w:name="_Toc461185374"/>
      <w:bookmarkEnd w:id="26"/>
    </w:p>
    <w:p w14:paraId="66F30423" w14:textId="1806E9B0" w:rsidR="001D3105" w:rsidRPr="001E4D18" w:rsidRDefault="009F06BC" w:rsidP="00BF33DA">
      <w:pPr>
        <w:pStyle w:val="ListParagraph"/>
        <w:numPr>
          <w:ilvl w:val="0"/>
          <w:numId w:val="8"/>
        </w:numPr>
        <w:ind w:left="360"/>
      </w:pPr>
      <w:r w:rsidRPr="001E4D18">
        <w:t xml:space="preserve">Decide whether </w:t>
      </w:r>
      <w:r w:rsidR="001D3105" w:rsidRPr="001E4D18">
        <w:t xml:space="preserve">you want a </w:t>
      </w:r>
      <w:r w:rsidRPr="001E4D18">
        <w:t xml:space="preserve">behavioural or </w:t>
      </w:r>
      <w:r w:rsidR="006A4CF2" w:rsidRPr="001E4D18">
        <w:t>scenario-based</w:t>
      </w:r>
      <w:bookmarkEnd w:id="27"/>
      <w:r w:rsidR="001D3105" w:rsidRPr="001E4D18">
        <w:t xml:space="preserve"> question</w:t>
      </w:r>
      <w:bookmarkStart w:id="28" w:name="_Toc461185375"/>
    </w:p>
    <w:p w14:paraId="78A8A573" w14:textId="42259184" w:rsidR="009F06BC" w:rsidRPr="001E4D18" w:rsidRDefault="001D3105" w:rsidP="00BF33DA">
      <w:pPr>
        <w:pStyle w:val="ListParagraph"/>
        <w:numPr>
          <w:ilvl w:val="0"/>
          <w:numId w:val="8"/>
        </w:numPr>
        <w:ind w:left="360"/>
      </w:pPr>
      <w:r w:rsidRPr="001E4D18">
        <w:t>Think of</w:t>
      </w:r>
      <w:r w:rsidR="009F06BC" w:rsidRPr="001E4D18">
        <w:t xml:space="preserve"> situations where </w:t>
      </w:r>
      <w:r w:rsidRPr="001E4D18">
        <w:t xml:space="preserve">the </w:t>
      </w:r>
      <w:r w:rsidR="009F06BC" w:rsidRPr="001E4D18">
        <w:t>relevant value</w:t>
      </w:r>
      <w:r w:rsidRPr="001E4D18">
        <w:t xml:space="preserve"> is likely to be</w:t>
      </w:r>
      <w:r w:rsidR="009F06BC" w:rsidRPr="001E4D18">
        <w:t xml:space="preserve"> demonstrated</w:t>
      </w:r>
      <w:bookmarkEnd w:id="28"/>
    </w:p>
    <w:p w14:paraId="4512842C" w14:textId="254FD7C3" w:rsidR="001D3105" w:rsidRPr="001E4D18" w:rsidRDefault="009F06BC" w:rsidP="00BF33DA">
      <w:pPr>
        <w:pStyle w:val="ListParagraph"/>
        <w:numPr>
          <w:ilvl w:val="0"/>
          <w:numId w:val="8"/>
        </w:numPr>
        <w:ind w:left="360"/>
      </w:pPr>
      <w:bookmarkStart w:id="29" w:name="_Toc461185376"/>
      <w:r w:rsidRPr="001E4D18">
        <w:t xml:space="preserve">Identify </w:t>
      </w:r>
      <w:r w:rsidR="001D3105" w:rsidRPr="001E4D18">
        <w:t xml:space="preserve">the sort of </w:t>
      </w:r>
      <w:r w:rsidRPr="001E4D18">
        <w:t xml:space="preserve">actions that </w:t>
      </w:r>
      <w:r w:rsidR="001D3105" w:rsidRPr="001E4D18">
        <w:t>reflect</w:t>
      </w:r>
      <w:r w:rsidRPr="001E4D18">
        <w:t xml:space="preserve"> the value</w:t>
      </w:r>
      <w:bookmarkEnd w:id="29"/>
    </w:p>
    <w:p w14:paraId="69FF9868" w14:textId="59C65496" w:rsidR="009F06BC" w:rsidRPr="001E4D18" w:rsidRDefault="009F06BC" w:rsidP="00BF33DA">
      <w:pPr>
        <w:pStyle w:val="ListParagraph"/>
        <w:numPr>
          <w:ilvl w:val="0"/>
          <w:numId w:val="8"/>
        </w:numPr>
        <w:ind w:left="360"/>
      </w:pPr>
      <w:bookmarkStart w:id="30" w:name="_Toc461185377"/>
      <w:r w:rsidRPr="001E4D18">
        <w:t xml:space="preserve">Identify actions </w:t>
      </w:r>
      <w:bookmarkEnd w:id="30"/>
      <w:r w:rsidR="001D3105" w:rsidRPr="001E4D18">
        <w:t xml:space="preserve">that indicate the value is not </w:t>
      </w:r>
      <w:r w:rsidR="002038A8" w:rsidRPr="001E4D18">
        <w:t>held by the candidate</w:t>
      </w:r>
    </w:p>
    <w:p w14:paraId="53362510" w14:textId="77777777" w:rsidR="00FD3127" w:rsidRDefault="00FD3127" w:rsidP="00BF33DA">
      <w:pPr>
        <w:pStyle w:val="ListParagraph"/>
        <w:numPr>
          <w:ilvl w:val="0"/>
          <w:numId w:val="8"/>
        </w:numPr>
        <w:ind w:left="360"/>
      </w:pPr>
      <w:r>
        <w:t>Develop a main question and probing questions</w:t>
      </w:r>
    </w:p>
    <w:p w14:paraId="5D899DB9" w14:textId="219C3574" w:rsidR="00FD3127" w:rsidRDefault="00FD3127" w:rsidP="00BF33DA">
      <w:pPr>
        <w:pStyle w:val="ListParagraph"/>
        <w:numPr>
          <w:ilvl w:val="0"/>
          <w:numId w:val="8"/>
        </w:numPr>
        <w:ind w:left="360"/>
      </w:pPr>
      <w:r>
        <w:t>D</w:t>
      </w:r>
      <w:r w:rsidR="005E2958" w:rsidRPr="001E4D18">
        <w:t>evelop the scorecard</w:t>
      </w:r>
    </w:p>
    <w:p w14:paraId="5E9E1CA4" w14:textId="77777777" w:rsidR="00FD3127" w:rsidRDefault="00FD3127">
      <w:pPr>
        <w:rPr>
          <w:rFonts w:eastAsia="Calibri"/>
          <w:b/>
          <w:bCs/>
          <w:szCs w:val="24"/>
        </w:rPr>
      </w:pPr>
      <w:bookmarkStart w:id="31" w:name="_Toc461185378"/>
      <w:r>
        <w:br w:type="page"/>
      </w:r>
    </w:p>
    <w:p w14:paraId="437820C5" w14:textId="623321A2" w:rsidR="002038A8" w:rsidRDefault="00DE41E7" w:rsidP="002038A8">
      <w:pPr>
        <w:pStyle w:val="Title"/>
      </w:pPr>
      <w:r w:rsidRPr="002038A8">
        <w:lastRenderedPageBreak/>
        <w:t>Behavioural q</w:t>
      </w:r>
      <w:r w:rsidR="009F06BC" w:rsidRPr="002038A8">
        <w:t>uestions</w:t>
      </w:r>
      <w:bookmarkEnd w:id="31"/>
    </w:p>
    <w:p w14:paraId="523552E7" w14:textId="0121972C" w:rsidR="002038A8" w:rsidRDefault="00F23B52" w:rsidP="002038A8">
      <w:r>
        <w:t>Behavioural</w:t>
      </w:r>
      <w:r w:rsidR="009F06BC" w:rsidRPr="002038A8">
        <w:t xml:space="preserve"> questions are designed to ask about previous behaviours. </w:t>
      </w:r>
      <w:r>
        <w:t xml:space="preserve">They </w:t>
      </w:r>
      <w:r w:rsidR="002038A8">
        <w:t>often</w:t>
      </w:r>
      <w:r w:rsidR="009F06BC" w:rsidRPr="002038A8">
        <w:t xml:space="preserve"> start with phrases like</w:t>
      </w:r>
      <w:r w:rsidR="00CC1AD3" w:rsidRPr="002038A8">
        <w:t>:</w:t>
      </w:r>
    </w:p>
    <w:p w14:paraId="6398EC2B" w14:textId="47E13EEF" w:rsidR="002038A8" w:rsidRDefault="009F06BC" w:rsidP="00BF33DA">
      <w:pPr>
        <w:pStyle w:val="ListParagraph"/>
        <w:numPr>
          <w:ilvl w:val="0"/>
          <w:numId w:val="5"/>
        </w:numPr>
        <w:ind w:left="360"/>
      </w:pPr>
      <w:r w:rsidRPr="002038A8">
        <w:t>"Describe a time when</w:t>
      </w:r>
      <w:r w:rsidR="002038A8">
        <w:t xml:space="preserve"> …”</w:t>
      </w:r>
    </w:p>
    <w:p w14:paraId="71D11CB4" w14:textId="4F2D93A2" w:rsidR="002038A8" w:rsidRDefault="009F06BC" w:rsidP="00BF33DA">
      <w:pPr>
        <w:pStyle w:val="ListParagraph"/>
        <w:numPr>
          <w:ilvl w:val="0"/>
          <w:numId w:val="5"/>
        </w:numPr>
        <w:ind w:left="360"/>
      </w:pPr>
      <w:r w:rsidRPr="002038A8">
        <w:t>"Think about a situation where you had to</w:t>
      </w:r>
      <w:r w:rsidR="002038A8">
        <w:t xml:space="preserve"> …</w:t>
      </w:r>
      <w:r w:rsidRPr="002038A8">
        <w:t>"</w:t>
      </w:r>
    </w:p>
    <w:p w14:paraId="18B5DC62" w14:textId="3B59DD2C" w:rsidR="002038A8" w:rsidRDefault="002038A8" w:rsidP="00BF33DA">
      <w:pPr>
        <w:pStyle w:val="ListParagraph"/>
        <w:numPr>
          <w:ilvl w:val="0"/>
          <w:numId w:val="5"/>
        </w:numPr>
        <w:ind w:left="360"/>
      </w:pPr>
      <w:r>
        <w:t>"Give me an example of …</w:t>
      </w:r>
      <w:r w:rsidR="009F06BC" w:rsidRPr="002038A8">
        <w:t>"</w:t>
      </w:r>
    </w:p>
    <w:p w14:paraId="09B54A79" w14:textId="796A2E24" w:rsidR="002038A8" w:rsidRDefault="009F06BC" w:rsidP="00BF33DA">
      <w:pPr>
        <w:pStyle w:val="ListParagraph"/>
        <w:numPr>
          <w:ilvl w:val="0"/>
          <w:numId w:val="5"/>
        </w:numPr>
        <w:ind w:left="360"/>
      </w:pPr>
      <w:r w:rsidRPr="002038A8">
        <w:t>"How have you responded when</w:t>
      </w:r>
      <w:r w:rsidR="002038A8">
        <w:t xml:space="preserve"> …”</w:t>
      </w:r>
    </w:p>
    <w:p w14:paraId="344E1FF8" w14:textId="77777777" w:rsidR="002038A8" w:rsidRDefault="006A4CF2" w:rsidP="002038A8">
      <w:pPr>
        <w:pStyle w:val="Title"/>
      </w:pPr>
      <w:r w:rsidRPr="002038A8">
        <w:t>Scenario-based</w:t>
      </w:r>
      <w:r w:rsidR="00DE41E7" w:rsidRPr="002038A8">
        <w:t xml:space="preserve"> q</w:t>
      </w:r>
      <w:r w:rsidR="009F06BC" w:rsidRPr="002038A8">
        <w:t>uestions</w:t>
      </w:r>
    </w:p>
    <w:p w14:paraId="332EEB8C" w14:textId="77777777" w:rsidR="00F23B52" w:rsidRDefault="00F23B52" w:rsidP="002038A8">
      <w:r>
        <w:t>S</w:t>
      </w:r>
      <w:r w:rsidR="006A4CF2" w:rsidRPr="002038A8">
        <w:t>cenario-based</w:t>
      </w:r>
      <w:r w:rsidR="009F06BC" w:rsidRPr="002038A8">
        <w:t xml:space="preserve"> questions are future-focused. </w:t>
      </w:r>
      <w:r>
        <w:t>They often</w:t>
      </w:r>
      <w:r w:rsidR="00CC1AD3" w:rsidRPr="002038A8">
        <w:t xml:space="preserve"> start with a phrase like:</w:t>
      </w:r>
    </w:p>
    <w:p w14:paraId="753C6E52" w14:textId="0A370303" w:rsidR="00F23B52" w:rsidRDefault="009F06BC" w:rsidP="00BF33DA">
      <w:pPr>
        <w:pStyle w:val="ListParagraph"/>
        <w:numPr>
          <w:ilvl w:val="0"/>
          <w:numId w:val="5"/>
        </w:numPr>
        <w:ind w:left="360"/>
      </w:pPr>
      <w:r w:rsidRPr="002038A8">
        <w:t>"What would be you</w:t>
      </w:r>
      <w:r w:rsidR="00CC1AD3" w:rsidRPr="002038A8">
        <w:t>r response to</w:t>
      </w:r>
      <w:r w:rsidR="00F23B52">
        <w:t xml:space="preserve"> …</w:t>
      </w:r>
      <w:r w:rsidR="00CC1AD3" w:rsidRPr="002038A8">
        <w:t>?"</w:t>
      </w:r>
    </w:p>
    <w:p w14:paraId="6214A286" w14:textId="5FC1FEE9" w:rsidR="00F23B52" w:rsidRDefault="00CC1AD3" w:rsidP="00BF33DA">
      <w:pPr>
        <w:pStyle w:val="ListParagraph"/>
        <w:numPr>
          <w:ilvl w:val="0"/>
          <w:numId w:val="5"/>
        </w:numPr>
        <w:ind w:left="360"/>
      </w:pPr>
      <w:r w:rsidRPr="002038A8">
        <w:t>"How would you handle</w:t>
      </w:r>
      <w:r w:rsidR="00F23B52">
        <w:t xml:space="preserve"> …</w:t>
      </w:r>
      <w:r w:rsidRPr="002038A8">
        <w:t>?"</w:t>
      </w:r>
    </w:p>
    <w:p w14:paraId="38E3CC7F" w14:textId="795ADA91" w:rsidR="00F23B52" w:rsidRDefault="00CC1AD3" w:rsidP="00BF33DA">
      <w:pPr>
        <w:pStyle w:val="ListParagraph"/>
        <w:numPr>
          <w:ilvl w:val="0"/>
          <w:numId w:val="5"/>
        </w:numPr>
        <w:ind w:left="360"/>
      </w:pPr>
      <w:r w:rsidRPr="002038A8">
        <w:t>"Who would you contact if</w:t>
      </w:r>
      <w:r w:rsidR="00F23B52">
        <w:t xml:space="preserve"> …</w:t>
      </w:r>
      <w:r w:rsidR="009F06BC" w:rsidRPr="002038A8">
        <w:t>?"</w:t>
      </w:r>
    </w:p>
    <w:p w14:paraId="0742D21A" w14:textId="34794E6E" w:rsidR="009F06BC" w:rsidRPr="002038A8" w:rsidRDefault="00F23B52" w:rsidP="00BF33DA">
      <w:pPr>
        <w:pStyle w:val="ListParagraph"/>
        <w:numPr>
          <w:ilvl w:val="0"/>
          <w:numId w:val="5"/>
        </w:numPr>
        <w:ind w:left="360"/>
      </w:pPr>
      <w:r>
        <w:t>"Imagine if …</w:t>
      </w:r>
      <w:r w:rsidR="009F06BC" w:rsidRPr="002038A8">
        <w:t>"</w:t>
      </w:r>
    </w:p>
    <w:p w14:paraId="1E7EBB71" w14:textId="5BD041B1" w:rsidR="009F06BC" w:rsidRPr="002038A8" w:rsidRDefault="009F06BC" w:rsidP="002038A8">
      <w:r w:rsidRPr="002038A8">
        <w:t xml:space="preserve">It is possible to turn behavioural questions into </w:t>
      </w:r>
      <w:r w:rsidR="00D54126" w:rsidRPr="002038A8">
        <w:t>scenario</w:t>
      </w:r>
      <w:r w:rsidR="002239DA" w:rsidRPr="002038A8">
        <w:t>-</w:t>
      </w:r>
      <w:r w:rsidR="00D54126" w:rsidRPr="002038A8">
        <w:t>based</w:t>
      </w:r>
      <w:r w:rsidRPr="002038A8">
        <w:t xml:space="preserve"> questions by changing the tense of the question into the future. For example, the behavioural question</w:t>
      </w:r>
      <w:r w:rsidR="00CC1AD3" w:rsidRPr="002038A8">
        <w:t>,</w:t>
      </w:r>
      <w:r w:rsidRPr="002038A8">
        <w:t xml:space="preserve"> "Tell me about a time when you went the extra mile to meet the needs of a customer" could be changed to, "How would you go the extra mile to meet the needs of</w:t>
      </w:r>
      <w:r w:rsidR="00CC1AD3" w:rsidRPr="002038A8">
        <w:t xml:space="preserve"> a customer in this situation?"</w:t>
      </w:r>
    </w:p>
    <w:p w14:paraId="2ABAAABA" w14:textId="77777777" w:rsidR="00F23B52" w:rsidRDefault="009F06BC" w:rsidP="00F23B52">
      <w:pPr>
        <w:pStyle w:val="Title"/>
      </w:pPr>
      <w:bookmarkStart w:id="32" w:name="_Toc461185379"/>
      <w:r w:rsidRPr="002038A8">
        <w:t>Follow</w:t>
      </w:r>
      <w:r w:rsidR="00CC1AD3" w:rsidRPr="002038A8">
        <w:t>-</w:t>
      </w:r>
      <w:r w:rsidRPr="002038A8">
        <w:t>up or probing questions</w:t>
      </w:r>
      <w:bookmarkEnd w:id="32"/>
    </w:p>
    <w:p w14:paraId="63B9E01B" w14:textId="5634794F" w:rsidR="009F06BC" w:rsidRPr="002038A8" w:rsidRDefault="009F06BC" w:rsidP="002038A8">
      <w:r w:rsidRPr="002038A8">
        <w:t>Questions can be followed up with further probing questions to delve further than the initial responses. The following are probes that can help establish if the applica</w:t>
      </w:r>
      <w:r w:rsidR="00CC1AD3" w:rsidRPr="002038A8">
        <w:t>nt learned from the experience:</w:t>
      </w:r>
    </w:p>
    <w:p w14:paraId="6CD76138" w14:textId="35815A99" w:rsidR="009F06BC" w:rsidRPr="002038A8" w:rsidRDefault="0024034D" w:rsidP="00BF33DA">
      <w:pPr>
        <w:pStyle w:val="ListParagraph"/>
        <w:numPr>
          <w:ilvl w:val="0"/>
          <w:numId w:val="5"/>
        </w:numPr>
        <w:ind w:left="360"/>
      </w:pPr>
      <w:r w:rsidRPr="002038A8">
        <w:t>“</w:t>
      </w:r>
      <w:r w:rsidR="00CC1AD3" w:rsidRPr="002038A8">
        <w:t xml:space="preserve">Tell me more about </w:t>
      </w:r>
      <w:r w:rsidR="00F23B52">
        <w:t>…</w:t>
      </w:r>
      <w:r w:rsidRPr="002038A8">
        <w:t>”</w:t>
      </w:r>
    </w:p>
    <w:p w14:paraId="1DB99363" w14:textId="3E7D718E" w:rsidR="009F06BC" w:rsidRPr="002038A8" w:rsidRDefault="0024034D" w:rsidP="00BF33DA">
      <w:pPr>
        <w:pStyle w:val="ListParagraph"/>
        <w:numPr>
          <w:ilvl w:val="0"/>
          <w:numId w:val="5"/>
        </w:numPr>
        <w:ind w:left="360"/>
      </w:pPr>
      <w:r w:rsidRPr="002038A8">
        <w:t>“</w:t>
      </w:r>
      <w:r w:rsidR="009F06BC" w:rsidRPr="002038A8">
        <w:t>What did you do about it?</w:t>
      </w:r>
      <w:r w:rsidRPr="002038A8">
        <w:t>”</w:t>
      </w:r>
    </w:p>
    <w:p w14:paraId="7358021F" w14:textId="6D7A3A7C" w:rsidR="009F06BC" w:rsidRPr="002038A8" w:rsidRDefault="0024034D" w:rsidP="00BF33DA">
      <w:pPr>
        <w:pStyle w:val="ListParagraph"/>
        <w:numPr>
          <w:ilvl w:val="0"/>
          <w:numId w:val="5"/>
        </w:numPr>
        <w:ind w:left="360"/>
      </w:pPr>
      <w:r w:rsidRPr="002038A8">
        <w:t>“</w:t>
      </w:r>
      <w:r w:rsidR="009F06BC" w:rsidRPr="002038A8">
        <w:t>What was the result?</w:t>
      </w:r>
      <w:r w:rsidRPr="002038A8">
        <w:t>”</w:t>
      </w:r>
    </w:p>
    <w:p w14:paraId="4E3FE567" w14:textId="659E6E5E" w:rsidR="009F06BC" w:rsidRPr="00B3044B" w:rsidRDefault="0024034D" w:rsidP="00BF33DA">
      <w:pPr>
        <w:pStyle w:val="ListParagraph"/>
        <w:numPr>
          <w:ilvl w:val="0"/>
          <w:numId w:val="5"/>
        </w:numPr>
        <w:ind w:left="360"/>
        <w:sectPr w:rsidR="009F06BC" w:rsidRPr="00B3044B" w:rsidSect="00865C07">
          <w:footerReference w:type="default" r:id="rId14"/>
          <w:endnotePr>
            <w:numFmt w:val="decimal"/>
          </w:endnotePr>
          <w:pgSz w:w="11906" w:h="16838"/>
          <w:pgMar w:top="1135" w:right="1440" w:bottom="993" w:left="1440" w:header="708" w:footer="708" w:gutter="0"/>
          <w:cols w:space="708"/>
          <w:titlePg/>
          <w:docGrid w:linePitch="360"/>
        </w:sectPr>
      </w:pPr>
      <w:r w:rsidRPr="002038A8">
        <w:t>“</w:t>
      </w:r>
      <w:r w:rsidR="009F06BC" w:rsidRPr="002038A8">
        <w:t>If you encountered the situation again, what would you do differently?</w:t>
      </w:r>
    </w:p>
    <w:p w14:paraId="72BDA2C8" w14:textId="624AA09E" w:rsidR="00FD3127" w:rsidRPr="0045507E" w:rsidRDefault="00FD3127" w:rsidP="00FD3127">
      <w:pPr>
        <w:pStyle w:val="Heading3"/>
        <w:rPr>
          <w:b w:val="0"/>
        </w:rPr>
      </w:pPr>
      <w:bookmarkStart w:id="33" w:name="_Toc461185380"/>
      <w:bookmarkStart w:id="34" w:name="SampleBehavScoreSheet"/>
      <w:bookmarkStart w:id="35" w:name="_Toc480536746"/>
      <w:r w:rsidRPr="0045507E">
        <w:rPr>
          <w:b w:val="0"/>
        </w:rPr>
        <w:lastRenderedPageBreak/>
        <w:t>Worked example</w:t>
      </w:r>
      <w:r w:rsidR="00B00BDC" w:rsidRPr="0045507E">
        <w:rPr>
          <w:b w:val="0"/>
        </w:rPr>
        <w:t xml:space="preserve"> for a</w:t>
      </w:r>
      <w:r w:rsidR="00882601" w:rsidRPr="0045507E">
        <w:rPr>
          <w:b w:val="0"/>
        </w:rPr>
        <w:t xml:space="preserve"> behavioural question </w:t>
      </w:r>
      <w:r w:rsidR="00B00BDC" w:rsidRPr="0045507E">
        <w:rPr>
          <w:b w:val="0"/>
        </w:rPr>
        <w:t>and score sheet</w:t>
      </w:r>
      <w:bookmarkEnd w:id="35"/>
    </w:p>
    <w:p w14:paraId="28DC02C5" w14:textId="50147F25" w:rsidR="00FD3127" w:rsidRDefault="00FD3127" w:rsidP="00BF33DA">
      <w:pPr>
        <w:pStyle w:val="ListParagraph"/>
        <w:numPr>
          <w:ilvl w:val="0"/>
          <w:numId w:val="10"/>
        </w:numPr>
        <w:spacing w:after="120"/>
        <w:ind w:left="360"/>
      </w:pPr>
      <w:r w:rsidRPr="001E4D18">
        <w:t>Identify the value to be evaluated</w:t>
      </w:r>
      <w:r w:rsidRPr="001E4D18">
        <w:br/>
      </w:r>
      <w:r w:rsidR="00882601">
        <w:t>E</w:t>
      </w:r>
      <w:r w:rsidRPr="001E4D18">
        <w:t>xample</w:t>
      </w:r>
      <w:r w:rsidR="00882601">
        <w:t>:</w:t>
      </w:r>
      <w:r w:rsidRPr="001E4D18">
        <w:t xml:space="preserve"> coll</w:t>
      </w:r>
      <w:r w:rsidR="00882601">
        <w:t>aboration</w:t>
      </w:r>
    </w:p>
    <w:p w14:paraId="48D9FDE6" w14:textId="77777777" w:rsidR="00BF33DA" w:rsidRPr="001E4D18" w:rsidRDefault="00BF33DA" w:rsidP="00BF33DA">
      <w:pPr>
        <w:pStyle w:val="ListParagraph"/>
        <w:numPr>
          <w:ilvl w:val="0"/>
          <w:numId w:val="0"/>
        </w:numPr>
        <w:spacing w:after="120"/>
        <w:ind w:left="360"/>
      </w:pPr>
    </w:p>
    <w:p w14:paraId="1B62F85D" w14:textId="772F6D9E" w:rsidR="00FD3127" w:rsidRDefault="00FD3127" w:rsidP="00BF33DA">
      <w:pPr>
        <w:pStyle w:val="ListParagraph"/>
        <w:numPr>
          <w:ilvl w:val="0"/>
          <w:numId w:val="10"/>
        </w:numPr>
        <w:ind w:left="360"/>
      </w:pPr>
      <w:r w:rsidRPr="001E4D18">
        <w:t>Decide whether you want a behavioural or scenario-based question</w:t>
      </w:r>
      <w:r w:rsidR="00B00BDC">
        <w:br/>
      </w:r>
      <w:r w:rsidR="00882601">
        <w:t>Example: Behavioural</w:t>
      </w:r>
    </w:p>
    <w:p w14:paraId="4A4B85BF" w14:textId="77777777" w:rsidR="00BF33DA" w:rsidRPr="001E4D18" w:rsidRDefault="00BF33DA" w:rsidP="00BF33DA">
      <w:pPr>
        <w:pStyle w:val="ListParagraph"/>
        <w:numPr>
          <w:ilvl w:val="0"/>
          <w:numId w:val="0"/>
        </w:numPr>
        <w:spacing w:after="120"/>
        <w:ind w:left="720"/>
      </w:pPr>
    </w:p>
    <w:p w14:paraId="3EDED57C" w14:textId="35CBD39C" w:rsidR="00FD3127" w:rsidRPr="001E4D18" w:rsidRDefault="00FD3127" w:rsidP="00BF33DA">
      <w:pPr>
        <w:pStyle w:val="ListParagraph"/>
        <w:numPr>
          <w:ilvl w:val="0"/>
          <w:numId w:val="10"/>
        </w:numPr>
        <w:ind w:left="360"/>
      </w:pPr>
      <w:r w:rsidRPr="001E4D18">
        <w:t>Think of situations where the relevant value is likely to be demonstrated</w:t>
      </w:r>
      <w:r w:rsidRPr="001E4D18">
        <w:br/>
      </w:r>
      <w:r w:rsidR="00882601">
        <w:t>Example:</w:t>
      </w:r>
      <w:r w:rsidRPr="001E4D18">
        <w:t xml:space="preserve"> </w:t>
      </w:r>
      <w:r w:rsidR="00882601">
        <w:t>C</w:t>
      </w:r>
      <w:r w:rsidRPr="001E4D18">
        <w:t xml:space="preserve">ollaboration </w:t>
      </w:r>
      <w:r w:rsidR="00882601">
        <w:t>could</w:t>
      </w:r>
      <w:r w:rsidRPr="001E4D18">
        <w:t xml:space="preserve"> be demonstrated in a scenario where a team is required to achieve an outcome. </w:t>
      </w:r>
    </w:p>
    <w:p w14:paraId="4E56CF65" w14:textId="77777777" w:rsidR="00BF33DA" w:rsidRPr="001E4D18" w:rsidRDefault="00BF33DA" w:rsidP="00BF33DA">
      <w:pPr>
        <w:pStyle w:val="ListParagraph"/>
        <w:numPr>
          <w:ilvl w:val="0"/>
          <w:numId w:val="0"/>
        </w:numPr>
        <w:spacing w:after="120"/>
        <w:ind w:left="720"/>
      </w:pPr>
    </w:p>
    <w:p w14:paraId="05B0DDC0" w14:textId="1C7E1210" w:rsidR="00FD3127" w:rsidRPr="001E4D18" w:rsidRDefault="00FD3127" w:rsidP="00BF33DA">
      <w:pPr>
        <w:pStyle w:val="ListParagraph"/>
        <w:numPr>
          <w:ilvl w:val="0"/>
          <w:numId w:val="10"/>
        </w:numPr>
        <w:ind w:left="360"/>
      </w:pPr>
      <w:r w:rsidRPr="001E4D18">
        <w:t>Identify the sort of actions that reflect the value</w:t>
      </w:r>
      <w:r w:rsidRPr="001E4D18">
        <w:br/>
      </w:r>
      <w:r w:rsidR="00882601">
        <w:t>Example:</w:t>
      </w:r>
      <w:r w:rsidRPr="001E4D18">
        <w:t xml:space="preserve"> </w:t>
      </w:r>
      <w:r w:rsidR="00882601">
        <w:t>I</w:t>
      </w:r>
      <w:r w:rsidRPr="001E4D18">
        <w:t xml:space="preserve">n a team environment, collaboration </w:t>
      </w:r>
      <w:r w:rsidR="00882601">
        <w:t>is</w:t>
      </w:r>
      <w:r w:rsidRPr="001E4D18">
        <w:t xml:space="preserve"> reflected </w:t>
      </w:r>
      <w:r>
        <w:t>if the</w:t>
      </w:r>
      <w:r w:rsidRPr="001E4D18">
        <w:t xml:space="preserve"> candidate discuss</w:t>
      </w:r>
      <w:r>
        <w:t>es</w:t>
      </w:r>
      <w:r w:rsidRPr="001E4D18">
        <w:t xml:space="preserve"> how they:</w:t>
      </w:r>
    </w:p>
    <w:p w14:paraId="6D37D135" w14:textId="77777777" w:rsidR="00FD3127" w:rsidRPr="001E4D18" w:rsidRDefault="00FD3127" w:rsidP="00BF33DA">
      <w:pPr>
        <w:pStyle w:val="ListParagraph"/>
        <w:numPr>
          <w:ilvl w:val="0"/>
          <w:numId w:val="9"/>
        </w:numPr>
      </w:pPr>
      <w:r w:rsidRPr="001E4D18">
        <w:t>Shared ideas with others</w:t>
      </w:r>
    </w:p>
    <w:p w14:paraId="1161E2E1" w14:textId="77777777" w:rsidR="00FD3127" w:rsidRPr="001E4D18" w:rsidRDefault="00FD3127" w:rsidP="00BF33DA">
      <w:pPr>
        <w:pStyle w:val="ListParagraph"/>
        <w:numPr>
          <w:ilvl w:val="0"/>
          <w:numId w:val="9"/>
        </w:numPr>
      </w:pPr>
      <w:r w:rsidRPr="001E4D18">
        <w:t>Listened to the ideas of others</w:t>
      </w:r>
    </w:p>
    <w:p w14:paraId="734998B1" w14:textId="2B4A2632" w:rsidR="00FD3127" w:rsidRDefault="00FD3127" w:rsidP="00BF33DA">
      <w:pPr>
        <w:pStyle w:val="ListParagraph"/>
        <w:numPr>
          <w:ilvl w:val="0"/>
          <w:numId w:val="9"/>
        </w:numPr>
      </w:pPr>
      <w:r w:rsidRPr="001E4D18">
        <w:t>Work</w:t>
      </w:r>
      <w:r w:rsidR="00882601">
        <w:t>ed together to achieve an outcome</w:t>
      </w:r>
    </w:p>
    <w:p w14:paraId="7B449CE2" w14:textId="22B4AEA1" w:rsidR="00B00BDC" w:rsidRPr="001E4D18" w:rsidRDefault="00B00BDC" w:rsidP="00BF33DA">
      <w:pPr>
        <w:pStyle w:val="ListParagraph"/>
        <w:numPr>
          <w:ilvl w:val="0"/>
          <w:numId w:val="9"/>
        </w:numPr>
      </w:pPr>
      <w:r>
        <w:t>Celebrated</w:t>
      </w:r>
      <w:r w:rsidR="00882601">
        <w:t xml:space="preserve"> and reflected on</w:t>
      </w:r>
      <w:r>
        <w:t xml:space="preserve"> completion together</w:t>
      </w:r>
    </w:p>
    <w:p w14:paraId="735F3BD1" w14:textId="77777777" w:rsidR="00BF33DA" w:rsidRPr="001E4D18" w:rsidRDefault="00BF33DA" w:rsidP="00BF33DA">
      <w:pPr>
        <w:pStyle w:val="ListParagraph"/>
        <w:numPr>
          <w:ilvl w:val="0"/>
          <w:numId w:val="0"/>
        </w:numPr>
        <w:spacing w:after="120"/>
        <w:ind w:left="720"/>
      </w:pPr>
    </w:p>
    <w:p w14:paraId="6973BF07" w14:textId="0A9289C7" w:rsidR="00FD3127" w:rsidRPr="001E4D18" w:rsidRDefault="00FD3127" w:rsidP="00BF33DA">
      <w:pPr>
        <w:pStyle w:val="ListParagraph"/>
        <w:numPr>
          <w:ilvl w:val="0"/>
          <w:numId w:val="10"/>
        </w:numPr>
        <w:ind w:left="360"/>
      </w:pPr>
      <w:r w:rsidRPr="001E4D18">
        <w:t>Identify actions that indicate the value is not held by the candidate</w:t>
      </w:r>
      <w:r w:rsidRPr="001E4D18">
        <w:br/>
      </w:r>
      <w:r w:rsidR="00882601">
        <w:t>Example:</w:t>
      </w:r>
      <w:r w:rsidRPr="001E4D18">
        <w:t xml:space="preserve"> </w:t>
      </w:r>
      <w:r w:rsidR="00882601">
        <w:t>S</w:t>
      </w:r>
      <w:r w:rsidRPr="001E4D18">
        <w:t xml:space="preserve">omeone who does not value collaboration might not listen to other people’s ideas, and </w:t>
      </w:r>
      <w:r w:rsidR="00B00BDC">
        <w:t xml:space="preserve">might </w:t>
      </w:r>
      <w:r w:rsidRPr="001E4D18">
        <w:t>prefer to work independently. They might say that working independently gave the best outcome.</w:t>
      </w:r>
    </w:p>
    <w:p w14:paraId="2786B0DF" w14:textId="77777777" w:rsidR="00BF33DA" w:rsidRPr="001E4D18" w:rsidRDefault="00BF33DA" w:rsidP="00BF33DA">
      <w:pPr>
        <w:pStyle w:val="ListParagraph"/>
        <w:numPr>
          <w:ilvl w:val="0"/>
          <w:numId w:val="0"/>
        </w:numPr>
        <w:spacing w:after="120"/>
        <w:ind w:left="720"/>
      </w:pPr>
    </w:p>
    <w:p w14:paraId="7B0E53DE" w14:textId="2A43B319" w:rsidR="00B00BDC" w:rsidRDefault="00FD3127" w:rsidP="00BF33DA">
      <w:pPr>
        <w:pStyle w:val="ListParagraph"/>
        <w:numPr>
          <w:ilvl w:val="0"/>
          <w:numId w:val="10"/>
        </w:numPr>
        <w:ind w:left="360"/>
      </w:pPr>
      <w:r>
        <w:t>Develop a main question and probing questions</w:t>
      </w:r>
      <w:r w:rsidR="00B00BDC">
        <w:br/>
      </w:r>
      <w:r w:rsidR="00882601">
        <w:t>E</w:t>
      </w:r>
      <w:r w:rsidRPr="001E4D18">
        <w:t>xample</w:t>
      </w:r>
      <w:r w:rsidR="00882601">
        <w:t>: Main question</w:t>
      </w:r>
      <w:r w:rsidRPr="001E4D18">
        <w:t xml:space="preserve"> </w:t>
      </w:r>
      <w:r w:rsidR="00882601">
        <w:t>“T</w:t>
      </w:r>
      <w:r w:rsidRPr="001E4D18">
        <w:t>ell me about a time when a team you worked with had t</w:t>
      </w:r>
      <w:r w:rsidR="00B00BDC">
        <w:t>o achieve a particular outcome?</w:t>
      </w:r>
      <w:r w:rsidR="00882601">
        <w:t>”</w:t>
      </w:r>
      <w:r w:rsidR="00B00BDC">
        <w:br/>
        <w:t xml:space="preserve">Probing questions: </w:t>
      </w:r>
    </w:p>
    <w:p w14:paraId="77BFBA2F" w14:textId="3DB44A5E" w:rsidR="00B00BDC" w:rsidRDefault="00B00BDC" w:rsidP="00BF33DA">
      <w:pPr>
        <w:pStyle w:val="ListParagraph"/>
        <w:numPr>
          <w:ilvl w:val="0"/>
          <w:numId w:val="9"/>
        </w:numPr>
      </w:pPr>
      <w:r>
        <w:t>What is the background to the situation?</w:t>
      </w:r>
    </w:p>
    <w:p w14:paraId="18744BC8" w14:textId="4E7F36F5" w:rsidR="00FD3127" w:rsidRDefault="00B00BDC" w:rsidP="00BF33DA">
      <w:pPr>
        <w:pStyle w:val="ListParagraph"/>
        <w:numPr>
          <w:ilvl w:val="0"/>
          <w:numId w:val="9"/>
        </w:numPr>
      </w:pPr>
      <w:r>
        <w:t>What was your role; what did you have to achieve?</w:t>
      </w:r>
    </w:p>
    <w:p w14:paraId="7DE765EF" w14:textId="05565FC4" w:rsidR="00B00BDC" w:rsidRDefault="00B00BDC" w:rsidP="00BF33DA">
      <w:pPr>
        <w:pStyle w:val="ListParagraph"/>
        <w:numPr>
          <w:ilvl w:val="0"/>
          <w:numId w:val="9"/>
        </w:numPr>
      </w:pPr>
      <w:r>
        <w:t>How did you go about doing this?</w:t>
      </w:r>
    </w:p>
    <w:p w14:paraId="5DA4887D" w14:textId="64E2F7E1" w:rsidR="00B00BDC" w:rsidRDefault="00B00BDC" w:rsidP="00BF33DA">
      <w:pPr>
        <w:pStyle w:val="ListParagraph"/>
        <w:numPr>
          <w:ilvl w:val="0"/>
          <w:numId w:val="9"/>
        </w:numPr>
      </w:pPr>
      <w:r>
        <w:t>What was the outcome of this activity?</w:t>
      </w:r>
    </w:p>
    <w:p w14:paraId="753C1CDF" w14:textId="77777777" w:rsidR="00BF33DA" w:rsidRPr="001E4D18" w:rsidRDefault="00BF33DA" w:rsidP="00BF33DA">
      <w:pPr>
        <w:pStyle w:val="ListParagraph"/>
        <w:numPr>
          <w:ilvl w:val="0"/>
          <w:numId w:val="0"/>
        </w:numPr>
        <w:spacing w:after="120"/>
        <w:ind w:left="720"/>
      </w:pPr>
    </w:p>
    <w:p w14:paraId="429F8EC1" w14:textId="421223A4" w:rsidR="00B00BDC" w:rsidRDefault="00FD3127" w:rsidP="00BF33DA">
      <w:pPr>
        <w:pStyle w:val="ListParagraph"/>
        <w:numPr>
          <w:ilvl w:val="0"/>
          <w:numId w:val="10"/>
        </w:numPr>
        <w:ind w:left="360"/>
      </w:pPr>
      <w:r>
        <w:t>D</w:t>
      </w:r>
      <w:r w:rsidRPr="001E4D18">
        <w:t>evelop the score</w:t>
      </w:r>
      <w:r w:rsidR="008611DD">
        <w:t xml:space="preserve"> sheet</w:t>
      </w:r>
      <w:r w:rsidR="008611DD">
        <w:br/>
        <w:t xml:space="preserve">Example: </w:t>
      </w:r>
      <w:r w:rsidR="00FF1F71">
        <w:t>N</w:t>
      </w:r>
      <w:r w:rsidR="008611DD">
        <w:t xml:space="preserve">otice how the information from the previous questions helps create the score sheet </w:t>
      </w:r>
    </w:p>
    <w:p w14:paraId="4D90DEB1" w14:textId="61BA33B0" w:rsidR="00882601" w:rsidRDefault="00B00BDC">
      <w:r>
        <w:br w:type="page"/>
      </w:r>
    </w:p>
    <w:tbl>
      <w:tblPr>
        <w:tblW w:w="5000" w:type="pct"/>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971"/>
        <w:gridCol w:w="1719"/>
        <w:gridCol w:w="1721"/>
        <w:gridCol w:w="860"/>
        <w:gridCol w:w="861"/>
        <w:gridCol w:w="1721"/>
        <w:gridCol w:w="1719"/>
      </w:tblGrid>
      <w:tr w:rsidR="00B00BDC" w:rsidRPr="001E4D18" w14:paraId="5587B5E6" w14:textId="77777777" w:rsidTr="0045507E">
        <w:trPr>
          <w:trHeight w:val="395"/>
        </w:trPr>
        <w:tc>
          <w:tcPr>
            <w:tcW w:w="5000" w:type="pct"/>
            <w:gridSpan w:val="7"/>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25F57B4B" w14:textId="7CE7924C" w:rsidR="00B00BDC" w:rsidRPr="001E4D18" w:rsidRDefault="00B00BDC" w:rsidP="00741F9E">
            <w:pPr>
              <w:spacing w:after="0"/>
              <w:rPr>
                <w:b/>
              </w:rPr>
            </w:pPr>
            <w:r w:rsidRPr="001E4D18">
              <w:rPr>
                <w:b/>
              </w:rPr>
              <w:lastRenderedPageBreak/>
              <w:t xml:space="preserve">Value assessed: </w:t>
            </w:r>
            <w:r>
              <w:rPr>
                <w:b/>
              </w:rPr>
              <w:t>Collaboration</w:t>
            </w:r>
            <w:r w:rsidRPr="001E4D18">
              <w:rPr>
                <w:b/>
              </w:rPr>
              <w:t xml:space="preserve"> (behavioural)</w:t>
            </w:r>
          </w:p>
        </w:tc>
      </w:tr>
      <w:tr w:rsidR="00B00BDC" w:rsidRPr="00B3044B" w14:paraId="64320B94" w14:textId="77777777" w:rsidTr="00B00BDC">
        <w:trPr>
          <w:trHeight w:val="1107"/>
        </w:trPr>
        <w:tc>
          <w:tcPr>
            <w:tcW w:w="5000" w:type="pct"/>
            <w:gridSpan w:val="7"/>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bottom"/>
            <w:hideMark/>
          </w:tcPr>
          <w:p w14:paraId="1C28EC28" w14:textId="77777777" w:rsidR="00882601" w:rsidRDefault="00882601" w:rsidP="00882601">
            <w:r>
              <w:t>T</w:t>
            </w:r>
            <w:r w:rsidRPr="001E4D18">
              <w:t>ell me about a time when a team you worked with had t</w:t>
            </w:r>
            <w:r>
              <w:t>o achieve a particular outcome?</w:t>
            </w:r>
          </w:p>
          <w:p w14:paraId="0E93B239" w14:textId="6A923053" w:rsidR="00882601" w:rsidRDefault="00882601" w:rsidP="00BF33DA">
            <w:pPr>
              <w:pStyle w:val="ListParagraph"/>
              <w:numPr>
                <w:ilvl w:val="0"/>
                <w:numId w:val="6"/>
              </w:numPr>
            </w:pPr>
            <w:r>
              <w:t>What was the nature of the team, and what did they have to achieve?</w:t>
            </w:r>
          </w:p>
          <w:p w14:paraId="5328EC27" w14:textId="0A148AFF" w:rsidR="00882601" w:rsidRDefault="00882601" w:rsidP="00BF33DA">
            <w:pPr>
              <w:pStyle w:val="ListParagraph"/>
              <w:numPr>
                <w:ilvl w:val="0"/>
                <w:numId w:val="6"/>
              </w:numPr>
            </w:pPr>
            <w:r>
              <w:t>What was your role; what were you responsible for?</w:t>
            </w:r>
          </w:p>
          <w:p w14:paraId="63F87DE4" w14:textId="6C628A0A" w:rsidR="00882601" w:rsidRDefault="00882601" w:rsidP="00BF33DA">
            <w:pPr>
              <w:pStyle w:val="ListParagraph"/>
              <w:numPr>
                <w:ilvl w:val="0"/>
                <w:numId w:val="6"/>
              </w:numPr>
            </w:pPr>
            <w:r>
              <w:t>How did you go about achieving this?</w:t>
            </w:r>
          </w:p>
          <w:p w14:paraId="5AEA28F4" w14:textId="1BB464FA" w:rsidR="00B00BDC" w:rsidRPr="00882601" w:rsidRDefault="00882601" w:rsidP="00BF33DA">
            <w:pPr>
              <w:pStyle w:val="ListParagraph"/>
              <w:numPr>
                <w:ilvl w:val="0"/>
                <w:numId w:val="6"/>
              </w:numPr>
            </w:pPr>
            <w:r>
              <w:t>What was the outcome of this activity?</w:t>
            </w:r>
          </w:p>
        </w:tc>
      </w:tr>
      <w:tr w:rsidR="00B00BDC" w:rsidRPr="00B3044B" w14:paraId="0B98B980" w14:textId="77777777" w:rsidTr="00B00BDC">
        <w:trPr>
          <w:trHeight w:val="1157"/>
        </w:trPr>
        <w:tc>
          <w:tcPr>
            <w:tcW w:w="507" w:type="pct"/>
            <w:tcBorders>
              <w:top w:val="single" w:sz="6" w:space="0" w:color="4F81BD" w:themeColor="accent1"/>
              <w:left w:val="nil"/>
              <w:bottom w:val="nil"/>
              <w:right w:val="single" w:sz="6" w:space="0" w:color="4F81BD" w:themeColor="accent1"/>
            </w:tcBorders>
            <w:shd w:val="clear" w:color="auto" w:fill="auto"/>
            <w:vAlign w:val="center"/>
          </w:tcPr>
          <w:p w14:paraId="6EF31F07" w14:textId="77777777" w:rsidR="00B00BDC" w:rsidRPr="00B3044B" w:rsidRDefault="00B00BDC" w:rsidP="00B00BDC">
            <w:pPr>
              <w:pStyle w:val="DefaultLeft"/>
              <w:jc w:val="left"/>
            </w:pPr>
            <w:r w:rsidRPr="00B3044B">
              <w:t>Criteria</w:t>
            </w:r>
          </w:p>
        </w:tc>
        <w:tc>
          <w:tcPr>
            <w:tcW w:w="2246" w:type="pct"/>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tcPr>
          <w:p w14:paraId="7FFA4FD1" w14:textId="77777777" w:rsidR="00B00BDC" w:rsidRPr="00B3044B" w:rsidRDefault="00B00BDC" w:rsidP="00B00BDC">
            <w:r w:rsidRPr="00B3044B">
              <w:t>Does not meet expectations</w:t>
            </w:r>
          </w:p>
          <w:p w14:paraId="1740DA9A" w14:textId="19152B3D" w:rsidR="00882601" w:rsidRPr="001E4D18" w:rsidRDefault="00882601" w:rsidP="00BF33DA">
            <w:pPr>
              <w:pStyle w:val="ListParagraph"/>
              <w:numPr>
                <w:ilvl w:val="0"/>
                <w:numId w:val="3"/>
              </w:numPr>
            </w:pPr>
            <w:r>
              <w:t>Didn’t s</w:t>
            </w:r>
            <w:r w:rsidRPr="001E4D18">
              <w:t>hare ideas with others</w:t>
            </w:r>
          </w:p>
          <w:p w14:paraId="2E0F1479" w14:textId="05B7100A" w:rsidR="00882601" w:rsidRPr="001E4D18" w:rsidRDefault="00882601" w:rsidP="00BF33DA">
            <w:pPr>
              <w:pStyle w:val="ListParagraph"/>
              <w:numPr>
                <w:ilvl w:val="0"/>
                <w:numId w:val="3"/>
              </w:numPr>
            </w:pPr>
            <w:r>
              <w:t>Didn’t l</w:t>
            </w:r>
            <w:r w:rsidRPr="001E4D18">
              <w:t>isten to the ideas of others</w:t>
            </w:r>
          </w:p>
          <w:p w14:paraId="13912739" w14:textId="5309AC2A" w:rsidR="00882601" w:rsidRDefault="00882601" w:rsidP="00BF33DA">
            <w:pPr>
              <w:pStyle w:val="ListParagraph"/>
              <w:numPr>
                <w:ilvl w:val="0"/>
                <w:numId w:val="3"/>
              </w:numPr>
            </w:pPr>
            <w:r>
              <w:t>Preferred to work independently</w:t>
            </w:r>
          </w:p>
          <w:p w14:paraId="161A3268" w14:textId="661C3176" w:rsidR="00B00BDC" w:rsidRPr="00882601" w:rsidRDefault="005749FA" w:rsidP="00BF33DA">
            <w:pPr>
              <w:pStyle w:val="ListParagraph"/>
              <w:numPr>
                <w:ilvl w:val="0"/>
                <w:numId w:val="3"/>
              </w:numPr>
            </w:pPr>
            <w:r>
              <w:t>Felt outcome was achieved individually</w:t>
            </w:r>
          </w:p>
        </w:tc>
        <w:tc>
          <w:tcPr>
            <w:tcW w:w="2247" w:type="pct"/>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tcPr>
          <w:p w14:paraId="060C83E5" w14:textId="77777777" w:rsidR="00B00BDC" w:rsidRPr="00B3044B" w:rsidRDefault="00B00BDC" w:rsidP="00B00BDC">
            <w:r w:rsidRPr="00B3044B">
              <w:t>Meets expectations</w:t>
            </w:r>
          </w:p>
          <w:p w14:paraId="39F593E9" w14:textId="77777777" w:rsidR="00882601" w:rsidRPr="001E4D18" w:rsidRDefault="00882601" w:rsidP="00BF33DA">
            <w:pPr>
              <w:pStyle w:val="ListParagraph"/>
              <w:numPr>
                <w:ilvl w:val="0"/>
                <w:numId w:val="3"/>
              </w:numPr>
            </w:pPr>
            <w:r w:rsidRPr="001E4D18">
              <w:t>Shared ideas with others</w:t>
            </w:r>
          </w:p>
          <w:p w14:paraId="1D381814" w14:textId="77777777" w:rsidR="00882601" w:rsidRPr="001E4D18" w:rsidRDefault="00882601" w:rsidP="00BF33DA">
            <w:pPr>
              <w:pStyle w:val="ListParagraph"/>
              <w:numPr>
                <w:ilvl w:val="0"/>
                <w:numId w:val="3"/>
              </w:numPr>
            </w:pPr>
            <w:r w:rsidRPr="001E4D18">
              <w:t>Listened to the ideas of others</w:t>
            </w:r>
          </w:p>
          <w:p w14:paraId="0C008738" w14:textId="00693151" w:rsidR="00882601" w:rsidRDefault="00882601" w:rsidP="00BF33DA">
            <w:pPr>
              <w:pStyle w:val="ListParagraph"/>
              <w:numPr>
                <w:ilvl w:val="0"/>
                <w:numId w:val="3"/>
              </w:numPr>
            </w:pPr>
            <w:r w:rsidRPr="001E4D18">
              <w:t xml:space="preserve">Worked together to achieve </w:t>
            </w:r>
            <w:r w:rsidR="005749FA">
              <w:t>the outcome</w:t>
            </w:r>
          </w:p>
          <w:p w14:paraId="220A98E8" w14:textId="69995B82" w:rsidR="00B00BDC" w:rsidRPr="00882601" w:rsidRDefault="00882601" w:rsidP="00BF33DA">
            <w:pPr>
              <w:pStyle w:val="ListParagraph"/>
              <w:numPr>
                <w:ilvl w:val="0"/>
                <w:numId w:val="3"/>
              </w:numPr>
            </w:pPr>
            <w:r>
              <w:t>Celebrated and reflected with team</w:t>
            </w:r>
          </w:p>
        </w:tc>
      </w:tr>
      <w:tr w:rsidR="00B00BDC" w:rsidRPr="00B3044B" w14:paraId="5FD9D158" w14:textId="77777777" w:rsidTr="00B00BDC">
        <w:trPr>
          <w:trHeight w:val="397"/>
        </w:trPr>
        <w:tc>
          <w:tcPr>
            <w:tcW w:w="507" w:type="pct"/>
            <w:tcBorders>
              <w:top w:val="nil"/>
              <w:left w:val="nil"/>
              <w:bottom w:val="nil"/>
              <w:right w:val="single" w:sz="6" w:space="0" w:color="4F81BD" w:themeColor="accent1"/>
            </w:tcBorders>
            <w:shd w:val="clear" w:color="auto" w:fill="auto"/>
            <w:vAlign w:val="center"/>
          </w:tcPr>
          <w:p w14:paraId="7D112655" w14:textId="77777777" w:rsidR="00B00BDC" w:rsidRPr="00B3044B" w:rsidRDefault="00B00BDC" w:rsidP="00B00BDC">
            <w:pPr>
              <w:pStyle w:val="DefaultLeft"/>
              <w:spacing w:after="0"/>
              <w:jc w:val="left"/>
            </w:pPr>
            <w:r w:rsidRPr="00B3044B">
              <w:t>Rating*</w:t>
            </w:r>
          </w:p>
        </w:tc>
        <w:tc>
          <w:tcPr>
            <w:tcW w:w="898"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15F88BFC" w14:textId="77777777" w:rsidR="00B00BDC" w:rsidRPr="00B3044B" w:rsidRDefault="00B00BDC" w:rsidP="005749FA">
            <w:pPr>
              <w:pStyle w:val="DefaultLeft"/>
              <w:spacing w:after="0"/>
              <w:jc w:val="center"/>
            </w:pPr>
            <w:r w:rsidRPr="00B3044B">
              <w:t>1</w:t>
            </w:r>
          </w:p>
        </w:tc>
        <w:tc>
          <w:tcPr>
            <w:tcW w:w="899"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7B1EF4D2" w14:textId="77777777" w:rsidR="00B00BDC" w:rsidRPr="00B3044B" w:rsidRDefault="00B00BDC" w:rsidP="005749FA">
            <w:pPr>
              <w:pStyle w:val="DefaultLeft"/>
              <w:spacing w:after="0"/>
              <w:jc w:val="center"/>
            </w:pPr>
            <w:r w:rsidRPr="00B3044B">
              <w:t>2</w:t>
            </w:r>
          </w:p>
        </w:tc>
        <w:tc>
          <w:tcPr>
            <w:tcW w:w="899" w:type="pct"/>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6DA317EB" w14:textId="77777777" w:rsidR="00B00BDC" w:rsidRPr="00B3044B" w:rsidRDefault="00B00BDC" w:rsidP="005749FA">
            <w:pPr>
              <w:pStyle w:val="DefaultLeft"/>
              <w:spacing w:after="0"/>
              <w:jc w:val="center"/>
            </w:pPr>
            <w:r w:rsidRPr="00B3044B">
              <w:t>3</w:t>
            </w:r>
          </w:p>
        </w:tc>
        <w:tc>
          <w:tcPr>
            <w:tcW w:w="899"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24D9877C" w14:textId="77777777" w:rsidR="00B00BDC" w:rsidRPr="00B3044B" w:rsidRDefault="00B00BDC" w:rsidP="005749FA">
            <w:pPr>
              <w:pStyle w:val="DefaultLeft"/>
              <w:spacing w:after="0"/>
              <w:jc w:val="center"/>
            </w:pPr>
            <w:r w:rsidRPr="00B3044B">
              <w:t>4</w:t>
            </w:r>
          </w:p>
        </w:tc>
        <w:tc>
          <w:tcPr>
            <w:tcW w:w="898"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482F764A" w14:textId="77777777" w:rsidR="00B00BDC" w:rsidRPr="00B3044B" w:rsidRDefault="00B00BDC" w:rsidP="005749FA">
            <w:pPr>
              <w:pStyle w:val="DefaultLeft"/>
              <w:spacing w:after="0"/>
              <w:jc w:val="center"/>
            </w:pPr>
            <w:r w:rsidRPr="00B3044B">
              <w:t>5</w:t>
            </w:r>
          </w:p>
        </w:tc>
      </w:tr>
    </w:tbl>
    <w:p w14:paraId="4240FC5A" w14:textId="77777777" w:rsidR="00B00BDC" w:rsidRPr="005E2958" w:rsidRDefault="00B00BDC" w:rsidP="00B00BDC">
      <w:pPr>
        <w:rPr>
          <w:b/>
        </w:rPr>
      </w:pPr>
      <w:r w:rsidRPr="00B3044B">
        <w:t>*Rating scale: 1 = Poor</w:t>
      </w:r>
      <w:r>
        <w:t>,</w:t>
      </w:r>
      <w:r w:rsidRPr="00B3044B">
        <w:t xml:space="preserve"> 2 = Marginal; 3 = Accept</w:t>
      </w:r>
      <w:r>
        <w:t>able; 4 = Good; 5 = Outstanding</w:t>
      </w:r>
    </w:p>
    <w:p w14:paraId="71460332" w14:textId="77777777" w:rsidR="00B00BDC" w:rsidRDefault="00B00BDC">
      <w:r>
        <w:br w:type="page"/>
      </w:r>
    </w:p>
    <w:p w14:paraId="389EBB5E" w14:textId="5B5A4D11" w:rsidR="00FD3127" w:rsidRPr="00F31B7E" w:rsidRDefault="00882601" w:rsidP="00FD3127">
      <w:pPr>
        <w:pStyle w:val="Heading3"/>
        <w:rPr>
          <w:b w:val="0"/>
        </w:rPr>
      </w:pPr>
      <w:bookmarkStart w:id="36" w:name="_Toc480536747"/>
      <w:r w:rsidRPr="00F31B7E">
        <w:rPr>
          <w:b w:val="0"/>
        </w:rPr>
        <w:lastRenderedPageBreak/>
        <w:t>Worked example of a scenario-based question and score sheet</w:t>
      </w:r>
      <w:bookmarkEnd w:id="36"/>
    </w:p>
    <w:p w14:paraId="4D2E0CF3" w14:textId="19FBBB5F" w:rsidR="00882601" w:rsidRDefault="00882601" w:rsidP="00F31B7E">
      <w:pPr>
        <w:pStyle w:val="ListParagraph"/>
        <w:numPr>
          <w:ilvl w:val="0"/>
          <w:numId w:val="11"/>
        </w:numPr>
        <w:ind w:left="360"/>
      </w:pPr>
      <w:r w:rsidRPr="001E4D18">
        <w:t>Identify the value to be evaluated</w:t>
      </w:r>
      <w:r w:rsidRPr="001E4D18">
        <w:br/>
      </w:r>
      <w:r w:rsidR="005749FA">
        <w:t>Example:</w:t>
      </w:r>
      <w:r w:rsidRPr="001E4D18">
        <w:t xml:space="preserve"> </w:t>
      </w:r>
      <w:r w:rsidR="005749FA">
        <w:t>R</w:t>
      </w:r>
      <w:r>
        <w:t>espectfulness</w:t>
      </w:r>
    </w:p>
    <w:p w14:paraId="00F70537" w14:textId="77777777" w:rsidR="0045507E" w:rsidRPr="001E4D18" w:rsidRDefault="0045507E" w:rsidP="0045507E">
      <w:pPr>
        <w:pStyle w:val="ListParagraph"/>
        <w:numPr>
          <w:ilvl w:val="0"/>
          <w:numId w:val="0"/>
        </w:numPr>
        <w:ind w:left="360"/>
      </w:pPr>
    </w:p>
    <w:p w14:paraId="7AB3A702" w14:textId="7CE951C4" w:rsidR="00882601" w:rsidRDefault="00882601" w:rsidP="00F31B7E">
      <w:pPr>
        <w:pStyle w:val="ListParagraph"/>
        <w:numPr>
          <w:ilvl w:val="0"/>
          <w:numId w:val="11"/>
        </w:numPr>
        <w:ind w:left="360"/>
      </w:pPr>
      <w:r w:rsidRPr="001E4D18">
        <w:t>Decide whether you want a behavioural or scenario-based question</w:t>
      </w:r>
      <w:r>
        <w:br/>
      </w:r>
      <w:r w:rsidR="005749FA">
        <w:t>Example: Scenario-based</w:t>
      </w:r>
    </w:p>
    <w:p w14:paraId="66FBED01" w14:textId="77777777" w:rsidR="0045507E" w:rsidRDefault="0045507E" w:rsidP="0045507E">
      <w:pPr>
        <w:pStyle w:val="ListParagraph"/>
      </w:pPr>
    </w:p>
    <w:p w14:paraId="1F8FB413" w14:textId="77777777" w:rsidR="0045507E" w:rsidRPr="001E4D18" w:rsidRDefault="0045507E" w:rsidP="0045507E">
      <w:pPr>
        <w:pStyle w:val="ListParagraph"/>
        <w:numPr>
          <w:ilvl w:val="0"/>
          <w:numId w:val="0"/>
        </w:numPr>
        <w:ind w:left="360"/>
      </w:pPr>
    </w:p>
    <w:p w14:paraId="591AE4AC" w14:textId="661D1497" w:rsidR="00882601" w:rsidRDefault="00882601" w:rsidP="00F31B7E">
      <w:pPr>
        <w:pStyle w:val="ListParagraph"/>
        <w:numPr>
          <w:ilvl w:val="0"/>
          <w:numId w:val="11"/>
        </w:numPr>
        <w:ind w:left="360"/>
      </w:pPr>
      <w:r w:rsidRPr="001E4D18">
        <w:t>Think of situations where the relevant value is likely to be demonstrated</w:t>
      </w:r>
      <w:r w:rsidR="005749FA">
        <w:br/>
        <w:t>Example: Respectfulness must be demonstrated while providing personal supports for a person with disability.</w:t>
      </w:r>
    </w:p>
    <w:p w14:paraId="04ABC7FD" w14:textId="77777777" w:rsidR="0045507E" w:rsidRPr="001E4D18" w:rsidRDefault="0045507E" w:rsidP="0045507E">
      <w:pPr>
        <w:pStyle w:val="ListParagraph"/>
        <w:numPr>
          <w:ilvl w:val="0"/>
          <w:numId w:val="0"/>
        </w:numPr>
        <w:ind w:left="360"/>
      </w:pPr>
    </w:p>
    <w:p w14:paraId="77C37884" w14:textId="7BAEFBDF" w:rsidR="00882601" w:rsidRPr="001E4D18" w:rsidRDefault="00882601" w:rsidP="00F31B7E">
      <w:pPr>
        <w:pStyle w:val="ListParagraph"/>
        <w:numPr>
          <w:ilvl w:val="0"/>
          <w:numId w:val="11"/>
        </w:numPr>
        <w:ind w:left="360"/>
      </w:pPr>
      <w:r w:rsidRPr="001E4D18">
        <w:t>Identify the sort of actions that reflect the value</w:t>
      </w:r>
      <w:r w:rsidRPr="001E4D18">
        <w:br/>
      </w:r>
      <w:r w:rsidR="005749FA">
        <w:t>Ex</w:t>
      </w:r>
      <w:r w:rsidRPr="001E4D18">
        <w:t>ample</w:t>
      </w:r>
      <w:r w:rsidR="005749FA">
        <w:t>: If a disability support worker delivers personal supports respectfully, they would</w:t>
      </w:r>
      <w:r w:rsidRPr="001E4D18">
        <w:t>:</w:t>
      </w:r>
    </w:p>
    <w:p w14:paraId="5BDE84F5" w14:textId="2AAD2891" w:rsidR="005749FA" w:rsidRDefault="005749FA" w:rsidP="00F31B7E">
      <w:pPr>
        <w:pStyle w:val="ListParagraph"/>
        <w:numPr>
          <w:ilvl w:val="0"/>
          <w:numId w:val="9"/>
        </w:numPr>
        <w:ind w:left="630" w:hanging="270"/>
      </w:pPr>
      <w:r>
        <w:t xml:space="preserve">Recognise their role in maintaining dignity and respect </w:t>
      </w:r>
    </w:p>
    <w:p w14:paraId="64AAD384" w14:textId="3112A8B9" w:rsidR="005749FA" w:rsidRDefault="005749FA" w:rsidP="00F31B7E">
      <w:pPr>
        <w:pStyle w:val="ListParagraph"/>
        <w:numPr>
          <w:ilvl w:val="0"/>
          <w:numId w:val="9"/>
        </w:numPr>
        <w:ind w:left="630" w:hanging="270"/>
      </w:pPr>
      <w:r>
        <w:t xml:space="preserve">Actively listen to the person’s </w:t>
      </w:r>
      <w:r w:rsidR="00741F9E">
        <w:t>comments, concerns and/or cues</w:t>
      </w:r>
    </w:p>
    <w:p w14:paraId="564F9BE7" w14:textId="6EC24975" w:rsidR="00882601" w:rsidRDefault="005749FA" w:rsidP="00F31B7E">
      <w:pPr>
        <w:pStyle w:val="ListParagraph"/>
        <w:numPr>
          <w:ilvl w:val="0"/>
          <w:numId w:val="9"/>
        </w:numPr>
        <w:ind w:left="630" w:hanging="270"/>
      </w:pPr>
      <w:r>
        <w:t xml:space="preserve">Encourage the person </w:t>
      </w:r>
      <w:r w:rsidRPr="00B3044B">
        <w:t>to be as self-sufficient as is possible, while offering support</w:t>
      </w:r>
      <w:r>
        <w:t>,</w:t>
      </w:r>
      <w:r w:rsidRPr="00B3044B">
        <w:t xml:space="preserve"> </w:t>
      </w:r>
      <w:r>
        <w:t xml:space="preserve">to </w:t>
      </w:r>
      <w:r w:rsidRPr="00B3044B">
        <w:t>mak</w:t>
      </w:r>
      <w:r>
        <w:t>e</w:t>
      </w:r>
      <w:r w:rsidRPr="00B3044B">
        <w:t xml:space="preserve"> them feel as empowered as possible</w:t>
      </w:r>
    </w:p>
    <w:p w14:paraId="4D23F44D" w14:textId="77777777" w:rsidR="0045507E" w:rsidRPr="001E4D18" w:rsidRDefault="0045507E" w:rsidP="0045507E">
      <w:pPr>
        <w:pStyle w:val="ListParagraph"/>
        <w:numPr>
          <w:ilvl w:val="0"/>
          <w:numId w:val="0"/>
        </w:numPr>
        <w:ind w:left="630"/>
      </w:pPr>
    </w:p>
    <w:p w14:paraId="471CDD03" w14:textId="38905AA9" w:rsidR="00882601" w:rsidRDefault="00882601" w:rsidP="00F31B7E">
      <w:pPr>
        <w:pStyle w:val="ListParagraph"/>
        <w:numPr>
          <w:ilvl w:val="0"/>
          <w:numId w:val="11"/>
        </w:numPr>
        <w:ind w:left="360"/>
      </w:pPr>
      <w:r w:rsidRPr="001E4D18">
        <w:t>Identify actions that indicate the value is not he</w:t>
      </w:r>
      <w:r w:rsidR="005749FA">
        <w:t>ld by the candidate</w:t>
      </w:r>
      <w:r w:rsidR="00741F9E">
        <w:br/>
        <w:t>Example: The candidate would not listen to the person, they would carry out the tasks for the person – acting on their behalf</w:t>
      </w:r>
    </w:p>
    <w:p w14:paraId="775FFB12" w14:textId="77777777" w:rsidR="0045507E" w:rsidRPr="001E4D18" w:rsidRDefault="0045507E" w:rsidP="0045507E">
      <w:pPr>
        <w:pStyle w:val="ListParagraph"/>
        <w:numPr>
          <w:ilvl w:val="0"/>
          <w:numId w:val="0"/>
        </w:numPr>
        <w:ind w:left="360"/>
      </w:pPr>
    </w:p>
    <w:p w14:paraId="39578BBD" w14:textId="48FA4AC8" w:rsidR="00882601" w:rsidRDefault="00882601" w:rsidP="00F31B7E">
      <w:pPr>
        <w:pStyle w:val="ListParagraph"/>
        <w:numPr>
          <w:ilvl w:val="0"/>
          <w:numId w:val="11"/>
        </w:numPr>
        <w:ind w:left="360"/>
      </w:pPr>
      <w:r>
        <w:t>Develop a main question and probing questions</w:t>
      </w:r>
      <w:r>
        <w:br/>
        <w:t>E</w:t>
      </w:r>
      <w:r w:rsidRPr="001E4D18">
        <w:t>xample</w:t>
      </w:r>
      <w:r>
        <w:t>:</w:t>
      </w:r>
      <w:r w:rsidRPr="001E4D18">
        <w:t xml:space="preserve"> </w:t>
      </w:r>
      <w:r>
        <w:t xml:space="preserve">“Disability Support Workers need to provide </w:t>
      </w:r>
      <w:r w:rsidRPr="00B3044B">
        <w:t>personal support</w:t>
      </w:r>
      <w:r>
        <w:t>s</w:t>
      </w:r>
      <w:r w:rsidRPr="00B3044B">
        <w:t xml:space="preserve"> </w:t>
      </w:r>
      <w:r>
        <w:t xml:space="preserve">for </w:t>
      </w:r>
      <w:r w:rsidRPr="00B3044B">
        <w:t>service user</w:t>
      </w:r>
      <w:r>
        <w:t>s</w:t>
      </w:r>
      <w:r w:rsidRPr="00B3044B">
        <w:t xml:space="preserve">. How </w:t>
      </w:r>
      <w:r>
        <w:t>can</w:t>
      </w:r>
      <w:r w:rsidRPr="00B3044B">
        <w:t xml:space="preserve"> you maintain the dignity and respect </w:t>
      </w:r>
      <w:r>
        <w:t xml:space="preserve">of the person you support while </w:t>
      </w:r>
      <w:r w:rsidRPr="00B3044B">
        <w:t>doing so?</w:t>
      </w:r>
      <w:r>
        <w:t>”</w:t>
      </w:r>
      <w:r>
        <w:br/>
        <w:t xml:space="preserve">Probing questions: </w:t>
      </w:r>
    </w:p>
    <w:p w14:paraId="0AF87882" w14:textId="77777777" w:rsidR="00741F9E" w:rsidRPr="00B3044B" w:rsidRDefault="00741F9E" w:rsidP="00F31B7E">
      <w:pPr>
        <w:pStyle w:val="ListParagraph"/>
        <w:numPr>
          <w:ilvl w:val="0"/>
          <w:numId w:val="9"/>
        </w:numPr>
        <w:ind w:left="630" w:hanging="270"/>
      </w:pPr>
      <w:r w:rsidRPr="00B3044B">
        <w:t>What do you think are your requirements as a support worker?</w:t>
      </w:r>
    </w:p>
    <w:p w14:paraId="7933C7F9" w14:textId="77777777" w:rsidR="00741F9E" w:rsidRPr="00B3044B" w:rsidRDefault="00741F9E" w:rsidP="00F31B7E">
      <w:pPr>
        <w:pStyle w:val="ListParagraph"/>
        <w:numPr>
          <w:ilvl w:val="0"/>
          <w:numId w:val="9"/>
        </w:numPr>
        <w:ind w:left="630" w:hanging="270"/>
      </w:pPr>
      <w:r w:rsidRPr="00B3044B">
        <w:t>What actions might you take (and why)?</w:t>
      </w:r>
    </w:p>
    <w:p w14:paraId="2D78EDC4" w14:textId="528B96DD" w:rsidR="00882601" w:rsidRDefault="00741F9E" w:rsidP="00F31B7E">
      <w:pPr>
        <w:pStyle w:val="ListParagraph"/>
        <w:numPr>
          <w:ilvl w:val="0"/>
          <w:numId w:val="9"/>
        </w:numPr>
        <w:ind w:left="630" w:hanging="270"/>
      </w:pPr>
      <w:r w:rsidRPr="00B3044B">
        <w:t>What results do you think these actions might have?</w:t>
      </w:r>
    </w:p>
    <w:p w14:paraId="41A9748D" w14:textId="77777777" w:rsidR="0045507E" w:rsidRDefault="0045507E" w:rsidP="0045507E">
      <w:pPr>
        <w:pStyle w:val="ListParagraph"/>
        <w:numPr>
          <w:ilvl w:val="0"/>
          <w:numId w:val="0"/>
        </w:numPr>
        <w:ind w:left="630"/>
      </w:pPr>
    </w:p>
    <w:p w14:paraId="43447D21" w14:textId="3F7B130C" w:rsidR="00741F9E" w:rsidRDefault="00882601" w:rsidP="00F31B7E">
      <w:pPr>
        <w:pStyle w:val="ListParagraph"/>
        <w:numPr>
          <w:ilvl w:val="0"/>
          <w:numId w:val="11"/>
        </w:numPr>
        <w:ind w:left="360"/>
      </w:pPr>
      <w:r>
        <w:t>D</w:t>
      </w:r>
      <w:r w:rsidRPr="001E4D18">
        <w:t>evelop the score</w:t>
      </w:r>
      <w:r w:rsidR="008611DD">
        <w:t xml:space="preserve"> </w:t>
      </w:r>
      <w:bookmarkEnd w:id="33"/>
      <w:bookmarkEnd w:id="34"/>
      <w:r w:rsidR="008611DD">
        <w:t>sheet</w:t>
      </w:r>
      <w:r w:rsidR="008611DD">
        <w:br/>
        <w:t xml:space="preserve">Example: Notice how the information from the previous questions helps create the score sheet </w:t>
      </w:r>
    </w:p>
    <w:p w14:paraId="0D986D2E" w14:textId="77777777" w:rsidR="00741F9E" w:rsidRDefault="00741F9E">
      <w:r>
        <w:br w:type="page"/>
      </w:r>
    </w:p>
    <w:tbl>
      <w:tblPr>
        <w:tblW w:w="5000" w:type="pct"/>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1058"/>
        <w:gridCol w:w="1702"/>
        <w:gridCol w:w="1704"/>
        <w:gridCol w:w="850"/>
        <w:gridCol w:w="854"/>
        <w:gridCol w:w="1704"/>
        <w:gridCol w:w="1700"/>
      </w:tblGrid>
      <w:tr w:rsidR="009F06BC" w:rsidRPr="00BA6F89" w14:paraId="39C52E81" w14:textId="77777777" w:rsidTr="0045507E">
        <w:trPr>
          <w:trHeight w:val="395"/>
        </w:trPr>
        <w:tc>
          <w:tcPr>
            <w:tcW w:w="5000" w:type="pct"/>
            <w:gridSpan w:val="7"/>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bottom"/>
          </w:tcPr>
          <w:p w14:paraId="4484E800" w14:textId="587D1619" w:rsidR="009F06BC" w:rsidRPr="001E4D18" w:rsidRDefault="001E4D18" w:rsidP="00741F9E">
            <w:pPr>
              <w:spacing w:after="0"/>
              <w:rPr>
                <w:b/>
              </w:rPr>
            </w:pPr>
            <w:r w:rsidRPr="001E4D18">
              <w:rPr>
                <w:b/>
              </w:rPr>
              <w:lastRenderedPageBreak/>
              <w:t xml:space="preserve">Value assessed: </w:t>
            </w:r>
            <w:r w:rsidR="009F06BC" w:rsidRPr="001E4D18">
              <w:rPr>
                <w:b/>
              </w:rPr>
              <w:t xml:space="preserve">Respectfulness </w:t>
            </w:r>
            <w:r w:rsidR="00741F9E">
              <w:rPr>
                <w:b/>
              </w:rPr>
              <w:t xml:space="preserve"> (scenario-based)</w:t>
            </w:r>
          </w:p>
        </w:tc>
      </w:tr>
      <w:tr w:rsidR="009F06BC" w:rsidRPr="00B3044B" w14:paraId="005D381C" w14:textId="77777777" w:rsidTr="00782D45">
        <w:trPr>
          <w:trHeight w:val="1107"/>
        </w:trPr>
        <w:tc>
          <w:tcPr>
            <w:tcW w:w="5000" w:type="pct"/>
            <w:gridSpan w:val="7"/>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bottom"/>
            <w:hideMark/>
          </w:tcPr>
          <w:p w14:paraId="5C95D0EB" w14:textId="4C3CE754" w:rsidR="009F06BC" w:rsidRPr="00B3044B" w:rsidRDefault="009F06BC" w:rsidP="00782D45">
            <w:pPr>
              <w:spacing w:after="0"/>
              <w:rPr>
                <w:color w:val="BFBFBF"/>
              </w:rPr>
            </w:pPr>
            <w:r w:rsidRPr="00B3044B">
              <w:t xml:space="preserve">If you were delivering personal </w:t>
            </w:r>
            <w:r w:rsidR="00FF1F71">
              <w:t xml:space="preserve">care </w:t>
            </w:r>
            <w:r w:rsidRPr="00B3044B">
              <w:t>support to someone, how would you maintain their dignity and respect?</w:t>
            </w:r>
          </w:p>
          <w:p w14:paraId="7A7CC134" w14:textId="77777777" w:rsidR="009F06BC" w:rsidRPr="00B3044B" w:rsidRDefault="009F06BC" w:rsidP="00BF33DA">
            <w:pPr>
              <w:pStyle w:val="ListParagraph"/>
              <w:numPr>
                <w:ilvl w:val="0"/>
                <w:numId w:val="7"/>
              </w:numPr>
            </w:pPr>
            <w:r w:rsidRPr="00B3044B">
              <w:t>What do you think are your requirements as a support worker?</w:t>
            </w:r>
          </w:p>
          <w:p w14:paraId="1F0CCF12" w14:textId="77777777" w:rsidR="009F06BC" w:rsidRPr="00B3044B" w:rsidRDefault="009F06BC" w:rsidP="00BF33DA">
            <w:pPr>
              <w:pStyle w:val="ListParagraph"/>
              <w:numPr>
                <w:ilvl w:val="0"/>
                <w:numId w:val="7"/>
              </w:numPr>
            </w:pPr>
            <w:r w:rsidRPr="00B3044B">
              <w:t>What actions might you take (and why)?</w:t>
            </w:r>
          </w:p>
          <w:p w14:paraId="49709DA9" w14:textId="77777777" w:rsidR="009F06BC" w:rsidRPr="001E4D18" w:rsidRDefault="009F06BC" w:rsidP="00BF33DA">
            <w:pPr>
              <w:pStyle w:val="ListParagraph"/>
              <w:numPr>
                <w:ilvl w:val="0"/>
                <w:numId w:val="7"/>
              </w:numPr>
              <w:rPr>
                <w:b/>
              </w:rPr>
            </w:pPr>
            <w:r w:rsidRPr="00B3044B">
              <w:t>What results do you think these actions might have?</w:t>
            </w:r>
          </w:p>
        </w:tc>
      </w:tr>
      <w:tr w:rsidR="00782D45" w:rsidRPr="00B3044B" w14:paraId="39E42B99" w14:textId="77777777" w:rsidTr="00782D45">
        <w:trPr>
          <w:trHeight w:val="880"/>
        </w:trPr>
        <w:tc>
          <w:tcPr>
            <w:tcW w:w="553" w:type="pct"/>
            <w:tcBorders>
              <w:top w:val="single" w:sz="6" w:space="0" w:color="4F81BD" w:themeColor="accent1"/>
              <w:left w:val="nil"/>
              <w:bottom w:val="nil"/>
              <w:right w:val="single" w:sz="6" w:space="0" w:color="4F81BD" w:themeColor="accent1"/>
            </w:tcBorders>
            <w:shd w:val="clear" w:color="auto" w:fill="auto"/>
            <w:vAlign w:val="bottom"/>
          </w:tcPr>
          <w:p w14:paraId="00460E36" w14:textId="2043897A" w:rsidR="009F06BC" w:rsidRPr="00B3044B" w:rsidRDefault="001E4D18" w:rsidP="001E4D18">
            <w:r>
              <w:t>Criteria</w:t>
            </w:r>
          </w:p>
        </w:tc>
        <w:tc>
          <w:tcPr>
            <w:tcW w:w="2223" w:type="pct"/>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tcPr>
          <w:p w14:paraId="1A9BF121" w14:textId="77777777" w:rsidR="009F06BC" w:rsidRPr="00B3044B" w:rsidRDefault="009F06BC" w:rsidP="00782D45">
            <w:r w:rsidRPr="00B3044B">
              <w:t>Does not meet expectations</w:t>
            </w:r>
          </w:p>
          <w:p w14:paraId="6B7E4BB7" w14:textId="2507CD2B" w:rsidR="009F06BC" w:rsidRPr="00B3044B" w:rsidRDefault="009F06BC" w:rsidP="00BF33DA">
            <w:pPr>
              <w:pStyle w:val="ListParagraph"/>
              <w:numPr>
                <w:ilvl w:val="0"/>
                <w:numId w:val="3"/>
              </w:numPr>
            </w:pPr>
            <w:r w:rsidRPr="00B3044B">
              <w:t xml:space="preserve">Does not recognise </w:t>
            </w:r>
            <w:r w:rsidR="00E97FF3">
              <w:t xml:space="preserve">their </w:t>
            </w:r>
            <w:r w:rsidRPr="00B3044B">
              <w:t>role in promoting dignity/respect</w:t>
            </w:r>
          </w:p>
          <w:p w14:paraId="672B93AF" w14:textId="10B50E14" w:rsidR="009F06BC" w:rsidRPr="00B3044B" w:rsidRDefault="009F06BC" w:rsidP="00BF33DA">
            <w:pPr>
              <w:pStyle w:val="ListParagraph"/>
              <w:numPr>
                <w:ilvl w:val="0"/>
                <w:numId w:val="3"/>
              </w:numPr>
            </w:pPr>
            <w:r w:rsidRPr="00B3044B">
              <w:t>Does not liste</w:t>
            </w:r>
            <w:r w:rsidR="001E4D18">
              <w:t>n to comments, concerns or cues</w:t>
            </w:r>
          </w:p>
          <w:p w14:paraId="0DCD9BAF" w14:textId="4CF19AA1" w:rsidR="009F06BC" w:rsidRPr="001E4D18" w:rsidRDefault="009F06BC" w:rsidP="00BF33DA">
            <w:pPr>
              <w:pStyle w:val="ListParagraph"/>
              <w:numPr>
                <w:ilvl w:val="0"/>
                <w:numId w:val="3"/>
              </w:numPr>
              <w:rPr>
                <w:b/>
              </w:rPr>
            </w:pPr>
            <w:r w:rsidRPr="00B3044B">
              <w:t>Acts on behalf of person</w:t>
            </w:r>
          </w:p>
        </w:tc>
        <w:tc>
          <w:tcPr>
            <w:tcW w:w="2224" w:type="pct"/>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tcPr>
          <w:p w14:paraId="23DA4CC3" w14:textId="77777777" w:rsidR="009F06BC" w:rsidRPr="00B3044B" w:rsidRDefault="009F06BC" w:rsidP="00782D45">
            <w:r w:rsidRPr="00B3044B">
              <w:t>Meets expectations</w:t>
            </w:r>
          </w:p>
          <w:p w14:paraId="08BF938F" w14:textId="3756BF5E" w:rsidR="009F06BC" w:rsidRPr="00B3044B" w:rsidRDefault="009F06BC" w:rsidP="00BF33DA">
            <w:pPr>
              <w:pStyle w:val="ListParagraph"/>
              <w:numPr>
                <w:ilvl w:val="0"/>
                <w:numId w:val="3"/>
              </w:numPr>
            </w:pPr>
            <w:r w:rsidRPr="00B3044B">
              <w:t xml:space="preserve">Recognises </w:t>
            </w:r>
            <w:r w:rsidR="00E97FF3">
              <w:t xml:space="preserve">their </w:t>
            </w:r>
            <w:r w:rsidRPr="00B3044B">
              <w:t>role in promoting dignity/respect</w:t>
            </w:r>
          </w:p>
          <w:p w14:paraId="388C89B3" w14:textId="77777777" w:rsidR="009F06BC" w:rsidRPr="00B3044B" w:rsidRDefault="009F06BC" w:rsidP="00BF33DA">
            <w:pPr>
              <w:pStyle w:val="ListParagraph"/>
              <w:numPr>
                <w:ilvl w:val="0"/>
                <w:numId w:val="3"/>
              </w:numPr>
            </w:pPr>
            <w:r w:rsidRPr="00B3044B">
              <w:t>Actively listens to person’s comments, concerns and cues</w:t>
            </w:r>
          </w:p>
          <w:p w14:paraId="028B6D13" w14:textId="6BC5F9AA" w:rsidR="009F06BC" w:rsidRPr="001E4D18" w:rsidRDefault="009F06BC" w:rsidP="00BF33DA">
            <w:pPr>
              <w:pStyle w:val="ListParagraph"/>
              <w:numPr>
                <w:ilvl w:val="0"/>
                <w:numId w:val="3"/>
              </w:numPr>
              <w:rPr>
                <w:b/>
              </w:rPr>
            </w:pPr>
            <w:r w:rsidRPr="00B3044B">
              <w:t xml:space="preserve">Enables </w:t>
            </w:r>
            <w:r w:rsidR="00E97FF3">
              <w:t xml:space="preserve">the </w:t>
            </w:r>
            <w:r w:rsidRPr="00B3044B">
              <w:t>person to speak and act for themselves</w:t>
            </w:r>
          </w:p>
        </w:tc>
      </w:tr>
      <w:tr w:rsidR="00782D45" w:rsidRPr="00B3044B" w14:paraId="5C036948" w14:textId="77777777" w:rsidTr="00741F9E">
        <w:trPr>
          <w:trHeight w:val="397"/>
        </w:trPr>
        <w:tc>
          <w:tcPr>
            <w:tcW w:w="553" w:type="pct"/>
            <w:tcBorders>
              <w:top w:val="nil"/>
              <w:left w:val="nil"/>
              <w:bottom w:val="nil"/>
              <w:right w:val="single" w:sz="6" w:space="0" w:color="4F81BD" w:themeColor="accent1"/>
            </w:tcBorders>
            <w:shd w:val="clear" w:color="auto" w:fill="auto"/>
            <w:vAlign w:val="center"/>
          </w:tcPr>
          <w:p w14:paraId="0169612F" w14:textId="77777777" w:rsidR="009F06BC" w:rsidRPr="00B3044B" w:rsidRDefault="009F06BC" w:rsidP="00782D45">
            <w:pPr>
              <w:pStyle w:val="DefaultLeft"/>
              <w:spacing w:after="0"/>
              <w:jc w:val="left"/>
            </w:pPr>
            <w:r w:rsidRPr="00B3044B">
              <w:t>Rating*</w:t>
            </w:r>
          </w:p>
        </w:tc>
        <w:tc>
          <w:tcPr>
            <w:tcW w:w="889"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42C1EEF6" w14:textId="77777777" w:rsidR="009F06BC" w:rsidRPr="00B3044B" w:rsidRDefault="009F06BC" w:rsidP="001632D1">
            <w:pPr>
              <w:pStyle w:val="DefaultLeft"/>
              <w:spacing w:after="0"/>
              <w:jc w:val="center"/>
            </w:pPr>
            <w:r w:rsidRPr="00B3044B">
              <w:t>1</w:t>
            </w:r>
          </w:p>
        </w:tc>
        <w:tc>
          <w:tcPr>
            <w:tcW w:w="890"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24F937A0" w14:textId="77777777" w:rsidR="009F06BC" w:rsidRPr="00B3044B" w:rsidRDefault="009F06BC" w:rsidP="001632D1">
            <w:pPr>
              <w:pStyle w:val="DefaultLeft"/>
              <w:spacing w:after="0"/>
              <w:jc w:val="center"/>
            </w:pPr>
            <w:r w:rsidRPr="00B3044B">
              <w:t>2</w:t>
            </w:r>
          </w:p>
        </w:tc>
        <w:tc>
          <w:tcPr>
            <w:tcW w:w="890" w:type="pct"/>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07D7B56B" w14:textId="77777777" w:rsidR="009F06BC" w:rsidRPr="00B3044B" w:rsidRDefault="009F06BC" w:rsidP="001632D1">
            <w:pPr>
              <w:pStyle w:val="DefaultLeft"/>
              <w:spacing w:after="0"/>
              <w:jc w:val="center"/>
            </w:pPr>
            <w:r w:rsidRPr="00B3044B">
              <w:t>3</w:t>
            </w:r>
          </w:p>
        </w:tc>
        <w:tc>
          <w:tcPr>
            <w:tcW w:w="890"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79577780" w14:textId="77777777" w:rsidR="009F06BC" w:rsidRPr="00B3044B" w:rsidRDefault="009F06BC" w:rsidP="001632D1">
            <w:pPr>
              <w:pStyle w:val="DefaultLeft"/>
              <w:spacing w:after="0"/>
              <w:jc w:val="center"/>
            </w:pPr>
            <w:r w:rsidRPr="00B3044B">
              <w:t>4</w:t>
            </w:r>
          </w:p>
        </w:tc>
        <w:tc>
          <w:tcPr>
            <w:tcW w:w="888"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vAlign w:val="center"/>
          </w:tcPr>
          <w:p w14:paraId="2B905B18" w14:textId="77777777" w:rsidR="009F06BC" w:rsidRPr="00B3044B" w:rsidRDefault="009F06BC" w:rsidP="001632D1">
            <w:pPr>
              <w:pStyle w:val="DefaultLeft"/>
              <w:spacing w:after="0"/>
              <w:jc w:val="center"/>
            </w:pPr>
            <w:r w:rsidRPr="00B3044B">
              <w:t>5</w:t>
            </w:r>
          </w:p>
        </w:tc>
      </w:tr>
    </w:tbl>
    <w:p w14:paraId="09EAC687" w14:textId="1AF6A8B3" w:rsidR="009F06BC" w:rsidRPr="00B3044B" w:rsidRDefault="009F06BC" w:rsidP="001E4D18">
      <w:r w:rsidRPr="00B3044B">
        <w:t xml:space="preserve">* Rating scale: 1 = Poor; 2 = Marginal; 3 = Acceptable; 4 = Good; 5 = </w:t>
      </w:r>
      <w:r w:rsidR="00782D45">
        <w:t>Outstanding</w:t>
      </w:r>
    </w:p>
    <w:p w14:paraId="262109E4" w14:textId="59AF6F73" w:rsidR="00446CB5" w:rsidRDefault="00446CB5">
      <w:r>
        <w:br w:type="page"/>
      </w:r>
    </w:p>
    <w:p w14:paraId="3A53834B" w14:textId="30E09908" w:rsidR="00E97FF3" w:rsidRPr="00A041DF" w:rsidRDefault="00446CB5" w:rsidP="00A041DF">
      <w:pPr>
        <w:rPr>
          <w:sz w:val="36"/>
          <w:szCs w:val="36"/>
        </w:rPr>
      </w:pPr>
      <w:bookmarkStart w:id="37" w:name="_Toc480536748"/>
      <w:r w:rsidRPr="00A041DF">
        <w:rPr>
          <w:sz w:val="36"/>
          <w:szCs w:val="36"/>
        </w:rPr>
        <w:lastRenderedPageBreak/>
        <w:t>End notes</w:t>
      </w:r>
      <w:bookmarkEnd w:id="37"/>
    </w:p>
    <w:sectPr w:rsidR="00E97FF3" w:rsidRPr="00A041DF" w:rsidSect="00BE30AC">
      <w:endnotePr>
        <w:numFmt w:val="decimal"/>
      </w:endnotePr>
      <w:pgSz w:w="11906" w:h="16838"/>
      <w:pgMar w:top="993" w:right="1274" w:bottom="993" w:left="1276" w:header="708" w:footer="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6754D" w14:textId="77777777" w:rsidR="00F31B7E" w:rsidRDefault="00F31B7E" w:rsidP="00864410">
      <w:r>
        <w:separator/>
      </w:r>
    </w:p>
  </w:endnote>
  <w:endnote w:type="continuationSeparator" w:id="0">
    <w:p w14:paraId="12866299" w14:textId="77777777" w:rsidR="00F31B7E" w:rsidRDefault="00F31B7E" w:rsidP="00864410">
      <w:r>
        <w:continuationSeparator/>
      </w:r>
    </w:p>
    <w:p w14:paraId="48813537" w14:textId="77777777" w:rsidR="00F31B7E" w:rsidRDefault="00F31B7E" w:rsidP="00864410"/>
    <w:p w14:paraId="1FE34A36" w14:textId="77777777" w:rsidR="00F31B7E" w:rsidRDefault="00F31B7E" w:rsidP="00864410"/>
  </w:endnote>
  <w:endnote w:id="1">
    <w:p w14:paraId="7B5B72AA" w14:textId="08B89157" w:rsidR="00F31B7E" w:rsidRDefault="00F31B7E" w:rsidP="00BA6F89">
      <w:pPr>
        <w:pStyle w:val="EndnoteText"/>
        <w:spacing w:after="0"/>
        <w:rPr>
          <w:sz w:val="24"/>
          <w:szCs w:val="24"/>
        </w:rPr>
      </w:pPr>
      <w:r w:rsidRPr="00864410">
        <w:rPr>
          <w:rStyle w:val="EndnoteReference"/>
          <w:sz w:val="24"/>
          <w:szCs w:val="24"/>
          <w:vertAlign w:val="baseline"/>
        </w:rPr>
        <w:endnoteRef/>
      </w:r>
      <w:r w:rsidRPr="00864410">
        <w:rPr>
          <w:sz w:val="24"/>
          <w:szCs w:val="24"/>
        </w:rPr>
        <w:t xml:space="preserve"> The NDS Disability Capability Framework (2015) defines the skills, knowledge and capabilities required for all major job roles across the sector, which are grouped into 10 job families. The Framework and related guidelines and tools can be freely downloaded at </w:t>
      </w:r>
      <w:hyperlink r:id="rId1" w:history="1">
        <w:r w:rsidRPr="00537240">
          <w:rPr>
            <w:rStyle w:val="Hyperlink"/>
            <w:sz w:val="24"/>
            <w:szCs w:val="24"/>
          </w:rPr>
          <w:t>www.carecareers.com.au/page/workforce-capability-framework-resources</w:t>
        </w:r>
      </w:hyperlink>
      <w:r>
        <w:rPr>
          <w:sz w:val="24"/>
          <w:szCs w:val="24"/>
        </w:rPr>
        <w:t xml:space="preserve"> </w:t>
      </w:r>
    </w:p>
    <w:p w14:paraId="60D7338F" w14:textId="77777777" w:rsidR="00F31B7E" w:rsidRPr="00864410" w:rsidRDefault="00F31B7E" w:rsidP="00BA6F89">
      <w:pPr>
        <w:pStyle w:val="EndnoteText"/>
        <w:spacing w:after="0"/>
        <w:rPr>
          <w:sz w:val="24"/>
          <w:szCs w:val="24"/>
        </w:rPr>
      </w:pPr>
    </w:p>
  </w:endnote>
  <w:endnote w:id="2">
    <w:p w14:paraId="0B503B5E" w14:textId="6E5C2A7F" w:rsidR="00F31B7E" w:rsidRDefault="00F31B7E" w:rsidP="00BA6F89">
      <w:pPr>
        <w:pStyle w:val="EndnoteText"/>
        <w:spacing w:after="0"/>
        <w:rPr>
          <w:sz w:val="24"/>
          <w:szCs w:val="24"/>
        </w:rPr>
      </w:pPr>
      <w:r w:rsidRPr="00864410">
        <w:rPr>
          <w:rStyle w:val="EndnoteReference"/>
          <w:sz w:val="24"/>
          <w:szCs w:val="24"/>
          <w:vertAlign w:val="baseline"/>
        </w:rPr>
        <w:endnoteRef/>
      </w:r>
      <w:r w:rsidRPr="00864410">
        <w:rPr>
          <w:sz w:val="24"/>
          <w:szCs w:val="24"/>
        </w:rPr>
        <w:t xml:space="preserve"> </w:t>
      </w:r>
      <w:proofErr w:type="spellStart"/>
      <w:r>
        <w:rPr>
          <w:sz w:val="24"/>
          <w:szCs w:val="24"/>
        </w:rPr>
        <w:t>Bohnet</w:t>
      </w:r>
      <w:proofErr w:type="spellEnd"/>
      <w:r>
        <w:rPr>
          <w:sz w:val="24"/>
          <w:szCs w:val="24"/>
        </w:rPr>
        <w:t>, I.</w:t>
      </w:r>
      <w:r w:rsidRPr="00864410">
        <w:rPr>
          <w:sz w:val="24"/>
          <w:szCs w:val="24"/>
        </w:rPr>
        <w:t xml:space="preserve"> (2016). </w:t>
      </w:r>
      <w:r>
        <w:rPr>
          <w:sz w:val="24"/>
          <w:szCs w:val="24"/>
        </w:rPr>
        <w:t>“</w:t>
      </w:r>
      <w:r w:rsidRPr="00864410">
        <w:rPr>
          <w:sz w:val="24"/>
          <w:szCs w:val="24"/>
        </w:rPr>
        <w:t>How to Take the Bias Out of Interviews</w:t>
      </w:r>
      <w:r>
        <w:rPr>
          <w:sz w:val="24"/>
          <w:szCs w:val="24"/>
        </w:rPr>
        <w:t>”</w:t>
      </w:r>
      <w:r w:rsidRPr="00864410">
        <w:rPr>
          <w:sz w:val="24"/>
          <w:szCs w:val="24"/>
        </w:rPr>
        <w:t xml:space="preserve">. </w:t>
      </w:r>
      <w:r>
        <w:rPr>
          <w:sz w:val="24"/>
          <w:szCs w:val="24"/>
        </w:rPr>
        <w:t xml:space="preserve">Harvard Business Review. </w:t>
      </w:r>
      <w:r w:rsidRPr="00864410">
        <w:rPr>
          <w:sz w:val="24"/>
          <w:szCs w:val="24"/>
        </w:rPr>
        <w:t xml:space="preserve">Retrieved from: </w:t>
      </w:r>
      <w:hyperlink r:id="rId2" w:history="1">
        <w:r w:rsidRPr="00537240">
          <w:rPr>
            <w:rStyle w:val="Hyperlink"/>
            <w:sz w:val="24"/>
            <w:szCs w:val="24"/>
          </w:rPr>
          <w:t>https://hbr.org/2016/04/how-to-take-the-bias-out-of-interviews</w:t>
        </w:r>
      </w:hyperlink>
      <w:r>
        <w:rPr>
          <w:sz w:val="24"/>
          <w:szCs w:val="24"/>
        </w:rPr>
        <w:t xml:space="preserve"> </w:t>
      </w:r>
    </w:p>
    <w:p w14:paraId="2FC4A1E4" w14:textId="77777777" w:rsidR="00F31B7E" w:rsidRPr="00864410" w:rsidRDefault="00F31B7E" w:rsidP="00BA6F89">
      <w:pPr>
        <w:pStyle w:val="EndnoteText"/>
        <w:spacing w:after="0"/>
        <w:rPr>
          <w:sz w:val="24"/>
          <w:szCs w:val="24"/>
        </w:rPr>
      </w:pPr>
    </w:p>
  </w:endnote>
  <w:endnote w:id="3">
    <w:p w14:paraId="52E49C9E" w14:textId="303386C2" w:rsidR="00F31B7E" w:rsidRDefault="00F31B7E" w:rsidP="00BA6F89">
      <w:pPr>
        <w:pStyle w:val="EndnoteText"/>
        <w:spacing w:after="0"/>
        <w:rPr>
          <w:sz w:val="24"/>
          <w:szCs w:val="24"/>
          <w:lang w:val="en-US" w:eastAsia="en-AU"/>
        </w:rPr>
      </w:pPr>
      <w:r w:rsidRPr="003B706A">
        <w:rPr>
          <w:rStyle w:val="EndnoteReference"/>
          <w:sz w:val="24"/>
          <w:szCs w:val="24"/>
          <w:vertAlign w:val="baseline"/>
        </w:rPr>
        <w:endnoteRef/>
      </w:r>
      <w:r w:rsidRPr="003B706A">
        <w:rPr>
          <w:sz w:val="24"/>
          <w:szCs w:val="24"/>
        </w:rPr>
        <w:t xml:space="preserve"> </w:t>
      </w:r>
      <w:r w:rsidRPr="003B706A">
        <w:rPr>
          <w:sz w:val="24"/>
          <w:szCs w:val="24"/>
          <w:lang w:val="en-US" w:eastAsia="en-AU"/>
        </w:rPr>
        <w:t xml:space="preserve">Barclay, J. M. (2001). </w:t>
      </w:r>
      <w:r>
        <w:rPr>
          <w:sz w:val="24"/>
          <w:szCs w:val="24"/>
          <w:lang w:val="en-US" w:eastAsia="en-AU"/>
        </w:rPr>
        <w:t>“</w:t>
      </w:r>
      <w:r w:rsidRPr="003B706A">
        <w:rPr>
          <w:sz w:val="24"/>
          <w:szCs w:val="24"/>
          <w:lang w:val="en-US" w:eastAsia="en-AU"/>
        </w:rPr>
        <w:t>Improving selection interviews with structure: organisations' use of</w:t>
      </w:r>
      <w:r w:rsidRPr="004E7DE3">
        <w:rPr>
          <w:lang w:val="en-US" w:eastAsia="en-AU"/>
        </w:rPr>
        <w:t xml:space="preserve"> </w:t>
      </w:r>
      <w:r w:rsidRPr="003B706A">
        <w:rPr>
          <w:sz w:val="24"/>
          <w:szCs w:val="24"/>
          <w:lang w:val="en-US" w:eastAsia="en-AU"/>
        </w:rPr>
        <w:t>‘behavioural’ interviews</w:t>
      </w:r>
      <w:r>
        <w:rPr>
          <w:sz w:val="24"/>
          <w:szCs w:val="24"/>
          <w:lang w:val="en-US" w:eastAsia="en-AU"/>
        </w:rPr>
        <w:t>”</w:t>
      </w:r>
      <w:r w:rsidRPr="003B706A">
        <w:rPr>
          <w:sz w:val="24"/>
          <w:szCs w:val="24"/>
          <w:lang w:val="en-US" w:eastAsia="en-AU"/>
        </w:rPr>
        <w:t xml:space="preserve">. </w:t>
      </w:r>
      <w:r w:rsidRPr="003B706A">
        <w:rPr>
          <w:iCs/>
          <w:sz w:val="24"/>
          <w:szCs w:val="24"/>
          <w:lang w:val="en-US" w:eastAsia="en-AU"/>
        </w:rPr>
        <w:t>Personnel Review</w:t>
      </w:r>
      <w:r w:rsidRPr="003B706A">
        <w:rPr>
          <w:sz w:val="24"/>
          <w:szCs w:val="24"/>
          <w:lang w:val="en-US" w:eastAsia="en-AU"/>
        </w:rPr>
        <w:t xml:space="preserve">, </w:t>
      </w:r>
      <w:r w:rsidRPr="003B706A">
        <w:rPr>
          <w:iCs/>
          <w:sz w:val="24"/>
          <w:szCs w:val="24"/>
          <w:lang w:val="en-US" w:eastAsia="en-AU"/>
        </w:rPr>
        <w:t>30</w:t>
      </w:r>
      <w:r w:rsidRPr="003B706A">
        <w:rPr>
          <w:sz w:val="24"/>
          <w:szCs w:val="24"/>
          <w:lang w:val="en-US" w:eastAsia="en-AU"/>
        </w:rPr>
        <w:t>(1), 81-101.</w:t>
      </w:r>
      <w:r>
        <w:rPr>
          <w:sz w:val="24"/>
          <w:szCs w:val="24"/>
          <w:lang w:val="en-US" w:eastAsia="en-AU"/>
        </w:rPr>
        <w:t xml:space="preserve"> </w:t>
      </w:r>
      <w:hyperlink r:id="rId3" w:history="1">
        <w:r w:rsidRPr="00537240">
          <w:rPr>
            <w:rStyle w:val="Hyperlink"/>
            <w:sz w:val="24"/>
            <w:szCs w:val="24"/>
            <w:lang w:val="en-US" w:eastAsia="en-AU"/>
          </w:rPr>
          <w:t>http://www.emeraldinsight.com/doi/abs/10.1108/00483480110380154</w:t>
        </w:r>
      </w:hyperlink>
      <w:r>
        <w:rPr>
          <w:sz w:val="24"/>
          <w:szCs w:val="24"/>
          <w:lang w:val="en-US" w:eastAsia="en-AU"/>
        </w:rPr>
        <w:t xml:space="preserve"> </w:t>
      </w:r>
    </w:p>
    <w:p w14:paraId="3AE1E4AB" w14:textId="77777777" w:rsidR="00F31B7E" w:rsidRPr="003B706A" w:rsidRDefault="00F31B7E" w:rsidP="00BA6F89">
      <w:pPr>
        <w:pStyle w:val="EndnoteText"/>
        <w:spacing w:after="0"/>
        <w:rPr>
          <w:sz w:val="24"/>
          <w:szCs w:val="24"/>
        </w:rPr>
      </w:pPr>
    </w:p>
  </w:endnote>
  <w:endnote w:id="4">
    <w:p w14:paraId="27593A6F" w14:textId="37868A84" w:rsidR="00F31B7E" w:rsidRDefault="00F31B7E" w:rsidP="00BA6F89">
      <w:pPr>
        <w:pStyle w:val="EndnoteText"/>
        <w:spacing w:after="0"/>
        <w:rPr>
          <w:rStyle w:val="selectable"/>
          <w:sz w:val="24"/>
          <w:szCs w:val="24"/>
        </w:rPr>
      </w:pPr>
      <w:r w:rsidRPr="003B706A">
        <w:rPr>
          <w:rStyle w:val="EndnoteReference"/>
          <w:sz w:val="24"/>
          <w:szCs w:val="24"/>
          <w:vertAlign w:val="baseline"/>
        </w:rPr>
        <w:endnoteRef/>
      </w:r>
      <w:r w:rsidRPr="003B706A">
        <w:rPr>
          <w:sz w:val="24"/>
          <w:szCs w:val="24"/>
        </w:rPr>
        <w:t xml:space="preserve"> </w:t>
      </w:r>
      <w:proofErr w:type="spellStart"/>
      <w:r w:rsidRPr="003B706A">
        <w:rPr>
          <w:rStyle w:val="selectable"/>
          <w:sz w:val="24"/>
          <w:szCs w:val="24"/>
        </w:rPr>
        <w:t>Oostrom</w:t>
      </w:r>
      <w:proofErr w:type="spellEnd"/>
      <w:r w:rsidRPr="003B706A">
        <w:rPr>
          <w:rStyle w:val="selectable"/>
          <w:sz w:val="24"/>
          <w:szCs w:val="24"/>
        </w:rPr>
        <w:t xml:space="preserve">, J., Melchers, K., </w:t>
      </w:r>
      <w:proofErr w:type="spellStart"/>
      <w:r w:rsidRPr="003B706A">
        <w:rPr>
          <w:rStyle w:val="selectable"/>
          <w:sz w:val="24"/>
          <w:szCs w:val="24"/>
        </w:rPr>
        <w:t>Ingold</w:t>
      </w:r>
      <w:proofErr w:type="spellEnd"/>
      <w:r w:rsidRPr="003B706A">
        <w:rPr>
          <w:rStyle w:val="selectable"/>
          <w:sz w:val="24"/>
          <w:szCs w:val="24"/>
        </w:rPr>
        <w:t xml:space="preserve">, P., &amp; </w:t>
      </w:r>
      <w:proofErr w:type="spellStart"/>
      <w:r w:rsidRPr="003B706A">
        <w:rPr>
          <w:rStyle w:val="selectable"/>
          <w:sz w:val="24"/>
          <w:szCs w:val="24"/>
        </w:rPr>
        <w:t>Kleinmann</w:t>
      </w:r>
      <w:proofErr w:type="spellEnd"/>
      <w:r w:rsidRPr="003B706A">
        <w:rPr>
          <w:rStyle w:val="selectable"/>
          <w:sz w:val="24"/>
          <w:szCs w:val="24"/>
        </w:rPr>
        <w:t xml:space="preserve">, M. (2015). </w:t>
      </w:r>
      <w:r>
        <w:rPr>
          <w:rStyle w:val="selectable"/>
          <w:sz w:val="24"/>
          <w:szCs w:val="24"/>
        </w:rPr>
        <w:t>“</w:t>
      </w:r>
      <w:r w:rsidRPr="003B706A">
        <w:rPr>
          <w:rStyle w:val="selectable"/>
          <w:sz w:val="24"/>
          <w:szCs w:val="24"/>
        </w:rPr>
        <w:t xml:space="preserve">Why </w:t>
      </w:r>
      <w:r>
        <w:rPr>
          <w:rStyle w:val="selectable"/>
          <w:sz w:val="24"/>
          <w:szCs w:val="24"/>
        </w:rPr>
        <w:t>d</w:t>
      </w:r>
      <w:r w:rsidRPr="003B706A">
        <w:rPr>
          <w:rStyle w:val="selectable"/>
          <w:sz w:val="24"/>
          <w:szCs w:val="24"/>
        </w:rPr>
        <w:t xml:space="preserve">o </w:t>
      </w:r>
      <w:r>
        <w:rPr>
          <w:rStyle w:val="selectable"/>
          <w:sz w:val="24"/>
          <w:szCs w:val="24"/>
        </w:rPr>
        <w:t>s</w:t>
      </w:r>
      <w:r w:rsidRPr="003B706A">
        <w:rPr>
          <w:rStyle w:val="selectable"/>
          <w:sz w:val="24"/>
          <w:szCs w:val="24"/>
        </w:rPr>
        <w:t xml:space="preserve">ituational </w:t>
      </w:r>
      <w:r>
        <w:rPr>
          <w:rStyle w:val="selectable"/>
          <w:sz w:val="24"/>
          <w:szCs w:val="24"/>
        </w:rPr>
        <w:t>interviews p</w:t>
      </w:r>
      <w:r w:rsidRPr="003B706A">
        <w:rPr>
          <w:rStyle w:val="selectable"/>
          <w:sz w:val="24"/>
          <w:szCs w:val="24"/>
        </w:rPr>
        <w:t xml:space="preserve">redict </w:t>
      </w:r>
      <w:r>
        <w:rPr>
          <w:rStyle w:val="selectable"/>
          <w:sz w:val="24"/>
          <w:szCs w:val="24"/>
        </w:rPr>
        <w:t>p</w:t>
      </w:r>
      <w:r w:rsidRPr="003B706A">
        <w:rPr>
          <w:rStyle w:val="selectable"/>
          <w:sz w:val="24"/>
          <w:szCs w:val="24"/>
        </w:rPr>
        <w:t xml:space="preserve">erformance? Is it </w:t>
      </w:r>
      <w:r>
        <w:rPr>
          <w:rStyle w:val="selectable"/>
          <w:sz w:val="24"/>
          <w:szCs w:val="24"/>
        </w:rPr>
        <w:t>s</w:t>
      </w:r>
      <w:r w:rsidRPr="003B706A">
        <w:rPr>
          <w:rStyle w:val="selectable"/>
          <w:sz w:val="24"/>
          <w:szCs w:val="24"/>
        </w:rPr>
        <w:t xml:space="preserve">aying </w:t>
      </w:r>
      <w:r>
        <w:rPr>
          <w:rStyle w:val="selectable"/>
          <w:sz w:val="24"/>
          <w:szCs w:val="24"/>
        </w:rPr>
        <w:t>h</w:t>
      </w:r>
      <w:r w:rsidRPr="003B706A">
        <w:rPr>
          <w:rStyle w:val="selectable"/>
          <w:sz w:val="24"/>
          <w:szCs w:val="24"/>
        </w:rPr>
        <w:t xml:space="preserve">ow </w:t>
      </w:r>
      <w:r>
        <w:rPr>
          <w:rStyle w:val="selectable"/>
          <w:sz w:val="24"/>
          <w:szCs w:val="24"/>
        </w:rPr>
        <w:t>y</w:t>
      </w:r>
      <w:r w:rsidRPr="003B706A">
        <w:rPr>
          <w:rStyle w:val="selectable"/>
          <w:sz w:val="24"/>
          <w:szCs w:val="24"/>
        </w:rPr>
        <w:t xml:space="preserve">ou </w:t>
      </w:r>
      <w:r>
        <w:rPr>
          <w:rStyle w:val="selectable"/>
          <w:sz w:val="24"/>
          <w:szCs w:val="24"/>
        </w:rPr>
        <w:t>w</w:t>
      </w:r>
      <w:r w:rsidRPr="003B706A">
        <w:rPr>
          <w:rStyle w:val="selectable"/>
          <w:sz w:val="24"/>
          <w:szCs w:val="24"/>
        </w:rPr>
        <w:t xml:space="preserve">ould </w:t>
      </w:r>
      <w:r>
        <w:rPr>
          <w:rStyle w:val="selectable"/>
          <w:sz w:val="24"/>
          <w:szCs w:val="24"/>
        </w:rPr>
        <w:t>b</w:t>
      </w:r>
      <w:r w:rsidRPr="003B706A">
        <w:rPr>
          <w:rStyle w:val="selectable"/>
          <w:sz w:val="24"/>
          <w:szCs w:val="24"/>
        </w:rPr>
        <w:t xml:space="preserve">ehave or </w:t>
      </w:r>
      <w:r>
        <w:rPr>
          <w:rStyle w:val="selectable"/>
          <w:sz w:val="24"/>
          <w:szCs w:val="24"/>
        </w:rPr>
        <w:t>k</w:t>
      </w:r>
      <w:r w:rsidRPr="003B706A">
        <w:rPr>
          <w:rStyle w:val="selectable"/>
          <w:sz w:val="24"/>
          <w:szCs w:val="24"/>
        </w:rPr>
        <w:t xml:space="preserve">nowing </w:t>
      </w:r>
      <w:r>
        <w:rPr>
          <w:rStyle w:val="selectable"/>
          <w:sz w:val="24"/>
          <w:szCs w:val="24"/>
        </w:rPr>
        <w:t>h</w:t>
      </w:r>
      <w:r w:rsidRPr="003B706A">
        <w:rPr>
          <w:rStyle w:val="selectable"/>
          <w:sz w:val="24"/>
          <w:szCs w:val="24"/>
        </w:rPr>
        <w:t xml:space="preserve">ow </w:t>
      </w:r>
      <w:r>
        <w:rPr>
          <w:rStyle w:val="selectable"/>
          <w:sz w:val="24"/>
          <w:szCs w:val="24"/>
        </w:rPr>
        <w:t>y</w:t>
      </w:r>
      <w:r w:rsidRPr="003B706A">
        <w:rPr>
          <w:rStyle w:val="selectable"/>
          <w:sz w:val="24"/>
          <w:szCs w:val="24"/>
        </w:rPr>
        <w:t xml:space="preserve">ou </w:t>
      </w:r>
      <w:r>
        <w:rPr>
          <w:rStyle w:val="selectable"/>
          <w:sz w:val="24"/>
          <w:szCs w:val="24"/>
        </w:rPr>
        <w:t>s</w:t>
      </w:r>
      <w:r w:rsidRPr="003B706A">
        <w:rPr>
          <w:rStyle w:val="selectable"/>
          <w:sz w:val="24"/>
          <w:szCs w:val="24"/>
        </w:rPr>
        <w:t xml:space="preserve">hould </w:t>
      </w:r>
      <w:r>
        <w:rPr>
          <w:rStyle w:val="selectable"/>
          <w:sz w:val="24"/>
          <w:szCs w:val="24"/>
        </w:rPr>
        <w:t>b</w:t>
      </w:r>
      <w:r w:rsidRPr="003B706A">
        <w:rPr>
          <w:rStyle w:val="selectable"/>
          <w:sz w:val="24"/>
          <w:szCs w:val="24"/>
        </w:rPr>
        <w:t>ehave?</w:t>
      </w:r>
      <w:r>
        <w:rPr>
          <w:rStyle w:val="selectable"/>
          <w:sz w:val="24"/>
          <w:szCs w:val="24"/>
        </w:rPr>
        <w:t>”</w:t>
      </w:r>
      <w:r w:rsidRPr="003B706A">
        <w:rPr>
          <w:rStyle w:val="selectable"/>
          <w:sz w:val="24"/>
          <w:szCs w:val="24"/>
        </w:rPr>
        <w:t xml:space="preserve"> </w:t>
      </w:r>
      <w:r w:rsidRPr="003B706A">
        <w:rPr>
          <w:rStyle w:val="selectable"/>
          <w:iCs/>
          <w:sz w:val="24"/>
          <w:szCs w:val="24"/>
        </w:rPr>
        <w:t>J</w:t>
      </w:r>
      <w:r>
        <w:rPr>
          <w:rStyle w:val="selectable"/>
          <w:iCs/>
          <w:sz w:val="24"/>
          <w:szCs w:val="24"/>
        </w:rPr>
        <w:t>ournal of</w:t>
      </w:r>
      <w:r w:rsidRPr="003B706A">
        <w:rPr>
          <w:rStyle w:val="selectable"/>
          <w:iCs/>
          <w:sz w:val="24"/>
          <w:szCs w:val="24"/>
        </w:rPr>
        <w:t xml:space="preserve"> Bus</w:t>
      </w:r>
      <w:r>
        <w:rPr>
          <w:rStyle w:val="selectable"/>
          <w:iCs/>
          <w:sz w:val="24"/>
          <w:szCs w:val="24"/>
        </w:rPr>
        <w:t xml:space="preserve">iness and </w:t>
      </w:r>
      <w:r w:rsidRPr="003B706A">
        <w:rPr>
          <w:rStyle w:val="selectable"/>
          <w:iCs/>
          <w:sz w:val="24"/>
          <w:szCs w:val="24"/>
        </w:rPr>
        <w:t>Psychol</w:t>
      </w:r>
      <w:r>
        <w:rPr>
          <w:rStyle w:val="selectable"/>
          <w:iCs/>
          <w:sz w:val="24"/>
          <w:szCs w:val="24"/>
        </w:rPr>
        <w:t>ogy</w:t>
      </w:r>
      <w:r w:rsidRPr="003B706A">
        <w:rPr>
          <w:rStyle w:val="selectable"/>
          <w:sz w:val="24"/>
          <w:szCs w:val="24"/>
        </w:rPr>
        <w:t xml:space="preserve">, </w:t>
      </w:r>
      <w:r w:rsidRPr="003B706A">
        <w:rPr>
          <w:rStyle w:val="selectable"/>
          <w:iCs/>
          <w:sz w:val="24"/>
          <w:szCs w:val="24"/>
        </w:rPr>
        <w:t>31</w:t>
      </w:r>
      <w:r w:rsidRPr="003B706A">
        <w:rPr>
          <w:rStyle w:val="selectable"/>
          <w:sz w:val="24"/>
          <w:szCs w:val="24"/>
        </w:rPr>
        <w:t xml:space="preserve">(2), </w:t>
      </w:r>
      <w:r>
        <w:rPr>
          <w:rStyle w:val="selectable"/>
          <w:sz w:val="24"/>
          <w:szCs w:val="24"/>
        </w:rPr>
        <w:t xml:space="preserve">pp </w:t>
      </w:r>
      <w:r w:rsidRPr="003B706A">
        <w:rPr>
          <w:rStyle w:val="selectable"/>
          <w:sz w:val="24"/>
          <w:szCs w:val="24"/>
        </w:rPr>
        <w:t xml:space="preserve">279-291. </w:t>
      </w:r>
      <w:hyperlink r:id="rId4" w:history="1">
        <w:r w:rsidRPr="00537240">
          <w:rPr>
            <w:rStyle w:val="Hyperlink"/>
            <w:sz w:val="24"/>
            <w:szCs w:val="24"/>
          </w:rPr>
          <w:t>http://dx.doi.org/10.1007/s10869-015-9410-0</w:t>
        </w:r>
      </w:hyperlink>
      <w:r>
        <w:rPr>
          <w:rStyle w:val="selectable"/>
          <w:sz w:val="24"/>
          <w:szCs w:val="24"/>
        </w:rPr>
        <w:t xml:space="preserve"> </w:t>
      </w:r>
    </w:p>
    <w:p w14:paraId="070E474C" w14:textId="77777777" w:rsidR="00F31B7E" w:rsidRPr="003B706A" w:rsidRDefault="00F31B7E" w:rsidP="00BA6F89">
      <w:pPr>
        <w:pStyle w:val="EndnoteText"/>
        <w:spacing w:after="0"/>
        <w:rPr>
          <w:sz w:val="24"/>
          <w:szCs w:val="24"/>
        </w:rPr>
      </w:pPr>
    </w:p>
  </w:endnote>
  <w:endnote w:id="5">
    <w:p w14:paraId="59D0BF35" w14:textId="203FD3F2" w:rsidR="00F31B7E" w:rsidRPr="006A4CF2" w:rsidRDefault="00F31B7E" w:rsidP="00BA6F89">
      <w:pPr>
        <w:spacing w:after="0"/>
      </w:pPr>
      <w:r w:rsidRPr="006A4CF2">
        <w:rPr>
          <w:rStyle w:val="EndnoteReference"/>
          <w:vertAlign w:val="baseline"/>
        </w:rPr>
        <w:endnoteRef/>
      </w:r>
      <w:r w:rsidRPr="006A4CF2">
        <w:t xml:space="preserve"> You can download </w:t>
      </w:r>
      <w:r>
        <w:t>the Question Bank</w:t>
      </w:r>
      <w:r w:rsidRPr="006A4CF2">
        <w:t xml:space="preserve"> from the VBR Toolkit website from </w:t>
      </w:r>
      <w:hyperlink r:id="rId5" w:history="1">
        <w:r w:rsidRPr="006A4CF2">
          <w:rPr>
            <w:rStyle w:val="Hyperlink"/>
          </w:rPr>
          <w:t>www.nds.org.au</w:t>
        </w:r>
      </w:hyperlink>
      <w:r w:rsidRPr="006A4CF2">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8949"/>
      <w:docPartObj>
        <w:docPartGallery w:val="Page Numbers (Bottom of Page)"/>
        <w:docPartUnique/>
      </w:docPartObj>
    </w:sdtPr>
    <w:sdtEndPr/>
    <w:sdtContent>
      <w:sdt>
        <w:sdtPr>
          <w:id w:val="-2106417183"/>
          <w:docPartObj>
            <w:docPartGallery w:val="Page Numbers (Top of Page)"/>
            <w:docPartUnique/>
          </w:docPartObj>
        </w:sdtPr>
        <w:sdtEndPr/>
        <w:sdtContent>
          <w:p w14:paraId="486E02EE" w14:textId="77777777" w:rsidR="00F31B7E" w:rsidRPr="00670AD0" w:rsidRDefault="00F31B7E" w:rsidP="00864410">
            <w:pPr>
              <w:pStyle w:val="Footer"/>
            </w:pPr>
            <w:r w:rsidRPr="00670AD0">
              <w:t xml:space="preserve">Page </w:t>
            </w:r>
            <w:r w:rsidRPr="00670AD0">
              <w:rPr>
                <w:szCs w:val="24"/>
              </w:rPr>
              <w:fldChar w:fldCharType="begin"/>
            </w:r>
            <w:r w:rsidRPr="00670AD0">
              <w:instrText xml:space="preserve"> PAGE </w:instrText>
            </w:r>
            <w:r w:rsidRPr="00670AD0">
              <w:rPr>
                <w:szCs w:val="24"/>
              </w:rPr>
              <w:fldChar w:fldCharType="separate"/>
            </w:r>
            <w:r w:rsidR="004F148B">
              <w:rPr>
                <w:noProof/>
              </w:rPr>
              <w:t>16</w:t>
            </w:r>
            <w:r w:rsidRPr="00670AD0">
              <w:rPr>
                <w:szCs w:val="24"/>
              </w:rPr>
              <w:fldChar w:fldCharType="end"/>
            </w:r>
            <w:r w:rsidRPr="00670AD0">
              <w:t xml:space="preserve"> of </w:t>
            </w:r>
            <w:r w:rsidR="004F148B">
              <w:fldChar w:fldCharType="begin"/>
            </w:r>
            <w:r w:rsidR="004F148B">
              <w:instrText xml:space="preserve"> NUMPAGES  </w:instrText>
            </w:r>
            <w:r w:rsidR="004F148B">
              <w:fldChar w:fldCharType="separate"/>
            </w:r>
            <w:r w:rsidR="004F148B">
              <w:rPr>
                <w:noProof/>
              </w:rPr>
              <w:t>16</w:t>
            </w:r>
            <w:r w:rsidR="004F148B">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C0A6E" w14:textId="77777777" w:rsidR="00F31B7E" w:rsidRDefault="00F31B7E" w:rsidP="00864410">
      <w:r>
        <w:separator/>
      </w:r>
    </w:p>
  </w:footnote>
  <w:footnote w:type="continuationSeparator" w:id="0">
    <w:p w14:paraId="2EC13EF0" w14:textId="77777777" w:rsidR="00F31B7E" w:rsidRDefault="00F31B7E" w:rsidP="00864410">
      <w:r>
        <w:continuationSeparator/>
      </w:r>
    </w:p>
    <w:p w14:paraId="46985095" w14:textId="77777777" w:rsidR="00F31B7E" w:rsidRDefault="00F31B7E" w:rsidP="00864410"/>
    <w:p w14:paraId="5C584456" w14:textId="77777777" w:rsidR="00F31B7E" w:rsidRDefault="00F31B7E" w:rsidP="008644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2B1"/>
    <w:multiLevelType w:val="hybridMultilevel"/>
    <w:tmpl w:val="E8A81E9A"/>
    <w:lvl w:ilvl="0" w:tplc="9B3830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4462E"/>
    <w:multiLevelType w:val="hybridMultilevel"/>
    <w:tmpl w:val="507AD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54DB2"/>
    <w:multiLevelType w:val="hybridMultilevel"/>
    <w:tmpl w:val="186EB4D8"/>
    <w:lvl w:ilvl="0" w:tplc="6C3E0254">
      <w:start w:val="1"/>
      <w:numFmt w:val="decimal"/>
      <w:pStyle w:val="Heading7"/>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C05A6C"/>
    <w:multiLevelType w:val="hybridMultilevel"/>
    <w:tmpl w:val="B03C7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FA1C5E"/>
    <w:multiLevelType w:val="hybridMultilevel"/>
    <w:tmpl w:val="EBCEB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0F09A8"/>
    <w:multiLevelType w:val="hybridMultilevel"/>
    <w:tmpl w:val="33745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8B563A"/>
    <w:multiLevelType w:val="hybridMultilevel"/>
    <w:tmpl w:val="B03C7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913FC0"/>
    <w:multiLevelType w:val="hybridMultilevel"/>
    <w:tmpl w:val="C762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21624"/>
    <w:multiLevelType w:val="hybridMultilevel"/>
    <w:tmpl w:val="37B47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301F3D"/>
    <w:multiLevelType w:val="hybridMultilevel"/>
    <w:tmpl w:val="779626FA"/>
    <w:lvl w:ilvl="0" w:tplc="9FFAC55E">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783255"/>
    <w:multiLevelType w:val="hybridMultilevel"/>
    <w:tmpl w:val="2744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9"/>
  </w:num>
  <w:num w:numId="5">
    <w:abstractNumId w:val="10"/>
  </w:num>
  <w:num w:numId="6">
    <w:abstractNumId w:val="5"/>
  </w:num>
  <w:num w:numId="7">
    <w:abstractNumId w:val="4"/>
  </w:num>
  <w:num w:numId="8">
    <w:abstractNumId w:val="8"/>
  </w:num>
  <w:num w:numId="9">
    <w:abstractNumId w:val="1"/>
  </w:num>
  <w:num w:numId="10">
    <w:abstractNumId w:val="6"/>
  </w:num>
  <w:num w:numId="11">
    <w:abstractNumId w:val="3"/>
  </w:num>
  <w:num w:numId="12">
    <w:abstractNumId w:val="9"/>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C3"/>
    <w:rsid w:val="0000666A"/>
    <w:rsid w:val="00007CAE"/>
    <w:rsid w:val="00010D8E"/>
    <w:rsid w:val="0001119C"/>
    <w:rsid w:val="00012E8A"/>
    <w:rsid w:val="00020895"/>
    <w:rsid w:val="000348AA"/>
    <w:rsid w:val="00044536"/>
    <w:rsid w:val="00052E15"/>
    <w:rsid w:val="00056F2B"/>
    <w:rsid w:val="00061FA9"/>
    <w:rsid w:val="000645FE"/>
    <w:rsid w:val="000704FD"/>
    <w:rsid w:val="00072CE3"/>
    <w:rsid w:val="000758EE"/>
    <w:rsid w:val="0008472D"/>
    <w:rsid w:val="000874D5"/>
    <w:rsid w:val="000905D1"/>
    <w:rsid w:val="000A50FC"/>
    <w:rsid w:val="000A5A6C"/>
    <w:rsid w:val="000B2409"/>
    <w:rsid w:val="000B2FDB"/>
    <w:rsid w:val="000B3999"/>
    <w:rsid w:val="000B447D"/>
    <w:rsid w:val="000B575C"/>
    <w:rsid w:val="000D701A"/>
    <w:rsid w:val="000E5AFA"/>
    <w:rsid w:val="000E643D"/>
    <w:rsid w:val="001012F2"/>
    <w:rsid w:val="001017AA"/>
    <w:rsid w:val="00101B6A"/>
    <w:rsid w:val="00113003"/>
    <w:rsid w:val="001156C9"/>
    <w:rsid w:val="00117BD4"/>
    <w:rsid w:val="00124134"/>
    <w:rsid w:val="00125120"/>
    <w:rsid w:val="0013450D"/>
    <w:rsid w:val="001346EE"/>
    <w:rsid w:val="00134A21"/>
    <w:rsid w:val="00134C65"/>
    <w:rsid w:val="00136E01"/>
    <w:rsid w:val="001435CB"/>
    <w:rsid w:val="001542DC"/>
    <w:rsid w:val="0015450B"/>
    <w:rsid w:val="00160E6D"/>
    <w:rsid w:val="00160EC9"/>
    <w:rsid w:val="00162F3A"/>
    <w:rsid w:val="001632D1"/>
    <w:rsid w:val="00164720"/>
    <w:rsid w:val="00164929"/>
    <w:rsid w:val="00170A88"/>
    <w:rsid w:val="00183C9B"/>
    <w:rsid w:val="0019540D"/>
    <w:rsid w:val="0019786C"/>
    <w:rsid w:val="001A5051"/>
    <w:rsid w:val="001B5F94"/>
    <w:rsid w:val="001D1515"/>
    <w:rsid w:val="001D2AA5"/>
    <w:rsid w:val="001D3105"/>
    <w:rsid w:val="001D3C1D"/>
    <w:rsid w:val="001D4029"/>
    <w:rsid w:val="001D548B"/>
    <w:rsid w:val="001E4D18"/>
    <w:rsid w:val="001F3B15"/>
    <w:rsid w:val="00202A26"/>
    <w:rsid w:val="002038A8"/>
    <w:rsid w:val="002077FA"/>
    <w:rsid w:val="002158CC"/>
    <w:rsid w:val="0021736C"/>
    <w:rsid w:val="002215CD"/>
    <w:rsid w:val="00223292"/>
    <w:rsid w:val="002239DA"/>
    <w:rsid w:val="002240D9"/>
    <w:rsid w:val="00224C85"/>
    <w:rsid w:val="00225826"/>
    <w:rsid w:val="0022629C"/>
    <w:rsid w:val="00231788"/>
    <w:rsid w:val="00234A95"/>
    <w:rsid w:val="00234FCB"/>
    <w:rsid w:val="0024034D"/>
    <w:rsid w:val="002431F5"/>
    <w:rsid w:val="00244707"/>
    <w:rsid w:val="00244EF6"/>
    <w:rsid w:val="0025014A"/>
    <w:rsid w:val="00250AB9"/>
    <w:rsid w:val="00250D7A"/>
    <w:rsid w:val="00251CBE"/>
    <w:rsid w:val="00257334"/>
    <w:rsid w:val="00262808"/>
    <w:rsid w:val="002636C0"/>
    <w:rsid w:val="00263F1C"/>
    <w:rsid w:val="00277A51"/>
    <w:rsid w:val="002849FC"/>
    <w:rsid w:val="00294298"/>
    <w:rsid w:val="0029485A"/>
    <w:rsid w:val="00296DD3"/>
    <w:rsid w:val="002A1600"/>
    <w:rsid w:val="002A6582"/>
    <w:rsid w:val="002B0A38"/>
    <w:rsid w:val="002B62DD"/>
    <w:rsid w:val="002C3B5C"/>
    <w:rsid w:val="002C4F2A"/>
    <w:rsid w:val="002D1267"/>
    <w:rsid w:val="002D594B"/>
    <w:rsid w:val="002E7EF3"/>
    <w:rsid w:val="002F5614"/>
    <w:rsid w:val="002F7AD0"/>
    <w:rsid w:val="00300C45"/>
    <w:rsid w:val="00301762"/>
    <w:rsid w:val="0030187C"/>
    <w:rsid w:val="00302282"/>
    <w:rsid w:val="00304644"/>
    <w:rsid w:val="0031006E"/>
    <w:rsid w:val="00310CC5"/>
    <w:rsid w:val="00311452"/>
    <w:rsid w:val="003123E1"/>
    <w:rsid w:val="00313F60"/>
    <w:rsid w:val="0031533C"/>
    <w:rsid w:val="003170DA"/>
    <w:rsid w:val="00323997"/>
    <w:rsid w:val="00332881"/>
    <w:rsid w:val="00340830"/>
    <w:rsid w:val="00347295"/>
    <w:rsid w:val="003559AC"/>
    <w:rsid w:val="00360DFA"/>
    <w:rsid w:val="00361538"/>
    <w:rsid w:val="00361B0B"/>
    <w:rsid w:val="003620B6"/>
    <w:rsid w:val="00365D5B"/>
    <w:rsid w:val="0037301F"/>
    <w:rsid w:val="003779F4"/>
    <w:rsid w:val="00380B92"/>
    <w:rsid w:val="00383C94"/>
    <w:rsid w:val="00384BF5"/>
    <w:rsid w:val="00385F9E"/>
    <w:rsid w:val="00390C69"/>
    <w:rsid w:val="00395959"/>
    <w:rsid w:val="00396A57"/>
    <w:rsid w:val="00396E3F"/>
    <w:rsid w:val="00397C22"/>
    <w:rsid w:val="003A1244"/>
    <w:rsid w:val="003A158A"/>
    <w:rsid w:val="003A1ECC"/>
    <w:rsid w:val="003A27EC"/>
    <w:rsid w:val="003A6114"/>
    <w:rsid w:val="003A6A66"/>
    <w:rsid w:val="003B0170"/>
    <w:rsid w:val="003B2191"/>
    <w:rsid w:val="003B6307"/>
    <w:rsid w:val="003B706A"/>
    <w:rsid w:val="003B74B5"/>
    <w:rsid w:val="003C2CBF"/>
    <w:rsid w:val="003C3125"/>
    <w:rsid w:val="003C39A5"/>
    <w:rsid w:val="003C3FD4"/>
    <w:rsid w:val="003C7425"/>
    <w:rsid w:val="003E65D2"/>
    <w:rsid w:val="003F1BEC"/>
    <w:rsid w:val="00405104"/>
    <w:rsid w:val="00413879"/>
    <w:rsid w:val="00421CC4"/>
    <w:rsid w:val="00421E1A"/>
    <w:rsid w:val="00423C63"/>
    <w:rsid w:val="0042564F"/>
    <w:rsid w:val="00436055"/>
    <w:rsid w:val="00446CB5"/>
    <w:rsid w:val="00447624"/>
    <w:rsid w:val="00451E49"/>
    <w:rsid w:val="00453A6E"/>
    <w:rsid w:val="004541E7"/>
    <w:rsid w:val="0045507E"/>
    <w:rsid w:val="00460CD5"/>
    <w:rsid w:val="00462BCD"/>
    <w:rsid w:val="0046412E"/>
    <w:rsid w:val="0047147E"/>
    <w:rsid w:val="00471A06"/>
    <w:rsid w:val="004748E1"/>
    <w:rsid w:val="00474FAA"/>
    <w:rsid w:val="00477545"/>
    <w:rsid w:val="00484CE1"/>
    <w:rsid w:val="00490AF2"/>
    <w:rsid w:val="00490BED"/>
    <w:rsid w:val="00491B7B"/>
    <w:rsid w:val="004A18E6"/>
    <w:rsid w:val="004A3513"/>
    <w:rsid w:val="004A5F9A"/>
    <w:rsid w:val="004B302A"/>
    <w:rsid w:val="004C2D15"/>
    <w:rsid w:val="004C40E0"/>
    <w:rsid w:val="004D1B0E"/>
    <w:rsid w:val="004D670E"/>
    <w:rsid w:val="004E2257"/>
    <w:rsid w:val="004E3EBB"/>
    <w:rsid w:val="004E50FF"/>
    <w:rsid w:val="004E7DE3"/>
    <w:rsid w:val="004F148B"/>
    <w:rsid w:val="004F1FC3"/>
    <w:rsid w:val="004F2620"/>
    <w:rsid w:val="004F47E4"/>
    <w:rsid w:val="004F6F0D"/>
    <w:rsid w:val="005018CF"/>
    <w:rsid w:val="005066D5"/>
    <w:rsid w:val="0051064F"/>
    <w:rsid w:val="005108C3"/>
    <w:rsid w:val="00513FEE"/>
    <w:rsid w:val="005146D7"/>
    <w:rsid w:val="00522A6D"/>
    <w:rsid w:val="00522EA6"/>
    <w:rsid w:val="00531E20"/>
    <w:rsid w:val="00540BEC"/>
    <w:rsid w:val="005564EA"/>
    <w:rsid w:val="00556E3E"/>
    <w:rsid w:val="005576A0"/>
    <w:rsid w:val="005576F8"/>
    <w:rsid w:val="005576FF"/>
    <w:rsid w:val="00560A45"/>
    <w:rsid w:val="00565DFF"/>
    <w:rsid w:val="00565F66"/>
    <w:rsid w:val="00566168"/>
    <w:rsid w:val="00566AC6"/>
    <w:rsid w:val="0057018C"/>
    <w:rsid w:val="005749FA"/>
    <w:rsid w:val="00576A5B"/>
    <w:rsid w:val="00580CD2"/>
    <w:rsid w:val="00580E57"/>
    <w:rsid w:val="00591762"/>
    <w:rsid w:val="00591A96"/>
    <w:rsid w:val="00593B7E"/>
    <w:rsid w:val="00597225"/>
    <w:rsid w:val="0059791F"/>
    <w:rsid w:val="005A4EDB"/>
    <w:rsid w:val="005B27DB"/>
    <w:rsid w:val="005B4AAD"/>
    <w:rsid w:val="005B4AB0"/>
    <w:rsid w:val="005B55E2"/>
    <w:rsid w:val="005B7EBC"/>
    <w:rsid w:val="005C33A5"/>
    <w:rsid w:val="005D53EF"/>
    <w:rsid w:val="005D5A6F"/>
    <w:rsid w:val="005D731D"/>
    <w:rsid w:val="005D73EA"/>
    <w:rsid w:val="005E01DC"/>
    <w:rsid w:val="005E17F6"/>
    <w:rsid w:val="005E2958"/>
    <w:rsid w:val="005E4192"/>
    <w:rsid w:val="005E45E9"/>
    <w:rsid w:val="005F34E1"/>
    <w:rsid w:val="005F498A"/>
    <w:rsid w:val="0060029F"/>
    <w:rsid w:val="00602E0E"/>
    <w:rsid w:val="006035F8"/>
    <w:rsid w:val="00610D7A"/>
    <w:rsid w:val="00623326"/>
    <w:rsid w:val="006258DA"/>
    <w:rsid w:val="00632BCB"/>
    <w:rsid w:val="0063317F"/>
    <w:rsid w:val="0063363C"/>
    <w:rsid w:val="00633A0C"/>
    <w:rsid w:val="00635654"/>
    <w:rsid w:val="006535CB"/>
    <w:rsid w:val="00654517"/>
    <w:rsid w:val="00655BFA"/>
    <w:rsid w:val="00660E5D"/>
    <w:rsid w:val="00666869"/>
    <w:rsid w:val="00670AD0"/>
    <w:rsid w:val="00685C84"/>
    <w:rsid w:val="0068741F"/>
    <w:rsid w:val="00695B11"/>
    <w:rsid w:val="0069716B"/>
    <w:rsid w:val="006A0922"/>
    <w:rsid w:val="006A15CC"/>
    <w:rsid w:val="006A3EC8"/>
    <w:rsid w:val="006A4CF2"/>
    <w:rsid w:val="006B5999"/>
    <w:rsid w:val="006B76BA"/>
    <w:rsid w:val="006C4A46"/>
    <w:rsid w:val="006C4B2D"/>
    <w:rsid w:val="006C59B4"/>
    <w:rsid w:val="006D08F8"/>
    <w:rsid w:val="006D5E91"/>
    <w:rsid w:val="006D6318"/>
    <w:rsid w:val="006D6C3D"/>
    <w:rsid w:val="006D7AA1"/>
    <w:rsid w:val="006E13DD"/>
    <w:rsid w:val="006E1D50"/>
    <w:rsid w:val="006E244E"/>
    <w:rsid w:val="006F2A67"/>
    <w:rsid w:val="006F435C"/>
    <w:rsid w:val="006F7E35"/>
    <w:rsid w:val="00700002"/>
    <w:rsid w:val="00705C3C"/>
    <w:rsid w:val="0070667A"/>
    <w:rsid w:val="0071012D"/>
    <w:rsid w:val="00716A5D"/>
    <w:rsid w:val="007200EC"/>
    <w:rsid w:val="00723B3B"/>
    <w:rsid w:val="0073078B"/>
    <w:rsid w:val="00736E49"/>
    <w:rsid w:val="0073776A"/>
    <w:rsid w:val="0074019A"/>
    <w:rsid w:val="00740FEF"/>
    <w:rsid w:val="00741F0B"/>
    <w:rsid w:val="00741F9E"/>
    <w:rsid w:val="00745CEB"/>
    <w:rsid w:val="0075164D"/>
    <w:rsid w:val="00752D1B"/>
    <w:rsid w:val="00755FF8"/>
    <w:rsid w:val="007601C7"/>
    <w:rsid w:val="00760783"/>
    <w:rsid w:val="0076523A"/>
    <w:rsid w:val="00766342"/>
    <w:rsid w:val="0077136C"/>
    <w:rsid w:val="007729DC"/>
    <w:rsid w:val="007734CC"/>
    <w:rsid w:val="00781161"/>
    <w:rsid w:val="00782D45"/>
    <w:rsid w:val="00783561"/>
    <w:rsid w:val="00786C1B"/>
    <w:rsid w:val="00795B64"/>
    <w:rsid w:val="007A06B0"/>
    <w:rsid w:val="007A1DD8"/>
    <w:rsid w:val="007A4194"/>
    <w:rsid w:val="007A61E9"/>
    <w:rsid w:val="007A66B6"/>
    <w:rsid w:val="007B25F4"/>
    <w:rsid w:val="007B48DF"/>
    <w:rsid w:val="007B6210"/>
    <w:rsid w:val="007C4648"/>
    <w:rsid w:val="007D2925"/>
    <w:rsid w:val="007D467A"/>
    <w:rsid w:val="007D5F35"/>
    <w:rsid w:val="007D63DC"/>
    <w:rsid w:val="007D7B7A"/>
    <w:rsid w:val="007E3959"/>
    <w:rsid w:val="007E3F32"/>
    <w:rsid w:val="007E4539"/>
    <w:rsid w:val="007E5300"/>
    <w:rsid w:val="007E692F"/>
    <w:rsid w:val="007F1781"/>
    <w:rsid w:val="007F4297"/>
    <w:rsid w:val="00801021"/>
    <w:rsid w:val="0080178B"/>
    <w:rsid w:val="00802742"/>
    <w:rsid w:val="00807C06"/>
    <w:rsid w:val="00812266"/>
    <w:rsid w:val="008134A4"/>
    <w:rsid w:val="00816F35"/>
    <w:rsid w:val="00817EC7"/>
    <w:rsid w:val="00821F62"/>
    <w:rsid w:val="00822011"/>
    <w:rsid w:val="008226F3"/>
    <w:rsid w:val="008330F5"/>
    <w:rsid w:val="00833FC3"/>
    <w:rsid w:val="008359A1"/>
    <w:rsid w:val="00836F0B"/>
    <w:rsid w:val="00837491"/>
    <w:rsid w:val="008414C6"/>
    <w:rsid w:val="00842274"/>
    <w:rsid w:val="008425B7"/>
    <w:rsid w:val="00853F7B"/>
    <w:rsid w:val="00855595"/>
    <w:rsid w:val="00856DEC"/>
    <w:rsid w:val="008611DD"/>
    <w:rsid w:val="00864410"/>
    <w:rsid w:val="00865C07"/>
    <w:rsid w:val="00870682"/>
    <w:rsid w:val="00870F75"/>
    <w:rsid w:val="008727DA"/>
    <w:rsid w:val="00873523"/>
    <w:rsid w:val="008743A7"/>
    <w:rsid w:val="008772E9"/>
    <w:rsid w:val="00877580"/>
    <w:rsid w:val="00882601"/>
    <w:rsid w:val="00883A36"/>
    <w:rsid w:val="00884E76"/>
    <w:rsid w:val="008858B0"/>
    <w:rsid w:val="00891BB5"/>
    <w:rsid w:val="00892C85"/>
    <w:rsid w:val="00892D6E"/>
    <w:rsid w:val="008930B2"/>
    <w:rsid w:val="00894287"/>
    <w:rsid w:val="008971B5"/>
    <w:rsid w:val="008A0F46"/>
    <w:rsid w:val="008A1F01"/>
    <w:rsid w:val="008A4C96"/>
    <w:rsid w:val="008B58E4"/>
    <w:rsid w:val="008B63E1"/>
    <w:rsid w:val="008C0EA9"/>
    <w:rsid w:val="008E0921"/>
    <w:rsid w:val="008E1CC6"/>
    <w:rsid w:val="008E1FA4"/>
    <w:rsid w:val="008E34B7"/>
    <w:rsid w:val="008E4A8E"/>
    <w:rsid w:val="00905317"/>
    <w:rsid w:val="00911F0E"/>
    <w:rsid w:val="009141CA"/>
    <w:rsid w:val="00916ABF"/>
    <w:rsid w:val="00920AFA"/>
    <w:rsid w:val="00931AD0"/>
    <w:rsid w:val="00934E76"/>
    <w:rsid w:val="009365CE"/>
    <w:rsid w:val="00940A8D"/>
    <w:rsid w:val="00951E88"/>
    <w:rsid w:val="00952123"/>
    <w:rsid w:val="00952CA3"/>
    <w:rsid w:val="009552DA"/>
    <w:rsid w:val="00961205"/>
    <w:rsid w:val="00962FB9"/>
    <w:rsid w:val="00971A09"/>
    <w:rsid w:val="00973E92"/>
    <w:rsid w:val="009777B1"/>
    <w:rsid w:val="00983849"/>
    <w:rsid w:val="00985CF6"/>
    <w:rsid w:val="0098679D"/>
    <w:rsid w:val="00991EFB"/>
    <w:rsid w:val="009A06FE"/>
    <w:rsid w:val="009A1B9D"/>
    <w:rsid w:val="009A375F"/>
    <w:rsid w:val="009A43B1"/>
    <w:rsid w:val="009A7DB0"/>
    <w:rsid w:val="009A7DB4"/>
    <w:rsid w:val="009B3F8C"/>
    <w:rsid w:val="009B4460"/>
    <w:rsid w:val="009B4A06"/>
    <w:rsid w:val="009C48BE"/>
    <w:rsid w:val="009D40DA"/>
    <w:rsid w:val="009D40FE"/>
    <w:rsid w:val="009D5236"/>
    <w:rsid w:val="009E0519"/>
    <w:rsid w:val="009F06BC"/>
    <w:rsid w:val="009F1123"/>
    <w:rsid w:val="009F1E97"/>
    <w:rsid w:val="009F61AF"/>
    <w:rsid w:val="009F7C68"/>
    <w:rsid w:val="00A01AD8"/>
    <w:rsid w:val="00A0306D"/>
    <w:rsid w:val="00A041DF"/>
    <w:rsid w:val="00A043E9"/>
    <w:rsid w:val="00A07A4A"/>
    <w:rsid w:val="00A11493"/>
    <w:rsid w:val="00A14245"/>
    <w:rsid w:val="00A2479D"/>
    <w:rsid w:val="00A328E6"/>
    <w:rsid w:val="00A601B9"/>
    <w:rsid w:val="00A6434E"/>
    <w:rsid w:val="00A70AC3"/>
    <w:rsid w:val="00A71D60"/>
    <w:rsid w:val="00A74B1B"/>
    <w:rsid w:val="00A765A5"/>
    <w:rsid w:val="00A831DF"/>
    <w:rsid w:val="00A84B68"/>
    <w:rsid w:val="00A852BE"/>
    <w:rsid w:val="00A85496"/>
    <w:rsid w:val="00A911E0"/>
    <w:rsid w:val="00A92D1D"/>
    <w:rsid w:val="00A93E8C"/>
    <w:rsid w:val="00A93F67"/>
    <w:rsid w:val="00AA1D56"/>
    <w:rsid w:val="00AA28DB"/>
    <w:rsid w:val="00AA68F3"/>
    <w:rsid w:val="00AB609A"/>
    <w:rsid w:val="00AB690E"/>
    <w:rsid w:val="00AC0132"/>
    <w:rsid w:val="00AC453E"/>
    <w:rsid w:val="00AD18D4"/>
    <w:rsid w:val="00AD417E"/>
    <w:rsid w:val="00AD5086"/>
    <w:rsid w:val="00AD5E78"/>
    <w:rsid w:val="00AE59DC"/>
    <w:rsid w:val="00AF00FA"/>
    <w:rsid w:val="00AF6493"/>
    <w:rsid w:val="00AF75A4"/>
    <w:rsid w:val="00B00BDC"/>
    <w:rsid w:val="00B03B4F"/>
    <w:rsid w:val="00B0450C"/>
    <w:rsid w:val="00B04E06"/>
    <w:rsid w:val="00B23105"/>
    <w:rsid w:val="00B26149"/>
    <w:rsid w:val="00B2796D"/>
    <w:rsid w:val="00B27F82"/>
    <w:rsid w:val="00B35045"/>
    <w:rsid w:val="00B41A09"/>
    <w:rsid w:val="00B41FC6"/>
    <w:rsid w:val="00B504D3"/>
    <w:rsid w:val="00B553C1"/>
    <w:rsid w:val="00B60605"/>
    <w:rsid w:val="00B61554"/>
    <w:rsid w:val="00B641DE"/>
    <w:rsid w:val="00B66740"/>
    <w:rsid w:val="00B67B4A"/>
    <w:rsid w:val="00B70A7F"/>
    <w:rsid w:val="00B710B6"/>
    <w:rsid w:val="00B71B80"/>
    <w:rsid w:val="00B74AB9"/>
    <w:rsid w:val="00B811FD"/>
    <w:rsid w:val="00BA6F89"/>
    <w:rsid w:val="00BB4535"/>
    <w:rsid w:val="00BB624B"/>
    <w:rsid w:val="00BC70B0"/>
    <w:rsid w:val="00BD24D6"/>
    <w:rsid w:val="00BD51CC"/>
    <w:rsid w:val="00BE03C1"/>
    <w:rsid w:val="00BE30AC"/>
    <w:rsid w:val="00BE4869"/>
    <w:rsid w:val="00BF33DA"/>
    <w:rsid w:val="00BF378A"/>
    <w:rsid w:val="00BF46C7"/>
    <w:rsid w:val="00C00BF7"/>
    <w:rsid w:val="00C11CAD"/>
    <w:rsid w:val="00C12352"/>
    <w:rsid w:val="00C147F7"/>
    <w:rsid w:val="00C14B6B"/>
    <w:rsid w:val="00C17A6A"/>
    <w:rsid w:val="00C275C3"/>
    <w:rsid w:val="00C409D4"/>
    <w:rsid w:val="00C42C15"/>
    <w:rsid w:val="00C44BE8"/>
    <w:rsid w:val="00C4511E"/>
    <w:rsid w:val="00C46016"/>
    <w:rsid w:val="00C57946"/>
    <w:rsid w:val="00C606B0"/>
    <w:rsid w:val="00C615F8"/>
    <w:rsid w:val="00C62B45"/>
    <w:rsid w:val="00C631F9"/>
    <w:rsid w:val="00C63698"/>
    <w:rsid w:val="00C65D7C"/>
    <w:rsid w:val="00C6628C"/>
    <w:rsid w:val="00C67663"/>
    <w:rsid w:val="00C77426"/>
    <w:rsid w:val="00C83500"/>
    <w:rsid w:val="00C83A58"/>
    <w:rsid w:val="00C87894"/>
    <w:rsid w:val="00CA0709"/>
    <w:rsid w:val="00CA678E"/>
    <w:rsid w:val="00CB07C6"/>
    <w:rsid w:val="00CB1DC5"/>
    <w:rsid w:val="00CB337B"/>
    <w:rsid w:val="00CB3498"/>
    <w:rsid w:val="00CB3A05"/>
    <w:rsid w:val="00CB5604"/>
    <w:rsid w:val="00CB753D"/>
    <w:rsid w:val="00CC1136"/>
    <w:rsid w:val="00CC1AD3"/>
    <w:rsid w:val="00CC45E9"/>
    <w:rsid w:val="00CC4966"/>
    <w:rsid w:val="00CC4A8E"/>
    <w:rsid w:val="00CC5811"/>
    <w:rsid w:val="00CC72C5"/>
    <w:rsid w:val="00CD47A3"/>
    <w:rsid w:val="00CD5D1E"/>
    <w:rsid w:val="00CD741C"/>
    <w:rsid w:val="00CE1113"/>
    <w:rsid w:val="00CF1D78"/>
    <w:rsid w:val="00CF2680"/>
    <w:rsid w:val="00CF5223"/>
    <w:rsid w:val="00CF69C5"/>
    <w:rsid w:val="00D01BF4"/>
    <w:rsid w:val="00D02549"/>
    <w:rsid w:val="00D044E6"/>
    <w:rsid w:val="00D052CF"/>
    <w:rsid w:val="00D21A11"/>
    <w:rsid w:val="00D30B55"/>
    <w:rsid w:val="00D35C41"/>
    <w:rsid w:val="00D41ABD"/>
    <w:rsid w:val="00D47315"/>
    <w:rsid w:val="00D47A7F"/>
    <w:rsid w:val="00D54126"/>
    <w:rsid w:val="00D555A3"/>
    <w:rsid w:val="00D61ABD"/>
    <w:rsid w:val="00D67E84"/>
    <w:rsid w:val="00D71719"/>
    <w:rsid w:val="00D73E2A"/>
    <w:rsid w:val="00D749E0"/>
    <w:rsid w:val="00D85D48"/>
    <w:rsid w:val="00D87464"/>
    <w:rsid w:val="00D87BFD"/>
    <w:rsid w:val="00D900D8"/>
    <w:rsid w:val="00D90167"/>
    <w:rsid w:val="00D909EC"/>
    <w:rsid w:val="00D93E17"/>
    <w:rsid w:val="00D96211"/>
    <w:rsid w:val="00D97932"/>
    <w:rsid w:val="00DA301B"/>
    <w:rsid w:val="00DA69DB"/>
    <w:rsid w:val="00DB3671"/>
    <w:rsid w:val="00DB402B"/>
    <w:rsid w:val="00DB4B96"/>
    <w:rsid w:val="00DC7448"/>
    <w:rsid w:val="00DD0277"/>
    <w:rsid w:val="00DD1A80"/>
    <w:rsid w:val="00DD30B4"/>
    <w:rsid w:val="00DD6B45"/>
    <w:rsid w:val="00DD6C4B"/>
    <w:rsid w:val="00DE41E7"/>
    <w:rsid w:val="00DF40F0"/>
    <w:rsid w:val="00DF7330"/>
    <w:rsid w:val="00E00891"/>
    <w:rsid w:val="00E0504C"/>
    <w:rsid w:val="00E07AE1"/>
    <w:rsid w:val="00E11613"/>
    <w:rsid w:val="00E13781"/>
    <w:rsid w:val="00E1383D"/>
    <w:rsid w:val="00E14195"/>
    <w:rsid w:val="00E15F66"/>
    <w:rsid w:val="00E161D9"/>
    <w:rsid w:val="00E16EAC"/>
    <w:rsid w:val="00E17BFA"/>
    <w:rsid w:val="00E20F38"/>
    <w:rsid w:val="00E23057"/>
    <w:rsid w:val="00E2508A"/>
    <w:rsid w:val="00E253EF"/>
    <w:rsid w:val="00E32B6A"/>
    <w:rsid w:val="00E362C6"/>
    <w:rsid w:val="00E4164E"/>
    <w:rsid w:val="00E5073B"/>
    <w:rsid w:val="00E526A6"/>
    <w:rsid w:val="00E57ABD"/>
    <w:rsid w:val="00E6564F"/>
    <w:rsid w:val="00E70F78"/>
    <w:rsid w:val="00E77675"/>
    <w:rsid w:val="00E83B8C"/>
    <w:rsid w:val="00E83EF0"/>
    <w:rsid w:val="00E84292"/>
    <w:rsid w:val="00E8790E"/>
    <w:rsid w:val="00E94D5E"/>
    <w:rsid w:val="00E96605"/>
    <w:rsid w:val="00E97F70"/>
    <w:rsid w:val="00E97FF3"/>
    <w:rsid w:val="00EA089A"/>
    <w:rsid w:val="00EA0E3C"/>
    <w:rsid w:val="00EA45F1"/>
    <w:rsid w:val="00EA4998"/>
    <w:rsid w:val="00EB23A3"/>
    <w:rsid w:val="00EB2A99"/>
    <w:rsid w:val="00EB381D"/>
    <w:rsid w:val="00EB5E45"/>
    <w:rsid w:val="00EC4694"/>
    <w:rsid w:val="00ED1A69"/>
    <w:rsid w:val="00ED5B5A"/>
    <w:rsid w:val="00ED7F96"/>
    <w:rsid w:val="00EE3EB4"/>
    <w:rsid w:val="00EE437C"/>
    <w:rsid w:val="00EE447D"/>
    <w:rsid w:val="00EE5F5A"/>
    <w:rsid w:val="00EF20D6"/>
    <w:rsid w:val="00F00256"/>
    <w:rsid w:val="00F01F11"/>
    <w:rsid w:val="00F02408"/>
    <w:rsid w:val="00F11AC1"/>
    <w:rsid w:val="00F13427"/>
    <w:rsid w:val="00F23B52"/>
    <w:rsid w:val="00F25529"/>
    <w:rsid w:val="00F31245"/>
    <w:rsid w:val="00F31B7E"/>
    <w:rsid w:val="00F3382F"/>
    <w:rsid w:val="00F36020"/>
    <w:rsid w:val="00F364AF"/>
    <w:rsid w:val="00F52B32"/>
    <w:rsid w:val="00F61D68"/>
    <w:rsid w:val="00F6481E"/>
    <w:rsid w:val="00F739BF"/>
    <w:rsid w:val="00F817FB"/>
    <w:rsid w:val="00F81E6E"/>
    <w:rsid w:val="00F90760"/>
    <w:rsid w:val="00FA0E57"/>
    <w:rsid w:val="00FA256A"/>
    <w:rsid w:val="00FA46B7"/>
    <w:rsid w:val="00FC4FE7"/>
    <w:rsid w:val="00FC6E83"/>
    <w:rsid w:val="00FD3127"/>
    <w:rsid w:val="00FD34E4"/>
    <w:rsid w:val="00FD40D1"/>
    <w:rsid w:val="00FD4FEB"/>
    <w:rsid w:val="00FD7FA4"/>
    <w:rsid w:val="00FE1B1F"/>
    <w:rsid w:val="00FE4ABD"/>
    <w:rsid w:val="00FE6118"/>
    <w:rsid w:val="00FE6EB6"/>
    <w:rsid w:val="00FE79A9"/>
    <w:rsid w:val="00FF1F71"/>
    <w:rsid w:val="00FF3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AD769AA"/>
  <w15:docId w15:val="{6596274A-BEE1-42F5-9918-520990DF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410"/>
    <w:rPr>
      <w:rFonts w:ascii="Arial" w:hAnsi="Arial" w:cs="Arial"/>
      <w:color w:val="000000" w:themeColor="text1"/>
      <w:sz w:val="24"/>
    </w:rPr>
  </w:style>
  <w:style w:type="paragraph" w:styleId="Heading1">
    <w:name w:val="heading 1"/>
    <w:basedOn w:val="Normal"/>
    <w:link w:val="Heading1Char"/>
    <w:uiPriority w:val="1"/>
    <w:qFormat/>
    <w:rsid w:val="007E3F32"/>
    <w:pPr>
      <w:spacing w:before="3960"/>
      <w:outlineLvl w:val="0"/>
    </w:pPr>
    <w:rPr>
      <w:b/>
      <w:sz w:val="44"/>
      <w:szCs w:val="44"/>
    </w:rPr>
  </w:style>
  <w:style w:type="paragraph" w:styleId="Heading2">
    <w:name w:val="heading 2"/>
    <w:basedOn w:val="Title"/>
    <w:next w:val="Normal"/>
    <w:link w:val="Heading2Char"/>
    <w:uiPriority w:val="9"/>
    <w:unhideWhenUsed/>
    <w:qFormat/>
    <w:rsid w:val="00566168"/>
    <w:pPr>
      <w:ind w:left="426" w:hanging="426"/>
      <w:jc w:val="left"/>
      <w:outlineLvl w:val="1"/>
    </w:pPr>
    <w:rPr>
      <w:b w:val="0"/>
      <w:sz w:val="36"/>
      <w:szCs w:val="36"/>
    </w:rPr>
  </w:style>
  <w:style w:type="paragraph" w:styleId="Heading3">
    <w:name w:val="heading 3"/>
    <w:basedOn w:val="Heading6"/>
    <w:link w:val="Heading3Char"/>
    <w:uiPriority w:val="1"/>
    <w:qFormat/>
    <w:rsid w:val="00864410"/>
    <w:pPr>
      <w:jc w:val="left"/>
      <w:outlineLvl w:val="2"/>
    </w:pPr>
    <w:rPr>
      <w:sz w:val="32"/>
      <w:szCs w:val="32"/>
    </w:rPr>
  </w:style>
  <w:style w:type="paragraph" w:styleId="Heading4">
    <w:name w:val="heading 4"/>
    <w:basedOn w:val="Normal"/>
    <w:next w:val="Normal"/>
    <w:link w:val="Heading4Char"/>
    <w:uiPriority w:val="9"/>
    <w:unhideWhenUsed/>
    <w:qFormat/>
    <w:rsid w:val="0021736C"/>
    <w:pPr>
      <w:keepNext/>
      <w:pBdr>
        <w:top w:val="single" w:sz="4" w:space="1" w:color="auto"/>
        <w:left w:val="single" w:sz="4" w:space="4" w:color="auto"/>
        <w:bottom w:val="single" w:sz="4" w:space="1" w:color="auto"/>
        <w:right w:val="single" w:sz="4" w:space="4" w:color="auto"/>
      </w:pBdr>
      <w:outlineLvl w:val="3"/>
    </w:pPr>
    <w:rPr>
      <w:b/>
      <w:szCs w:val="24"/>
    </w:rPr>
  </w:style>
  <w:style w:type="paragraph" w:styleId="Heading5">
    <w:name w:val="heading 5"/>
    <w:basedOn w:val="Normal"/>
    <w:next w:val="Normal"/>
    <w:link w:val="Heading5Char"/>
    <w:uiPriority w:val="9"/>
    <w:unhideWhenUsed/>
    <w:qFormat/>
    <w:rsid w:val="007D467A"/>
    <w:pPr>
      <w:keepNext/>
      <w:jc w:val="center"/>
      <w:outlineLvl w:val="4"/>
    </w:pPr>
    <w:rPr>
      <w:sz w:val="28"/>
      <w:szCs w:val="24"/>
    </w:rPr>
  </w:style>
  <w:style w:type="paragraph" w:styleId="Heading6">
    <w:name w:val="heading 6"/>
    <w:basedOn w:val="Normal"/>
    <w:next w:val="Normal"/>
    <w:link w:val="Heading6Char"/>
    <w:uiPriority w:val="9"/>
    <w:unhideWhenUsed/>
    <w:qFormat/>
    <w:rsid w:val="00A85496"/>
    <w:pPr>
      <w:jc w:val="center"/>
      <w:outlineLvl w:val="5"/>
    </w:pPr>
    <w:rPr>
      <w:b/>
    </w:rPr>
  </w:style>
  <w:style w:type="paragraph" w:styleId="Heading7">
    <w:name w:val="heading 7"/>
    <w:basedOn w:val="ListParagraph"/>
    <w:next w:val="Normal"/>
    <w:link w:val="Heading7Char"/>
    <w:uiPriority w:val="9"/>
    <w:unhideWhenUsed/>
    <w:qFormat/>
    <w:rsid w:val="00395959"/>
    <w:pPr>
      <w:numPr>
        <w:numId w:val="2"/>
      </w:numPr>
      <w:outlineLvl w:val="6"/>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168"/>
    <w:pPr>
      <w:numPr>
        <w:numId w:val="4"/>
      </w:numPr>
      <w:contextualSpacing/>
    </w:pPr>
  </w:style>
  <w:style w:type="paragraph" w:styleId="NormalWeb">
    <w:name w:val="Normal (Web)"/>
    <w:basedOn w:val="Normal"/>
    <w:uiPriority w:val="99"/>
    <w:unhideWhenUsed/>
    <w:rsid w:val="00E83EF0"/>
    <w:pPr>
      <w:spacing w:before="100" w:beforeAutospacing="1" w:after="225" w:line="240" w:lineRule="auto"/>
    </w:pPr>
    <w:rPr>
      <w:rFonts w:ascii="Times New Roman" w:eastAsia="Times New Roman" w:hAnsi="Times New Roman" w:cs="Times New Roman"/>
      <w:szCs w:val="24"/>
      <w:lang w:eastAsia="en-AU"/>
    </w:rPr>
  </w:style>
  <w:style w:type="character" w:styleId="Emphasis">
    <w:name w:val="Emphasis"/>
    <w:basedOn w:val="DefaultParagraphFont"/>
    <w:uiPriority w:val="20"/>
    <w:qFormat/>
    <w:rsid w:val="00E83EF0"/>
    <w:rPr>
      <w:i/>
      <w:iCs/>
    </w:rPr>
  </w:style>
  <w:style w:type="character" w:styleId="Strong">
    <w:name w:val="Strong"/>
    <w:basedOn w:val="DefaultParagraphFont"/>
    <w:uiPriority w:val="22"/>
    <w:qFormat/>
    <w:rsid w:val="00783561"/>
    <w:rPr>
      <w:b/>
      <w:bCs/>
    </w:rPr>
  </w:style>
  <w:style w:type="character" w:styleId="Hyperlink">
    <w:name w:val="Hyperlink"/>
    <w:basedOn w:val="DefaultParagraphFont"/>
    <w:uiPriority w:val="99"/>
    <w:unhideWhenUsed/>
    <w:rsid w:val="002C4F2A"/>
    <w:rPr>
      <w:color w:val="0000FF" w:themeColor="hyperlink"/>
      <w:u w:val="single"/>
    </w:rPr>
  </w:style>
  <w:style w:type="paragraph" w:styleId="FootnoteText">
    <w:name w:val="footnote text"/>
    <w:basedOn w:val="Normal"/>
    <w:link w:val="FootnoteTextChar"/>
    <w:uiPriority w:val="99"/>
    <w:unhideWhenUsed/>
    <w:rsid w:val="00883A36"/>
    <w:pPr>
      <w:spacing w:line="240" w:lineRule="auto"/>
    </w:pPr>
    <w:rPr>
      <w:sz w:val="20"/>
      <w:szCs w:val="20"/>
    </w:rPr>
  </w:style>
  <w:style w:type="character" w:customStyle="1" w:styleId="FootnoteTextChar">
    <w:name w:val="Footnote Text Char"/>
    <w:basedOn w:val="DefaultParagraphFont"/>
    <w:link w:val="FootnoteText"/>
    <w:uiPriority w:val="99"/>
    <w:rsid w:val="00883A36"/>
    <w:rPr>
      <w:sz w:val="20"/>
      <w:szCs w:val="20"/>
    </w:rPr>
  </w:style>
  <w:style w:type="character" w:styleId="FootnoteReference">
    <w:name w:val="footnote reference"/>
    <w:basedOn w:val="DefaultParagraphFont"/>
    <w:uiPriority w:val="99"/>
    <w:semiHidden/>
    <w:unhideWhenUsed/>
    <w:rsid w:val="00883A36"/>
    <w:rPr>
      <w:vertAlign w:val="superscript"/>
    </w:rPr>
  </w:style>
  <w:style w:type="paragraph" w:styleId="EndnoteText">
    <w:name w:val="endnote text"/>
    <w:basedOn w:val="Normal"/>
    <w:link w:val="EndnoteTextChar"/>
    <w:uiPriority w:val="99"/>
    <w:semiHidden/>
    <w:unhideWhenUsed/>
    <w:rsid w:val="004D1B0E"/>
    <w:pPr>
      <w:spacing w:line="240" w:lineRule="auto"/>
    </w:pPr>
    <w:rPr>
      <w:sz w:val="20"/>
      <w:szCs w:val="20"/>
    </w:rPr>
  </w:style>
  <w:style w:type="character" w:customStyle="1" w:styleId="EndnoteTextChar">
    <w:name w:val="Endnote Text Char"/>
    <w:basedOn w:val="DefaultParagraphFont"/>
    <w:link w:val="EndnoteText"/>
    <w:uiPriority w:val="99"/>
    <w:semiHidden/>
    <w:rsid w:val="004D1B0E"/>
    <w:rPr>
      <w:sz w:val="20"/>
      <w:szCs w:val="20"/>
    </w:rPr>
  </w:style>
  <w:style w:type="character" w:styleId="EndnoteReference">
    <w:name w:val="endnote reference"/>
    <w:basedOn w:val="DefaultParagraphFont"/>
    <w:uiPriority w:val="99"/>
    <w:semiHidden/>
    <w:unhideWhenUsed/>
    <w:rsid w:val="004D1B0E"/>
    <w:rPr>
      <w:vertAlign w:val="superscript"/>
    </w:rPr>
  </w:style>
  <w:style w:type="paragraph" w:styleId="BalloonText">
    <w:name w:val="Balloon Text"/>
    <w:basedOn w:val="Normal"/>
    <w:link w:val="BalloonTextChar"/>
    <w:uiPriority w:val="99"/>
    <w:semiHidden/>
    <w:unhideWhenUsed/>
    <w:rsid w:val="004D1B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0E"/>
    <w:rPr>
      <w:rFonts w:ascii="Tahoma" w:hAnsi="Tahoma" w:cs="Tahoma"/>
      <w:sz w:val="16"/>
      <w:szCs w:val="16"/>
    </w:rPr>
  </w:style>
  <w:style w:type="paragraph" w:styleId="Header">
    <w:name w:val="header"/>
    <w:basedOn w:val="Normal"/>
    <w:link w:val="HeaderChar"/>
    <w:uiPriority w:val="99"/>
    <w:unhideWhenUsed/>
    <w:rsid w:val="00E14195"/>
    <w:pPr>
      <w:tabs>
        <w:tab w:val="center" w:pos="4513"/>
        <w:tab w:val="right" w:pos="9026"/>
      </w:tabs>
      <w:spacing w:line="240" w:lineRule="auto"/>
    </w:pPr>
  </w:style>
  <w:style w:type="character" w:customStyle="1" w:styleId="HeaderChar">
    <w:name w:val="Header Char"/>
    <w:basedOn w:val="DefaultParagraphFont"/>
    <w:link w:val="Header"/>
    <w:uiPriority w:val="99"/>
    <w:rsid w:val="00E14195"/>
  </w:style>
  <w:style w:type="paragraph" w:styleId="Footer">
    <w:name w:val="footer"/>
    <w:basedOn w:val="Normal"/>
    <w:link w:val="FooterChar"/>
    <w:uiPriority w:val="99"/>
    <w:unhideWhenUsed/>
    <w:rsid w:val="00E14195"/>
    <w:pPr>
      <w:tabs>
        <w:tab w:val="center" w:pos="4513"/>
        <w:tab w:val="right" w:pos="9026"/>
      </w:tabs>
      <w:spacing w:line="240" w:lineRule="auto"/>
    </w:pPr>
  </w:style>
  <w:style w:type="character" w:customStyle="1" w:styleId="FooterChar">
    <w:name w:val="Footer Char"/>
    <w:basedOn w:val="DefaultParagraphFont"/>
    <w:link w:val="Footer"/>
    <w:uiPriority w:val="99"/>
    <w:rsid w:val="00E14195"/>
  </w:style>
  <w:style w:type="character" w:styleId="FollowedHyperlink">
    <w:name w:val="FollowedHyperlink"/>
    <w:basedOn w:val="DefaultParagraphFont"/>
    <w:uiPriority w:val="99"/>
    <w:semiHidden/>
    <w:unhideWhenUsed/>
    <w:rsid w:val="006C4A46"/>
    <w:rPr>
      <w:color w:val="800080" w:themeColor="followedHyperlink"/>
      <w:u w:val="single"/>
    </w:rPr>
  </w:style>
  <w:style w:type="table" w:styleId="TableGrid">
    <w:name w:val="Table Grid"/>
    <w:basedOn w:val="TableNormal"/>
    <w:uiPriority w:val="59"/>
    <w:rsid w:val="00CD4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1E49"/>
    <w:rPr>
      <w:sz w:val="16"/>
      <w:szCs w:val="16"/>
    </w:rPr>
  </w:style>
  <w:style w:type="paragraph" w:styleId="CommentText">
    <w:name w:val="annotation text"/>
    <w:basedOn w:val="Normal"/>
    <w:link w:val="CommentTextChar"/>
    <w:uiPriority w:val="99"/>
    <w:unhideWhenUsed/>
    <w:rsid w:val="00451E49"/>
    <w:pPr>
      <w:spacing w:line="240" w:lineRule="auto"/>
    </w:pPr>
    <w:rPr>
      <w:sz w:val="20"/>
      <w:szCs w:val="20"/>
    </w:rPr>
  </w:style>
  <w:style w:type="character" w:customStyle="1" w:styleId="CommentTextChar">
    <w:name w:val="Comment Text Char"/>
    <w:basedOn w:val="DefaultParagraphFont"/>
    <w:link w:val="CommentText"/>
    <w:uiPriority w:val="99"/>
    <w:rsid w:val="00451E49"/>
    <w:rPr>
      <w:sz w:val="20"/>
      <w:szCs w:val="20"/>
    </w:rPr>
  </w:style>
  <w:style w:type="paragraph" w:styleId="CommentSubject">
    <w:name w:val="annotation subject"/>
    <w:basedOn w:val="CommentText"/>
    <w:next w:val="CommentText"/>
    <w:link w:val="CommentSubjectChar"/>
    <w:uiPriority w:val="99"/>
    <w:semiHidden/>
    <w:unhideWhenUsed/>
    <w:rsid w:val="00451E49"/>
    <w:rPr>
      <w:b/>
      <w:bCs/>
    </w:rPr>
  </w:style>
  <w:style w:type="character" w:customStyle="1" w:styleId="CommentSubjectChar">
    <w:name w:val="Comment Subject Char"/>
    <w:basedOn w:val="CommentTextChar"/>
    <w:link w:val="CommentSubject"/>
    <w:uiPriority w:val="99"/>
    <w:semiHidden/>
    <w:rsid w:val="00451E49"/>
    <w:rPr>
      <w:b/>
      <w:bCs/>
      <w:sz w:val="20"/>
      <w:szCs w:val="20"/>
    </w:rPr>
  </w:style>
  <w:style w:type="paragraph" w:styleId="Revision">
    <w:name w:val="Revision"/>
    <w:hidden/>
    <w:uiPriority w:val="99"/>
    <w:semiHidden/>
    <w:rsid w:val="002240D9"/>
    <w:pPr>
      <w:spacing w:after="0" w:line="240" w:lineRule="auto"/>
    </w:pPr>
  </w:style>
  <w:style w:type="character" w:styleId="HTMLCite">
    <w:name w:val="HTML Cite"/>
    <w:basedOn w:val="DefaultParagraphFont"/>
    <w:uiPriority w:val="99"/>
    <w:semiHidden/>
    <w:unhideWhenUsed/>
    <w:rsid w:val="008E4A8E"/>
    <w:rPr>
      <w:i/>
      <w:iCs/>
    </w:rPr>
  </w:style>
  <w:style w:type="character" w:customStyle="1" w:styleId="Heading1Char">
    <w:name w:val="Heading 1 Char"/>
    <w:basedOn w:val="DefaultParagraphFont"/>
    <w:link w:val="Heading1"/>
    <w:uiPriority w:val="1"/>
    <w:rsid w:val="007E3F32"/>
    <w:rPr>
      <w:rFonts w:ascii="Arial" w:hAnsi="Arial" w:cs="Arial"/>
      <w:b/>
      <w:color w:val="000000" w:themeColor="text1"/>
      <w:sz w:val="44"/>
      <w:szCs w:val="44"/>
    </w:rPr>
  </w:style>
  <w:style w:type="character" w:customStyle="1" w:styleId="Heading3Char">
    <w:name w:val="Heading 3 Char"/>
    <w:basedOn w:val="DefaultParagraphFont"/>
    <w:link w:val="Heading3"/>
    <w:uiPriority w:val="1"/>
    <w:rsid w:val="00864410"/>
    <w:rPr>
      <w:rFonts w:ascii="Arial" w:hAnsi="Arial" w:cs="Arial"/>
      <w:b/>
      <w:color w:val="000000" w:themeColor="text1"/>
      <w:sz w:val="32"/>
      <w:szCs w:val="32"/>
    </w:rPr>
  </w:style>
  <w:style w:type="paragraph" w:styleId="NoSpacing">
    <w:name w:val="No Spacing"/>
    <w:uiPriority w:val="1"/>
    <w:qFormat/>
    <w:rsid w:val="00E70F78"/>
    <w:pPr>
      <w:widowControl w:val="0"/>
      <w:spacing w:after="0" w:line="240" w:lineRule="auto"/>
    </w:pPr>
  </w:style>
  <w:style w:type="paragraph" w:styleId="Caption">
    <w:name w:val="caption"/>
    <w:basedOn w:val="Normal"/>
    <w:next w:val="Normal"/>
    <w:unhideWhenUsed/>
    <w:rsid w:val="009F61AF"/>
    <w:pPr>
      <w:widowControl w:val="0"/>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66168"/>
    <w:rPr>
      <w:rFonts w:ascii="Arial" w:eastAsia="Calibri" w:hAnsi="Arial" w:cs="Arial"/>
      <w:bCs/>
      <w:color w:val="000000" w:themeColor="text1"/>
      <w:sz w:val="36"/>
      <w:szCs w:val="36"/>
    </w:rPr>
  </w:style>
  <w:style w:type="paragraph" w:styleId="BodyText">
    <w:name w:val="Body Text"/>
    <w:basedOn w:val="Normal"/>
    <w:link w:val="BodyTextChar"/>
    <w:uiPriority w:val="99"/>
    <w:unhideWhenUsed/>
    <w:rsid w:val="00B641DE"/>
    <w:pPr>
      <w:jc w:val="center"/>
    </w:pPr>
    <w:rPr>
      <w:szCs w:val="24"/>
    </w:rPr>
  </w:style>
  <w:style w:type="character" w:customStyle="1" w:styleId="BodyTextChar">
    <w:name w:val="Body Text Char"/>
    <w:basedOn w:val="DefaultParagraphFont"/>
    <w:link w:val="BodyText"/>
    <w:uiPriority w:val="99"/>
    <w:rsid w:val="00B641DE"/>
    <w:rPr>
      <w:rFonts w:ascii="Arial" w:hAnsi="Arial" w:cs="Arial"/>
      <w:color w:val="000000" w:themeColor="text1"/>
      <w:sz w:val="24"/>
      <w:szCs w:val="24"/>
    </w:rPr>
  </w:style>
  <w:style w:type="character" w:customStyle="1" w:styleId="Heading4Char">
    <w:name w:val="Heading 4 Char"/>
    <w:basedOn w:val="DefaultParagraphFont"/>
    <w:link w:val="Heading4"/>
    <w:uiPriority w:val="9"/>
    <w:rsid w:val="0021736C"/>
    <w:rPr>
      <w:rFonts w:ascii="Arial" w:hAnsi="Arial" w:cs="Arial"/>
      <w:b/>
      <w:sz w:val="24"/>
      <w:szCs w:val="24"/>
    </w:rPr>
  </w:style>
  <w:style w:type="paragraph" w:styleId="BodyText2">
    <w:name w:val="Body Text 2"/>
    <w:basedOn w:val="Normal"/>
    <w:link w:val="BodyText2Char"/>
    <w:uiPriority w:val="99"/>
    <w:unhideWhenUsed/>
    <w:rsid w:val="004E2257"/>
    <w:rPr>
      <w:rFonts w:eastAsia="Calibri"/>
      <w:szCs w:val="24"/>
    </w:rPr>
  </w:style>
  <w:style w:type="character" w:customStyle="1" w:styleId="BodyText2Char">
    <w:name w:val="Body Text 2 Char"/>
    <w:basedOn w:val="DefaultParagraphFont"/>
    <w:link w:val="BodyText2"/>
    <w:uiPriority w:val="99"/>
    <w:rsid w:val="004E2257"/>
    <w:rPr>
      <w:rFonts w:ascii="Arial" w:eastAsia="Calibri" w:hAnsi="Arial" w:cs="Arial"/>
      <w:sz w:val="24"/>
      <w:szCs w:val="24"/>
    </w:rPr>
  </w:style>
  <w:style w:type="paragraph" w:styleId="Title">
    <w:name w:val="Title"/>
    <w:basedOn w:val="Normal"/>
    <w:next w:val="Normal"/>
    <w:link w:val="TitleChar"/>
    <w:uiPriority w:val="10"/>
    <w:qFormat/>
    <w:rsid w:val="00864410"/>
    <w:pPr>
      <w:spacing w:after="0"/>
      <w:ind w:left="284" w:hanging="284"/>
      <w:jc w:val="both"/>
    </w:pPr>
    <w:rPr>
      <w:rFonts w:eastAsia="Calibri"/>
      <w:b/>
      <w:bCs/>
      <w:szCs w:val="24"/>
    </w:rPr>
  </w:style>
  <w:style w:type="character" w:customStyle="1" w:styleId="TitleChar">
    <w:name w:val="Title Char"/>
    <w:basedOn w:val="DefaultParagraphFont"/>
    <w:link w:val="Title"/>
    <w:uiPriority w:val="10"/>
    <w:rsid w:val="00864410"/>
    <w:rPr>
      <w:rFonts w:ascii="Arial" w:eastAsia="Calibri" w:hAnsi="Arial" w:cs="Arial"/>
      <w:b/>
      <w:bCs/>
      <w:color w:val="000000" w:themeColor="text1"/>
      <w:sz w:val="24"/>
      <w:szCs w:val="24"/>
    </w:rPr>
  </w:style>
  <w:style w:type="character" w:customStyle="1" w:styleId="Heading5Char">
    <w:name w:val="Heading 5 Char"/>
    <w:basedOn w:val="DefaultParagraphFont"/>
    <w:link w:val="Heading5"/>
    <w:uiPriority w:val="9"/>
    <w:rsid w:val="007D467A"/>
    <w:rPr>
      <w:rFonts w:ascii="Arial" w:hAnsi="Arial" w:cs="Arial"/>
      <w:sz w:val="28"/>
      <w:szCs w:val="24"/>
    </w:rPr>
  </w:style>
  <w:style w:type="paragraph" w:styleId="BodyText3">
    <w:name w:val="Body Text 3"/>
    <w:basedOn w:val="Normal"/>
    <w:link w:val="BodyText3Char"/>
    <w:uiPriority w:val="99"/>
    <w:unhideWhenUsed/>
    <w:rsid w:val="00931AD0"/>
    <w:pPr>
      <w:pBdr>
        <w:top w:val="single" w:sz="4" w:space="1" w:color="auto"/>
        <w:left w:val="single" w:sz="4" w:space="1" w:color="auto"/>
        <w:bottom w:val="single" w:sz="4" w:space="1" w:color="auto"/>
        <w:right w:val="single" w:sz="4" w:space="1" w:color="auto"/>
      </w:pBdr>
    </w:pPr>
    <w:rPr>
      <w:szCs w:val="24"/>
    </w:rPr>
  </w:style>
  <w:style w:type="character" w:customStyle="1" w:styleId="BodyText3Char">
    <w:name w:val="Body Text 3 Char"/>
    <w:basedOn w:val="DefaultParagraphFont"/>
    <w:link w:val="BodyText3"/>
    <w:uiPriority w:val="99"/>
    <w:rsid w:val="00931AD0"/>
    <w:rPr>
      <w:rFonts w:ascii="Arial" w:hAnsi="Arial" w:cs="Arial"/>
      <w:sz w:val="24"/>
      <w:szCs w:val="24"/>
    </w:rPr>
  </w:style>
  <w:style w:type="table" w:customStyle="1" w:styleId="LightList-Accent11">
    <w:name w:val="Light List - Accent 11"/>
    <w:basedOn w:val="TableNormal"/>
    <w:uiPriority w:val="61"/>
    <w:rsid w:val="00B04E06"/>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6A09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pple-converted-space">
    <w:name w:val="apple-converted-space"/>
    <w:basedOn w:val="DefaultParagraphFont"/>
    <w:rsid w:val="00423C63"/>
  </w:style>
  <w:style w:type="paragraph" w:styleId="Subtitle">
    <w:name w:val="Subtitle"/>
    <w:basedOn w:val="Normal"/>
    <w:next w:val="Normal"/>
    <w:link w:val="SubtitleChar"/>
    <w:uiPriority w:val="11"/>
    <w:qFormat/>
    <w:rsid w:val="007E3F32"/>
    <w:rPr>
      <w:szCs w:val="28"/>
    </w:rPr>
  </w:style>
  <w:style w:type="character" w:customStyle="1" w:styleId="SubtitleChar">
    <w:name w:val="Subtitle Char"/>
    <w:basedOn w:val="DefaultParagraphFont"/>
    <w:link w:val="Subtitle"/>
    <w:uiPriority w:val="11"/>
    <w:rsid w:val="007E3F32"/>
    <w:rPr>
      <w:rFonts w:ascii="Arial" w:hAnsi="Arial" w:cs="Arial"/>
      <w:color w:val="000000" w:themeColor="text1"/>
      <w:sz w:val="24"/>
      <w:szCs w:val="28"/>
    </w:rPr>
  </w:style>
  <w:style w:type="paragraph" w:styleId="TOCHeading">
    <w:name w:val="TOC Heading"/>
    <w:basedOn w:val="Heading1"/>
    <w:next w:val="Normal"/>
    <w:uiPriority w:val="39"/>
    <w:unhideWhenUsed/>
    <w:qFormat/>
    <w:rsid w:val="00C4511E"/>
    <w:pPr>
      <w:keepNext/>
      <w:keepLines/>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rsid w:val="0076523A"/>
    <w:pPr>
      <w:tabs>
        <w:tab w:val="left" w:pos="567"/>
        <w:tab w:val="right" w:leader="dot" w:pos="8364"/>
      </w:tabs>
      <w:spacing w:after="100"/>
      <w:ind w:left="426" w:hanging="426"/>
    </w:pPr>
    <w:rPr>
      <w:b/>
      <w:bCs/>
      <w:noProof/>
    </w:rPr>
  </w:style>
  <w:style w:type="paragraph" w:customStyle="1" w:styleId="MediumGrid1-Accent21">
    <w:name w:val="Medium Grid 1 - Accent 21"/>
    <w:basedOn w:val="Normal"/>
    <w:uiPriority w:val="34"/>
    <w:rsid w:val="009F06BC"/>
    <w:pPr>
      <w:ind w:left="720"/>
      <w:contextualSpacing/>
    </w:pPr>
    <w:rPr>
      <w:rFonts w:ascii="Calibri" w:eastAsia="Calibri" w:hAnsi="Calibri" w:cs="Times New Roman"/>
      <w:color w:val="auto"/>
      <w:sz w:val="22"/>
    </w:rPr>
  </w:style>
  <w:style w:type="character" w:customStyle="1" w:styleId="selectable">
    <w:name w:val="selectable"/>
    <w:basedOn w:val="DefaultParagraphFont"/>
    <w:rsid w:val="009F06BC"/>
  </w:style>
  <w:style w:type="paragraph" w:customStyle="1" w:styleId="DefaultText">
    <w:name w:val="Default Text"/>
    <w:basedOn w:val="Normal"/>
    <w:rsid w:val="009F06BC"/>
    <w:pPr>
      <w:widowControl w:val="0"/>
      <w:spacing w:line="240" w:lineRule="auto"/>
      <w:jc w:val="both"/>
    </w:pPr>
    <w:rPr>
      <w:rFonts w:ascii="Helvetica" w:eastAsia="Times New Roman" w:hAnsi="Helvetica" w:cs="Times New Roman"/>
      <w:snapToGrid w:val="0"/>
      <w:color w:val="auto"/>
      <w:sz w:val="22"/>
      <w:szCs w:val="20"/>
    </w:rPr>
  </w:style>
  <w:style w:type="paragraph" w:customStyle="1" w:styleId="DefaultLeft">
    <w:name w:val="Default Left"/>
    <w:basedOn w:val="Normal"/>
    <w:rsid w:val="009F06BC"/>
    <w:pPr>
      <w:widowControl w:val="0"/>
      <w:spacing w:line="240" w:lineRule="auto"/>
      <w:jc w:val="both"/>
    </w:pPr>
    <w:rPr>
      <w:rFonts w:ascii="Helvetica" w:eastAsia="Times New Roman" w:hAnsi="Helvetica" w:cs="Times New Roman"/>
      <w:snapToGrid w:val="0"/>
      <w:color w:val="auto"/>
      <w:sz w:val="22"/>
      <w:szCs w:val="20"/>
    </w:rPr>
  </w:style>
  <w:style w:type="paragraph" w:styleId="TOC1">
    <w:name w:val="toc 1"/>
    <w:basedOn w:val="Normal"/>
    <w:next w:val="Normal"/>
    <w:autoRedefine/>
    <w:uiPriority w:val="39"/>
    <w:unhideWhenUsed/>
    <w:rsid w:val="00D30B55"/>
    <w:pPr>
      <w:tabs>
        <w:tab w:val="right" w:leader="dot" w:pos="8364"/>
      </w:tabs>
      <w:spacing w:after="100"/>
    </w:pPr>
  </w:style>
  <w:style w:type="character" w:customStyle="1" w:styleId="Heading6Char">
    <w:name w:val="Heading 6 Char"/>
    <w:basedOn w:val="DefaultParagraphFont"/>
    <w:link w:val="Heading6"/>
    <w:uiPriority w:val="9"/>
    <w:rsid w:val="00A85496"/>
    <w:rPr>
      <w:rFonts w:ascii="Arial" w:hAnsi="Arial" w:cs="Arial"/>
      <w:b/>
      <w:color w:val="000000" w:themeColor="text1"/>
      <w:sz w:val="24"/>
    </w:rPr>
  </w:style>
  <w:style w:type="paragraph" w:styleId="TOC6">
    <w:name w:val="toc 6"/>
    <w:basedOn w:val="Normal"/>
    <w:next w:val="Normal"/>
    <w:autoRedefine/>
    <w:uiPriority w:val="39"/>
    <w:unhideWhenUsed/>
    <w:rsid w:val="00C14B6B"/>
    <w:pPr>
      <w:tabs>
        <w:tab w:val="left" w:pos="567"/>
        <w:tab w:val="right" w:leader="dot" w:pos="9016"/>
      </w:tabs>
      <w:spacing w:after="100"/>
      <w:ind w:left="567" w:hanging="567"/>
    </w:pPr>
  </w:style>
  <w:style w:type="character" w:customStyle="1" w:styleId="Heading7Char">
    <w:name w:val="Heading 7 Char"/>
    <w:basedOn w:val="DefaultParagraphFont"/>
    <w:link w:val="Heading7"/>
    <w:uiPriority w:val="9"/>
    <w:rsid w:val="00395959"/>
    <w:rPr>
      <w:rFonts w:ascii="Arial" w:hAnsi="Arial" w:cs="Arial"/>
      <w:b/>
      <w:color w:val="000000" w:themeColor="text1"/>
      <w:sz w:val="24"/>
      <w:szCs w:val="24"/>
    </w:rPr>
  </w:style>
  <w:style w:type="paragraph" w:styleId="TOC7">
    <w:name w:val="toc 7"/>
    <w:basedOn w:val="Normal"/>
    <w:next w:val="Normal"/>
    <w:autoRedefine/>
    <w:uiPriority w:val="39"/>
    <w:unhideWhenUsed/>
    <w:rsid w:val="006A15CC"/>
    <w:pPr>
      <w:spacing w:after="100"/>
      <w:ind w:left="1440"/>
    </w:pPr>
  </w:style>
  <w:style w:type="paragraph" w:styleId="TOC3">
    <w:name w:val="toc 3"/>
    <w:basedOn w:val="Normal"/>
    <w:next w:val="Normal"/>
    <w:autoRedefine/>
    <w:uiPriority w:val="39"/>
    <w:unhideWhenUsed/>
    <w:rsid w:val="00A85496"/>
    <w:pPr>
      <w:spacing w:after="100"/>
      <w:ind w:left="480"/>
    </w:pPr>
  </w:style>
  <w:style w:type="paragraph" w:customStyle="1" w:styleId="ColParaSites">
    <w:name w:val="ColParaSites"/>
    <w:basedOn w:val="Normal"/>
    <w:link w:val="ColParaSitesChar"/>
    <w:qFormat/>
    <w:rsid w:val="00446CB5"/>
    <w:pPr>
      <w:spacing w:before="480" w:after="120"/>
    </w:pPr>
  </w:style>
  <w:style w:type="character" w:customStyle="1" w:styleId="ColParaSitesChar">
    <w:name w:val="ColParaSites Char"/>
    <w:basedOn w:val="DefaultParagraphFont"/>
    <w:link w:val="ColParaSites"/>
    <w:rsid w:val="00446CB5"/>
    <w:rPr>
      <w:rFonts w:ascii="Arial" w:hAnsi="Arial" w:cs="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509">
      <w:bodyDiv w:val="1"/>
      <w:marLeft w:val="0"/>
      <w:marRight w:val="0"/>
      <w:marTop w:val="0"/>
      <w:marBottom w:val="0"/>
      <w:divBdr>
        <w:top w:val="none" w:sz="0" w:space="0" w:color="auto"/>
        <w:left w:val="none" w:sz="0" w:space="0" w:color="auto"/>
        <w:bottom w:val="none" w:sz="0" w:space="0" w:color="auto"/>
        <w:right w:val="none" w:sz="0" w:space="0" w:color="auto"/>
      </w:divBdr>
    </w:div>
    <w:div w:id="99615622">
      <w:bodyDiv w:val="1"/>
      <w:marLeft w:val="0"/>
      <w:marRight w:val="0"/>
      <w:marTop w:val="0"/>
      <w:marBottom w:val="0"/>
      <w:divBdr>
        <w:top w:val="none" w:sz="0" w:space="0" w:color="auto"/>
        <w:left w:val="none" w:sz="0" w:space="0" w:color="auto"/>
        <w:bottom w:val="none" w:sz="0" w:space="0" w:color="auto"/>
        <w:right w:val="none" w:sz="0" w:space="0" w:color="auto"/>
      </w:divBdr>
    </w:div>
    <w:div w:id="100035689">
      <w:bodyDiv w:val="1"/>
      <w:marLeft w:val="0"/>
      <w:marRight w:val="0"/>
      <w:marTop w:val="0"/>
      <w:marBottom w:val="0"/>
      <w:divBdr>
        <w:top w:val="none" w:sz="0" w:space="0" w:color="auto"/>
        <w:left w:val="none" w:sz="0" w:space="0" w:color="auto"/>
        <w:bottom w:val="none" w:sz="0" w:space="0" w:color="auto"/>
        <w:right w:val="none" w:sz="0" w:space="0" w:color="auto"/>
      </w:divBdr>
    </w:div>
    <w:div w:id="332875943">
      <w:bodyDiv w:val="1"/>
      <w:marLeft w:val="0"/>
      <w:marRight w:val="0"/>
      <w:marTop w:val="0"/>
      <w:marBottom w:val="0"/>
      <w:divBdr>
        <w:top w:val="none" w:sz="0" w:space="0" w:color="auto"/>
        <w:left w:val="none" w:sz="0" w:space="0" w:color="auto"/>
        <w:bottom w:val="none" w:sz="0" w:space="0" w:color="auto"/>
        <w:right w:val="none" w:sz="0" w:space="0" w:color="auto"/>
      </w:divBdr>
      <w:divsChild>
        <w:div w:id="293290117">
          <w:marLeft w:val="547"/>
          <w:marRight w:val="0"/>
          <w:marTop w:val="86"/>
          <w:marBottom w:val="0"/>
          <w:divBdr>
            <w:top w:val="none" w:sz="0" w:space="0" w:color="auto"/>
            <w:left w:val="none" w:sz="0" w:space="0" w:color="auto"/>
            <w:bottom w:val="none" w:sz="0" w:space="0" w:color="auto"/>
            <w:right w:val="none" w:sz="0" w:space="0" w:color="auto"/>
          </w:divBdr>
        </w:div>
        <w:div w:id="431439734">
          <w:marLeft w:val="547"/>
          <w:marRight w:val="0"/>
          <w:marTop w:val="86"/>
          <w:marBottom w:val="0"/>
          <w:divBdr>
            <w:top w:val="none" w:sz="0" w:space="0" w:color="auto"/>
            <w:left w:val="none" w:sz="0" w:space="0" w:color="auto"/>
            <w:bottom w:val="none" w:sz="0" w:space="0" w:color="auto"/>
            <w:right w:val="none" w:sz="0" w:space="0" w:color="auto"/>
          </w:divBdr>
        </w:div>
        <w:div w:id="832137270">
          <w:marLeft w:val="547"/>
          <w:marRight w:val="0"/>
          <w:marTop w:val="86"/>
          <w:marBottom w:val="0"/>
          <w:divBdr>
            <w:top w:val="none" w:sz="0" w:space="0" w:color="auto"/>
            <w:left w:val="none" w:sz="0" w:space="0" w:color="auto"/>
            <w:bottom w:val="none" w:sz="0" w:space="0" w:color="auto"/>
            <w:right w:val="none" w:sz="0" w:space="0" w:color="auto"/>
          </w:divBdr>
        </w:div>
        <w:div w:id="918292501">
          <w:marLeft w:val="547"/>
          <w:marRight w:val="0"/>
          <w:marTop w:val="86"/>
          <w:marBottom w:val="0"/>
          <w:divBdr>
            <w:top w:val="none" w:sz="0" w:space="0" w:color="auto"/>
            <w:left w:val="none" w:sz="0" w:space="0" w:color="auto"/>
            <w:bottom w:val="none" w:sz="0" w:space="0" w:color="auto"/>
            <w:right w:val="none" w:sz="0" w:space="0" w:color="auto"/>
          </w:divBdr>
        </w:div>
        <w:div w:id="955060175">
          <w:marLeft w:val="547"/>
          <w:marRight w:val="0"/>
          <w:marTop w:val="86"/>
          <w:marBottom w:val="0"/>
          <w:divBdr>
            <w:top w:val="none" w:sz="0" w:space="0" w:color="auto"/>
            <w:left w:val="none" w:sz="0" w:space="0" w:color="auto"/>
            <w:bottom w:val="none" w:sz="0" w:space="0" w:color="auto"/>
            <w:right w:val="none" w:sz="0" w:space="0" w:color="auto"/>
          </w:divBdr>
        </w:div>
        <w:div w:id="1115102181">
          <w:marLeft w:val="547"/>
          <w:marRight w:val="0"/>
          <w:marTop w:val="86"/>
          <w:marBottom w:val="0"/>
          <w:divBdr>
            <w:top w:val="none" w:sz="0" w:space="0" w:color="auto"/>
            <w:left w:val="none" w:sz="0" w:space="0" w:color="auto"/>
            <w:bottom w:val="none" w:sz="0" w:space="0" w:color="auto"/>
            <w:right w:val="none" w:sz="0" w:space="0" w:color="auto"/>
          </w:divBdr>
        </w:div>
        <w:div w:id="1480420617">
          <w:marLeft w:val="547"/>
          <w:marRight w:val="0"/>
          <w:marTop w:val="86"/>
          <w:marBottom w:val="0"/>
          <w:divBdr>
            <w:top w:val="none" w:sz="0" w:space="0" w:color="auto"/>
            <w:left w:val="none" w:sz="0" w:space="0" w:color="auto"/>
            <w:bottom w:val="none" w:sz="0" w:space="0" w:color="auto"/>
            <w:right w:val="none" w:sz="0" w:space="0" w:color="auto"/>
          </w:divBdr>
        </w:div>
        <w:div w:id="2034963447">
          <w:marLeft w:val="547"/>
          <w:marRight w:val="0"/>
          <w:marTop w:val="86"/>
          <w:marBottom w:val="0"/>
          <w:divBdr>
            <w:top w:val="none" w:sz="0" w:space="0" w:color="auto"/>
            <w:left w:val="none" w:sz="0" w:space="0" w:color="auto"/>
            <w:bottom w:val="none" w:sz="0" w:space="0" w:color="auto"/>
            <w:right w:val="none" w:sz="0" w:space="0" w:color="auto"/>
          </w:divBdr>
        </w:div>
      </w:divsChild>
    </w:div>
    <w:div w:id="460072293">
      <w:bodyDiv w:val="1"/>
      <w:marLeft w:val="0"/>
      <w:marRight w:val="0"/>
      <w:marTop w:val="0"/>
      <w:marBottom w:val="0"/>
      <w:divBdr>
        <w:top w:val="none" w:sz="0" w:space="0" w:color="auto"/>
        <w:left w:val="none" w:sz="0" w:space="0" w:color="auto"/>
        <w:bottom w:val="none" w:sz="0" w:space="0" w:color="auto"/>
        <w:right w:val="none" w:sz="0" w:space="0" w:color="auto"/>
      </w:divBdr>
      <w:divsChild>
        <w:div w:id="527328467">
          <w:marLeft w:val="0"/>
          <w:marRight w:val="0"/>
          <w:marTop w:val="0"/>
          <w:marBottom w:val="0"/>
          <w:divBdr>
            <w:top w:val="none" w:sz="0" w:space="0" w:color="auto"/>
            <w:left w:val="none" w:sz="0" w:space="0" w:color="auto"/>
            <w:bottom w:val="none" w:sz="0" w:space="0" w:color="auto"/>
            <w:right w:val="none" w:sz="0" w:space="0" w:color="auto"/>
          </w:divBdr>
          <w:divsChild>
            <w:div w:id="891889898">
              <w:marLeft w:val="0"/>
              <w:marRight w:val="0"/>
              <w:marTop w:val="0"/>
              <w:marBottom w:val="0"/>
              <w:divBdr>
                <w:top w:val="none" w:sz="0" w:space="0" w:color="auto"/>
                <w:left w:val="none" w:sz="0" w:space="0" w:color="auto"/>
                <w:bottom w:val="none" w:sz="0" w:space="0" w:color="auto"/>
                <w:right w:val="none" w:sz="0" w:space="0" w:color="auto"/>
              </w:divBdr>
              <w:divsChild>
                <w:div w:id="621499052">
                  <w:marLeft w:val="0"/>
                  <w:marRight w:val="0"/>
                  <w:marTop w:val="0"/>
                  <w:marBottom w:val="0"/>
                  <w:divBdr>
                    <w:top w:val="none" w:sz="0" w:space="0" w:color="auto"/>
                    <w:left w:val="none" w:sz="0" w:space="0" w:color="auto"/>
                    <w:bottom w:val="none" w:sz="0" w:space="0" w:color="auto"/>
                    <w:right w:val="none" w:sz="0" w:space="0" w:color="auto"/>
                  </w:divBdr>
                  <w:divsChild>
                    <w:div w:id="382560368">
                      <w:marLeft w:val="0"/>
                      <w:marRight w:val="0"/>
                      <w:marTop w:val="0"/>
                      <w:marBottom w:val="0"/>
                      <w:divBdr>
                        <w:top w:val="none" w:sz="0" w:space="0" w:color="auto"/>
                        <w:left w:val="none" w:sz="0" w:space="0" w:color="auto"/>
                        <w:bottom w:val="none" w:sz="0" w:space="0" w:color="auto"/>
                        <w:right w:val="single" w:sz="18" w:space="0" w:color="F9F9F9"/>
                      </w:divBdr>
                      <w:divsChild>
                        <w:div w:id="2071996709">
                          <w:marLeft w:val="0"/>
                          <w:marRight w:val="3"/>
                          <w:marTop w:val="0"/>
                          <w:marBottom w:val="600"/>
                          <w:divBdr>
                            <w:top w:val="none" w:sz="0" w:space="0" w:color="auto"/>
                            <w:left w:val="none" w:sz="0" w:space="0" w:color="auto"/>
                            <w:bottom w:val="none" w:sz="0" w:space="0" w:color="auto"/>
                            <w:right w:val="none" w:sz="0" w:space="0" w:color="auto"/>
                          </w:divBdr>
                          <w:divsChild>
                            <w:div w:id="1536886814">
                              <w:marLeft w:val="0"/>
                              <w:marRight w:val="0"/>
                              <w:marTop w:val="0"/>
                              <w:marBottom w:val="0"/>
                              <w:divBdr>
                                <w:top w:val="none" w:sz="0" w:space="0" w:color="auto"/>
                                <w:left w:val="none" w:sz="0" w:space="0" w:color="auto"/>
                                <w:bottom w:val="none" w:sz="0" w:space="0" w:color="auto"/>
                                <w:right w:val="none" w:sz="0" w:space="0" w:color="auto"/>
                              </w:divBdr>
                              <w:divsChild>
                                <w:div w:id="11423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193550">
      <w:bodyDiv w:val="1"/>
      <w:marLeft w:val="0"/>
      <w:marRight w:val="0"/>
      <w:marTop w:val="0"/>
      <w:marBottom w:val="0"/>
      <w:divBdr>
        <w:top w:val="none" w:sz="0" w:space="0" w:color="auto"/>
        <w:left w:val="none" w:sz="0" w:space="0" w:color="auto"/>
        <w:bottom w:val="none" w:sz="0" w:space="0" w:color="auto"/>
        <w:right w:val="none" w:sz="0" w:space="0" w:color="auto"/>
      </w:divBdr>
    </w:div>
    <w:div w:id="521822998">
      <w:bodyDiv w:val="1"/>
      <w:marLeft w:val="0"/>
      <w:marRight w:val="0"/>
      <w:marTop w:val="0"/>
      <w:marBottom w:val="0"/>
      <w:divBdr>
        <w:top w:val="none" w:sz="0" w:space="0" w:color="auto"/>
        <w:left w:val="none" w:sz="0" w:space="0" w:color="auto"/>
        <w:bottom w:val="none" w:sz="0" w:space="0" w:color="auto"/>
        <w:right w:val="none" w:sz="0" w:space="0" w:color="auto"/>
      </w:divBdr>
    </w:div>
    <w:div w:id="561133526">
      <w:bodyDiv w:val="1"/>
      <w:marLeft w:val="0"/>
      <w:marRight w:val="0"/>
      <w:marTop w:val="0"/>
      <w:marBottom w:val="0"/>
      <w:divBdr>
        <w:top w:val="none" w:sz="0" w:space="0" w:color="auto"/>
        <w:left w:val="none" w:sz="0" w:space="0" w:color="auto"/>
        <w:bottom w:val="none" w:sz="0" w:space="0" w:color="auto"/>
        <w:right w:val="none" w:sz="0" w:space="0" w:color="auto"/>
      </w:divBdr>
      <w:divsChild>
        <w:div w:id="1391339860">
          <w:marLeft w:val="0"/>
          <w:marRight w:val="0"/>
          <w:marTop w:val="0"/>
          <w:marBottom w:val="0"/>
          <w:divBdr>
            <w:top w:val="none" w:sz="0" w:space="0" w:color="auto"/>
            <w:left w:val="none" w:sz="0" w:space="0" w:color="auto"/>
            <w:bottom w:val="none" w:sz="0" w:space="0" w:color="auto"/>
            <w:right w:val="none" w:sz="0" w:space="0" w:color="auto"/>
          </w:divBdr>
          <w:divsChild>
            <w:div w:id="635990466">
              <w:marLeft w:val="0"/>
              <w:marRight w:val="0"/>
              <w:marTop w:val="0"/>
              <w:marBottom w:val="0"/>
              <w:divBdr>
                <w:top w:val="none" w:sz="0" w:space="0" w:color="auto"/>
                <w:left w:val="none" w:sz="0" w:space="0" w:color="auto"/>
                <w:bottom w:val="none" w:sz="0" w:space="0" w:color="auto"/>
                <w:right w:val="none" w:sz="0" w:space="0" w:color="auto"/>
              </w:divBdr>
              <w:divsChild>
                <w:div w:id="1440104036">
                  <w:marLeft w:val="0"/>
                  <w:marRight w:val="0"/>
                  <w:marTop w:val="0"/>
                  <w:marBottom w:val="0"/>
                  <w:divBdr>
                    <w:top w:val="none" w:sz="0" w:space="0" w:color="auto"/>
                    <w:left w:val="none" w:sz="0" w:space="0" w:color="auto"/>
                    <w:bottom w:val="none" w:sz="0" w:space="0" w:color="auto"/>
                    <w:right w:val="none" w:sz="0" w:space="0" w:color="auto"/>
                  </w:divBdr>
                  <w:divsChild>
                    <w:div w:id="1050346652">
                      <w:marLeft w:val="0"/>
                      <w:marRight w:val="0"/>
                      <w:marTop w:val="0"/>
                      <w:marBottom w:val="0"/>
                      <w:divBdr>
                        <w:top w:val="none" w:sz="0" w:space="0" w:color="auto"/>
                        <w:left w:val="none" w:sz="0" w:space="0" w:color="auto"/>
                        <w:bottom w:val="none" w:sz="0" w:space="0" w:color="auto"/>
                        <w:right w:val="none" w:sz="0" w:space="0" w:color="auto"/>
                      </w:divBdr>
                      <w:divsChild>
                        <w:div w:id="1733385034">
                          <w:marLeft w:val="0"/>
                          <w:marRight w:val="0"/>
                          <w:marTop w:val="0"/>
                          <w:marBottom w:val="0"/>
                          <w:divBdr>
                            <w:top w:val="none" w:sz="0" w:space="0" w:color="auto"/>
                            <w:left w:val="none" w:sz="0" w:space="0" w:color="auto"/>
                            <w:bottom w:val="none" w:sz="0" w:space="0" w:color="auto"/>
                            <w:right w:val="none" w:sz="0" w:space="0" w:color="auto"/>
                          </w:divBdr>
                          <w:divsChild>
                            <w:div w:id="6093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04734">
      <w:bodyDiv w:val="1"/>
      <w:marLeft w:val="0"/>
      <w:marRight w:val="0"/>
      <w:marTop w:val="0"/>
      <w:marBottom w:val="0"/>
      <w:divBdr>
        <w:top w:val="none" w:sz="0" w:space="0" w:color="auto"/>
        <w:left w:val="none" w:sz="0" w:space="0" w:color="auto"/>
        <w:bottom w:val="none" w:sz="0" w:space="0" w:color="auto"/>
        <w:right w:val="none" w:sz="0" w:space="0" w:color="auto"/>
      </w:divBdr>
    </w:div>
    <w:div w:id="580993566">
      <w:bodyDiv w:val="1"/>
      <w:marLeft w:val="0"/>
      <w:marRight w:val="0"/>
      <w:marTop w:val="0"/>
      <w:marBottom w:val="0"/>
      <w:divBdr>
        <w:top w:val="none" w:sz="0" w:space="0" w:color="auto"/>
        <w:left w:val="none" w:sz="0" w:space="0" w:color="auto"/>
        <w:bottom w:val="none" w:sz="0" w:space="0" w:color="auto"/>
        <w:right w:val="none" w:sz="0" w:space="0" w:color="auto"/>
      </w:divBdr>
      <w:divsChild>
        <w:div w:id="1583828224">
          <w:marLeft w:val="0"/>
          <w:marRight w:val="0"/>
          <w:marTop w:val="0"/>
          <w:marBottom w:val="0"/>
          <w:divBdr>
            <w:top w:val="none" w:sz="0" w:space="0" w:color="auto"/>
            <w:left w:val="none" w:sz="0" w:space="0" w:color="auto"/>
            <w:bottom w:val="none" w:sz="0" w:space="0" w:color="auto"/>
            <w:right w:val="none" w:sz="0" w:space="0" w:color="auto"/>
          </w:divBdr>
          <w:divsChild>
            <w:div w:id="1911427893">
              <w:marLeft w:val="0"/>
              <w:marRight w:val="0"/>
              <w:marTop w:val="0"/>
              <w:marBottom w:val="0"/>
              <w:divBdr>
                <w:top w:val="none" w:sz="0" w:space="0" w:color="auto"/>
                <w:left w:val="none" w:sz="0" w:space="0" w:color="auto"/>
                <w:bottom w:val="none" w:sz="0" w:space="0" w:color="auto"/>
                <w:right w:val="none" w:sz="0" w:space="0" w:color="auto"/>
              </w:divBdr>
              <w:divsChild>
                <w:div w:id="1977175322">
                  <w:marLeft w:val="0"/>
                  <w:marRight w:val="0"/>
                  <w:marTop w:val="0"/>
                  <w:marBottom w:val="0"/>
                  <w:divBdr>
                    <w:top w:val="none" w:sz="0" w:space="0" w:color="auto"/>
                    <w:left w:val="none" w:sz="0" w:space="0" w:color="auto"/>
                    <w:bottom w:val="none" w:sz="0" w:space="0" w:color="auto"/>
                    <w:right w:val="none" w:sz="0" w:space="0" w:color="auto"/>
                  </w:divBdr>
                  <w:divsChild>
                    <w:div w:id="536233308">
                      <w:marLeft w:val="0"/>
                      <w:marRight w:val="0"/>
                      <w:marTop w:val="0"/>
                      <w:marBottom w:val="0"/>
                      <w:divBdr>
                        <w:top w:val="none" w:sz="0" w:space="0" w:color="auto"/>
                        <w:left w:val="none" w:sz="0" w:space="0" w:color="auto"/>
                        <w:bottom w:val="none" w:sz="0" w:space="0" w:color="auto"/>
                        <w:right w:val="none" w:sz="0" w:space="0" w:color="auto"/>
                      </w:divBdr>
                      <w:divsChild>
                        <w:div w:id="20312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503410">
      <w:bodyDiv w:val="1"/>
      <w:marLeft w:val="0"/>
      <w:marRight w:val="0"/>
      <w:marTop w:val="0"/>
      <w:marBottom w:val="0"/>
      <w:divBdr>
        <w:top w:val="none" w:sz="0" w:space="0" w:color="auto"/>
        <w:left w:val="none" w:sz="0" w:space="0" w:color="auto"/>
        <w:bottom w:val="none" w:sz="0" w:space="0" w:color="auto"/>
        <w:right w:val="none" w:sz="0" w:space="0" w:color="auto"/>
      </w:divBdr>
    </w:div>
    <w:div w:id="621499560">
      <w:bodyDiv w:val="1"/>
      <w:marLeft w:val="0"/>
      <w:marRight w:val="0"/>
      <w:marTop w:val="0"/>
      <w:marBottom w:val="0"/>
      <w:divBdr>
        <w:top w:val="none" w:sz="0" w:space="0" w:color="auto"/>
        <w:left w:val="none" w:sz="0" w:space="0" w:color="auto"/>
        <w:bottom w:val="none" w:sz="0" w:space="0" w:color="auto"/>
        <w:right w:val="none" w:sz="0" w:space="0" w:color="auto"/>
      </w:divBdr>
    </w:div>
    <w:div w:id="641159436">
      <w:bodyDiv w:val="1"/>
      <w:marLeft w:val="0"/>
      <w:marRight w:val="0"/>
      <w:marTop w:val="0"/>
      <w:marBottom w:val="0"/>
      <w:divBdr>
        <w:top w:val="none" w:sz="0" w:space="0" w:color="auto"/>
        <w:left w:val="none" w:sz="0" w:space="0" w:color="auto"/>
        <w:bottom w:val="none" w:sz="0" w:space="0" w:color="auto"/>
        <w:right w:val="none" w:sz="0" w:space="0" w:color="auto"/>
      </w:divBdr>
      <w:divsChild>
        <w:div w:id="1007945182">
          <w:marLeft w:val="0"/>
          <w:marRight w:val="0"/>
          <w:marTop w:val="0"/>
          <w:marBottom w:val="0"/>
          <w:divBdr>
            <w:top w:val="none" w:sz="0" w:space="0" w:color="auto"/>
            <w:left w:val="none" w:sz="0" w:space="0" w:color="auto"/>
            <w:bottom w:val="none" w:sz="0" w:space="0" w:color="auto"/>
            <w:right w:val="none" w:sz="0" w:space="0" w:color="auto"/>
          </w:divBdr>
          <w:divsChild>
            <w:div w:id="773211199">
              <w:marLeft w:val="0"/>
              <w:marRight w:val="0"/>
              <w:marTop w:val="0"/>
              <w:marBottom w:val="0"/>
              <w:divBdr>
                <w:top w:val="none" w:sz="0" w:space="0" w:color="auto"/>
                <w:left w:val="none" w:sz="0" w:space="0" w:color="auto"/>
                <w:bottom w:val="none" w:sz="0" w:space="0" w:color="auto"/>
                <w:right w:val="none" w:sz="0" w:space="0" w:color="auto"/>
              </w:divBdr>
              <w:divsChild>
                <w:div w:id="1355811865">
                  <w:marLeft w:val="0"/>
                  <w:marRight w:val="0"/>
                  <w:marTop w:val="0"/>
                  <w:marBottom w:val="0"/>
                  <w:divBdr>
                    <w:top w:val="none" w:sz="0" w:space="0" w:color="auto"/>
                    <w:left w:val="none" w:sz="0" w:space="0" w:color="auto"/>
                    <w:bottom w:val="none" w:sz="0" w:space="0" w:color="auto"/>
                    <w:right w:val="none" w:sz="0" w:space="0" w:color="auto"/>
                  </w:divBdr>
                  <w:divsChild>
                    <w:div w:id="255944436">
                      <w:marLeft w:val="0"/>
                      <w:marRight w:val="0"/>
                      <w:marTop w:val="210"/>
                      <w:marBottom w:val="0"/>
                      <w:divBdr>
                        <w:top w:val="none" w:sz="0" w:space="0" w:color="auto"/>
                        <w:left w:val="none" w:sz="0" w:space="0" w:color="auto"/>
                        <w:bottom w:val="none" w:sz="0" w:space="0" w:color="auto"/>
                        <w:right w:val="none" w:sz="0" w:space="0" w:color="auto"/>
                      </w:divBdr>
                      <w:divsChild>
                        <w:div w:id="770125781">
                          <w:marLeft w:val="0"/>
                          <w:marRight w:val="0"/>
                          <w:marTop w:val="0"/>
                          <w:marBottom w:val="0"/>
                          <w:divBdr>
                            <w:top w:val="none" w:sz="0" w:space="0" w:color="auto"/>
                            <w:left w:val="none" w:sz="0" w:space="0" w:color="auto"/>
                            <w:bottom w:val="none" w:sz="0" w:space="0" w:color="auto"/>
                            <w:right w:val="none" w:sz="0" w:space="0" w:color="auto"/>
                          </w:divBdr>
                          <w:divsChild>
                            <w:div w:id="901255791">
                              <w:marLeft w:val="0"/>
                              <w:marRight w:val="0"/>
                              <w:marTop w:val="0"/>
                              <w:marBottom w:val="0"/>
                              <w:divBdr>
                                <w:top w:val="none" w:sz="0" w:space="0" w:color="auto"/>
                                <w:left w:val="none" w:sz="0" w:space="0" w:color="auto"/>
                                <w:bottom w:val="none" w:sz="0" w:space="0" w:color="auto"/>
                                <w:right w:val="none" w:sz="0" w:space="0" w:color="auto"/>
                              </w:divBdr>
                              <w:divsChild>
                                <w:div w:id="162981754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08033">
      <w:bodyDiv w:val="1"/>
      <w:marLeft w:val="0"/>
      <w:marRight w:val="0"/>
      <w:marTop w:val="0"/>
      <w:marBottom w:val="0"/>
      <w:divBdr>
        <w:top w:val="none" w:sz="0" w:space="0" w:color="auto"/>
        <w:left w:val="none" w:sz="0" w:space="0" w:color="auto"/>
        <w:bottom w:val="none" w:sz="0" w:space="0" w:color="auto"/>
        <w:right w:val="none" w:sz="0" w:space="0" w:color="auto"/>
      </w:divBdr>
      <w:divsChild>
        <w:div w:id="428280674">
          <w:marLeft w:val="0"/>
          <w:marRight w:val="0"/>
          <w:marTop w:val="0"/>
          <w:marBottom w:val="0"/>
          <w:divBdr>
            <w:top w:val="none" w:sz="0" w:space="0" w:color="auto"/>
            <w:left w:val="none" w:sz="0" w:space="0" w:color="auto"/>
            <w:bottom w:val="none" w:sz="0" w:space="0" w:color="auto"/>
            <w:right w:val="none" w:sz="0" w:space="0" w:color="auto"/>
          </w:divBdr>
          <w:divsChild>
            <w:div w:id="1455444071">
              <w:marLeft w:val="0"/>
              <w:marRight w:val="0"/>
              <w:marTop w:val="0"/>
              <w:marBottom w:val="0"/>
              <w:divBdr>
                <w:top w:val="none" w:sz="0" w:space="0" w:color="auto"/>
                <w:left w:val="none" w:sz="0" w:space="0" w:color="auto"/>
                <w:bottom w:val="none" w:sz="0" w:space="0" w:color="auto"/>
                <w:right w:val="none" w:sz="0" w:space="0" w:color="auto"/>
              </w:divBdr>
              <w:divsChild>
                <w:div w:id="1982079304">
                  <w:marLeft w:val="0"/>
                  <w:marRight w:val="0"/>
                  <w:marTop w:val="0"/>
                  <w:marBottom w:val="0"/>
                  <w:divBdr>
                    <w:top w:val="none" w:sz="0" w:space="0" w:color="auto"/>
                    <w:left w:val="none" w:sz="0" w:space="0" w:color="auto"/>
                    <w:bottom w:val="none" w:sz="0" w:space="0" w:color="auto"/>
                    <w:right w:val="none" w:sz="0" w:space="0" w:color="auto"/>
                  </w:divBdr>
                  <w:divsChild>
                    <w:div w:id="382827915">
                      <w:marLeft w:val="0"/>
                      <w:marRight w:val="0"/>
                      <w:marTop w:val="0"/>
                      <w:marBottom w:val="0"/>
                      <w:divBdr>
                        <w:top w:val="none" w:sz="0" w:space="0" w:color="auto"/>
                        <w:left w:val="none" w:sz="0" w:space="0" w:color="auto"/>
                        <w:bottom w:val="none" w:sz="0" w:space="0" w:color="auto"/>
                        <w:right w:val="single" w:sz="18" w:space="0" w:color="F9F9F9"/>
                      </w:divBdr>
                      <w:divsChild>
                        <w:div w:id="1072389164">
                          <w:marLeft w:val="0"/>
                          <w:marRight w:val="3"/>
                          <w:marTop w:val="0"/>
                          <w:marBottom w:val="600"/>
                          <w:divBdr>
                            <w:top w:val="none" w:sz="0" w:space="0" w:color="auto"/>
                            <w:left w:val="none" w:sz="0" w:space="0" w:color="auto"/>
                            <w:bottom w:val="none" w:sz="0" w:space="0" w:color="auto"/>
                            <w:right w:val="none" w:sz="0" w:space="0" w:color="auto"/>
                          </w:divBdr>
                          <w:divsChild>
                            <w:div w:id="158162242">
                              <w:marLeft w:val="0"/>
                              <w:marRight w:val="0"/>
                              <w:marTop w:val="0"/>
                              <w:marBottom w:val="0"/>
                              <w:divBdr>
                                <w:top w:val="none" w:sz="0" w:space="0" w:color="auto"/>
                                <w:left w:val="none" w:sz="0" w:space="0" w:color="auto"/>
                                <w:bottom w:val="none" w:sz="0" w:space="0" w:color="auto"/>
                                <w:right w:val="none" w:sz="0" w:space="0" w:color="auto"/>
                              </w:divBdr>
                              <w:divsChild>
                                <w:div w:id="10762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28888">
      <w:bodyDiv w:val="1"/>
      <w:marLeft w:val="0"/>
      <w:marRight w:val="0"/>
      <w:marTop w:val="0"/>
      <w:marBottom w:val="0"/>
      <w:divBdr>
        <w:top w:val="none" w:sz="0" w:space="0" w:color="auto"/>
        <w:left w:val="none" w:sz="0" w:space="0" w:color="auto"/>
        <w:bottom w:val="none" w:sz="0" w:space="0" w:color="auto"/>
        <w:right w:val="none" w:sz="0" w:space="0" w:color="auto"/>
      </w:divBdr>
      <w:divsChild>
        <w:div w:id="243682834">
          <w:marLeft w:val="0"/>
          <w:marRight w:val="0"/>
          <w:marTop w:val="0"/>
          <w:marBottom w:val="0"/>
          <w:divBdr>
            <w:top w:val="none" w:sz="0" w:space="0" w:color="auto"/>
            <w:left w:val="none" w:sz="0" w:space="0" w:color="auto"/>
            <w:bottom w:val="none" w:sz="0" w:space="0" w:color="auto"/>
            <w:right w:val="none" w:sz="0" w:space="0" w:color="auto"/>
          </w:divBdr>
          <w:divsChild>
            <w:div w:id="1676568126">
              <w:marLeft w:val="0"/>
              <w:marRight w:val="0"/>
              <w:marTop w:val="0"/>
              <w:marBottom w:val="0"/>
              <w:divBdr>
                <w:top w:val="none" w:sz="0" w:space="0" w:color="auto"/>
                <w:left w:val="none" w:sz="0" w:space="0" w:color="auto"/>
                <w:bottom w:val="none" w:sz="0" w:space="0" w:color="auto"/>
                <w:right w:val="none" w:sz="0" w:space="0" w:color="auto"/>
              </w:divBdr>
              <w:divsChild>
                <w:div w:id="1539925989">
                  <w:marLeft w:val="0"/>
                  <w:marRight w:val="0"/>
                  <w:marTop w:val="0"/>
                  <w:marBottom w:val="0"/>
                  <w:divBdr>
                    <w:top w:val="none" w:sz="0" w:space="0" w:color="auto"/>
                    <w:left w:val="none" w:sz="0" w:space="0" w:color="auto"/>
                    <w:bottom w:val="none" w:sz="0" w:space="0" w:color="auto"/>
                    <w:right w:val="none" w:sz="0" w:space="0" w:color="auto"/>
                  </w:divBdr>
                  <w:divsChild>
                    <w:div w:id="1382944247">
                      <w:marLeft w:val="0"/>
                      <w:marRight w:val="0"/>
                      <w:marTop w:val="0"/>
                      <w:marBottom w:val="0"/>
                      <w:divBdr>
                        <w:top w:val="none" w:sz="0" w:space="0" w:color="auto"/>
                        <w:left w:val="none" w:sz="0" w:space="0" w:color="auto"/>
                        <w:bottom w:val="none" w:sz="0" w:space="0" w:color="auto"/>
                        <w:right w:val="none" w:sz="0" w:space="0" w:color="auto"/>
                      </w:divBdr>
                      <w:divsChild>
                        <w:div w:id="15144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27164">
      <w:bodyDiv w:val="1"/>
      <w:marLeft w:val="0"/>
      <w:marRight w:val="0"/>
      <w:marTop w:val="0"/>
      <w:marBottom w:val="0"/>
      <w:divBdr>
        <w:top w:val="none" w:sz="0" w:space="0" w:color="auto"/>
        <w:left w:val="none" w:sz="0" w:space="0" w:color="auto"/>
        <w:bottom w:val="none" w:sz="0" w:space="0" w:color="auto"/>
        <w:right w:val="none" w:sz="0" w:space="0" w:color="auto"/>
      </w:divBdr>
    </w:div>
    <w:div w:id="999624652">
      <w:bodyDiv w:val="1"/>
      <w:marLeft w:val="0"/>
      <w:marRight w:val="0"/>
      <w:marTop w:val="0"/>
      <w:marBottom w:val="0"/>
      <w:divBdr>
        <w:top w:val="none" w:sz="0" w:space="0" w:color="auto"/>
        <w:left w:val="none" w:sz="0" w:space="0" w:color="auto"/>
        <w:bottom w:val="none" w:sz="0" w:space="0" w:color="auto"/>
        <w:right w:val="none" w:sz="0" w:space="0" w:color="auto"/>
      </w:divBdr>
      <w:divsChild>
        <w:div w:id="1739017780">
          <w:marLeft w:val="0"/>
          <w:marRight w:val="0"/>
          <w:marTop w:val="0"/>
          <w:marBottom w:val="0"/>
          <w:divBdr>
            <w:top w:val="none" w:sz="0" w:space="0" w:color="auto"/>
            <w:left w:val="none" w:sz="0" w:space="0" w:color="auto"/>
            <w:bottom w:val="none" w:sz="0" w:space="0" w:color="auto"/>
            <w:right w:val="none" w:sz="0" w:space="0" w:color="auto"/>
          </w:divBdr>
          <w:divsChild>
            <w:div w:id="1508709000">
              <w:marLeft w:val="-225"/>
              <w:marRight w:val="-225"/>
              <w:marTop w:val="0"/>
              <w:marBottom w:val="0"/>
              <w:divBdr>
                <w:top w:val="none" w:sz="0" w:space="0" w:color="auto"/>
                <w:left w:val="none" w:sz="0" w:space="0" w:color="auto"/>
                <w:bottom w:val="none" w:sz="0" w:space="0" w:color="auto"/>
                <w:right w:val="none" w:sz="0" w:space="0" w:color="auto"/>
              </w:divBdr>
              <w:divsChild>
                <w:div w:id="2539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5677">
      <w:bodyDiv w:val="1"/>
      <w:marLeft w:val="0"/>
      <w:marRight w:val="0"/>
      <w:marTop w:val="0"/>
      <w:marBottom w:val="0"/>
      <w:divBdr>
        <w:top w:val="none" w:sz="0" w:space="0" w:color="auto"/>
        <w:left w:val="none" w:sz="0" w:space="0" w:color="auto"/>
        <w:bottom w:val="none" w:sz="0" w:space="0" w:color="auto"/>
        <w:right w:val="none" w:sz="0" w:space="0" w:color="auto"/>
      </w:divBdr>
    </w:div>
    <w:div w:id="1062026484">
      <w:bodyDiv w:val="1"/>
      <w:marLeft w:val="0"/>
      <w:marRight w:val="0"/>
      <w:marTop w:val="0"/>
      <w:marBottom w:val="0"/>
      <w:divBdr>
        <w:top w:val="none" w:sz="0" w:space="0" w:color="auto"/>
        <w:left w:val="none" w:sz="0" w:space="0" w:color="auto"/>
        <w:bottom w:val="none" w:sz="0" w:space="0" w:color="auto"/>
        <w:right w:val="none" w:sz="0" w:space="0" w:color="auto"/>
      </w:divBdr>
    </w:div>
    <w:div w:id="1111389877">
      <w:bodyDiv w:val="1"/>
      <w:marLeft w:val="0"/>
      <w:marRight w:val="0"/>
      <w:marTop w:val="0"/>
      <w:marBottom w:val="0"/>
      <w:divBdr>
        <w:top w:val="none" w:sz="0" w:space="0" w:color="auto"/>
        <w:left w:val="none" w:sz="0" w:space="0" w:color="auto"/>
        <w:bottom w:val="none" w:sz="0" w:space="0" w:color="auto"/>
        <w:right w:val="none" w:sz="0" w:space="0" w:color="auto"/>
      </w:divBdr>
      <w:divsChild>
        <w:div w:id="454100290">
          <w:marLeft w:val="547"/>
          <w:marRight w:val="0"/>
          <w:marTop w:val="120"/>
          <w:marBottom w:val="0"/>
          <w:divBdr>
            <w:top w:val="none" w:sz="0" w:space="0" w:color="auto"/>
            <w:left w:val="none" w:sz="0" w:space="0" w:color="auto"/>
            <w:bottom w:val="none" w:sz="0" w:space="0" w:color="auto"/>
            <w:right w:val="none" w:sz="0" w:space="0" w:color="auto"/>
          </w:divBdr>
        </w:div>
        <w:div w:id="805053211">
          <w:marLeft w:val="547"/>
          <w:marRight w:val="0"/>
          <w:marTop w:val="120"/>
          <w:marBottom w:val="0"/>
          <w:divBdr>
            <w:top w:val="none" w:sz="0" w:space="0" w:color="auto"/>
            <w:left w:val="none" w:sz="0" w:space="0" w:color="auto"/>
            <w:bottom w:val="none" w:sz="0" w:space="0" w:color="auto"/>
            <w:right w:val="none" w:sz="0" w:space="0" w:color="auto"/>
          </w:divBdr>
        </w:div>
        <w:div w:id="809715297">
          <w:marLeft w:val="547"/>
          <w:marRight w:val="0"/>
          <w:marTop w:val="120"/>
          <w:marBottom w:val="0"/>
          <w:divBdr>
            <w:top w:val="none" w:sz="0" w:space="0" w:color="auto"/>
            <w:left w:val="none" w:sz="0" w:space="0" w:color="auto"/>
            <w:bottom w:val="none" w:sz="0" w:space="0" w:color="auto"/>
            <w:right w:val="none" w:sz="0" w:space="0" w:color="auto"/>
          </w:divBdr>
        </w:div>
        <w:div w:id="1214388426">
          <w:marLeft w:val="547"/>
          <w:marRight w:val="0"/>
          <w:marTop w:val="120"/>
          <w:marBottom w:val="0"/>
          <w:divBdr>
            <w:top w:val="none" w:sz="0" w:space="0" w:color="auto"/>
            <w:left w:val="none" w:sz="0" w:space="0" w:color="auto"/>
            <w:bottom w:val="none" w:sz="0" w:space="0" w:color="auto"/>
            <w:right w:val="none" w:sz="0" w:space="0" w:color="auto"/>
          </w:divBdr>
        </w:div>
      </w:divsChild>
    </w:div>
    <w:div w:id="1144657255">
      <w:bodyDiv w:val="1"/>
      <w:marLeft w:val="0"/>
      <w:marRight w:val="0"/>
      <w:marTop w:val="0"/>
      <w:marBottom w:val="0"/>
      <w:divBdr>
        <w:top w:val="none" w:sz="0" w:space="0" w:color="auto"/>
        <w:left w:val="none" w:sz="0" w:space="0" w:color="auto"/>
        <w:bottom w:val="none" w:sz="0" w:space="0" w:color="auto"/>
        <w:right w:val="none" w:sz="0" w:space="0" w:color="auto"/>
      </w:divBdr>
      <w:divsChild>
        <w:div w:id="1079016458">
          <w:marLeft w:val="547"/>
          <w:marRight w:val="0"/>
          <w:marTop w:val="0"/>
          <w:marBottom w:val="0"/>
          <w:divBdr>
            <w:top w:val="none" w:sz="0" w:space="0" w:color="auto"/>
            <w:left w:val="none" w:sz="0" w:space="0" w:color="auto"/>
            <w:bottom w:val="none" w:sz="0" w:space="0" w:color="auto"/>
            <w:right w:val="none" w:sz="0" w:space="0" w:color="auto"/>
          </w:divBdr>
        </w:div>
      </w:divsChild>
    </w:div>
    <w:div w:id="1184783285">
      <w:bodyDiv w:val="1"/>
      <w:marLeft w:val="0"/>
      <w:marRight w:val="0"/>
      <w:marTop w:val="0"/>
      <w:marBottom w:val="0"/>
      <w:divBdr>
        <w:top w:val="none" w:sz="0" w:space="0" w:color="auto"/>
        <w:left w:val="none" w:sz="0" w:space="0" w:color="auto"/>
        <w:bottom w:val="none" w:sz="0" w:space="0" w:color="auto"/>
        <w:right w:val="none" w:sz="0" w:space="0" w:color="auto"/>
      </w:divBdr>
      <w:divsChild>
        <w:div w:id="1090585362">
          <w:marLeft w:val="0"/>
          <w:marRight w:val="0"/>
          <w:marTop w:val="0"/>
          <w:marBottom w:val="0"/>
          <w:divBdr>
            <w:top w:val="none" w:sz="0" w:space="0" w:color="auto"/>
            <w:left w:val="none" w:sz="0" w:space="0" w:color="auto"/>
            <w:bottom w:val="none" w:sz="0" w:space="0" w:color="auto"/>
            <w:right w:val="none" w:sz="0" w:space="0" w:color="auto"/>
          </w:divBdr>
          <w:divsChild>
            <w:div w:id="1163859110">
              <w:marLeft w:val="0"/>
              <w:marRight w:val="0"/>
              <w:marTop w:val="0"/>
              <w:marBottom w:val="0"/>
              <w:divBdr>
                <w:top w:val="none" w:sz="0" w:space="0" w:color="auto"/>
                <w:left w:val="none" w:sz="0" w:space="0" w:color="auto"/>
                <w:bottom w:val="none" w:sz="0" w:space="0" w:color="auto"/>
                <w:right w:val="none" w:sz="0" w:space="0" w:color="auto"/>
              </w:divBdr>
              <w:divsChild>
                <w:div w:id="854461823">
                  <w:marLeft w:val="0"/>
                  <w:marRight w:val="0"/>
                  <w:marTop w:val="0"/>
                  <w:marBottom w:val="0"/>
                  <w:divBdr>
                    <w:top w:val="none" w:sz="0" w:space="0" w:color="auto"/>
                    <w:left w:val="none" w:sz="0" w:space="0" w:color="auto"/>
                    <w:bottom w:val="none" w:sz="0" w:space="0" w:color="auto"/>
                    <w:right w:val="none" w:sz="0" w:space="0" w:color="auto"/>
                  </w:divBdr>
                  <w:divsChild>
                    <w:div w:id="806820860">
                      <w:marLeft w:val="0"/>
                      <w:marRight w:val="0"/>
                      <w:marTop w:val="0"/>
                      <w:marBottom w:val="0"/>
                      <w:divBdr>
                        <w:top w:val="none" w:sz="0" w:space="0" w:color="auto"/>
                        <w:left w:val="none" w:sz="0" w:space="0" w:color="auto"/>
                        <w:bottom w:val="none" w:sz="0" w:space="0" w:color="auto"/>
                        <w:right w:val="none" w:sz="0" w:space="0" w:color="auto"/>
                      </w:divBdr>
                      <w:divsChild>
                        <w:div w:id="16827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453548">
      <w:bodyDiv w:val="1"/>
      <w:marLeft w:val="0"/>
      <w:marRight w:val="0"/>
      <w:marTop w:val="0"/>
      <w:marBottom w:val="0"/>
      <w:divBdr>
        <w:top w:val="none" w:sz="0" w:space="0" w:color="auto"/>
        <w:left w:val="none" w:sz="0" w:space="0" w:color="auto"/>
        <w:bottom w:val="none" w:sz="0" w:space="0" w:color="auto"/>
        <w:right w:val="none" w:sz="0" w:space="0" w:color="auto"/>
      </w:divBdr>
    </w:div>
    <w:div w:id="1323705657">
      <w:bodyDiv w:val="1"/>
      <w:marLeft w:val="0"/>
      <w:marRight w:val="0"/>
      <w:marTop w:val="0"/>
      <w:marBottom w:val="0"/>
      <w:divBdr>
        <w:top w:val="none" w:sz="0" w:space="0" w:color="auto"/>
        <w:left w:val="none" w:sz="0" w:space="0" w:color="auto"/>
        <w:bottom w:val="none" w:sz="0" w:space="0" w:color="auto"/>
        <w:right w:val="none" w:sz="0" w:space="0" w:color="auto"/>
      </w:divBdr>
      <w:divsChild>
        <w:div w:id="772558822">
          <w:marLeft w:val="0"/>
          <w:marRight w:val="0"/>
          <w:marTop w:val="0"/>
          <w:marBottom w:val="0"/>
          <w:divBdr>
            <w:top w:val="none" w:sz="0" w:space="0" w:color="auto"/>
            <w:left w:val="none" w:sz="0" w:space="0" w:color="auto"/>
            <w:bottom w:val="none" w:sz="0" w:space="0" w:color="auto"/>
            <w:right w:val="none" w:sz="0" w:space="0" w:color="auto"/>
          </w:divBdr>
          <w:divsChild>
            <w:div w:id="1873417665">
              <w:marLeft w:val="0"/>
              <w:marRight w:val="0"/>
              <w:marTop w:val="0"/>
              <w:marBottom w:val="0"/>
              <w:divBdr>
                <w:top w:val="none" w:sz="0" w:space="0" w:color="auto"/>
                <w:left w:val="none" w:sz="0" w:space="0" w:color="auto"/>
                <w:bottom w:val="none" w:sz="0" w:space="0" w:color="auto"/>
                <w:right w:val="none" w:sz="0" w:space="0" w:color="auto"/>
              </w:divBdr>
              <w:divsChild>
                <w:div w:id="2128892500">
                  <w:marLeft w:val="0"/>
                  <w:marRight w:val="0"/>
                  <w:marTop w:val="0"/>
                  <w:marBottom w:val="0"/>
                  <w:divBdr>
                    <w:top w:val="none" w:sz="0" w:space="0" w:color="auto"/>
                    <w:left w:val="none" w:sz="0" w:space="0" w:color="auto"/>
                    <w:bottom w:val="none" w:sz="0" w:space="0" w:color="auto"/>
                    <w:right w:val="none" w:sz="0" w:space="0" w:color="auto"/>
                  </w:divBdr>
                  <w:divsChild>
                    <w:div w:id="1698193511">
                      <w:marLeft w:val="0"/>
                      <w:marRight w:val="0"/>
                      <w:marTop w:val="210"/>
                      <w:marBottom w:val="0"/>
                      <w:divBdr>
                        <w:top w:val="none" w:sz="0" w:space="0" w:color="auto"/>
                        <w:left w:val="none" w:sz="0" w:space="0" w:color="auto"/>
                        <w:bottom w:val="none" w:sz="0" w:space="0" w:color="auto"/>
                        <w:right w:val="none" w:sz="0" w:space="0" w:color="auto"/>
                      </w:divBdr>
                      <w:divsChild>
                        <w:div w:id="1604263340">
                          <w:marLeft w:val="0"/>
                          <w:marRight w:val="0"/>
                          <w:marTop w:val="0"/>
                          <w:marBottom w:val="0"/>
                          <w:divBdr>
                            <w:top w:val="none" w:sz="0" w:space="0" w:color="auto"/>
                            <w:left w:val="none" w:sz="0" w:space="0" w:color="auto"/>
                            <w:bottom w:val="none" w:sz="0" w:space="0" w:color="auto"/>
                            <w:right w:val="none" w:sz="0" w:space="0" w:color="auto"/>
                          </w:divBdr>
                          <w:divsChild>
                            <w:div w:id="1023170715">
                              <w:marLeft w:val="0"/>
                              <w:marRight w:val="0"/>
                              <w:marTop w:val="0"/>
                              <w:marBottom w:val="0"/>
                              <w:divBdr>
                                <w:top w:val="none" w:sz="0" w:space="0" w:color="auto"/>
                                <w:left w:val="none" w:sz="0" w:space="0" w:color="auto"/>
                                <w:bottom w:val="none" w:sz="0" w:space="0" w:color="auto"/>
                                <w:right w:val="none" w:sz="0" w:space="0" w:color="auto"/>
                              </w:divBdr>
                              <w:divsChild>
                                <w:div w:id="42888919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282408">
      <w:bodyDiv w:val="1"/>
      <w:marLeft w:val="0"/>
      <w:marRight w:val="0"/>
      <w:marTop w:val="0"/>
      <w:marBottom w:val="0"/>
      <w:divBdr>
        <w:top w:val="none" w:sz="0" w:space="0" w:color="auto"/>
        <w:left w:val="none" w:sz="0" w:space="0" w:color="auto"/>
        <w:bottom w:val="none" w:sz="0" w:space="0" w:color="auto"/>
        <w:right w:val="none" w:sz="0" w:space="0" w:color="auto"/>
      </w:divBdr>
    </w:div>
    <w:div w:id="1533609750">
      <w:bodyDiv w:val="1"/>
      <w:marLeft w:val="0"/>
      <w:marRight w:val="0"/>
      <w:marTop w:val="0"/>
      <w:marBottom w:val="0"/>
      <w:divBdr>
        <w:top w:val="none" w:sz="0" w:space="0" w:color="auto"/>
        <w:left w:val="none" w:sz="0" w:space="0" w:color="auto"/>
        <w:bottom w:val="none" w:sz="0" w:space="0" w:color="auto"/>
        <w:right w:val="none" w:sz="0" w:space="0" w:color="auto"/>
      </w:divBdr>
    </w:div>
    <w:div w:id="1542857589">
      <w:bodyDiv w:val="1"/>
      <w:marLeft w:val="0"/>
      <w:marRight w:val="0"/>
      <w:marTop w:val="0"/>
      <w:marBottom w:val="0"/>
      <w:divBdr>
        <w:top w:val="none" w:sz="0" w:space="0" w:color="auto"/>
        <w:left w:val="none" w:sz="0" w:space="0" w:color="auto"/>
        <w:bottom w:val="none" w:sz="0" w:space="0" w:color="auto"/>
        <w:right w:val="none" w:sz="0" w:space="0" w:color="auto"/>
      </w:divBdr>
      <w:divsChild>
        <w:div w:id="42097042">
          <w:marLeft w:val="0"/>
          <w:marRight w:val="0"/>
          <w:marTop w:val="0"/>
          <w:marBottom w:val="0"/>
          <w:divBdr>
            <w:top w:val="none" w:sz="0" w:space="0" w:color="auto"/>
            <w:left w:val="none" w:sz="0" w:space="0" w:color="auto"/>
            <w:bottom w:val="none" w:sz="0" w:space="0" w:color="auto"/>
            <w:right w:val="none" w:sz="0" w:space="0" w:color="auto"/>
          </w:divBdr>
          <w:divsChild>
            <w:div w:id="1187137938">
              <w:marLeft w:val="0"/>
              <w:marRight w:val="0"/>
              <w:marTop w:val="0"/>
              <w:marBottom w:val="0"/>
              <w:divBdr>
                <w:top w:val="none" w:sz="0" w:space="0" w:color="auto"/>
                <w:left w:val="none" w:sz="0" w:space="0" w:color="auto"/>
                <w:bottom w:val="none" w:sz="0" w:space="0" w:color="auto"/>
                <w:right w:val="none" w:sz="0" w:space="0" w:color="auto"/>
              </w:divBdr>
              <w:divsChild>
                <w:div w:id="1181431770">
                  <w:marLeft w:val="0"/>
                  <w:marRight w:val="0"/>
                  <w:marTop w:val="0"/>
                  <w:marBottom w:val="0"/>
                  <w:divBdr>
                    <w:top w:val="none" w:sz="0" w:space="0" w:color="auto"/>
                    <w:left w:val="none" w:sz="0" w:space="0" w:color="auto"/>
                    <w:bottom w:val="none" w:sz="0" w:space="0" w:color="auto"/>
                    <w:right w:val="none" w:sz="0" w:space="0" w:color="auto"/>
                  </w:divBdr>
                  <w:divsChild>
                    <w:div w:id="1361082972">
                      <w:marLeft w:val="-225"/>
                      <w:marRight w:val="-225"/>
                      <w:marTop w:val="0"/>
                      <w:marBottom w:val="0"/>
                      <w:divBdr>
                        <w:top w:val="none" w:sz="0" w:space="0" w:color="auto"/>
                        <w:left w:val="none" w:sz="0" w:space="0" w:color="auto"/>
                        <w:bottom w:val="none" w:sz="0" w:space="0" w:color="auto"/>
                        <w:right w:val="none" w:sz="0" w:space="0" w:color="auto"/>
                      </w:divBdr>
                      <w:divsChild>
                        <w:div w:id="2120752339">
                          <w:marLeft w:val="0"/>
                          <w:marRight w:val="0"/>
                          <w:marTop w:val="0"/>
                          <w:marBottom w:val="0"/>
                          <w:divBdr>
                            <w:top w:val="none" w:sz="0" w:space="0" w:color="auto"/>
                            <w:left w:val="none" w:sz="0" w:space="0" w:color="auto"/>
                            <w:bottom w:val="none" w:sz="0" w:space="0" w:color="auto"/>
                            <w:right w:val="none" w:sz="0" w:space="0" w:color="auto"/>
                          </w:divBdr>
                          <w:divsChild>
                            <w:div w:id="783695099">
                              <w:marLeft w:val="0"/>
                              <w:marRight w:val="0"/>
                              <w:marTop w:val="0"/>
                              <w:marBottom w:val="360"/>
                              <w:divBdr>
                                <w:top w:val="none" w:sz="0" w:space="0" w:color="auto"/>
                                <w:left w:val="none" w:sz="0" w:space="0" w:color="auto"/>
                                <w:bottom w:val="none" w:sz="0" w:space="0" w:color="auto"/>
                                <w:right w:val="none" w:sz="0" w:space="0" w:color="auto"/>
                              </w:divBdr>
                              <w:divsChild>
                                <w:div w:id="1024356945">
                                  <w:marLeft w:val="0"/>
                                  <w:marRight w:val="0"/>
                                  <w:marTop w:val="0"/>
                                  <w:marBottom w:val="0"/>
                                  <w:divBdr>
                                    <w:top w:val="none" w:sz="0" w:space="0" w:color="auto"/>
                                    <w:left w:val="none" w:sz="0" w:space="0" w:color="auto"/>
                                    <w:bottom w:val="none" w:sz="0" w:space="0" w:color="auto"/>
                                    <w:right w:val="none" w:sz="0" w:space="0" w:color="auto"/>
                                  </w:divBdr>
                                  <w:divsChild>
                                    <w:div w:id="14872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409722">
      <w:bodyDiv w:val="1"/>
      <w:marLeft w:val="0"/>
      <w:marRight w:val="0"/>
      <w:marTop w:val="0"/>
      <w:marBottom w:val="0"/>
      <w:divBdr>
        <w:top w:val="none" w:sz="0" w:space="0" w:color="auto"/>
        <w:left w:val="none" w:sz="0" w:space="0" w:color="auto"/>
        <w:bottom w:val="none" w:sz="0" w:space="0" w:color="auto"/>
        <w:right w:val="none" w:sz="0" w:space="0" w:color="auto"/>
      </w:divBdr>
      <w:divsChild>
        <w:div w:id="338849247">
          <w:marLeft w:val="547"/>
          <w:marRight w:val="0"/>
          <w:marTop w:val="154"/>
          <w:marBottom w:val="0"/>
          <w:divBdr>
            <w:top w:val="none" w:sz="0" w:space="0" w:color="auto"/>
            <w:left w:val="none" w:sz="0" w:space="0" w:color="auto"/>
            <w:bottom w:val="none" w:sz="0" w:space="0" w:color="auto"/>
            <w:right w:val="none" w:sz="0" w:space="0" w:color="auto"/>
          </w:divBdr>
        </w:div>
        <w:div w:id="960300696">
          <w:marLeft w:val="547"/>
          <w:marRight w:val="0"/>
          <w:marTop w:val="154"/>
          <w:marBottom w:val="0"/>
          <w:divBdr>
            <w:top w:val="none" w:sz="0" w:space="0" w:color="auto"/>
            <w:left w:val="none" w:sz="0" w:space="0" w:color="auto"/>
            <w:bottom w:val="none" w:sz="0" w:space="0" w:color="auto"/>
            <w:right w:val="none" w:sz="0" w:space="0" w:color="auto"/>
          </w:divBdr>
        </w:div>
        <w:div w:id="1006400268">
          <w:marLeft w:val="547"/>
          <w:marRight w:val="0"/>
          <w:marTop w:val="154"/>
          <w:marBottom w:val="0"/>
          <w:divBdr>
            <w:top w:val="none" w:sz="0" w:space="0" w:color="auto"/>
            <w:left w:val="none" w:sz="0" w:space="0" w:color="auto"/>
            <w:bottom w:val="none" w:sz="0" w:space="0" w:color="auto"/>
            <w:right w:val="none" w:sz="0" w:space="0" w:color="auto"/>
          </w:divBdr>
        </w:div>
        <w:div w:id="1166894102">
          <w:marLeft w:val="547"/>
          <w:marRight w:val="0"/>
          <w:marTop w:val="154"/>
          <w:marBottom w:val="0"/>
          <w:divBdr>
            <w:top w:val="none" w:sz="0" w:space="0" w:color="auto"/>
            <w:left w:val="none" w:sz="0" w:space="0" w:color="auto"/>
            <w:bottom w:val="none" w:sz="0" w:space="0" w:color="auto"/>
            <w:right w:val="none" w:sz="0" w:space="0" w:color="auto"/>
          </w:divBdr>
        </w:div>
        <w:div w:id="1479883028">
          <w:marLeft w:val="547"/>
          <w:marRight w:val="0"/>
          <w:marTop w:val="154"/>
          <w:marBottom w:val="0"/>
          <w:divBdr>
            <w:top w:val="none" w:sz="0" w:space="0" w:color="auto"/>
            <w:left w:val="none" w:sz="0" w:space="0" w:color="auto"/>
            <w:bottom w:val="none" w:sz="0" w:space="0" w:color="auto"/>
            <w:right w:val="none" w:sz="0" w:space="0" w:color="auto"/>
          </w:divBdr>
        </w:div>
        <w:div w:id="2090996869">
          <w:marLeft w:val="547"/>
          <w:marRight w:val="0"/>
          <w:marTop w:val="154"/>
          <w:marBottom w:val="0"/>
          <w:divBdr>
            <w:top w:val="none" w:sz="0" w:space="0" w:color="auto"/>
            <w:left w:val="none" w:sz="0" w:space="0" w:color="auto"/>
            <w:bottom w:val="none" w:sz="0" w:space="0" w:color="auto"/>
            <w:right w:val="none" w:sz="0" w:space="0" w:color="auto"/>
          </w:divBdr>
        </w:div>
      </w:divsChild>
    </w:div>
    <w:div w:id="1679380212">
      <w:bodyDiv w:val="1"/>
      <w:marLeft w:val="0"/>
      <w:marRight w:val="0"/>
      <w:marTop w:val="0"/>
      <w:marBottom w:val="0"/>
      <w:divBdr>
        <w:top w:val="none" w:sz="0" w:space="0" w:color="auto"/>
        <w:left w:val="none" w:sz="0" w:space="0" w:color="auto"/>
        <w:bottom w:val="none" w:sz="0" w:space="0" w:color="auto"/>
        <w:right w:val="none" w:sz="0" w:space="0" w:color="auto"/>
      </w:divBdr>
      <w:divsChild>
        <w:div w:id="109014560">
          <w:marLeft w:val="0"/>
          <w:marRight w:val="0"/>
          <w:marTop w:val="0"/>
          <w:marBottom w:val="0"/>
          <w:divBdr>
            <w:top w:val="none" w:sz="0" w:space="0" w:color="auto"/>
            <w:left w:val="none" w:sz="0" w:space="0" w:color="auto"/>
            <w:bottom w:val="none" w:sz="0" w:space="0" w:color="auto"/>
            <w:right w:val="none" w:sz="0" w:space="0" w:color="auto"/>
          </w:divBdr>
          <w:divsChild>
            <w:div w:id="1740982988">
              <w:marLeft w:val="0"/>
              <w:marRight w:val="0"/>
              <w:marTop w:val="300"/>
              <w:marBottom w:val="100"/>
              <w:divBdr>
                <w:top w:val="none" w:sz="0" w:space="0" w:color="auto"/>
                <w:left w:val="none" w:sz="0" w:space="0" w:color="auto"/>
                <w:bottom w:val="none" w:sz="0" w:space="0" w:color="auto"/>
                <w:right w:val="none" w:sz="0" w:space="0" w:color="auto"/>
              </w:divBdr>
              <w:divsChild>
                <w:div w:id="1205144890">
                  <w:marLeft w:val="0"/>
                  <w:marRight w:val="150"/>
                  <w:marTop w:val="0"/>
                  <w:marBottom w:val="0"/>
                  <w:divBdr>
                    <w:top w:val="none" w:sz="0" w:space="0" w:color="auto"/>
                    <w:left w:val="none" w:sz="0" w:space="0" w:color="auto"/>
                    <w:bottom w:val="none" w:sz="0" w:space="0" w:color="auto"/>
                    <w:right w:val="none" w:sz="0" w:space="0" w:color="auto"/>
                  </w:divBdr>
                  <w:divsChild>
                    <w:div w:id="7096956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1631841">
      <w:bodyDiv w:val="1"/>
      <w:marLeft w:val="0"/>
      <w:marRight w:val="0"/>
      <w:marTop w:val="0"/>
      <w:marBottom w:val="0"/>
      <w:divBdr>
        <w:top w:val="none" w:sz="0" w:space="0" w:color="auto"/>
        <w:left w:val="none" w:sz="0" w:space="0" w:color="auto"/>
        <w:bottom w:val="none" w:sz="0" w:space="0" w:color="auto"/>
        <w:right w:val="none" w:sz="0" w:space="0" w:color="auto"/>
      </w:divBdr>
      <w:divsChild>
        <w:div w:id="50886477">
          <w:marLeft w:val="0"/>
          <w:marRight w:val="0"/>
          <w:marTop w:val="0"/>
          <w:marBottom w:val="0"/>
          <w:divBdr>
            <w:top w:val="none" w:sz="0" w:space="0" w:color="auto"/>
            <w:left w:val="none" w:sz="0" w:space="0" w:color="auto"/>
            <w:bottom w:val="none" w:sz="0" w:space="0" w:color="auto"/>
            <w:right w:val="none" w:sz="0" w:space="0" w:color="auto"/>
          </w:divBdr>
          <w:divsChild>
            <w:div w:id="1139416333">
              <w:marLeft w:val="-225"/>
              <w:marRight w:val="-225"/>
              <w:marTop w:val="0"/>
              <w:marBottom w:val="0"/>
              <w:divBdr>
                <w:top w:val="none" w:sz="0" w:space="0" w:color="auto"/>
                <w:left w:val="none" w:sz="0" w:space="0" w:color="auto"/>
                <w:bottom w:val="none" w:sz="0" w:space="0" w:color="auto"/>
                <w:right w:val="none" w:sz="0" w:space="0" w:color="auto"/>
              </w:divBdr>
              <w:divsChild>
                <w:div w:id="16988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8113">
      <w:bodyDiv w:val="1"/>
      <w:marLeft w:val="0"/>
      <w:marRight w:val="0"/>
      <w:marTop w:val="0"/>
      <w:marBottom w:val="0"/>
      <w:divBdr>
        <w:top w:val="none" w:sz="0" w:space="0" w:color="auto"/>
        <w:left w:val="none" w:sz="0" w:space="0" w:color="auto"/>
        <w:bottom w:val="none" w:sz="0" w:space="0" w:color="auto"/>
        <w:right w:val="none" w:sz="0" w:space="0" w:color="auto"/>
      </w:divBdr>
      <w:divsChild>
        <w:div w:id="1718629035">
          <w:marLeft w:val="0"/>
          <w:marRight w:val="0"/>
          <w:marTop w:val="0"/>
          <w:marBottom w:val="0"/>
          <w:divBdr>
            <w:top w:val="none" w:sz="0" w:space="0" w:color="auto"/>
            <w:left w:val="none" w:sz="0" w:space="0" w:color="auto"/>
            <w:bottom w:val="none" w:sz="0" w:space="0" w:color="auto"/>
            <w:right w:val="none" w:sz="0" w:space="0" w:color="auto"/>
          </w:divBdr>
          <w:divsChild>
            <w:div w:id="112598391">
              <w:marLeft w:val="0"/>
              <w:marRight w:val="0"/>
              <w:marTop w:val="0"/>
              <w:marBottom w:val="0"/>
              <w:divBdr>
                <w:top w:val="none" w:sz="0" w:space="0" w:color="auto"/>
                <w:left w:val="none" w:sz="0" w:space="0" w:color="auto"/>
                <w:bottom w:val="none" w:sz="0" w:space="0" w:color="auto"/>
                <w:right w:val="none" w:sz="0" w:space="0" w:color="auto"/>
              </w:divBdr>
              <w:divsChild>
                <w:div w:id="1476025154">
                  <w:marLeft w:val="0"/>
                  <w:marRight w:val="0"/>
                  <w:marTop w:val="0"/>
                  <w:marBottom w:val="0"/>
                  <w:divBdr>
                    <w:top w:val="none" w:sz="0" w:space="0" w:color="auto"/>
                    <w:left w:val="none" w:sz="0" w:space="0" w:color="auto"/>
                    <w:bottom w:val="none" w:sz="0" w:space="0" w:color="auto"/>
                    <w:right w:val="none" w:sz="0" w:space="0" w:color="auto"/>
                  </w:divBdr>
                  <w:divsChild>
                    <w:div w:id="2020152847">
                      <w:marLeft w:val="0"/>
                      <w:marRight w:val="0"/>
                      <w:marTop w:val="210"/>
                      <w:marBottom w:val="0"/>
                      <w:divBdr>
                        <w:top w:val="none" w:sz="0" w:space="0" w:color="auto"/>
                        <w:left w:val="none" w:sz="0" w:space="0" w:color="auto"/>
                        <w:bottom w:val="none" w:sz="0" w:space="0" w:color="auto"/>
                        <w:right w:val="none" w:sz="0" w:space="0" w:color="auto"/>
                      </w:divBdr>
                      <w:divsChild>
                        <w:div w:id="437916143">
                          <w:marLeft w:val="0"/>
                          <w:marRight w:val="0"/>
                          <w:marTop w:val="0"/>
                          <w:marBottom w:val="0"/>
                          <w:divBdr>
                            <w:top w:val="none" w:sz="0" w:space="0" w:color="auto"/>
                            <w:left w:val="none" w:sz="0" w:space="0" w:color="auto"/>
                            <w:bottom w:val="none" w:sz="0" w:space="0" w:color="auto"/>
                            <w:right w:val="none" w:sz="0" w:space="0" w:color="auto"/>
                          </w:divBdr>
                          <w:divsChild>
                            <w:div w:id="1126586241">
                              <w:marLeft w:val="0"/>
                              <w:marRight w:val="0"/>
                              <w:marTop w:val="0"/>
                              <w:marBottom w:val="0"/>
                              <w:divBdr>
                                <w:top w:val="none" w:sz="0" w:space="0" w:color="auto"/>
                                <w:left w:val="none" w:sz="0" w:space="0" w:color="auto"/>
                                <w:bottom w:val="none" w:sz="0" w:space="0" w:color="auto"/>
                                <w:right w:val="none" w:sz="0" w:space="0" w:color="auto"/>
                              </w:divBdr>
                              <w:divsChild>
                                <w:div w:id="111675661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15086">
      <w:bodyDiv w:val="1"/>
      <w:marLeft w:val="0"/>
      <w:marRight w:val="0"/>
      <w:marTop w:val="0"/>
      <w:marBottom w:val="0"/>
      <w:divBdr>
        <w:top w:val="none" w:sz="0" w:space="0" w:color="auto"/>
        <w:left w:val="none" w:sz="0" w:space="0" w:color="auto"/>
        <w:bottom w:val="none" w:sz="0" w:space="0" w:color="auto"/>
        <w:right w:val="none" w:sz="0" w:space="0" w:color="auto"/>
      </w:divBdr>
    </w:div>
    <w:div w:id="2061781656">
      <w:bodyDiv w:val="1"/>
      <w:marLeft w:val="0"/>
      <w:marRight w:val="0"/>
      <w:marTop w:val="0"/>
      <w:marBottom w:val="0"/>
      <w:divBdr>
        <w:top w:val="none" w:sz="0" w:space="0" w:color="auto"/>
        <w:left w:val="none" w:sz="0" w:space="0" w:color="auto"/>
        <w:bottom w:val="none" w:sz="0" w:space="0" w:color="auto"/>
        <w:right w:val="none" w:sz="0" w:space="0" w:color="auto"/>
      </w:divBdr>
      <w:divsChild>
        <w:div w:id="735903884">
          <w:marLeft w:val="547"/>
          <w:marRight w:val="0"/>
          <w:marTop w:val="120"/>
          <w:marBottom w:val="0"/>
          <w:divBdr>
            <w:top w:val="none" w:sz="0" w:space="0" w:color="auto"/>
            <w:left w:val="none" w:sz="0" w:space="0" w:color="auto"/>
            <w:bottom w:val="none" w:sz="0" w:space="0" w:color="auto"/>
            <w:right w:val="none" w:sz="0" w:space="0" w:color="auto"/>
          </w:divBdr>
        </w:div>
        <w:div w:id="1469275474">
          <w:marLeft w:val="547"/>
          <w:marRight w:val="0"/>
          <w:marTop w:val="120"/>
          <w:marBottom w:val="0"/>
          <w:divBdr>
            <w:top w:val="none" w:sz="0" w:space="0" w:color="auto"/>
            <w:left w:val="none" w:sz="0" w:space="0" w:color="auto"/>
            <w:bottom w:val="none" w:sz="0" w:space="0" w:color="auto"/>
            <w:right w:val="none" w:sz="0" w:space="0" w:color="auto"/>
          </w:divBdr>
        </w:div>
        <w:div w:id="2016378615">
          <w:marLeft w:val="547"/>
          <w:marRight w:val="0"/>
          <w:marTop w:val="120"/>
          <w:marBottom w:val="0"/>
          <w:divBdr>
            <w:top w:val="none" w:sz="0" w:space="0" w:color="auto"/>
            <w:left w:val="none" w:sz="0" w:space="0" w:color="auto"/>
            <w:bottom w:val="none" w:sz="0" w:space="0" w:color="auto"/>
            <w:right w:val="none" w:sz="0" w:space="0" w:color="auto"/>
          </w:divBdr>
        </w:div>
      </w:divsChild>
    </w:div>
    <w:div w:id="2106417668">
      <w:bodyDiv w:val="1"/>
      <w:marLeft w:val="0"/>
      <w:marRight w:val="0"/>
      <w:marTop w:val="0"/>
      <w:marBottom w:val="0"/>
      <w:divBdr>
        <w:top w:val="none" w:sz="0" w:space="0" w:color="auto"/>
        <w:left w:val="none" w:sz="0" w:space="0" w:color="auto"/>
        <w:bottom w:val="none" w:sz="0" w:space="0" w:color="auto"/>
        <w:right w:val="none" w:sz="0" w:space="0" w:color="auto"/>
      </w:divBdr>
      <w:divsChild>
        <w:div w:id="220292613">
          <w:marLeft w:val="0"/>
          <w:marRight w:val="0"/>
          <w:marTop w:val="0"/>
          <w:marBottom w:val="0"/>
          <w:divBdr>
            <w:top w:val="none" w:sz="0" w:space="0" w:color="auto"/>
            <w:left w:val="none" w:sz="0" w:space="0" w:color="auto"/>
            <w:bottom w:val="none" w:sz="0" w:space="0" w:color="auto"/>
            <w:right w:val="none" w:sz="0" w:space="0" w:color="auto"/>
          </w:divBdr>
          <w:divsChild>
            <w:div w:id="116611082">
              <w:marLeft w:val="0"/>
              <w:marRight w:val="0"/>
              <w:marTop w:val="0"/>
              <w:marBottom w:val="0"/>
              <w:divBdr>
                <w:top w:val="none" w:sz="0" w:space="0" w:color="auto"/>
                <w:left w:val="none" w:sz="0" w:space="0" w:color="auto"/>
                <w:bottom w:val="none" w:sz="0" w:space="0" w:color="auto"/>
                <w:right w:val="none" w:sz="0" w:space="0" w:color="auto"/>
              </w:divBdr>
              <w:divsChild>
                <w:div w:id="190338311">
                  <w:marLeft w:val="0"/>
                  <w:marRight w:val="0"/>
                  <w:marTop w:val="0"/>
                  <w:marBottom w:val="0"/>
                  <w:divBdr>
                    <w:top w:val="none" w:sz="0" w:space="0" w:color="auto"/>
                    <w:left w:val="none" w:sz="0" w:space="0" w:color="auto"/>
                    <w:bottom w:val="none" w:sz="0" w:space="0" w:color="auto"/>
                    <w:right w:val="none" w:sz="0" w:space="0" w:color="auto"/>
                  </w:divBdr>
                  <w:divsChild>
                    <w:div w:id="1789855554">
                      <w:marLeft w:val="0"/>
                      <w:marRight w:val="0"/>
                      <w:marTop w:val="0"/>
                      <w:marBottom w:val="0"/>
                      <w:divBdr>
                        <w:top w:val="none" w:sz="0" w:space="0" w:color="auto"/>
                        <w:left w:val="none" w:sz="0" w:space="0" w:color="auto"/>
                        <w:bottom w:val="none" w:sz="0" w:space="0" w:color="auto"/>
                        <w:right w:val="none" w:sz="0" w:space="0" w:color="auto"/>
                      </w:divBdr>
                      <w:divsChild>
                        <w:div w:id="1763263178">
                          <w:marLeft w:val="0"/>
                          <w:marRight w:val="0"/>
                          <w:marTop w:val="45"/>
                          <w:marBottom w:val="0"/>
                          <w:divBdr>
                            <w:top w:val="none" w:sz="0" w:space="0" w:color="auto"/>
                            <w:left w:val="none" w:sz="0" w:space="0" w:color="auto"/>
                            <w:bottom w:val="none" w:sz="0" w:space="0" w:color="auto"/>
                            <w:right w:val="none" w:sz="0" w:space="0" w:color="auto"/>
                          </w:divBdr>
                          <w:divsChild>
                            <w:div w:id="2062173508">
                              <w:marLeft w:val="0"/>
                              <w:marRight w:val="0"/>
                              <w:marTop w:val="0"/>
                              <w:marBottom w:val="0"/>
                              <w:divBdr>
                                <w:top w:val="none" w:sz="0" w:space="0" w:color="auto"/>
                                <w:left w:val="none" w:sz="0" w:space="0" w:color="auto"/>
                                <w:bottom w:val="none" w:sz="0" w:space="0" w:color="auto"/>
                                <w:right w:val="none" w:sz="0" w:space="0" w:color="auto"/>
                              </w:divBdr>
                              <w:divsChild>
                                <w:div w:id="262999438">
                                  <w:marLeft w:val="2070"/>
                                  <w:marRight w:val="3810"/>
                                  <w:marTop w:val="0"/>
                                  <w:marBottom w:val="0"/>
                                  <w:divBdr>
                                    <w:top w:val="none" w:sz="0" w:space="0" w:color="auto"/>
                                    <w:left w:val="none" w:sz="0" w:space="0" w:color="auto"/>
                                    <w:bottom w:val="none" w:sz="0" w:space="0" w:color="auto"/>
                                    <w:right w:val="none" w:sz="0" w:space="0" w:color="auto"/>
                                  </w:divBdr>
                                  <w:divsChild>
                                    <w:div w:id="1617102782">
                                      <w:marLeft w:val="0"/>
                                      <w:marRight w:val="0"/>
                                      <w:marTop w:val="0"/>
                                      <w:marBottom w:val="0"/>
                                      <w:divBdr>
                                        <w:top w:val="none" w:sz="0" w:space="0" w:color="auto"/>
                                        <w:left w:val="none" w:sz="0" w:space="0" w:color="auto"/>
                                        <w:bottom w:val="none" w:sz="0" w:space="0" w:color="auto"/>
                                        <w:right w:val="none" w:sz="0" w:space="0" w:color="auto"/>
                                      </w:divBdr>
                                      <w:divsChild>
                                        <w:div w:id="1543904003">
                                          <w:marLeft w:val="0"/>
                                          <w:marRight w:val="0"/>
                                          <w:marTop w:val="0"/>
                                          <w:marBottom w:val="0"/>
                                          <w:divBdr>
                                            <w:top w:val="none" w:sz="0" w:space="0" w:color="auto"/>
                                            <w:left w:val="none" w:sz="0" w:space="0" w:color="auto"/>
                                            <w:bottom w:val="none" w:sz="0" w:space="0" w:color="auto"/>
                                            <w:right w:val="none" w:sz="0" w:space="0" w:color="auto"/>
                                          </w:divBdr>
                                          <w:divsChild>
                                            <w:div w:id="1346706019">
                                              <w:marLeft w:val="0"/>
                                              <w:marRight w:val="0"/>
                                              <w:marTop w:val="0"/>
                                              <w:marBottom w:val="0"/>
                                              <w:divBdr>
                                                <w:top w:val="none" w:sz="0" w:space="0" w:color="auto"/>
                                                <w:left w:val="none" w:sz="0" w:space="0" w:color="auto"/>
                                                <w:bottom w:val="none" w:sz="0" w:space="0" w:color="auto"/>
                                                <w:right w:val="none" w:sz="0" w:space="0" w:color="auto"/>
                                              </w:divBdr>
                                              <w:divsChild>
                                                <w:div w:id="2021077021">
                                                  <w:marLeft w:val="0"/>
                                                  <w:marRight w:val="0"/>
                                                  <w:marTop w:val="0"/>
                                                  <w:marBottom w:val="0"/>
                                                  <w:divBdr>
                                                    <w:top w:val="none" w:sz="0" w:space="0" w:color="auto"/>
                                                    <w:left w:val="none" w:sz="0" w:space="0" w:color="auto"/>
                                                    <w:bottom w:val="none" w:sz="0" w:space="0" w:color="auto"/>
                                                    <w:right w:val="none" w:sz="0" w:space="0" w:color="auto"/>
                                                  </w:divBdr>
                                                  <w:divsChild>
                                                    <w:div w:id="605234745">
                                                      <w:marLeft w:val="0"/>
                                                      <w:marRight w:val="0"/>
                                                      <w:marTop w:val="0"/>
                                                      <w:marBottom w:val="0"/>
                                                      <w:divBdr>
                                                        <w:top w:val="none" w:sz="0" w:space="0" w:color="auto"/>
                                                        <w:left w:val="none" w:sz="0" w:space="0" w:color="auto"/>
                                                        <w:bottom w:val="none" w:sz="0" w:space="0" w:color="auto"/>
                                                        <w:right w:val="none" w:sz="0" w:space="0" w:color="auto"/>
                                                      </w:divBdr>
                                                      <w:divsChild>
                                                        <w:div w:id="107047364">
                                                          <w:marLeft w:val="0"/>
                                                          <w:marRight w:val="0"/>
                                                          <w:marTop w:val="0"/>
                                                          <w:marBottom w:val="0"/>
                                                          <w:divBdr>
                                                            <w:top w:val="none" w:sz="0" w:space="0" w:color="auto"/>
                                                            <w:left w:val="none" w:sz="0" w:space="0" w:color="auto"/>
                                                            <w:bottom w:val="none" w:sz="0" w:space="0" w:color="auto"/>
                                                            <w:right w:val="none" w:sz="0" w:space="0" w:color="auto"/>
                                                          </w:divBdr>
                                                          <w:divsChild>
                                                            <w:div w:id="1395540450">
                                                              <w:marLeft w:val="0"/>
                                                              <w:marRight w:val="0"/>
                                                              <w:marTop w:val="0"/>
                                                              <w:marBottom w:val="0"/>
                                                              <w:divBdr>
                                                                <w:top w:val="none" w:sz="0" w:space="0" w:color="auto"/>
                                                                <w:left w:val="none" w:sz="0" w:space="0" w:color="auto"/>
                                                                <w:bottom w:val="none" w:sz="0" w:space="0" w:color="auto"/>
                                                                <w:right w:val="none" w:sz="0" w:space="0" w:color="auto"/>
                                                              </w:divBdr>
                                                              <w:divsChild>
                                                                <w:div w:id="1716850644">
                                                                  <w:marLeft w:val="0"/>
                                                                  <w:marRight w:val="0"/>
                                                                  <w:marTop w:val="0"/>
                                                                  <w:marBottom w:val="345"/>
                                                                  <w:divBdr>
                                                                    <w:top w:val="none" w:sz="0" w:space="0" w:color="auto"/>
                                                                    <w:left w:val="none" w:sz="0" w:space="0" w:color="auto"/>
                                                                    <w:bottom w:val="none" w:sz="0" w:space="0" w:color="auto"/>
                                                                    <w:right w:val="none" w:sz="0" w:space="0" w:color="auto"/>
                                                                  </w:divBdr>
                                                                  <w:divsChild>
                                                                    <w:div w:id="2036810039">
                                                                      <w:marLeft w:val="0"/>
                                                                      <w:marRight w:val="0"/>
                                                                      <w:marTop w:val="0"/>
                                                                      <w:marBottom w:val="0"/>
                                                                      <w:divBdr>
                                                                        <w:top w:val="none" w:sz="0" w:space="0" w:color="auto"/>
                                                                        <w:left w:val="none" w:sz="0" w:space="0" w:color="auto"/>
                                                                        <w:bottom w:val="none" w:sz="0" w:space="0" w:color="auto"/>
                                                                        <w:right w:val="none" w:sz="0" w:space="0" w:color="auto"/>
                                                                      </w:divBdr>
                                                                      <w:divsChild>
                                                                        <w:div w:id="1428503739">
                                                                          <w:marLeft w:val="0"/>
                                                                          <w:marRight w:val="0"/>
                                                                          <w:marTop w:val="0"/>
                                                                          <w:marBottom w:val="0"/>
                                                                          <w:divBdr>
                                                                            <w:top w:val="none" w:sz="0" w:space="0" w:color="auto"/>
                                                                            <w:left w:val="none" w:sz="0" w:space="0" w:color="auto"/>
                                                                            <w:bottom w:val="none" w:sz="0" w:space="0" w:color="auto"/>
                                                                            <w:right w:val="none" w:sz="0" w:space="0" w:color="auto"/>
                                                                          </w:divBdr>
                                                                          <w:divsChild>
                                                                            <w:div w:id="1544710824">
                                                                              <w:marLeft w:val="0"/>
                                                                              <w:marRight w:val="0"/>
                                                                              <w:marTop w:val="0"/>
                                                                              <w:marBottom w:val="0"/>
                                                                              <w:divBdr>
                                                                                <w:top w:val="none" w:sz="0" w:space="0" w:color="auto"/>
                                                                                <w:left w:val="none" w:sz="0" w:space="0" w:color="auto"/>
                                                                                <w:bottom w:val="none" w:sz="0" w:space="0" w:color="auto"/>
                                                                                <w:right w:val="none" w:sz="0" w:space="0" w:color="auto"/>
                                                                              </w:divBdr>
                                                                              <w:divsChild>
                                                                                <w:div w:id="359550236">
                                                                                  <w:marLeft w:val="0"/>
                                                                                  <w:marRight w:val="0"/>
                                                                                  <w:marTop w:val="0"/>
                                                                                  <w:marBottom w:val="0"/>
                                                                                  <w:divBdr>
                                                                                    <w:top w:val="none" w:sz="0" w:space="0" w:color="auto"/>
                                                                                    <w:left w:val="none" w:sz="0" w:space="0" w:color="auto"/>
                                                                                    <w:bottom w:val="none" w:sz="0" w:space="0" w:color="auto"/>
                                                                                    <w:right w:val="none" w:sz="0" w:space="0" w:color="auto"/>
                                                                                  </w:divBdr>
                                                                                  <w:divsChild>
                                                                                    <w:div w:id="352416910">
                                                                                      <w:marLeft w:val="0"/>
                                                                                      <w:marRight w:val="0"/>
                                                                                      <w:marTop w:val="0"/>
                                                                                      <w:marBottom w:val="0"/>
                                                                                      <w:divBdr>
                                                                                        <w:top w:val="none" w:sz="0" w:space="0" w:color="auto"/>
                                                                                        <w:left w:val="none" w:sz="0" w:space="0" w:color="auto"/>
                                                                                        <w:bottom w:val="none" w:sz="0" w:space="0" w:color="auto"/>
                                                                                        <w:right w:val="none" w:sz="0" w:space="0" w:color="auto"/>
                                                                                      </w:divBdr>
                                                                                      <w:divsChild>
                                                                                        <w:div w:id="18500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525116">
      <w:bodyDiv w:val="1"/>
      <w:marLeft w:val="0"/>
      <w:marRight w:val="0"/>
      <w:marTop w:val="0"/>
      <w:marBottom w:val="0"/>
      <w:divBdr>
        <w:top w:val="none" w:sz="0" w:space="0" w:color="auto"/>
        <w:left w:val="none" w:sz="0" w:space="0" w:color="auto"/>
        <w:bottom w:val="none" w:sz="0" w:space="0" w:color="auto"/>
        <w:right w:val="none" w:sz="0" w:space="0" w:color="auto"/>
      </w:divBdr>
    </w:div>
    <w:div w:id="21469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alcorso@nds.org.au"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emeraldinsight.com/doi/abs/10.1108/00483480110380154" TargetMode="External"/><Relationship Id="rId2" Type="http://schemas.openxmlformats.org/officeDocument/2006/relationships/hyperlink" Target="https://hbr.org/2016/04/how-to-take-the-bias-out-of-interviews" TargetMode="External"/><Relationship Id="rId1" Type="http://schemas.openxmlformats.org/officeDocument/2006/relationships/hyperlink" Target="http://www.carecareers.com.au/page/workforce-capability-framework-resources" TargetMode="External"/><Relationship Id="rId5" Type="http://schemas.openxmlformats.org/officeDocument/2006/relationships/hyperlink" Target="http://www.nds.org.au" TargetMode="External"/><Relationship Id="rId4" Type="http://schemas.openxmlformats.org/officeDocument/2006/relationships/hyperlink" Target="http://dx.doi.org/10.1007/s10869-015-9410-0"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995055-2220-43BA-8867-EAC8F7FA594E}" type="doc">
      <dgm:prSet loTypeId="urn:microsoft.com/office/officeart/2005/8/layout/process4" loCatId="list" qsTypeId="urn:microsoft.com/office/officeart/2005/8/quickstyle/simple1" qsCatId="simple" csTypeId="urn:microsoft.com/office/officeart/2005/8/colors/accent1_1" csCatId="accent1" phldr="1"/>
      <dgm:spPr/>
      <dgm:t>
        <a:bodyPr/>
        <a:lstStyle/>
        <a:p>
          <a:endParaRPr lang="en-AU"/>
        </a:p>
      </dgm:t>
    </dgm:pt>
    <dgm:pt modelId="{06579739-2C9F-4EE5-852F-3D72BE6E6636}">
      <dgm:prSet phldrT="[Text]" custT="1"/>
      <dgm:spPr/>
      <dgm:t>
        <a:bodyPr/>
        <a:lstStyle/>
        <a:p>
          <a:pPr algn="ctr"/>
          <a:r>
            <a:rPr lang="en-AU" sz="1200" b="1">
              <a:latin typeface="Arial" pitchFamily="34" charset="0"/>
              <a:cs typeface="Arial" pitchFamily="34" charset="0"/>
            </a:rPr>
            <a:t>Define hiring attributes</a:t>
          </a:r>
        </a:p>
        <a:p>
          <a:pPr algn="ctr"/>
          <a:r>
            <a:rPr lang="en-AU" sz="1200">
              <a:latin typeface="Arial" pitchFamily="34" charset="0"/>
              <a:cs typeface="Arial" pitchFamily="34" charset="0"/>
            </a:rPr>
            <a:t>Review the</a:t>
          </a:r>
          <a:r>
            <a:rPr lang="en-AU" sz="1200" b="1">
              <a:latin typeface="Arial" pitchFamily="34" charset="0"/>
              <a:cs typeface="Arial" pitchFamily="34" charset="0"/>
            </a:rPr>
            <a:t> </a:t>
          </a:r>
          <a:r>
            <a:rPr lang="en-AU" sz="1200">
              <a:latin typeface="Arial" pitchFamily="34" charset="0"/>
              <a:cs typeface="Arial" pitchFamily="34" charset="0"/>
            </a:rPr>
            <a:t>job description and the organisation's values.</a:t>
          </a:r>
          <a:br>
            <a:rPr lang="en-AU" sz="1200">
              <a:latin typeface="Arial" pitchFamily="34" charset="0"/>
              <a:cs typeface="Arial" pitchFamily="34" charset="0"/>
            </a:rPr>
          </a:br>
          <a:r>
            <a:rPr lang="en-AU" sz="1200">
              <a:latin typeface="Arial" pitchFamily="34" charset="0"/>
              <a:cs typeface="Arial" pitchFamily="34" charset="0"/>
            </a:rPr>
            <a:t>Identify the behaviours you need the candidate to demonstrate for each value, or use the five values from the VBR Toolkit. </a:t>
          </a:r>
        </a:p>
      </dgm:t>
    </dgm:pt>
    <dgm:pt modelId="{1D3A93BF-7324-4A07-8A4D-C8A5E5E04FEF}" type="parTrans" cxnId="{75319A23-9E9E-4019-AB80-6A474FEBE1DA}">
      <dgm:prSet/>
      <dgm:spPr/>
      <dgm:t>
        <a:bodyPr/>
        <a:lstStyle/>
        <a:p>
          <a:endParaRPr lang="en-AU"/>
        </a:p>
      </dgm:t>
    </dgm:pt>
    <dgm:pt modelId="{543B3175-E130-4759-8B19-E591EC1D1680}" type="sibTrans" cxnId="{75319A23-9E9E-4019-AB80-6A474FEBE1DA}">
      <dgm:prSet/>
      <dgm:spPr/>
      <dgm:t>
        <a:bodyPr/>
        <a:lstStyle/>
        <a:p>
          <a:endParaRPr lang="en-AU"/>
        </a:p>
      </dgm:t>
    </dgm:pt>
    <dgm:pt modelId="{0C00DFA8-936A-4992-B985-A63A76BD3DBF}">
      <dgm:prSet phldrT="[Text]" custT="1"/>
      <dgm:spPr/>
      <dgm:t>
        <a:bodyPr/>
        <a:lstStyle/>
        <a:p>
          <a:pPr algn="ctr"/>
          <a:r>
            <a:rPr lang="en-AU" sz="1200" b="1">
              <a:latin typeface="Arial" pitchFamily="34" charset="0"/>
              <a:cs typeface="Arial" pitchFamily="34" charset="0"/>
            </a:rPr>
            <a:t>Draft interview questions</a:t>
          </a:r>
        </a:p>
        <a:p>
          <a:pPr algn="ctr"/>
          <a:r>
            <a:rPr lang="en-AU" sz="1200">
              <a:latin typeface="Arial" pitchFamily="34" charset="0"/>
              <a:cs typeface="Arial" pitchFamily="34" charset="0"/>
            </a:rPr>
            <a:t>Based on the behaviours the candidate needs to demonstrate, develop standardised behavioural or scenario-based questions and some general probing questions for each. Note that sample questions are provided as a part of the VBRToolkit. </a:t>
          </a:r>
        </a:p>
      </dgm:t>
    </dgm:pt>
    <dgm:pt modelId="{854DA857-045D-4799-8223-3C8B579CE5C8}" type="parTrans" cxnId="{5C988DC7-5CCB-49A7-AC25-6C4963310A47}">
      <dgm:prSet/>
      <dgm:spPr/>
      <dgm:t>
        <a:bodyPr/>
        <a:lstStyle/>
        <a:p>
          <a:endParaRPr lang="en-AU"/>
        </a:p>
      </dgm:t>
    </dgm:pt>
    <dgm:pt modelId="{80128AA1-3BF0-466C-BADE-6379AC3CA40E}" type="sibTrans" cxnId="{5C988DC7-5CCB-49A7-AC25-6C4963310A47}">
      <dgm:prSet/>
      <dgm:spPr/>
      <dgm:t>
        <a:bodyPr/>
        <a:lstStyle/>
        <a:p>
          <a:endParaRPr lang="en-AU"/>
        </a:p>
      </dgm:t>
    </dgm:pt>
    <dgm:pt modelId="{87D06FF9-055E-4013-8C89-1D1B93C2B02D}">
      <dgm:prSet phldrT="[Text]" custT="1"/>
      <dgm:spPr/>
      <dgm:t>
        <a:bodyPr/>
        <a:lstStyle/>
        <a:p>
          <a:pPr algn="ctr"/>
          <a:r>
            <a:rPr lang="en-AU" sz="1200" b="1">
              <a:latin typeface="Arial" pitchFamily="34" charset="0"/>
              <a:cs typeface="Arial" pitchFamily="34" charset="0"/>
            </a:rPr>
            <a:t>Develop assessment criteria</a:t>
          </a:r>
        </a:p>
        <a:p>
          <a:pPr algn="ctr"/>
          <a:r>
            <a:rPr lang="en-AU" sz="1200">
              <a:latin typeface="Arial" pitchFamily="34" charset="0"/>
              <a:cs typeface="Arial" pitchFamily="34" charset="0"/>
            </a:rPr>
            <a:t>Identify the expected responses and standardised criteria for how to assess them. This may be through the use of a rating scale to indicate the scope and depth of the behaviours observed. </a:t>
          </a:r>
          <a:endParaRPr lang="en-AU" sz="1200" b="1">
            <a:solidFill>
              <a:srgbClr val="FF0000"/>
            </a:solidFill>
            <a:latin typeface="Arial" pitchFamily="34" charset="0"/>
            <a:cs typeface="Arial" pitchFamily="34" charset="0"/>
          </a:endParaRPr>
        </a:p>
      </dgm:t>
    </dgm:pt>
    <dgm:pt modelId="{FC376CD3-1C8C-4882-A5EF-FD282AA4AEAA}" type="parTrans" cxnId="{370D83AA-4246-4C3C-BA29-9453671BE8CA}">
      <dgm:prSet/>
      <dgm:spPr/>
      <dgm:t>
        <a:bodyPr/>
        <a:lstStyle/>
        <a:p>
          <a:endParaRPr lang="en-AU"/>
        </a:p>
      </dgm:t>
    </dgm:pt>
    <dgm:pt modelId="{4F7B436C-7845-46D1-8FFF-14524617456E}" type="sibTrans" cxnId="{370D83AA-4246-4C3C-BA29-9453671BE8CA}">
      <dgm:prSet/>
      <dgm:spPr/>
      <dgm:t>
        <a:bodyPr/>
        <a:lstStyle/>
        <a:p>
          <a:endParaRPr lang="en-AU"/>
        </a:p>
      </dgm:t>
    </dgm:pt>
    <dgm:pt modelId="{4277EC05-A4DA-48D1-92AD-0B8A53B15DE4}">
      <dgm:prSet phldrT="[Text]" custT="1"/>
      <dgm:spPr/>
      <dgm:t>
        <a:bodyPr/>
        <a:lstStyle/>
        <a:p>
          <a:pPr algn="ctr">
            <a:lnSpc>
              <a:spcPct val="90000"/>
            </a:lnSpc>
          </a:pPr>
          <a:r>
            <a:rPr lang="en-AU" sz="1200" b="1">
              <a:latin typeface="Arial" pitchFamily="34" charset="0"/>
              <a:cs typeface="Arial" pitchFamily="34" charset="0"/>
            </a:rPr>
            <a:t>Conduct interviews</a:t>
          </a:r>
        </a:p>
        <a:p>
          <a:pPr algn="l">
            <a:lnSpc>
              <a:spcPct val="114000"/>
            </a:lnSpc>
          </a:pPr>
          <a:r>
            <a:rPr lang="en-AU" sz="1200">
              <a:latin typeface="Arial" charset="0"/>
              <a:ea typeface="Arial" charset="0"/>
              <a:cs typeface="Arial" charset="0"/>
            </a:rPr>
            <a:t>Use the developed questions and assessment criteria,</a:t>
          </a:r>
          <a:r>
            <a:rPr lang="en-AU" sz="1200" b="1">
              <a:latin typeface="Arial" charset="0"/>
              <a:ea typeface="Arial" charset="0"/>
              <a:cs typeface="Arial" charset="0"/>
            </a:rPr>
            <a:t> </a:t>
          </a:r>
          <a:r>
            <a:rPr lang="en-AU" sz="1200">
              <a:latin typeface="Arial" charset="0"/>
              <a:ea typeface="Arial" charset="0"/>
              <a:cs typeface="Arial" charset="0"/>
            </a:rPr>
            <a:t>conduct interviews in a</a:t>
          </a:r>
          <a:r>
            <a:rPr lang="en-AU" sz="1200" b="1">
              <a:latin typeface="Arial" charset="0"/>
              <a:ea typeface="Arial" charset="0"/>
              <a:cs typeface="Arial" charset="0"/>
            </a:rPr>
            <a:t> </a:t>
          </a:r>
          <a:r>
            <a:rPr lang="en-AU" sz="1200">
              <a:latin typeface="Arial" charset="0"/>
              <a:ea typeface="Arial" charset="0"/>
              <a:cs typeface="Arial" charset="0"/>
            </a:rPr>
            <a:t>standardised manner for all applicants. This includes consistency regarding the introduction and conclusion of the interview, whether applicants have the opportunity to prepare their responses, the order that questions are asked</a:t>
          </a:r>
          <a:r>
            <a:rPr lang="en-AU" sz="1200" b="1">
              <a:latin typeface="Arial" charset="0"/>
              <a:ea typeface="Arial" charset="0"/>
              <a:cs typeface="Arial" charset="0"/>
            </a:rPr>
            <a:t> </a:t>
          </a:r>
          <a:r>
            <a:rPr lang="en-AU" sz="1200">
              <a:latin typeface="Arial" charset="0"/>
              <a:ea typeface="Arial" charset="0"/>
              <a:cs typeface="Arial" charset="0"/>
            </a:rPr>
            <a:t>and</a:t>
          </a:r>
          <a:r>
            <a:rPr lang="en-AU" sz="1200" b="1">
              <a:latin typeface="Arial" charset="0"/>
              <a:ea typeface="Arial" charset="0"/>
              <a:cs typeface="Arial" charset="0"/>
            </a:rPr>
            <a:t> </a:t>
          </a:r>
          <a:r>
            <a:rPr lang="en-AU" sz="1200">
              <a:latin typeface="Arial" charset="0"/>
              <a:ea typeface="Arial" charset="0"/>
              <a:cs typeface="Arial" charset="0"/>
            </a:rPr>
            <a:t>the time provided to respond to questions. The interview should include the following actions: </a:t>
          </a:r>
        </a:p>
        <a:p>
          <a:pPr algn="l">
            <a:lnSpc>
              <a:spcPct val="114000"/>
            </a:lnSpc>
          </a:pPr>
          <a:r>
            <a:rPr lang="en-AU" sz="1200">
              <a:latin typeface="Arial" charset="0"/>
              <a:ea typeface="Arial" charset="0"/>
              <a:cs typeface="Arial" charset="0"/>
            </a:rPr>
            <a:t> - provide an introduction to the nature, purpose and structure of the interview</a:t>
          </a:r>
          <a:endParaRPr lang="en-US" sz="1200">
            <a:latin typeface="Arial" charset="0"/>
            <a:ea typeface="Arial" charset="0"/>
            <a:cs typeface="Arial" charset="0"/>
          </a:endParaRPr>
        </a:p>
        <a:p>
          <a:pPr algn="l">
            <a:lnSpc>
              <a:spcPct val="114000"/>
            </a:lnSpc>
          </a:pPr>
          <a:r>
            <a:rPr lang="en-AU" sz="1200">
              <a:latin typeface="Arial" charset="0"/>
              <a:ea typeface="Arial" charset="0"/>
              <a:cs typeface="Arial" charset="0"/>
            </a:rPr>
            <a:t> - use values based questions and scoring sheets to conduct the interview</a:t>
          </a:r>
          <a:endParaRPr lang="en-US" sz="1200">
            <a:latin typeface="Arial" charset="0"/>
            <a:ea typeface="Arial" charset="0"/>
            <a:cs typeface="Arial" charset="0"/>
          </a:endParaRPr>
        </a:p>
        <a:p>
          <a:pPr algn="l">
            <a:lnSpc>
              <a:spcPct val="114000"/>
            </a:lnSpc>
          </a:pPr>
          <a:r>
            <a:rPr lang="en-AU" sz="1200">
              <a:latin typeface="Arial" charset="0"/>
              <a:ea typeface="Arial" charset="0"/>
              <a:cs typeface="Arial" charset="0"/>
            </a:rPr>
            <a:t> - ‘promote’ the job opportunity and provide information on the organisation</a:t>
          </a:r>
          <a:endParaRPr lang="en-US" sz="1200">
            <a:latin typeface="Arial" charset="0"/>
            <a:ea typeface="Arial" charset="0"/>
            <a:cs typeface="Arial" charset="0"/>
          </a:endParaRPr>
        </a:p>
        <a:p>
          <a:pPr algn="l">
            <a:lnSpc>
              <a:spcPct val="114000"/>
            </a:lnSpc>
          </a:pPr>
          <a:r>
            <a:rPr lang="en-AU" sz="1200">
              <a:latin typeface="Arial" charset="0"/>
              <a:ea typeface="Arial" charset="0"/>
              <a:cs typeface="Arial" charset="0"/>
            </a:rPr>
            <a:t> - check the applicants' understanding and continued interest in the role</a:t>
          </a:r>
          <a:endParaRPr lang="en-US" sz="1200">
            <a:latin typeface="Arial" charset="0"/>
            <a:ea typeface="Arial" charset="0"/>
            <a:cs typeface="Arial" charset="0"/>
          </a:endParaRPr>
        </a:p>
        <a:p>
          <a:pPr algn="l">
            <a:lnSpc>
              <a:spcPct val="114000"/>
            </a:lnSpc>
          </a:pPr>
          <a:r>
            <a:rPr lang="en-AU" sz="1200">
              <a:latin typeface="Arial" charset="0"/>
              <a:ea typeface="Arial" charset="0"/>
              <a:cs typeface="Arial" charset="0"/>
            </a:rPr>
            <a:t> - provide details of the next steps in the selection process </a:t>
          </a:r>
          <a:endParaRPr lang="en-US" sz="1200">
            <a:latin typeface="Arial" charset="0"/>
            <a:ea typeface="Arial" charset="0"/>
            <a:cs typeface="Arial" charset="0"/>
          </a:endParaRPr>
        </a:p>
        <a:p>
          <a:pPr algn="l">
            <a:lnSpc>
              <a:spcPct val="114000"/>
            </a:lnSpc>
          </a:pPr>
          <a:r>
            <a:rPr lang="en-AU" sz="1200">
              <a:latin typeface="Arial" charset="0"/>
              <a:ea typeface="Arial" charset="0"/>
              <a:cs typeface="Arial" charset="0"/>
            </a:rPr>
            <a:t>In reviewing applicants' performance, it is advised that assessors review the responses, make a preliminary decision on the candidate’s suitability and complete the paperwork while the interview is fresh in their mind. </a:t>
          </a:r>
        </a:p>
      </dgm:t>
    </dgm:pt>
    <dgm:pt modelId="{C8F6EC00-3D4E-4541-A926-30E4107B87F4}" type="parTrans" cxnId="{6976E417-007A-43FA-8D49-7ABBD390450E}">
      <dgm:prSet/>
      <dgm:spPr/>
      <dgm:t>
        <a:bodyPr/>
        <a:lstStyle/>
        <a:p>
          <a:endParaRPr lang="en-AU"/>
        </a:p>
      </dgm:t>
    </dgm:pt>
    <dgm:pt modelId="{4BA6FB99-CFF6-46C9-9DBC-95C0E0790879}" type="sibTrans" cxnId="{6976E417-007A-43FA-8D49-7ABBD390450E}">
      <dgm:prSet/>
      <dgm:spPr/>
      <dgm:t>
        <a:bodyPr/>
        <a:lstStyle/>
        <a:p>
          <a:endParaRPr lang="en-AU"/>
        </a:p>
      </dgm:t>
    </dgm:pt>
    <dgm:pt modelId="{D193745F-1482-4785-A5D6-E871B9A1988E}" type="pres">
      <dgm:prSet presAssocID="{9B995055-2220-43BA-8867-EAC8F7FA594E}" presName="Name0" presStyleCnt="0">
        <dgm:presLayoutVars>
          <dgm:dir/>
          <dgm:animLvl val="lvl"/>
          <dgm:resizeHandles val="exact"/>
        </dgm:presLayoutVars>
      </dgm:prSet>
      <dgm:spPr/>
      <dgm:t>
        <a:bodyPr/>
        <a:lstStyle/>
        <a:p>
          <a:endParaRPr lang="en-US"/>
        </a:p>
      </dgm:t>
    </dgm:pt>
    <dgm:pt modelId="{F6DED598-A199-4C18-BF5B-D39DE1A02AD7}" type="pres">
      <dgm:prSet presAssocID="{4277EC05-A4DA-48D1-92AD-0B8A53B15DE4}" presName="boxAndChildren" presStyleCnt="0"/>
      <dgm:spPr/>
      <dgm:t>
        <a:bodyPr/>
        <a:lstStyle/>
        <a:p>
          <a:endParaRPr lang="en-AU"/>
        </a:p>
      </dgm:t>
    </dgm:pt>
    <dgm:pt modelId="{63E22220-BE8D-43AE-8393-C789FD46DE2F}" type="pres">
      <dgm:prSet presAssocID="{4277EC05-A4DA-48D1-92AD-0B8A53B15DE4}" presName="parentTextBox" presStyleLbl="node1" presStyleIdx="0" presStyleCnt="4" custScaleY="1131792" custLinFactNeighborY="1707"/>
      <dgm:spPr/>
      <dgm:t>
        <a:bodyPr/>
        <a:lstStyle/>
        <a:p>
          <a:endParaRPr lang="en-AU"/>
        </a:p>
      </dgm:t>
    </dgm:pt>
    <dgm:pt modelId="{6DEF6374-6675-456E-83FE-04F12BCFE474}" type="pres">
      <dgm:prSet presAssocID="{4F7B436C-7845-46D1-8FFF-14524617456E}" presName="sp" presStyleCnt="0"/>
      <dgm:spPr/>
      <dgm:t>
        <a:bodyPr/>
        <a:lstStyle/>
        <a:p>
          <a:endParaRPr lang="en-AU"/>
        </a:p>
      </dgm:t>
    </dgm:pt>
    <dgm:pt modelId="{D8619F55-1073-4A4E-9B3D-592CFEE4704A}" type="pres">
      <dgm:prSet presAssocID="{87D06FF9-055E-4013-8C89-1D1B93C2B02D}" presName="arrowAndChildren" presStyleCnt="0"/>
      <dgm:spPr/>
      <dgm:t>
        <a:bodyPr/>
        <a:lstStyle/>
        <a:p>
          <a:endParaRPr lang="en-AU"/>
        </a:p>
      </dgm:t>
    </dgm:pt>
    <dgm:pt modelId="{4579623B-B0D6-407D-B053-2393AFBDCBC6}" type="pres">
      <dgm:prSet presAssocID="{87D06FF9-055E-4013-8C89-1D1B93C2B02D}" presName="parentTextArrow" presStyleLbl="node1" presStyleIdx="1" presStyleCnt="4" custScaleY="281037" custLinFactNeighborY="-440"/>
      <dgm:spPr/>
      <dgm:t>
        <a:bodyPr/>
        <a:lstStyle/>
        <a:p>
          <a:endParaRPr lang="en-AU"/>
        </a:p>
      </dgm:t>
    </dgm:pt>
    <dgm:pt modelId="{9FEC98BC-B4C5-4E9C-BA13-81E050DBE298}" type="pres">
      <dgm:prSet presAssocID="{80128AA1-3BF0-466C-BADE-6379AC3CA40E}" presName="sp" presStyleCnt="0"/>
      <dgm:spPr/>
      <dgm:t>
        <a:bodyPr/>
        <a:lstStyle/>
        <a:p>
          <a:endParaRPr lang="en-AU"/>
        </a:p>
      </dgm:t>
    </dgm:pt>
    <dgm:pt modelId="{187B0B34-EF32-4CFF-BB23-C6A4CDE7DADB}" type="pres">
      <dgm:prSet presAssocID="{0C00DFA8-936A-4992-B985-A63A76BD3DBF}" presName="arrowAndChildren" presStyleCnt="0"/>
      <dgm:spPr/>
      <dgm:t>
        <a:bodyPr/>
        <a:lstStyle/>
        <a:p>
          <a:endParaRPr lang="en-AU"/>
        </a:p>
      </dgm:t>
    </dgm:pt>
    <dgm:pt modelId="{7702ED30-4C59-4590-B768-9DDB17AD4515}" type="pres">
      <dgm:prSet presAssocID="{0C00DFA8-936A-4992-B985-A63A76BD3DBF}" presName="parentTextArrow" presStyleLbl="node1" presStyleIdx="2" presStyleCnt="4" custScaleY="284257" custLinFactNeighborY="586"/>
      <dgm:spPr/>
      <dgm:t>
        <a:bodyPr/>
        <a:lstStyle/>
        <a:p>
          <a:endParaRPr lang="en-AU"/>
        </a:p>
      </dgm:t>
    </dgm:pt>
    <dgm:pt modelId="{DA984102-E171-406F-BFF3-85A4A41DFACA}" type="pres">
      <dgm:prSet presAssocID="{543B3175-E130-4759-8B19-E591EC1D1680}" presName="sp" presStyleCnt="0"/>
      <dgm:spPr/>
      <dgm:t>
        <a:bodyPr/>
        <a:lstStyle/>
        <a:p>
          <a:endParaRPr lang="en-AU"/>
        </a:p>
      </dgm:t>
    </dgm:pt>
    <dgm:pt modelId="{3723CD92-3CF6-4DB9-A30F-C27B61373DB7}" type="pres">
      <dgm:prSet presAssocID="{06579739-2C9F-4EE5-852F-3D72BE6E6636}" presName="arrowAndChildren" presStyleCnt="0"/>
      <dgm:spPr/>
      <dgm:t>
        <a:bodyPr/>
        <a:lstStyle/>
        <a:p>
          <a:endParaRPr lang="en-AU"/>
        </a:p>
      </dgm:t>
    </dgm:pt>
    <dgm:pt modelId="{BC1097E1-FF5C-4C43-918C-A43051ABD6D7}" type="pres">
      <dgm:prSet presAssocID="{06579739-2C9F-4EE5-852F-3D72BE6E6636}" presName="parentTextArrow" presStyleLbl="node1" presStyleIdx="3" presStyleCnt="4" custScaleY="270201" custLinFactNeighborY="-5181"/>
      <dgm:spPr/>
      <dgm:t>
        <a:bodyPr/>
        <a:lstStyle/>
        <a:p>
          <a:endParaRPr lang="en-AU"/>
        </a:p>
      </dgm:t>
    </dgm:pt>
  </dgm:ptLst>
  <dgm:cxnLst>
    <dgm:cxn modelId="{5C988DC7-5CCB-49A7-AC25-6C4963310A47}" srcId="{9B995055-2220-43BA-8867-EAC8F7FA594E}" destId="{0C00DFA8-936A-4992-B985-A63A76BD3DBF}" srcOrd="1" destOrd="0" parTransId="{854DA857-045D-4799-8223-3C8B579CE5C8}" sibTransId="{80128AA1-3BF0-466C-BADE-6379AC3CA40E}"/>
    <dgm:cxn modelId="{BA23A8BD-F26B-4662-9026-1F24689E150E}" type="presOf" srcId="{0C00DFA8-936A-4992-B985-A63A76BD3DBF}" destId="{7702ED30-4C59-4590-B768-9DDB17AD4515}" srcOrd="0" destOrd="0" presId="urn:microsoft.com/office/officeart/2005/8/layout/process4"/>
    <dgm:cxn modelId="{6976E417-007A-43FA-8D49-7ABBD390450E}" srcId="{9B995055-2220-43BA-8867-EAC8F7FA594E}" destId="{4277EC05-A4DA-48D1-92AD-0B8A53B15DE4}" srcOrd="3" destOrd="0" parTransId="{C8F6EC00-3D4E-4541-A926-30E4107B87F4}" sibTransId="{4BA6FB99-CFF6-46C9-9DBC-95C0E0790879}"/>
    <dgm:cxn modelId="{53C77F8C-11AA-4E07-A9D8-DE70AFA6AEA9}" type="presOf" srcId="{4277EC05-A4DA-48D1-92AD-0B8A53B15DE4}" destId="{63E22220-BE8D-43AE-8393-C789FD46DE2F}" srcOrd="0" destOrd="0" presId="urn:microsoft.com/office/officeart/2005/8/layout/process4"/>
    <dgm:cxn modelId="{75319A23-9E9E-4019-AB80-6A474FEBE1DA}" srcId="{9B995055-2220-43BA-8867-EAC8F7FA594E}" destId="{06579739-2C9F-4EE5-852F-3D72BE6E6636}" srcOrd="0" destOrd="0" parTransId="{1D3A93BF-7324-4A07-8A4D-C8A5E5E04FEF}" sibTransId="{543B3175-E130-4759-8B19-E591EC1D1680}"/>
    <dgm:cxn modelId="{2F6EE270-2652-41EB-A73E-24DB617D60F5}" type="presOf" srcId="{06579739-2C9F-4EE5-852F-3D72BE6E6636}" destId="{BC1097E1-FF5C-4C43-918C-A43051ABD6D7}" srcOrd="0" destOrd="0" presId="urn:microsoft.com/office/officeart/2005/8/layout/process4"/>
    <dgm:cxn modelId="{26A0B3B7-520D-4E26-AA1B-9BE55F9B692F}" type="presOf" srcId="{87D06FF9-055E-4013-8C89-1D1B93C2B02D}" destId="{4579623B-B0D6-407D-B053-2393AFBDCBC6}" srcOrd="0" destOrd="0" presId="urn:microsoft.com/office/officeart/2005/8/layout/process4"/>
    <dgm:cxn modelId="{370D83AA-4246-4C3C-BA29-9453671BE8CA}" srcId="{9B995055-2220-43BA-8867-EAC8F7FA594E}" destId="{87D06FF9-055E-4013-8C89-1D1B93C2B02D}" srcOrd="2" destOrd="0" parTransId="{FC376CD3-1C8C-4882-A5EF-FD282AA4AEAA}" sibTransId="{4F7B436C-7845-46D1-8FFF-14524617456E}"/>
    <dgm:cxn modelId="{6250946C-F767-4027-B4AF-E9A80201286E}" type="presOf" srcId="{9B995055-2220-43BA-8867-EAC8F7FA594E}" destId="{D193745F-1482-4785-A5D6-E871B9A1988E}" srcOrd="0" destOrd="0" presId="urn:microsoft.com/office/officeart/2005/8/layout/process4"/>
    <dgm:cxn modelId="{381B9544-0F84-4428-B7C5-80BE274D33FD}" type="presParOf" srcId="{D193745F-1482-4785-A5D6-E871B9A1988E}" destId="{F6DED598-A199-4C18-BF5B-D39DE1A02AD7}" srcOrd="0" destOrd="0" presId="urn:microsoft.com/office/officeart/2005/8/layout/process4"/>
    <dgm:cxn modelId="{AEE78D28-6C72-4465-BF81-3CAB86D3F016}" type="presParOf" srcId="{F6DED598-A199-4C18-BF5B-D39DE1A02AD7}" destId="{63E22220-BE8D-43AE-8393-C789FD46DE2F}" srcOrd="0" destOrd="0" presId="urn:microsoft.com/office/officeart/2005/8/layout/process4"/>
    <dgm:cxn modelId="{53C099E2-F771-4811-BFBE-06160D3C951A}" type="presParOf" srcId="{D193745F-1482-4785-A5D6-E871B9A1988E}" destId="{6DEF6374-6675-456E-83FE-04F12BCFE474}" srcOrd="1" destOrd="0" presId="urn:microsoft.com/office/officeart/2005/8/layout/process4"/>
    <dgm:cxn modelId="{453ED25C-E78A-4143-B1C2-600F7F2F006B}" type="presParOf" srcId="{D193745F-1482-4785-A5D6-E871B9A1988E}" destId="{D8619F55-1073-4A4E-9B3D-592CFEE4704A}" srcOrd="2" destOrd="0" presId="urn:microsoft.com/office/officeart/2005/8/layout/process4"/>
    <dgm:cxn modelId="{E84723F7-6808-41D4-BC4D-735304E44C77}" type="presParOf" srcId="{D8619F55-1073-4A4E-9B3D-592CFEE4704A}" destId="{4579623B-B0D6-407D-B053-2393AFBDCBC6}" srcOrd="0" destOrd="0" presId="urn:microsoft.com/office/officeart/2005/8/layout/process4"/>
    <dgm:cxn modelId="{7D2E22BB-FCC6-4BB2-9A5C-9D88F16793AF}" type="presParOf" srcId="{D193745F-1482-4785-A5D6-E871B9A1988E}" destId="{9FEC98BC-B4C5-4E9C-BA13-81E050DBE298}" srcOrd="3" destOrd="0" presId="urn:microsoft.com/office/officeart/2005/8/layout/process4"/>
    <dgm:cxn modelId="{8A77860E-C46D-486C-BD32-D6354E814FE6}" type="presParOf" srcId="{D193745F-1482-4785-A5D6-E871B9A1988E}" destId="{187B0B34-EF32-4CFF-BB23-C6A4CDE7DADB}" srcOrd="4" destOrd="0" presId="urn:microsoft.com/office/officeart/2005/8/layout/process4"/>
    <dgm:cxn modelId="{BA3E398C-2090-4EBD-988B-027ACF647754}" type="presParOf" srcId="{187B0B34-EF32-4CFF-BB23-C6A4CDE7DADB}" destId="{7702ED30-4C59-4590-B768-9DDB17AD4515}" srcOrd="0" destOrd="0" presId="urn:microsoft.com/office/officeart/2005/8/layout/process4"/>
    <dgm:cxn modelId="{7D68FCC2-6D9B-4389-B511-842A05FCDE49}" type="presParOf" srcId="{D193745F-1482-4785-A5D6-E871B9A1988E}" destId="{DA984102-E171-406F-BFF3-85A4A41DFACA}" srcOrd="5" destOrd="0" presId="urn:microsoft.com/office/officeart/2005/8/layout/process4"/>
    <dgm:cxn modelId="{01A1AB42-932D-42C2-BB3F-60865A904862}" type="presParOf" srcId="{D193745F-1482-4785-A5D6-E871B9A1988E}" destId="{3723CD92-3CF6-4DB9-A30F-C27B61373DB7}" srcOrd="6" destOrd="0" presId="urn:microsoft.com/office/officeart/2005/8/layout/process4"/>
    <dgm:cxn modelId="{70D8D473-3328-48EE-8547-09D3158C3F87}" type="presParOf" srcId="{3723CD92-3CF6-4DB9-A30F-C27B61373DB7}" destId="{BC1097E1-FF5C-4C43-918C-A43051ABD6D7}" srcOrd="0" destOrd="0" presId="urn:microsoft.com/office/officeart/2005/8/layout/process4"/>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E22220-BE8D-43AE-8393-C789FD46DE2F}">
      <dsp:nvSpPr>
        <dsp:cNvPr id="0" name=""/>
        <dsp:cNvSpPr/>
      </dsp:nvSpPr>
      <dsp:spPr>
        <a:xfrm>
          <a:off x="0" y="4245456"/>
          <a:ext cx="6045200" cy="375046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b="1" kern="1200">
              <a:latin typeface="Arial" pitchFamily="34" charset="0"/>
              <a:cs typeface="Arial" pitchFamily="34" charset="0"/>
            </a:rPr>
            <a:t>Conduct interviews</a:t>
          </a:r>
        </a:p>
        <a:p>
          <a:pPr lvl="0" algn="l" defTabSz="533400">
            <a:lnSpc>
              <a:spcPct val="114000"/>
            </a:lnSpc>
            <a:spcBef>
              <a:spcPct val="0"/>
            </a:spcBef>
            <a:spcAft>
              <a:spcPct val="35000"/>
            </a:spcAft>
          </a:pPr>
          <a:r>
            <a:rPr lang="en-AU" sz="1200" kern="1200">
              <a:latin typeface="Arial" charset="0"/>
              <a:ea typeface="Arial" charset="0"/>
              <a:cs typeface="Arial" charset="0"/>
            </a:rPr>
            <a:t>Use the developed questions and assessment criteria,</a:t>
          </a:r>
          <a:r>
            <a:rPr lang="en-AU" sz="1200" b="1" kern="1200">
              <a:latin typeface="Arial" charset="0"/>
              <a:ea typeface="Arial" charset="0"/>
              <a:cs typeface="Arial" charset="0"/>
            </a:rPr>
            <a:t> </a:t>
          </a:r>
          <a:r>
            <a:rPr lang="en-AU" sz="1200" kern="1200">
              <a:latin typeface="Arial" charset="0"/>
              <a:ea typeface="Arial" charset="0"/>
              <a:cs typeface="Arial" charset="0"/>
            </a:rPr>
            <a:t>conduct interviews in a</a:t>
          </a:r>
          <a:r>
            <a:rPr lang="en-AU" sz="1200" b="1" kern="1200">
              <a:latin typeface="Arial" charset="0"/>
              <a:ea typeface="Arial" charset="0"/>
              <a:cs typeface="Arial" charset="0"/>
            </a:rPr>
            <a:t> </a:t>
          </a:r>
          <a:r>
            <a:rPr lang="en-AU" sz="1200" kern="1200">
              <a:latin typeface="Arial" charset="0"/>
              <a:ea typeface="Arial" charset="0"/>
              <a:cs typeface="Arial" charset="0"/>
            </a:rPr>
            <a:t>standardised manner for all applicants. This includes consistency regarding the introduction and conclusion of the interview, whether applicants have the opportunity to prepare their responses, the order that questions are asked</a:t>
          </a:r>
          <a:r>
            <a:rPr lang="en-AU" sz="1200" b="1" kern="1200">
              <a:latin typeface="Arial" charset="0"/>
              <a:ea typeface="Arial" charset="0"/>
              <a:cs typeface="Arial" charset="0"/>
            </a:rPr>
            <a:t> </a:t>
          </a:r>
          <a:r>
            <a:rPr lang="en-AU" sz="1200" kern="1200">
              <a:latin typeface="Arial" charset="0"/>
              <a:ea typeface="Arial" charset="0"/>
              <a:cs typeface="Arial" charset="0"/>
            </a:rPr>
            <a:t>and</a:t>
          </a:r>
          <a:r>
            <a:rPr lang="en-AU" sz="1200" b="1" kern="1200">
              <a:latin typeface="Arial" charset="0"/>
              <a:ea typeface="Arial" charset="0"/>
              <a:cs typeface="Arial" charset="0"/>
            </a:rPr>
            <a:t> </a:t>
          </a:r>
          <a:r>
            <a:rPr lang="en-AU" sz="1200" kern="1200">
              <a:latin typeface="Arial" charset="0"/>
              <a:ea typeface="Arial" charset="0"/>
              <a:cs typeface="Arial" charset="0"/>
            </a:rPr>
            <a:t>the time provided to respond to questions. The interview should include the following actions: </a:t>
          </a:r>
        </a:p>
        <a:p>
          <a:pPr lvl="0" algn="l" defTabSz="533400">
            <a:lnSpc>
              <a:spcPct val="114000"/>
            </a:lnSpc>
            <a:spcBef>
              <a:spcPct val="0"/>
            </a:spcBef>
            <a:spcAft>
              <a:spcPct val="35000"/>
            </a:spcAft>
          </a:pPr>
          <a:r>
            <a:rPr lang="en-AU" sz="1200" kern="1200">
              <a:latin typeface="Arial" charset="0"/>
              <a:ea typeface="Arial" charset="0"/>
              <a:cs typeface="Arial" charset="0"/>
            </a:rPr>
            <a:t> - provide an introduction to the nature, purpose and structure of the interview</a:t>
          </a:r>
          <a:endParaRPr lang="en-US" sz="1200" kern="1200">
            <a:latin typeface="Arial" charset="0"/>
            <a:ea typeface="Arial" charset="0"/>
            <a:cs typeface="Arial" charset="0"/>
          </a:endParaRPr>
        </a:p>
        <a:p>
          <a:pPr lvl="0" algn="l" defTabSz="533400">
            <a:lnSpc>
              <a:spcPct val="114000"/>
            </a:lnSpc>
            <a:spcBef>
              <a:spcPct val="0"/>
            </a:spcBef>
            <a:spcAft>
              <a:spcPct val="35000"/>
            </a:spcAft>
          </a:pPr>
          <a:r>
            <a:rPr lang="en-AU" sz="1200" kern="1200">
              <a:latin typeface="Arial" charset="0"/>
              <a:ea typeface="Arial" charset="0"/>
              <a:cs typeface="Arial" charset="0"/>
            </a:rPr>
            <a:t> - use values based questions and scoring sheets to conduct the interview</a:t>
          </a:r>
          <a:endParaRPr lang="en-US" sz="1200" kern="1200">
            <a:latin typeface="Arial" charset="0"/>
            <a:ea typeface="Arial" charset="0"/>
            <a:cs typeface="Arial" charset="0"/>
          </a:endParaRPr>
        </a:p>
        <a:p>
          <a:pPr lvl="0" algn="l" defTabSz="533400">
            <a:lnSpc>
              <a:spcPct val="114000"/>
            </a:lnSpc>
            <a:spcBef>
              <a:spcPct val="0"/>
            </a:spcBef>
            <a:spcAft>
              <a:spcPct val="35000"/>
            </a:spcAft>
          </a:pPr>
          <a:r>
            <a:rPr lang="en-AU" sz="1200" kern="1200">
              <a:latin typeface="Arial" charset="0"/>
              <a:ea typeface="Arial" charset="0"/>
              <a:cs typeface="Arial" charset="0"/>
            </a:rPr>
            <a:t> - ‘promote’ the job opportunity and provide information on the organisation</a:t>
          </a:r>
          <a:endParaRPr lang="en-US" sz="1200" kern="1200">
            <a:latin typeface="Arial" charset="0"/>
            <a:ea typeface="Arial" charset="0"/>
            <a:cs typeface="Arial" charset="0"/>
          </a:endParaRPr>
        </a:p>
        <a:p>
          <a:pPr lvl="0" algn="l" defTabSz="533400">
            <a:lnSpc>
              <a:spcPct val="114000"/>
            </a:lnSpc>
            <a:spcBef>
              <a:spcPct val="0"/>
            </a:spcBef>
            <a:spcAft>
              <a:spcPct val="35000"/>
            </a:spcAft>
          </a:pPr>
          <a:r>
            <a:rPr lang="en-AU" sz="1200" kern="1200">
              <a:latin typeface="Arial" charset="0"/>
              <a:ea typeface="Arial" charset="0"/>
              <a:cs typeface="Arial" charset="0"/>
            </a:rPr>
            <a:t> - check the applicants' understanding and continued interest in the role</a:t>
          </a:r>
          <a:endParaRPr lang="en-US" sz="1200" kern="1200">
            <a:latin typeface="Arial" charset="0"/>
            <a:ea typeface="Arial" charset="0"/>
            <a:cs typeface="Arial" charset="0"/>
          </a:endParaRPr>
        </a:p>
        <a:p>
          <a:pPr lvl="0" algn="l" defTabSz="533400">
            <a:lnSpc>
              <a:spcPct val="114000"/>
            </a:lnSpc>
            <a:spcBef>
              <a:spcPct val="0"/>
            </a:spcBef>
            <a:spcAft>
              <a:spcPct val="35000"/>
            </a:spcAft>
          </a:pPr>
          <a:r>
            <a:rPr lang="en-AU" sz="1200" kern="1200">
              <a:latin typeface="Arial" charset="0"/>
              <a:ea typeface="Arial" charset="0"/>
              <a:cs typeface="Arial" charset="0"/>
            </a:rPr>
            <a:t> - provide details of the next steps in the selection process </a:t>
          </a:r>
          <a:endParaRPr lang="en-US" sz="1200" kern="1200">
            <a:latin typeface="Arial" charset="0"/>
            <a:ea typeface="Arial" charset="0"/>
            <a:cs typeface="Arial" charset="0"/>
          </a:endParaRPr>
        </a:p>
        <a:p>
          <a:pPr lvl="0" algn="l" defTabSz="533400">
            <a:lnSpc>
              <a:spcPct val="114000"/>
            </a:lnSpc>
            <a:spcBef>
              <a:spcPct val="0"/>
            </a:spcBef>
            <a:spcAft>
              <a:spcPct val="35000"/>
            </a:spcAft>
          </a:pPr>
          <a:r>
            <a:rPr lang="en-AU" sz="1200" kern="1200">
              <a:latin typeface="Arial" charset="0"/>
              <a:ea typeface="Arial" charset="0"/>
              <a:cs typeface="Arial" charset="0"/>
            </a:rPr>
            <a:t>In reviewing applicants' performance, it is advised that assessors review the responses, make a preliminary decision on the candidate’s suitability and complete the paperwork while the interview is fresh in their mind. </a:t>
          </a:r>
        </a:p>
      </dsp:txBody>
      <dsp:txXfrm>
        <a:off x="0" y="4245456"/>
        <a:ext cx="6045200" cy="3750463"/>
      </dsp:txXfrm>
    </dsp:sp>
    <dsp:sp modelId="{4579623B-B0D6-407D-B053-2393AFBDCBC6}">
      <dsp:nvSpPr>
        <dsp:cNvPr id="0" name=""/>
        <dsp:cNvSpPr/>
      </dsp:nvSpPr>
      <dsp:spPr>
        <a:xfrm rot="10800000">
          <a:off x="0" y="2814749"/>
          <a:ext cx="6045200" cy="1432313"/>
        </a:xfrm>
        <a:prstGeom prst="upArrowCallou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b="1" kern="1200">
              <a:latin typeface="Arial" pitchFamily="34" charset="0"/>
              <a:cs typeface="Arial" pitchFamily="34" charset="0"/>
            </a:rPr>
            <a:t>Develop assessment criteria</a:t>
          </a:r>
        </a:p>
        <a:p>
          <a:pPr lvl="0" algn="ctr" defTabSz="533400">
            <a:lnSpc>
              <a:spcPct val="90000"/>
            </a:lnSpc>
            <a:spcBef>
              <a:spcPct val="0"/>
            </a:spcBef>
            <a:spcAft>
              <a:spcPct val="35000"/>
            </a:spcAft>
          </a:pPr>
          <a:r>
            <a:rPr lang="en-AU" sz="1200" kern="1200">
              <a:latin typeface="Arial" pitchFamily="34" charset="0"/>
              <a:cs typeface="Arial" pitchFamily="34" charset="0"/>
            </a:rPr>
            <a:t>Identify the expected responses and standardised criteria for how to assess them. This may be through the use of a rating scale to indicate the scope and depth of the behaviours observed. </a:t>
          </a:r>
          <a:endParaRPr lang="en-AU" sz="1200" b="1" kern="1200">
            <a:solidFill>
              <a:srgbClr val="FF0000"/>
            </a:solidFill>
            <a:latin typeface="Arial" pitchFamily="34" charset="0"/>
            <a:cs typeface="Arial" pitchFamily="34" charset="0"/>
          </a:endParaRPr>
        </a:p>
      </dsp:txBody>
      <dsp:txXfrm rot="10800000">
        <a:off x="0" y="2814749"/>
        <a:ext cx="6045200" cy="930674"/>
      </dsp:txXfrm>
    </dsp:sp>
    <dsp:sp modelId="{7702ED30-4C59-4590-B768-9DDB17AD4515}">
      <dsp:nvSpPr>
        <dsp:cNvPr id="0" name=""/>
        <dsp:cNvSpPr/>
      </dsp:nvSpPr>
      <dsp:spPr>
        <a:xfrm rot="10800000">
          <a:off x="0" y="1376225"/>
          <a:ext cx="6045200" cy="1448724"/>
        </a:xfrm>
        <a:prstGeom prst="upArrowCallou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b="1" kern="1200">
              <a:latin typeface="Arial" pitchFamily="34" charset="0"/>
              <a:cs typeface="Arial" pitchFamily="34" charset="0"/>
            </a:rPr>
            <a:t>Draft interview questions</a:t>
          </a:r>
        </a:p>
        <a:p>
          <a:pPr lvl="0" algn="ctr" defTabSz="533400">
            <a:lnSpc>
              <a:spcPct val="90000"/>
            </a:lnSpc>
            <a:spcBef>
              <a:spcPct val="0"/>
            </a:spcBef>
            <a:spcAft>
              <a:spcPct val="35000"/>
            </a:spcAft>
          </a:pPr>
          <a:r>
            <a:rPr lang="en-AU" sz="1200" kern="1200">
              <a:latin typeface="Arial" pitchFamily="34" charset="0"/>
              <a:cs typeface="Arial" pitchFamily="34" charset="0"/>
            </a:rPr>
            <a:t>Based on the behaviours the candidate needs to demonstrate, develop standardised behavioural or scenario-based questions and some general probing questions for each. Note that sample questions are provided as a part of the VBRToolkit. </a:t>
          </a:r>
        </a:p>
      </dsp:txBody>
      <dsp:txXfrm rot="10800000">
        <a:off x="0" y="1376225"/>
        <a:ext cx="6045200" cy="941337"/>
      </dsp:txXfrm>
    </dsp:sp>
    <dsp:sp modelId="{BC1097E1-FF5C-4C43-918C-A43051ABD6D7}">
      <dsp:nvSpPr>
        <dsp:cNvPr id="0" name=""/>
        <dsp:cNvSpPr/>
      </dsp:nvSpPr>
      <dsp:spPr>
        <a:xfrm rot="10800000">
          <a:off x="0" y="0"/>
          <a:ext cx="6045200" cy="1377087"/>
        </a:xfrm>
        <a:prstGeom prst="upArrowCallou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b="1" kern="1200">
              <a:latin typeface="Arial" pitchFamily="34" charset="0"/>
              <a:cs typeface="Arial" pitchFamily="34" charset="0"/>
            </a:rPr>
            <a:t>Define hiring attributes</a:t>
          </a:r>
        </a:p>
        <a:p>
          <a:pPr lvl="0" algn="ctr" defTabSz="533400">
            <a:lnSpc>
              <a:spcPct val="90000"/>
            </a:lnSpc>
            <a:spcBef>
              <a:spcPct val="0"/>
            </a:spcBef>
            <a:spcAft>
              <a:spcPct val="35000"/>
            </a:spcAft>
          </a:pPr>
          <a:r>
            <a:rPr lang="en-AU" sz="1200" kern="1200">
              <a:latin typeface="Arial" pitchFamily="34" charset="0"/>
              <a:cs typeface="Arial" pitchFamily="34" charset="0"/>
            </a:rPr>
            <a:t>Review the</a:t>
          </a:r>
          <a:r>
            <a:rPr lang="en-AU" sz="1200" b="1" kern="1200">
              <a:latin typeface="Arial" pitchFamily="34" charset="0"/>
              <a:cs typeface="Arial" pitchFamily="34" charset="0"/>
            </a:rPr>
            <a:t> </a:t>
          </a:r>
          <a:r>
            <a:rPr lang="en-AU" sz="1200" kern="1200">
              <a:latin typeface="Arial" pitchFamily="34" charset="0"/>
              <a:cs typeface="Arial" pitchFamily="34" charset="0"/>
            </a:rPr>
            <a:t>job description and the organisation's values.</a:t>
          </a:r>
          <a:br>
            <a:rPr lang="en-AU" sz="1200" kern="1200">
              <a:latin typeface="Arial" pitchFamily="34" charset="0"/>
              <a:cs typeface="Arial" pitchFamily="34" charset="0"/>
            </a:rPr>
          </a:br>
          <a:r>
            <a:rPr lang="en-AU" sz="1200" kern="1200">
              <a:latin typeface="Arial" pitchFamily="34" charset="0"/>
              <a:cs typeface="Arial" pitchFamily="34" charset="0"/>
            </a:rPr>
            <a:t>Identify the behaviours you need the candidate to demonstrate for each value, or use the five values from the VBR Toolkit. </a:t>
          </a:r>
        </a:p>
      </dsp:txBody>
      <dsp:txXfrm rot="10800000">
        <a:off x="0" y="0"/>
        <a:ext cx="6045200" cy="8947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C3E6-E7DC-48A9-8CF8-11A24772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360A3D3.dotm</Template>
  <TotalTime>1003</TotalTime>
  <Pages>16</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NDS</Company>
  <LinksUpToDate>false</LinksUpToDate>
  <CharactersWithSpaces>19528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Vernon</dc:creator>
  <cp:lastModifiedBy>Alexandra Millar</cp:lastModifiedBy>
  <cp:revision>115</cp:revision>
  <cp:lastPrinted>2017-01-18T22:51:00Z</cp:lastPrinted>
  <dcterms:created xsi:type="dcterms:W3CDTF">2016-09-09T01:46:00Z</dcterms:created>
  <dcterms:modified xsi:type="dcterms:W3CDTF">2017-04-21T01:17:00Z</dcterms:modified>
</cp:coreProperties>
</file>