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96" w:rsidRPr="00A97932" w:rsidRDefault="001B4DEB" w:rsidP="00443CDA">
      <w:pPr>
        <w:spacing w:line="360" w:lineRule="auto"/>
        <w:rPr>
          <w:rFonts w:ascii="Arial" w:hAnsi="Arial" w:cs="Arial"/>
          <w:sz w:val="36"/>
          <w:szCs w:val="36"/>
        </w:rPr>
      </w:pPr>
      <w:r w:rsidRPr="00A97932">
        <w:rPr>
          <w:rFonts w:ascii="Arial" w:hAnsi="Arial" w:cs="Arial"/>
          <w:sz w:val="36"/>
          <w:szCs w:val="36"/>
        </w:rPr>
        <w:t xml:space="preserve">Podcast Show Notes: </w:t>
      </w:r>
      <w:hyperlink r:id="rId8" w:history="1">
        <w:r w:rsidRPr="00A97932">
          <w:rPr>
            <w:rStyle w:val="Hyperlink"/>
            <w:rFonts w:ascii="Arial" w:hAnsi="Arial" w:cs="Arial"/>
            <w:color w:val="auto"/>
            <w:sz w:val="36"/>
            <w:szCs w:val="36"/>
            <w:u w:val="none"/>
          </w:rPr>
          <w:t>Implementing the Victorian Child Safe Standards: A Conversation with Sector Leaders</w:t>
        </w:r>
      </w:hyperlink>
      <w:r w:rsidR="00A97932">
        <w:rPr>
          <w:rFonts w:ascii="Arial" w:hAnsi="Arial" w:cs="Arial"/>
          <w:sz w:val="36"/>
          <w:szCs w:val="36"/>
        </w:rPr>
        <w:t xml:space="preserve"> - accessible version</w:t>
      </w:r>
    </w:p>
    <w:p w:rsidR="00FE40E6" w:rsidRDefault="00FE40E6" w:rsidP="00443CD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07054">
        <w:rPr>
          <w:rFonts w:ascii="Arial" w:hAnsi="Arial" w:cs="Arial"/>
          <w:color w:val="000000"/>
          <w:sz w:val="24"/>
          <w:szCs w:val="24"/>
        </w:rPr>
        <w:t xml:space="preserve">This episode </w:t>
      </w:r>
      <w:r>
        <w:rPr>
          <w:rFonts w:ascii="Arial" w:hAnsi="Arial" w:cs="Arial"/>
          <w:color w:val="000000"/>
          <w:sz w:val="24"/>
          <w:szCs w:val="24"/>
        </w:rPr>
        <w:t xml:space="preserve">featured </w:t>
      </w:r>
      <w:r w:rsidRPr="00F56C15">
        <w:rPr>
          <w:rFonts w:ascii="Arial" w:hAnsi="Arial" w:cs="Arial"/>
          <w:color w:val="000000"/>
          <w:sz w:val="24"/>
          <w:szCs w:val="24"/>
        </w:rPr>
        <w:t>Julie Duke</w:t>
      </w:r>
      <w:r>
        <w:rPr>
          <w:rFonts w:ascii="Arial" w:hAnsi="Arial" w:cs="Arial"/>
          <w:color w:val="000000"/>
          <w:sz w:val="24"/>
          <w:szCs w:val="24"/>
        </w:rPr>
        <w:t xml:space="preserve"> Quality Coordinator at </w:t>
      </w:r>
      <w:hyperlink r:id="rId9" w:history="1">
        <w:r w:rsidRPr="00443CDA">
          <w:rPr>
            <w:rStyle w:val="Hyperlink"/>
            <w:rFonts w:ascii="Arial" w:hAnsi="Arial" w:cs="Arial"/>
            <w:sz w:val="24"/>
            <w:szCs w:val="24"/>
          </w:rPr>
          <w:t>Villa Maria Catholic Homes</w:t>
        </w:r>
      </w:hyperlink>
      <w:r w:rsidR="00923E81">
        <w:rPr>
          <w:rFonts w:ascii="Arial" w:hAnsi="Arial" w:cs="Arial"/>
          <w:color w:val="000000"/>
          <w:sz w:val="24"/>
          <w:szCs w:val="24"/>
        </w:rPr>
        <w:t xml:space="preserve">, </w:t>
      </w:r>
      <w:r w:rsidR="00923E81" w:rsidRPr="00F56C15">
        <w:rPr>
          <w:rFonts w:ascii="Arial" w:hAnsi="Arial" w:cs="Arial"/>
          <w:color w:val="000000"/>
          <w:sz w:val="24"/>
          <w:szCs w:val="24"/>
        </w:rPr>
        <w:t>Georgina Frost</w:t>
      </w:r>
      <w:r w:rsidR="00923E81">
        <w:rPr>
          <w:rFonts w:ascii="Arial" w:hAnsi="Arial" w:cs="Arial"/>
          <w:color w:val="000000"/>
          <w:sz w:val="24"/>
          <w:szCs w:val="24"/>
        </w:rPr>
        <w:t xml:space="preserve">, President of the Committee of Management at the </w:t>
      </w:r>
      <w:hyperlink r:id="rId10" w:history="1">
        <w:r w:rsidR="00923E81" w:rsidRPr="00443CDA">
          <w:rPr>
            <w:rStyle w:val="Hyperlink"/>
            <w:rFonts w:ascii="Arial" w:hAnsi="Arial" w:cs="Arial"/>
            <w:sz w:val="24"/>
            <w:szCs w:val="24"/>
          </w:rPr>
          <w:t xml:space="preserve">Association of Children with </w:t>
        </w:r>
        <w:r w:rsidR="00443CDA" w:rsidRPr="00443CDA">
          <w:rPr>
            <w:rStyle w:val="Hyperlink"/>
            <w:rFonts w:ascii="Arial" w:hAnsi="Arial" w:cs="Arial"/>
            <w:sz w:val="24"/>
            <w:szCs w:val="24"/>
          </w:rPr>
          <w:t xml:space="preserve">a </w:t>
        </w:r>
        <w:r w:rsidR="00923E81" w:rsidRPr="00443CDA">
          <w:rPr>
            <w:rStyle w:val="Hyperlink"/>
            <w:rFonts w:ascii="Arial" w:hAnsi="Arial" w:cs="Arial"/>
            <w:sz w:val="24"/>
            <w:szCs w:val="24"/>
          </w:rPr>
          <w:t>Disability (ACD)</w:t>
        </w:r>
      </w:hyperlink>
      <w:r w:rsidR="00923E81">
        <w:rPr>
          <w:rFonts w:ascii="Arial" w:hAnsi="Arial" w:cs="Arial"/>
          <w:color w:val="000000"/>
          <w:sz w:val="24"/>
          <w:szCs w:val="24"/>
        </w:rPr>
        <w:t xml:space="preserve"> and President of the </w:t>
      </w:r>
      <w:hyperlink r:id="rId11" w:history="1">
        <w:r w:rsidR="00923E81" w:rsidRPr="00443CDA">
          <w:rPr>
            <w:rStyle w:val="Hyperlink"/>
            <w:rFonts w:ascii="Arial" w:hAnsi="Arial" w:cs="Arial"/>
            <w:sz w:val="24"/>
            <w:szCs w:val="24"/>
          </w:rPr>
          <w:t>Disability Service</w:t>
        </w:r>
        <w:r w:rsidR="00443CDA">
          <w:rPr>
            <w:rStyle w:val="Hyperlink"/>
            <w:rFonts w:ascii="Arial" w:hAnsi="Arial" w:cs="Arial"/>
            <w:sz w:val="24"/>
            <w:szCs w:val="24"/>
          </w:rPr>
          <w:t xml:space="preserve">s </w:t>
        </w:r>
        <w:r w:rsidR="00923E81" w:rsidRPr="00443CDA">
          <w:rPr>
            <w:rStyle w:val="Hyperlink"/>
            <w:rFonts w:ascii="Arial" w:hAnsi="Arial" w:cs="Arial"/>
            <w:sz w:val="24"/>
            <w:szCs w:val="24"/>
          </w:rPr>
          <w:t>Board</w:t>
        </w:r>
      </w:hyperlink>
      <w:r w:rsidR="00923E81">
        <w:rPr>
          <w:rFonts w:ascii="Arial" w:hAnsi="Arial" w:cs="Arial"/>
          <w:color w:val="000000"/>
          <w:sz w:val="24"/>
          <w:szCs w:val="24"/>
        </w:rPr>
        <w:t xml:space="preserve">, and </w:t>
      </w:r>
      <w:hyperlink r:id="rId12" w:history="1">
        <w:proofErr w:type="spellStart"/>
        <w:r w:rsidR="00443CDA" w:rsidRPr="00443CDA">
          <w:rPr>
            <w:rStyle w:val="Hyperlink"/>
            <w:rFonts w:ascii="Arial" w:hAnsi="Arial" w:cs="Arial"/>
            <w:sz w:val="24"/>
            <w:szCs w:val="24"/>
          </w:rPr>
          <w:t>Dr.</w:t>
        </w:r>
        <w:proofErr w:type="spellEnd"/>
        <w:r w:rsidR="00443CDA" w:rsidRPr="00443CDA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923E81" w:rsidRPr="00443CDA">
          <w:rPr>
            <w:rStyle w:val="Hyperlink"/>
            <w:rFonts w:ascii="Arial" w:hAnsi="Arial" w:cs="Arial"/>
            <w:sz w:val="24"/>
            <w:szCs w:val="24"/>
          </w:rPr>
          <w:t>Deb</w:t>
        </w:r>
        <w:r w:rsidR="00443CDA" w:rsidRPr="00443CDA">
          <w:rPr>
            <w:rStyle w:val="Hyperlink"/>
            <w:rFonts w:ascii="Arial" w:hAnsi="Arial" w:cs="Arial"/>
            <w:sz w:val="24"/>
            <w:szCs w:val="24"/>
          </w:rPr>
          <w:t>orah</w:t>
        </w:r>
        <w:r w:rsidR="00923E81" w:rsidRPr="00443CDA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923E81" w:rsidRPr="00443CDA">
          <w:rPr>
            <w:rStyle w:val="Hyperlink"/>
            <w:rFonts w:ascii="Arial" w:hAnsi="Arial" w:cs="Arial"/>
            <w:sz w:val="24"/>
            <w:szCs w:val="24"/>
          </w:rPr>
          <w:t>Absler</w:t>
        </w:r>
        <w:proofErr w:type="spellEnd"/>
      </w:hyperlink>
      <w:r w:rsidR="00923E81">
        <w:rPr>
          <w:rFonts w:ascii="Arial" w:hAnsi="Arial" w:cs="Arial"/>
          <w:color w:val="000000"/>
          <w:sz w:val="24"/>
          <w:szCs w:val="24"/>
        </w:rPr>
        <w:t xml:space="preserve">, Project Consultant </w:t>
      </w:r>
      <w:r w:rsidR="00443CDA">
        <w:rPr>
          <w:rFonts w:ascii="Arial" w:hAnsi="Arial" w:cs="Arial"/>
          <w:color w:val="000000"/>
          <w:sz w:val="24"/>
          <w:szCs w:val="24"/>
        </w:rPr>
        <w:t xml:space="preserve">to the Child Safe Project at </w:t>
      </w:r>
      <w:r w:rsidR="00443CDA" w:rsidRPr="00F56C15">
        <w:rPr>
          <w:rFonts w:ascii="Arial" w:hAnsi="Arial" w:cs="Arial"/>
          <w:color w:val="000000"/>
          <w:sz w:val="24"/>
          <w:szCs w:val="24"/>
        </w:rPr>
        <w:t>N</w:t>
      </w:r>
      <w:r w:rsidR="00F56C15" w:rsidRPr="00F56C15">
        <w:rPr>
          <w:rFonts w:ascii="Arial" w:hAnsi="Arial" w:cs="Arial"/>
          <w:color w:val="000000"/>
          <w:sz w:val="24"/>
          <w:szCs w:val="24"/>
        </w:rPr>
        <w:t>DS</w:t>
      </w:r>
      <w:r w:rsidR="00923E81">
        <w:rPr>
          <w:rFonts w:ascii="Arial" w:hAnsi="Arial" w:cs="Arial"/>
          <w:color w:val="000000"/>
          <w:sz w:val="24"/>
          <w:szCs w:val="24"/>
        </w:rPr>
        <w:t xml:space="preserve"> </w:t>
      </w:r>
      <w:r w:rsidR="00F56C15">
        <w:rPr>
          <w:rFonts w:ascii="Arial" w:hAnsi="Arial" w:cs="Arial"/>
          <w:color w:val="000000"/>
          <w:sz w:val="24"/>
          <w:szCs w:val="24"/>
        </w:rPr>
        <w:t>as our studio</w:t>
      </w:r>
      <w:r w:rsidRPr="00407054">
        <w:rPr>
          <w:rFonts w:ascii="Arial" w:hAnsi="Arial" w:cs="Arial"/>
          <w:color w:val="000000"/>
          <w:sz w:val="24"/>
          <w:szCs w:val="24"/>
        </w:rPr>
        <w:t xml:space="preserve"> guest</w:t>
      </w:r>
      <w:r w:rsidR="00F56C15">
        <w:rPr>
          <w:rFonts w:ascii="Arial" w:hAnsi="Arial" w:cs="Arial"/>
          <w:color w:val="000000"/>
          <w:sz w:val="24"/>
          <w:szCs w:val="24"/>
        </w:rPr>
        <w:t>s</w:t>
      </w:r>
      <w:r w:rsidRPr="00407054">
        <w:rPr>
          <w:rFonts w:ascii="Arial" w:hAnsi="Arial" w:cs="Arial"/>
          <w:color w:val="000000"/>
          <w:sz w:val="24"/>
          <w:szCs w:val="24"/>
        </w:rPr>
        <w:t xml:space="preserve">. Below are </w:t>
      </w:r>
      <w:r>
        <w:rPr>
          <w:rFonts w:ascii="Arial" w:hAnsi="Arial" w:cs="Arial"/>
          <w:color w:val="000000"/>
          <w:sz w:val="24"/>
          <w:szCs w:val="24"/>
        </w:rPr>
        <w:t>the key</w:t>
      </w:r>
      <w:r w:rsidRPr="00407054">
        <w:rPr>
          <w:rFonts w:ascii="Arial" w:hAnsi="Arial" w:cs="Arial"/>
          <w:color w:val="000000"/>
          <w:sz w:val="24"/>
          <w:szCs w:val="24"/>
        </w:rPr>
        <w:t xml:space="preserve"> items that were referenced</w:t>
      </w:r>
      <w:r>
        <w:rPr>
          <w:rFonts w:ascii="Arial" w:hAnsi="Arial" w:cs="Arial"/>
          <w:color w:val="000000"/>
          <w:sz w:val="24"/>
          <w:szCs w:val="24"/>
        </w:rPr>
        <w:t xml:space="preserve"> in the episode</w:t>
      </w:r>
      <w:r w:rsidRPr="00407054">
        <w:rPr>
          <w:rFonts w:ascii="Arial" w:hAnsi="Arial" w:cs="Arial"/>
          <w:color w:val="000000"/>
          <w:sz w:val="24"/>
          <w:szCs w:val="24"/>
        </w:rPr>
        <w:t xml:space="preserve">. Click </w:t>
      </w:r>
      <w:r>
        <w:rPr>
          <w:rFonts w:ascii="Arial" w:hAnsi="Arial" w:cs="Arial"/>
          <w:color w:val="000000"/>
          <w:sz w:val="24"/>
          <w:szCs w:val="24"/>
        </w:rPr>
        <w:t xml:space="preserve">on </w:t>
      </w:r>
      <w:r w:rsidRPr="00407054">
        <w:rPr>
          <w:rFonts w:ascii="Arial" w:hAnsi="Arial" w:cs="Arial"/>
          <w:color w:val="000000"/>
          <w:sz w:val="24"/>
          <w:szCs w:val="24"/>
        </w:rPr>
        <w:t>the hyperlinks to learn more.</w:t>
      </w:r>
    </w:p>
    <w:p w:rsidR="00614A83" w:rsidRPr="00614A83" w:rsidRDefault="00FB7F42" w:rsidP="00614A83">
      <w:pPr>
        <w:pStyle w:val="ListParagraph"/>
        <w:numPr>
          <w:ilvl w:val="0"/>
          <w:numId w:val="2"/>
        </w:numPr>
        <w:spacing w:line="360" w:lineRule="auto"/>
        <w:rPr>
          <w:rStyle w:val="Hyperlink"/>
          <w:rFonts w:ascii="Arial" w:hAnsi="Arial" w:cs="Arial"/>
          <w:color w:val="000000"/>
          <w:sz w:val="24"/>
          <w:szCs w:val="24"/>
          <w:u w:val="none"/>
        </w:rPr>
      </w:pPr>
      <w:hyperlink r:id="rId13" w:history="1">
        <w:r w:rsidR="00614A83" w:rsidRPr="00665AC7">
          <w:rPr>
            <w:rStyle w:val="Hyperlink"/>
            <w:rFonts w:ascii="Arial" w:hAnsi="Arial" w:cs="Arial"/>
            <w:sz w:val="24"/>
            <w:szCs w:val="24"/>
          </w:rPr>
          <w:t>N</w:t>
        </w:r>
        <w:r w:rsidR="00B818AA" w:rsidRPr="00665AC7">
          <w:rPr>
            <w:rStyle w:val="Hyperlink"/>
            <w:rFonts w:ascii="Arial" w:hAnsi="Arial" w:cs="Arial"/>
            <w:sz w:val="24"/>
            <w:szCs w:val="24"/>
          </w:rPr>
          <w:t>DIS Code of Conduct (Workers)</w:t>
        </w:r>
      </w:hyperlink>
    </w:p>
    <w:p w:rsidR="004E1116" w:rsidRDefault="00246630" w:rsidP="004E111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r:id="rId14" w:history="1">
        <w:r w:rsidR="004E1116" w:rsidRPr="00443CDA">
          <w:rPr>
            <w:rStyle w:val="Hyperlink"/>
            <w:rFonts w:ascii="Arial" w:hAnsi="Arial" w:cs="Arial"/>
            <w:sz w:val="24"/>
            <w:szCs w:val="24"/>
          </w:rPr>
          <w:t>Child Safe Standards – Villa Maria Catholic Homes</w:t>
        </w:r>
      </w:hyperlink>
    </w:p>
    <w:p w:rsidR="004E1116" w:rsidRPr="00614A83" w:rsidRDefault="00FB7F42" w:rsidP="00614A8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FF"/>
          <w:sz w:val="24"/>
          <w:szCs w:val="24"/>
          <w:u w:val="single"/>
        </w:rPr>
      </w:pPr>
      <w:hyperlink r:id="rId15" w:history="1">
        <w:r w:rsidR="004E1116" w:rsidRPr="00614A83">
          <w:rPr>
            <w:rStyle w:val="Hyperlink"/>
            <w:rFonts w:ascii="Arial" w:hAnsi="Arial" w:cs="Arial"/>
            <w:sz w:val="24"/>
            <w:szCs w:val="24"/>
          </w:rPr>
          <w:t>DHHS Code of Conduct for Disability Support Workers</w:t>
        </w:r>
      </w:hyperlink>
    </w:p>
    <w:p w:rsidR="004E1116" w:rsidRDefault="00FB7F42" w:rsidP="004E111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r:id="rId16" w:history="1">
        <w:r w:rsidR="004E1116" w:rsidRPr="00443CDA">
          <w:rPr>
            <w:rStyle w:val="Hyperlink"/>
            <w:rFonts w:ascii="Arial" w:hAnsi="Arial" w:cs="Arial"/>
            <w:sz w:val="24"/>
            <w:szCs w:val="24"/>
          </w:rPr>
          <w:t>General Overview of the NDIS</w:t>
        </w:r>
      </w:hyperlink>
    </w:p>
    <w:p w:rsidR="004E1116" w:rsidRPr="001A5F65" w:rsidRDefault="001A5F65" w:rsidP="004E1116">
      <w:pPr>
        <w:pStyle w:val="ListParagraph"/>
        <w:numPr>
          <w:ilvl w:val="0"/>
          <w:numId w:val="2"/>
        </w:numPr>
        <w:spacing w:line="36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begin"/>
      </w:r>
      <w:r>
        <w:rPr>
          <w:rStyle w:val="Hyperlink"/>
          <w:rFonts w:ascii="Arial" w:hAnsi="Arial" w:cs="Arial"/>
          <w:sz w:val="24"/>
          <w:szCs w:val="24"/>
        </w:rPr>
        <w:instrText xml:space="preserve"> HYPERLINK "https://vimeo.com/277378641" </w:instrText>
      </w:r>
      <w:r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4E1116" w:rsidRPr="001A5F65">
        <w:rPr>
          <w:rStyle w:val="Hyperlink"/>
          <w:rFonts w:ascii="Arial" w:hAnsi="Arial" w:cs="Arial"/>
          <w:sz w:val="24"/>
          <w:szCs w:val="24"/>
        </w:rPr>
        <w:t>Implementing the Victorian Child Safe Standards Panel Discussion</w:t>
      </w:r>
      <w:r w:rsidRPr="001A5F65">
        <w:rPr>
          <w:rStyle w:val="Hyperlink"/>
          <w:rFonts w:ascii="Arial" w:hAnsi="Arial" w:cs="Arial"/>
          <w:sz w:val="24"/>
          <w:szCs w:val="24"/>
        </w:rPr>
        <w:t xml:space="preserve"> Video</w:t>
      </w:r>
    </w:p>
    <w:p w:rsidR="004E1116" w:rsidRPr="00556BA7" w:rsidRDefault="001A5F65" w:rsidP="004E1116">
      <w:pPr>
        <w:pStyle w:val="ListParagraph"/>
        <w:numPr>
          <w:ilvl w:val="0"/>
          <w:numId w:val="2"/>
        </w:numPr>
        <w:spacing w:line="36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end"/>
      </w:r>
      <w:r w:rsidR="00556BA7">
        <w:rPr>
          <w:rStyle w:val="Hyperlink"/>
          <w:rFonts w:ascii="Arial" w:hAnsi="Arial" w:cs="Arial"/>
          <w:sz w:val="24"/>
          <w:szCs w:val="24"/>
        </w:rPr>
        <w:fldChar w:fldCharType="begin"/>
      </w:r>
      <w:r w:rsidR="00556BA7">
        <w:rPr>
          <w:rStyle w:val="Hyperlink"/>
          <w:rFonts w:ascii="Arial" w:hAnsi="Arial" w:cs="Arial"/>
          <w:sz w:val="24"/>
          <w:szCs w:val="24"/>
        </w:rPr>
        <w:instrText xml:space="preserve"> HYPERLINK "https://www.nds.org.au/images/resources/Code_of_Conduct_Providers_Draft_May_2018.PDF" </w:instrText>
      </w:r>
      <w:r w:rsidR="00556BA7"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556BA7" w:rsidRPr="00556BA7">
        <w:rPr>
          <w:rStyle w:val="Hyperlink"/>
          <w:rFonts w:ascii="Arial" w:hAnsi="Arial" w:cs="Arial"/>
          <w:sz w:val="24"/>
          <w:szCs w:val="24"/>
        </w:rPr>
        <w:t xml:space="preserve">The </w:t>
      </w:r>
      <w:r w:rsidR="004E1116" w:rsidRPr="00556BA7">
        <w:rPr>
          <w:rStyle w:val="Hyperlink"/>
          <w:rFonts w:ascii="Arial" w:hAnsi="Arial" w:cs="Arial"/>
          <w:sz w:val="24"/>
          <w:szCs w:val="24"/>
        </w:rPr>
        <w:t>NDIS Code of Conduct</w:t>
      </w:r>
    </w:p>
    <w:p w:rsidR="004E1116" w:rsidRDefault="00556BA7" w:rsidP="004E111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end"/>
      </w:r>
      <w:hyperlink r:id="rId17" w:history="1">
        <w:r>
          <w:rPr>
            <w:rStyle w:val="Hyperlink"/>
            <w:rFonts w:ascii="Arial" w:hAnsi="Arial" w:cs="Arial"/>
            <w:sz w:val="24"/>
            <w:szCs w:val="24"/>
          </w:rPr>
          <w:t>ND</w:t>
        </w:r>
        <w:r w:rsidR="004E1116" w:rsidRPr="00443CDA">
          <w:rPr>
            <w:rStyle w:val="Hyperlink"/>
            <w:rFonts w:ascii="Arial" w:hAnsi="Arial" w:cs="Arial"/>
            <w:sz w:val="24"/>
            <w:szCs w:val="24"/>
          </w:rPr>
          <w:t>S SDP Website</w:t>
        </w:r>
      </w:hyperlink>
    </w:p>
    <w:p w:rsidR="004E1116" w:rsidRDefault="00FB7F42" w:rsidP="004E111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r:id="rId18" w:history="1">
        <w:r w:rsidR="00556BA7">
          <w:rPr>
            <w:rStyle w:val="Hyperlink"/>
            <w:rFonts w:ascii="Arial" w:hAnsi="Arial" w:cs="Arial"/>
            <w:sz w:val="24"/>
            <w:szCs w:val="24"/>
          </w:rPr>
          <w:t xml:space="preserve">NDS - NDIS </w:t>
        </w:r>
        <w:r w:rsidR="004E1116" w:rsidRPr="00443CDA">
          <w:rPr>
            <w:rStyle w:val="Hyperlink"/>
            <w:rFonts w:ascii="Arial" w:hAnsi="Arial" w:cs="Arial"/>
            <w:sz w:val="24"/>
            <w:szCs w:val="24"/>
          </w:rPr>
          <w:t>Helpdesk</w:t>
        </w:r>
      </w:hyperlink>
    </w:p>
    <w:p w:rsidR="004E1116" w:rsidRDefault="00FB7F42" w:rsidP="004E111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r:id="rId19" w:history="1">
        <w:r w:rsidR="004E1116">
          <w:rPr>
            <w:rStyle w:val="Hyperlink"/>
            <w:rFonts w:ascii="Arial" w:hAnsi="Arial" w:cs="Arial"/>
            <w:sz w:val="24"/>
            <w:szCs w:val="24"/>
          </w:rPr>
          <w:t>NDS Zero Tolerance</w:t>
        </w:r>
      </w:hyperlink>
    </w:p>
    <w:p w:rsidR="004E1116" w:rsidRPr="004E1116" w:rsidRDefault="00FB7F42" w:rsidP="004E111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r:id="rId20" w:history="1">
        <w:r w:rsidR="004E1116" w:rsidRPr="00443CDA">
          <w:rPr>
            <w:rStyle w:val="Hyperlink"/>
            <w:rFonts w:ascii="Arial" w:hAnsi="Arial" w:cs="Arial"/>
            <w:sz w:val="24"/>
            <w:szCs w:val="24"/>
          </w:rPr>
          <w:t xml:space="preserve">Pep Talks by Deborah </w:t>
        </w:r>
        <w:proofErr w:type="spellStart"/>
        <w:r w:rsidR="004E1116" w:rsidRPr="00443CDA">
          <w:rPr>
            <w:rStyle w:val="Hyperlink"/>
            <w:rFonts w:ascii="Arial" w:hAnsi="Arial" w:cs="Arial"/>
            <w:sz w:val="24"/>
            <w:szCs w:val="24"/>
          </w:rPr>
          <w:t>Absler</w:t>
        </w:r>
        <w:proofErr w:type="spellEnd"/>
      </w:hyperlink>
    </w:p>
    <w:p w:rsidR="00FE40E6" w:rsidRPr="00556BA7" w:rsidRDefault="00556BA7" w:rsidP="00443CDA">
      <w:pPr>
        <w:pStyle w:val="ListParagraph"/>
        <w:numPr>
          <w:ilvl w:val="0"/>
          <w:numId w:val="2"/>
        </w:numPr>
        <w:spacing w:line="36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begin"/>
      </w:r>
      <w:r>
        <w:rPr>
          <w:rStyle w:val="Hyperlink"/>
          <w:rFonts w:ascii="Arial" w:hAnsi="Arial" w:cs="Arial"/>
          <w:sz w:val="24"/>
          <w:szCs w:val="24"/>
        </w:rPr>
        <w:instrText xml:space="preserve"> HYPERLINK "https://www.nds.org.au/images/resources/Promoting_The_Safety_of_Children_With_Disability.pdf" </w:instrText>
      </w:r>
      <w:r>
        <w:rPr>
          <w:rStyle w:val="Hyperlink"/>
          <w:rFonts w:ascii="Arial" w:hAnsi="Arial" w:cs="Arial"/>
          <w:sz w:val="24"/>
          <w:szCs w:val="24"/>
        </w:rPr>
        <w:fldChar w:fldCharType="separate"/>
      </w:r>
      <w:r w:rsidRPr="00556BA7">
        <w:rPr>
          <w:rStyle w:val="Hyperlink"/>
          <w:rFonts w:ascii="Arial" w:hAnsi="Arial" w:cs="Arial"/>
          <w:sz w:val="24"/>
          <w:szCs w:val="24"/>
        </w:rPr>
        <w:t>NDS Presentation: Promoting The Safety of Children with D</w:t>
      </w:r>
      <w:r w:rsidR="00FE40E6" w:rsidRPr="00556BA7">
        <w:rPr>
          <w:rStyle w:val="Hyperlink"/>
          <w:rFonts w:ascii="Arial" w:hAnsi="Arial" w:cs="Arial"/>
          <w:sz w:val="24"/>
          <w:szCs w:val="24"/>
        </w:rPr>
        <w:t>isability</w:t>
      </w:r>
    </w:p>
    <w:p w:rsidR="004E1116" w:rsidRPr="00556BA7" w:rsidRDefault="00556BA7" w:rsidP="004E1116">
      <w:pPr>
        <w:pStyle w:val="ListParagraph"/>
        <w:numPr>
          <w:ilvl w:val="0"/>
          <w:numId w:val="2"/>
        </w:numPr>
        <w:spacing w:line="36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end"/>
      </w:r>
      <w:r>
        <w:rPr>
          <w:rStyle w:val="Hyperlink"/>
          <w:rFonts w:ascii="Arial" w:hAnsi="Arial" w:cs="Arial"/>
          <w:sz w:val="24"/>
          <w:szCs w:val="24"/>
        </w:rPr>
        <w:fldChar w:fldCharType="begin"/>
      </w:r>
      <w:r>
        <w:rPr>
          <w:rStyle w:val="Hyperlink"/>
          <w:rFonts w:ascii="Arial" w:hAnsi="Arial" w:cs="Arial"/>
          <w:sz w:val="24"/>
          <w:szCs w:val="24"/>
        </w:rPr>
        <w:instrText>HYPERLINK "https://www.nds.org.au/news/action-to-safeguard-people-with-disability-should-not-have-to-await-a-royal-commission"</w:instrText>
      </w:r>
      <w:r>
        <w:rPr>
          <w:rStyle w:val="Hyperlink"/>
          <w:rFonts w:ascii="Arial" w:hAnsi="Arial" w:cs="Arial"/>
          <w:sz w:val="24"/>
          <w:szCs w:val="24"/>
        </w:rPr>
        <w:fldChar w:fldCharType="separate"/>
      </w:r>
      <w:r w:rsidRPr="00556BA7">
        <w:rPr>
          <w:rStyle w:val="Hyperlink"/>
          <w:rFonts w:ascii="Arial" w:hAnsi="Arial" w:cs="Arial"/>
          <w:sz w:val="24"/>
          <w:szCs w:val="24"/>
        </w:rPr>
        <w:t xml:space="preserve">NDS News Update: </w:t>
      </w:r>
      <w:r w:rsidR="004E1116" w:rsidRPr="00556BA7">
        <w:rPr>
          <w:rStyle w:val="Hyperlink"/>
          <w:rFonts w:ascii="Arial" w:hAnsi="Arial" w:cs="Arial"/>
          <w:sz w:val="24"/>
          <w:szCs w:val="24"/>
        </w:rPr>
        <w:t>R</w:t>
      </w:r>
      <w:r w:rsidRPr="00556BA7">
        <w:rPr>
          <w:rStyle w:val="Hyperlink"/>
          <w:rFonts w:ascii="Arial" w:hAnsi="Arial" w:cs="Arial"/>
          <w:sz w:val="24"/>
          <w:szCs w:val="24"/>
        </w:rPr>
        <w:t>oyal Commission and Parliament D</w:t>
      </w:r>
      <w:r w:rsidR="004E1116" w:rsidRPr="00556BA7">
        <w:rPr>
          <w:rStyle w:val="Hyperlink"/>
          <w:rFonts w:ascii="Arial" w:hAnsi="Arial" w:cs="Arial"/>
          <w:sz w:val="24"/>
          <w:szCs w:val="24"/>
        </w:rPr>
        <w:t>iscussions on Abuse</w:t>
      </w:r>
    </w:p>
    <w:p w:rsidR="004E1116" w:rsidRDefault="00556BA7" w:rsidP="004E111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end"/>
      </w:r>
      <w:hyperlink r:id="rId21" w:history="1">
        <w:r w:rsidR="00C91A25" w:rsidRPr="00C91A25">
          <w:rPr>
            <w:rStyle w:val="Hyperlink"/>
            <w:rFonts w:ascii="Arial" w:hAnsi="Arial" w:cs="Arial"/>
            <w:sz w:val="24"/>
            <w:szCs w:val="24"/>
          </w:rPr>
          <w:t xml:space="preserve">Scope - Kids and Teens: </w:t>
        </w:r>
        <w:r w:rsidR="004E1116" w:rsidRPr="00C91A25">
          <w:rPr>
            <w:rStyle w:val="Hyperlink"/>
            <w:rFonts w:ascii="Arial" w:hAnsi="Arial" w:cs="Arial"/>
            <w:sz w:val="24"/>
            <w:szCs w:val="24"/>
          </w:rPr>
          <w:t>Support</w:t>
        </w:r>
        <w:r w:rsidRPr="00C91A25">
          <w:rPr>
            <w:rStyle w:val="Hyperlink"/>
            <w:rFonts w:ascii="Arial" w:hAnsi="Arial" w:cs="Arial"/>
            <w:sz w:val="24"/>
            <w:szCs w:val="24"/>
          </w:rPr>
          <w:t xml:space="preserve">ing People </w:t>
        </w:r>
        <w:r w:rsidR="00C91A25" w:rsidRPr="00C91A25">
          <w:rPr>
            <w:rStyle w:val="Hyperlink"/>
            <w:rFonts w:ascii="Arial" w:hAnsi="Arial" w:cs="Arial"/>
            <w:sz w:val="24"/>
            <w:szCs w:val="24"/>
          </w:rPr>
          <w:t>Aged 7-18</w:t>
        </w:r>
      </w:hyperlink>
    </w:p>
    <w:p w:rsidR="004E1116" w:rsidRPr="00C91A25" w:rsidRDefault="00C91A25" w:rsidP="004E1116">
      <w:pPr>
        <w:pStyle w:val="ListParagraph"/>
        <w:numPr>
          <w:ilvl w:val="0"/>
          <w:numId w:val="2"/>
        </w:numPr>
        <w:spacing w:line="36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begin"/>
      </w:r>
      <w:r>
        <w:rPr>
          <w:rStyle w:val="Hyperlink"/>
          <w:rFonts w:ascii="Arial" w:hAnsi="Arial" w:cs="Arial"/>
          <w:sz w:val="24"/>
          <w:szCs w:val="24"/>
        </w:rPr>
        <w:instrText xml:space="preserve"> HYPERLINK "https://www.acd.org.au/law-childs-rights/" </w:instrText>
      </w:r>
      <w:r>
        <w:rPr>
          <w:rStyle w:val="Hyperlink"/>
          <w:rFonts w:ascii="Arial" w:hAnsi="Arial" w:cs="Arial"/>
          <w:sz w:val="24"/>
          <w:szCs w:val="24"/>
        </w:rPr>
        <w:fldChar w:fldCharType="separate"/>
      </w:r>
      <w:r w:rsidRPr="00C91A25">
        <w:rPr>
          <w:rStyle w:val="Hyperlink"/>
          <w:rFonts w:ascii="Arial" w:hAnsi="Arial" w:cs="Arial"/>
          <w:sz w:val="24"/>
          <w:szCs w:val="24"/>
        </w:rPr>
        <w:t>Association for Children W</w:t>
      </w:r>
      <w:r w:rsidR="004E1116" w:rsidRPr="00C91A25">
        <w:rPr>
          <w:rStyle w:val="Hyperlink"/>
          <w:rFonts w:ascii="Arial" w:hAnsi="Arial" w:cs="Arial"/>
          <w:sz w:val="24"/>
          <w:szCs w:val="24"/>
        </w:rPr>
        <w:t>ith a Disability</w:t>
      </w:r>
      <w:r w:rsidRPr="00C91A25">
        <w:rPr>
          <w:rStyle w:val="Hyperlink"/>
          <w:rFonts w:ascii="Arial" w:hAnsi="Arial" w:cs="Arial"/>
          <w:sz w:val="24"/>
          <w:szCs w:val="24"/>
        </w:rPr>
        <w:t>: The Law and Your Child’s Rights</w:t>
      </w:r>
    </w:p>
    <w:p w:rsidR="004E1116" w:rsidRPr="00C91A25" w:rsidRDefault="00C91A25" w:rsidP="004E1116">
      <w:pPr>
        <w:pStyle w:val="ListParagraph"/>
        <w:numPr>
          <w:ilvl w:val="0"/>
          <w:numId w:val="2"/>
        </w:numPr>
        <w:spacing w:line="36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end"/>
      </w:r>
      <w:r>
        <w:rPr>
          <w:rStyle w:val="Hyperlink"/>
          <w:rFonts w:ascii="Arial" w:hAnsi="Arial" w:cs="Arial"/>
          <w:sz w:val="24"/>
          <w:szCs w:val="24"/>
        </w:rPr>
        <w:fldChar w:fldCharType="begin"/>
      </w:r>
      <w:r>
        <w:rPr>
          <w:rStyle w:val="Hyperlink"/>
          <w:rFonts w:ascii="Arial" w:hAnsi="Arial" w:cs="Arial"/>
          <w:sz w:val="24"/>
          <w:szCs w:val="24"/>
        </w:rPr>
        <w:instrText xml:space="preserve"> HYPERLINK "https://www.nds.org.au/resources/child-safe-standards" </w:instrText>
      </w:r>
      <w:r>
        <w:rPr>
          <w:rStyle w:val="Hyperlink"/>
          <w:rFonts w:ascii="Arial" w:hAnsi="Arial" w:cs="Arial"/>
          <w:sz w:val="24"/>
          <w:szCs w:val="24"/>
        </w:rPr>
        <w:fldChar w:fldCharType="separate"/>
      </w:r>
      <w:r w:rsidRPr="00C91A25">
        <w:rPr>
          <w:rStyle w:val="Hyperlink"/>
          <w:rFonts w:ascii="Arial" w:hAnsi="Arial" w:cs="Arial"/>
          <w:sz w:val="24"/>
          <w:szCs w:val="24"/>
        </w:rPr>
        <w:t xml:space="preserve">NDS Resources: </w:t>
      </w:r>
      <w:r w:rsidR="004E1116" w:rsidRPr="00C91A25">
        <w:rPr>
          <w:rStyle w:val="Hyperlink"/>
          <w:rFonts w:ascii="Arial" w:hAnsi="Arial" w:cs="Arial"/>
          <w:sz w:val="24"/>
          <w:szCs w:val="24"/>
        </w:rPr>
        <w:t>Victorian Child Safe Standards</w:t>
      </w:r>
    </w:p>
    <w:p w:rsidR="004E1116" w:rsidRPr="004E1116" w:rsidRDefault="00C91A25" w:rsidP="004E111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end"/>
      </w:r>
      <w:r w:rsidR="004E1116">
        <w:rPr>
          <w:rFonts w:ascii="Arial" w:hAnsi="Arial" w:cs="Arial"/>
          <w:sz w:val="24"/>
          <w:szCs w:val="24"/>
        </w:rPr>
        <w:t>End of document.</w:t>
      </w:r>
    </w:p>
    <w:sectPr w:rsidR="004E1116" w:rsidRPr="004E111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935" w:rsidRDefault="00777935" w:rsidP="00777935">
      <w:pPr>
        <w:spacing w:after="0" w:line="240" w:lineRule="auto"/>
      </w:pPr>
      <w:r>
        <w:separator/>
      </w:r>
    </w:p>
  </w:endnote>
  <w:endnote w:type="continuationSeparator" w:id="0">
    <w:p w:rsidR="00777935" w:rsidRDefault="00777935" w:rsidP="0077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42" w:rsidRDefault="00FB7F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42" w:rsidRDefault="00FB7F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42" w:rsidRDefault="00FB7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935" w:rsidRDefault="00777935" w:rsidP="00777935">
      <w:pPr>
        <w:spacing w:after="0" w:line="240" w:lineRule="auto"/>
      </w:pPr>
      <w:r>
        <w:separator/>
      </w:r>
    </w:p>
  </w:footnote>
  <w:footnote w:type="continuationSeparator" w:id="0">
    <w:p w:rsidR="00777935" w:rsidRDefault="00777935" w:rsidP="0077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42" w:rsidRDefault="00FB7F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42" w:rsidRDefault="00FB7F42">
    <w:pPr>
      <w:pStyle w:val="Header"/>
    </w:pPr>
    <w:r>
      <w:rPr>
        <w:noProof/>
        <w:lang w:eastAsia="en-AU"/>
      </w:rPr>
      <w:ptab w:relativeTo="margin" w:alignment="right" w:leader="none"/>
    </w:r>
    <w:bookmarkStart w:id="0" w:name="_GoBack"/>
    <w:bookmarkEnd w:id="0"/>
    <w:r>
      <w:rPr>
        <w:noProof/>
        <w:lang w:eastAsia="en-AU"/>
      </w:rPr>
      <w:drawing>
        <wp:inline distT="0" distB="0" distL="0" distR="0" wp14:anchorId="745CFB3A" wp14:editId="70A8B985">
          <wp:extent cx="1535430" cy="749300"/>
          <wp:effectExtent l="0" t="0" r="7620" b="0"/>
          <wp:docPr id="4" name="Picture 4" descr="National Disability Services Logo" title="National Disability Service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ational Disability Services Logo" title="National Disability Service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67" t="17270" b="18538"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42" w:rsidRDefault="00FB7F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71102"/>
    <w:multiLevelType w:val="hybridMultilevel"/>
    <w:tmpl w:val="292E19D0"/>
    <w:lvl w:ilvl="0" w:tplc="A5A676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72E18"/>
    <w:multiLevelType w:val="hybridMultilevel"/>
    <w:tmpl w:val="B90A4D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06"/>
    <w:rsid w:val="00062D8A"/>
    <w:rsid w:val="001A5F65"/>
    <w:rsid w:val="001B4DEB"/>
    <w:rsid w:val="00246630"/>
    <w:rsid w:val="00443CDA"/>
    <w:rsid w:val="004E1116"/>
    <w:rsid w:val="00556BA7"/>
    <w:rsid w:val="00590B06"/>
    <w:rsid w:val="00614A83"/>
    <w:rsid w:val="00665AC7"/>
    <w:rsid w:val="006E0940"/>
    <w:rsid w:val="00777935"/>
    <w:rsid w:val="007818CC"/>
    <w:rsid w:val="008F2496"/>
    <w:rsid w:val="00923E81"/>
    <w:rsid w:val="00A97932"/>
    <w:rsid w:val="00B818AA"/>
    <w:rsid w:val="00BF5288"/>
    <w:rsid w:val="00C91A25"/>
    <w:rsid w:val="00DA14F1"/>
    <w:rsid w:val="00F56C15"/>
    <w:rsid w:val="00FB7F42"/>
    <w:rsid w:val="00FE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A8656-AC05-48E2-8130-BC21CC40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D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40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6C1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7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935"/>
  </w:style>
  <w:style w:type="paragraph" w:styleId="Footer">
    <w:name w:val="footer"/>
    <w:basedOn w:val="Normal"/>
    <w:link w:val="FooterChar"/>
    <w:uiPriority w:val="99"/>
    <w:unhideWhenUsed/>
    <w:rsid w:val="00777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shboard.whooshkaa.com/episodes/268392/edit" TargetMode="External"/><Relationship Id="rId13" Type="http://schemas.openxmlformats.org/officeDocument/2006/relationships/hyperlink" Target="https://www.ndiscommission.gov.au/workers/ndis-code-conduct" TargetMode="External"/><Relationship Id="rId18" Type="http://schemas.openxmlformats.org/officeDocument/2006/relationships/hyperlink" Target="https://www.nds.org.au/helpdesk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scopeaust.org.au/age-group/kids-and-teen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indanexpert.unimelb.edu.au/display/person15632" TargetMode="External"/><Relationship Id="rId17" Type="http://schemas.openxmlformats.org/officeDocument/2006/relationships/hyperlink" Target="https://www.nds.org.au/sdp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ndis.gov.au/operational-guideline/overview" TargetMode="External"/><Relationship Id="rId20" Type="http://schemas.openxmlformats.org/officeDocument/2006/relationships/hyperlink" Target="https://www.pep-talk.org.au/our-partner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sability.wa.gov.au/about-us1/about-us/our-structure/disability-services-commission-board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roviders.dhhs.vic.gov.au/code-conduct-disability-worker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acd.org.au/" TargetMode="External"/><Relationship Id="rId19" Type="http://schemas.openxmlformats.org/officeDocument/2006/relationships/hyperlink" Target="https://www.nds.org.au/resources/zero-toler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mch.com.au/" TargetMode="External"/><Relationship Id="rId14" Type="http://schemas.openxmlformats.org/officeDocument/2006/relationships/hyperlink" Target="https://vmch.com.au/services/disability-services/child-disability-5-18/st-pauls-college/child-safe-standards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429F4-8B47-4147-B30F-E767548F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D992C5F7.dotm</Template>
  <TotalTime>147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Podcast Show Notes: Implementing the Victorian Child Safe Standards: A Conversation with Sector Leaders (Accessible Version)</vt:lpstr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Podcast Show Notes: Implementing the Victorian Child Safe Standards: A Conversation with Sector Leaders accessible version</dc:title>
  <dc:subject/>
  <dc:creator>Sonal Chanana</dc:creator>
  <cp:keywords/>
  <dc:description/>
  <cp:lastModifiedBy>Sonal Chanana</cp:lastModifiedBy>
  <cp:revision>17</cp:revision>
  <dcterms:created xsi:type="dcterms:W3CDTF">2018-11-08T04:36:00Z</dcterms:created>
  <dcterms:modified xsi:type="dcterms:W3CDTF">2019-01-29T02:33:00Z</dcterms:modified>
</cp:coreProperties>
</file>