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496" w:rsidRPr="004A16C6" w:rsidRDefault="008F1BE4" w:rsidP="0074302E">
      <w:pPr>
        <w:spacing w:before="120" w:after="120" w:line="360" w:lineRule="auto"/>
        <w:rPr>
          <w:rFonts w:ascii="Arial" w:hAnsi="Arial" w:cs="Arial"/>
          <w:sz w:val="36"/>
          <w:szCs w:val="36"/>
        </w:rPr>
      </w:pPr>
      <w:r w:rsidRPr="004A16C6">
        <w:rPr>
          <w:rFonts w:ascii="Arial" w:hAnsi="Arial" w:cs="Arial"/>
          <w:sz w:val="36"/>
          <w:szCs w:val="36"/>
        </w:rPr>
        <w:t>Podcast Show Notes</w:t>
      </w:r>
      <w:r w:rsidR="00C6276E" w:rsidRPr="004A16C6">
        <w:rPr>
          <w:rFonts w:ascii="Arial" w:hAnsi="Arial" w:cs="Arial"/>
          <w:sz w:val="36"/>
          <w:szCs w:val="36"/>
        </w:rPr>
        <w:t xml:space="preserve">: </w:t>
      </w:r>
      <w:r w:rsidR="004A16C6" w:rsidRPr="004A16C6">
        <w:rPr>
          <w:rFonts w:ascii="Arial" w:hAnsi="Arial" w:cs="Arial"/>
          <w:sz w:val="36"/>
          <w:szCs w:val="36"/>
        </w:rPr>
        <w:t>Using the COAG Principles when considering the responsibilities of the NDIS and the other mainstream service systems</w:t>
      </w:r>
      <w:r w:rsidR="004A16C6" w:rsidRPr="004A16C6">
        <w:rPr>
          <w:rFonts w:ascii="Arial" w:hAnsi="Arial" w:cs="Arial"/>
          <w:sz w:val="24"/>
          <w:szCs w:val="24"/>
        </w:rPr>
        <w:t xml:space="preserve"> </w:t>
      </w:r>
      <w:r w:rsidR="00B40B88" w:rsidRPr="004A16C6">
        <w:rPr>
          <w:rFonts w:ascii="Arial" w:hAnsi="Arial" w:cs="Arial"/>
          <w:sz w:val="36"/>
          <w:szCs w:val="36"/>
        </w:rPr>
        <w:t>– accessible version</w:t>
      </w:r>
    </w:p>
    <w:p w:rsidR="004A16C6" w:rsidRDefault="004A16C6" w:rsidP="0074302E">
      <w:pPr>
        <w:spacing w:before="120" w:after="120" w:line="360" w:lineRule="auto"/>
        <w:rPr>
          <w:rFonts w:ascii="Arial" w:hAnsi="Arial" w:cs="Arial"/>
          <w:color w:val="000000"/>
          <w:sz w:val="24"/>
          <w:szCs w:val="24"/>
        </w:rPr>
      </w:pPr>
      <w:r>
        <w:rPr>
          <w:rFonts w:ascii="Arial" w:hAnsi="Arial" w:cs="Arial"/>
          <w:color w:val="000000"/>
          <w:sz w:val="24"/>
          <w:szCs w:val="24"/>
        </w:rPr>
        <w:t xml:space="preserve">This episode was hosted by </w:t>
      </w:r>
      <w:r>
        <w:rPr>
          <w:rFonts w:ascii="Arial" w:hAnsi="Arial" w:cs="Arial"/>
          <w:sz w:val="24"/>
          <w:szCs w:val="24"/>
        </w:rPr>
        <w:t>Savannah Jewell, Senior Sector Transition Coordinator at National Disability Services (NDS) and featured Fiona Still, NDIS Sector Transition Man</w:t>
      </w:r>
      <w:r w:rsidR="00FF3DBD">
        <w:rPr>
          <w:rFonts w:ascii="Arial" w:hAnsi="Arial" w:cs="Arial"/>
          <w:sz w:val="24"/>
          <w:szCs w:val="24"/>
        </w:rPr>
        <w:t>a</w:t>
      </w:r>
      <w:r>
        <w:rPr>
          <w:rFonts w:ascii="Arial" w:hAnsi="Arial" w:cs="Arial"/>
          <w:sz w:val="24"/>
          <w:szCs w:val="24"/>
        </w:rPr>
        <w:t xml:space="preserve">ger at NDS, as the studio guest. </w:t>
      </w:r>
      <w:r w:rsidR="00FF3DBD">
        <w:rPr>
          <w:rFonts w:ascii="Arial" w:hAnsi="Arial" w:cs="Arial"/>
          <w:sz w:val="24"/>
          <w:szCs w:val="24"/>
        </w:rPr>
        <w:t xml:space="preserve">The episode discussed </w:t>
      </w:r>
      <w:r>
        <w:rPr>
          <w:rFonts w:ascii="Arial" w:hAnsi="Arial" w:cs="Arial"/>
          <w:sz w:val="24"/>
          <w:szCs w:val="24"/>
        </w:rPr>
        <w:t>the relationship between NDIS funded supports and the responsibilities of</w:t>
      </w:r>
      <w:r w:rsidR="00FF3DBD">
        <w:rPr>
          <w:rFonts w:ascii="Arial" w:hAnsi="Arial" w:cs="Arial"/>
          <w:sz w:val="24"/>
          <w:szCs w:val="24"/>
        </w:rPr>
        <w:t xml:space="preserve"> mainstream service systems such health, aged care, transport and employment. It covers the challenges of this relationship for NDIS providers, and how the COAG principles can be applied to determine if a support is most appropriately funded by the NDIS or is the responsibility of another service system.</w:t>
      </w:r>
      <w:bookmarkStart w:id="0" w:name="_GoBack"/>
      <w:bookmarkEnd w:id="0"/>
    </w:p>
    <w:p w:rsidR="004A16C6" w:rsidRDefault="004A16C6" w:rsidP="00FF3DBD">
      <w:pPr>
        <w:spacing w:before="240" w:after="240" w:line="360" w:lineRule="auto"/>
        <w:rPr>
          <w:rFonts w:ascii="Arial" w:hAnsi="Arial" w:cs="Arial"/>
          <w:color w:val="000000"/>
          <w:sz w:val="24"/>
          <w:szCs w:val="24"/>
        </w:rPr>
      </w:pPr>
      <w:r w:rsidRPr="00267A45">
        <w:rPr>
          <w:rFonts w:ascii="Arial" w:hAnsi="Arial" w:cs="Arial"/>
          <w:color w:val="000000"/>
          <w:sz w:val="24"/>
          <w:szCs w:val="24"/>
        </w:rPr>
        <w:t xml:space="preserve">Below are the key </w:t>
      </w:r>
      <w:r>
        <w:rPr>
          <w:rFonts w:ascii="Arial" w:hAnsi="Arial" w:cs="Arial"/>
          <w:color w:val="000000"/>
          <w:sz w:val="24"/>
          <w:szCs w:val="24"/>
        </w:rPr>
        <w:t>terms and items</w:t>
      </w:r>
      <w:r w:rsidRPr="00267A45">
        <w:rPr>
          <w:rFonts w:ascii="Arial" w:hAnsi="Arial" w:cs="Arial"/>
          <w:color w:val="000000"/>
          <w:sz w:val="24"/>
          <w:szCs w:val="24"/>
        </w:rPr>
        <w:t xml:space="preserve"> that were referenced in the episode. Click </w:t>
      </w:r>
      <w:r w:rsidR="00FF3DBD">
        <w:rPr>
          <w:rFonts w:ascii="Arial" w:hAnsi="Arial" w:cs="Arial"/>
          <w:color w:val="000000"/>
          <w:sz w:val="24"/>
          <w:szCs w:val="24"/>
        </w:rPr>
        <w:t>on the hyperlinks to learn more:</w:t>
      </w:r>
    </w:p>
    <w:p w:rsidR="00C923CB" w:rsidRPr="00C923CB" w:rsidRDefault="00C923CB" w:rsidP="00C923CB">
      <w:pPr>
        <w:pStyle w:val="ListParagraph"/>
        <w:numPr>
          <w:ilvl w:val="0"/>
          <w:numId w:val="5"/>
        </w:numPr>
        <w:spacing w:before="240" w:after="240" w:line="288" w:lineRule="auto"/>
        <w:rPr>
          <w:rFonts w:ascii="Arial" w:hAnsi="Arial" w:cs="Arial"/>
          <w:color w:val="000000"/>
          <w:sz w:val="24"/>
          <w:szCs w:val="24"/>
        </w:rPr>
      </w:pPr>
      <w:hyperlink r:id="rId7" w:history="1">
        <w:r>
          <w:rPr>
            <w:rStyle w:val="Hyperlink"/>
            <w:rFonts w:ascii="Arial" w:hAnsi="Arial" w:cs="Arial"/>
            <w:sz w:val="24"/>
            <w:szCs w:val="24"/>
          </w:rPr>
          <w:t>Principl</w:t>
        </w:r>
        <w:r>
          <w:rPr>
            <w:rStyle w:val="Hyperlink"/>
            <w:rFonts w:ascii="Arial" w:hAnsi="Arial" w:cs="Arial"/>
            <w:sz w:val="24"/>
            <w:szCs w:val="24"/>
          </w:rPr>
          <w:t>e</w:t>
        </w:r>
        <w:r>
          <w:rPr>
            <w:rStyle w:val="Hyperlink"/>
            <w:rFonts w:ascii="Arial" w:hAnsi="Arial" w:cs="Arial"/>
            <w:sz w:val="24"/>
            <w:szCs w:val="24"/>
          </w:rPr>
          <w:t>s to Determine the Responsibilities of the NDIS and other service systems at COAG.gov.au</w:t>
        </w:r>
      </w:hyperlink>
    </w:p>
    <w:p w:rsidR="00C923CB" w:rsidRDefault="00C923CB" w:rsidP="00C923CB">
      <w:pPr>
        <w:pStyle w:val="ListParagraph"/>
        <w:spacing w:before="240" w:after="240" w:line="288" w:lineRule="auto"/>
        <w:rPr>
          <w:rFonts w:ascii="Arial" w:hAnsi="Arial" w:cs="Arial"/>
          <w:color w:val="000000"/>
          <w:sz w:val="24"/>
          <w:szCs w:val="24"/>
        </w:rPr>
      </w:pPr>
    </w:p>
    <w:p w:rsidR="00C923CB" w:rsidRPr="00C923CB" w:rsidRDefault="00C923CB" w:rsidP="00C923CB">
      <w:pPr>
        <w:pStyle w:val="ListParagraph"/>
        <w:numPr>
          <w:ilvl w:val="0"/>
          <w:numId w:val="5"/>
        </w:numPr>
        <w:spacing w:before="240" w:after="240" w:line="288" w:lineRule="auto"/>
        <w:rPr>
          <w:rFonts w:ascii="Arial" w:hAnsi="Arial" w:cs="Arial"/>
          <w:color w:val="000000"/>
          <w:sz w:val="24"/>
          <w:szCs w:val="24"/>
        </w:rPr>
      </w:pPr>
      <w:hyperlink r:id="rId8" w:history="1">
        <w:r>
          <w:rPr>
            <w:rStyle w:val="Hyperlink"/>
            <w:rFonts w:ascii="Arial" w:hAnsi="Arial" w:cs="Arial"/>
            <w:sz w:val="24"/>
            <w:szCs w:val="24"/>
          </w:rPr>
          <w:t>NDIS Reason</w:t>
        </w:r>
        <w:r>
          <w:rPr>
            <w:rStyle w:val="Hyperlink"/>
            <w:rFonts w:ascii="Arial" w:hAnsi="Arial" w:cs="Arial"/>
            <w:sz w:val="24"/>
            <w:szCs w:val="24"/>
          </w:rPr>
          <w:t>a</w:t>
        </w:r>
        <w:r>
          <w:rPr>
            <w:rStyle w:val="Hyperlink"/>
            <w:rFonts w:ascii="Arial" w:hAnsi="Arial" w:cs="Arial"/>
            <w:sz w:val="24"/>
            <w:szCs w:val="24"/>
          </w:rPr>
          <w:t>ble and Necessary Criteria</w:t>
        </w:r>
      </w:hyperlink>
    </w:p>
    <w:p w:rsidR="00C923CB" w:rsidRPr="00C923CB" w:rsidRDefault="00C923CB" w:rsidP="00C923CB">
      <w:pPr>
        <w:pStyle w:val="ListParagraph"/>
        <w:spacing w:before="240" w:after="240" w:line="288" w:lineRule="auto"/>
        <w:rPr>
          <w:rStyle w:val="Hyperlink"/>
        </w:rPr>
      </w:pPr>
    </w:p>
    <w:p w:rsidR="00C923CB" w:rsidRPr="00C923CB" w:rsidRDefault="004A16C6" w:rsidP="00C923CB">
      <w:pPr>
        <w:pStyle w:val="ListParagraph"/>
        <w:numPr>
          <w:ilvl w:val="0"/>
          <w:numId w:val="5"/>
        </w:numPr>
        <w:spacing w:before="240" w:after="240" w:line="288" w:lineRule="auto"/>
        <w:rPr>
          <w:rStyle w:val="Hyperlink"/>
          <w:rFonts w:ascii="Arial" w:hAnsi="Arial" w:cs="Arial"/>
          <w:sz w:val="24"/>
          <w:szCs w:val="24"/>
        </w:rPr>
      </w:pPr>
      <w:hyperlink r:id="rId9" w:history="1">
        <w:r w:rsidR="009F1E44" w:rsidRPr="00031B0B">
          <w:rPr>
            <w:rStyle w:val="Hyperlink"/>
            <w:rFonts w:ascii="Arial" w:hAnsi="Arial" w:cs="Arial"/>
            <w:sz w:val="24"/>
            <w:szCs w:val="24"/>
          </w:rPr>
          <w:t>NDS H</w:t>
        </w:r>
        <w:r w:rsidR="009F1E44" w:rsidRPr="00031B0B">
          <w:rPr>
            <w:rStyle w:val="Hyperlink"/>
            <w:rFonts w:ascii="Arial" w:hAnsi="Arial" w:cs="Arial"/>
            <w:sz w:val="24"/>
            <w:szCs w:val="24"/>
          </w:rPr>
          <w:t>e</w:t>
        </w:r>
        <w:r w:rsidR="009F1E44" w:rsidRPr="00031B0B">
          <w:rPr>
            <w:rStyle w:val="Hyperlink"/>
            <w:rFonts w:ascii="Arial" w:hAnsi="Arial" w:cs="Arial"/>
            <w:sz w:val="24"/>
            <w:szCs w:val="24"/>
          </w:rPr>
          <w:t>lpdesk</w:t>
        </w:r>
      </w:hyperlink>
      <w:r w:rsidR="009F1E44" w:rsidRPr="00C923CB">
        <w:rPr>
          <w:rStyle w:val="Hyperlink"/>
          <w:rFonts w:ascii="Arial" w:hAnsi="Arial" w:cs="Arial"/>
          <w:sz w:val="24"/>
          <w:szCs w:val="24"/>
        </w:rPr>
        <w:t xml:space="preserve"> </w:t>
      </w:r>
    </w:p>
    <w:p w:rsidR="00C923CB" w:rsidRPr="00C923CB" w:rsidRDefault="00C923CB" w:rsidP="00C923CB">
      <w:pPr>
        <w:pStyle w:val="ListParagraph"/>
        <w:spacing w:before="240" w:after="240" w:line="288" w:lineRule="auto"/>
        <w:rPr>
          <w:rStyle w:val="Hyperlink"/>
          <w:rFonts w:ascii="Arial" w:hAnsi="Arial" w:cs="Arial"/>
          <w:sz w:val="24"/>
          <w:szCs w:val="24"/>
        </w:rPr>
      </w:pPr>
    </w:p>
    <w:p w:rsidR="009F1E44" w:rsidRPr="00C923CB" w:rsidRDefault="004A16C6" w:rsidP="00C923CB">
      <w:pPr>
        <w:pStyle w:val="ListParagraph"/>
        <w:numPr>
          <w:ilvl w:val="0"/>
          <w:numId w:val="5"/>
        </w:numPr>
        <w:spacing w:before="240" w:after="240" w:line="288" w:lineRule="auto"/>
        <w:rPr>
          <w:rStyle w:val="Hyperlink"/>
          <w:rFonts w:ascii="Arial" w:hAnsi="Arial" w:cs="Arial"/>
          <w:sz w:val="24"/>
          <w:szCs w:val="24"/>
        </w:rPr>
      </w:pPr>
      <w:hyperlink r:id="rId10" w:history="1">
        <w:r w:rsidR="009F1E44" w:rsidRPr="00031B0B">
          <w:rPr>
            <w:rStyle w:val="Hyperlink"/>
            <w:rFonts w:ascii="Arial" w:hAnsi="Arial" w:cs="Arial"/>
            <w:sz w:val="24"/>
            <w:szCs w:val="24"/>
          </w:rPr>
          <w:t>NDS Be</w:t>
        </w:r>
        <w:r w:rsidR="009F1E44" w:rsidRPr="00031B0B">
          <w:rPr>
            <w:rStyle w:val="Hyperlink"/>
            <w:rFonts w:ascii="Arial" w:hAnsi="Arial" w:cs="Arial"/>
            <w:sz w:val="24"/>
            <w:szCs w:val="24"/>
          </w:rPr>
          <w:t>c</w:t>
        </w:r>
        <w:r w:rsidR="009F1E44" w:rsidRPr="00031B0B">
          <w:rPr>
            <w:rStyle w:val="Hyperlink"/>
            <w:rFonts w:ascii="Arial" w:hAnsi="Arial" w:cs="Arial"/>
            <w:sz w:val="24"/>
            <w:szCs w:val="24"/>
          </w:rPr>
          <w:t>ome a Member</w:t>
        </w:r>
      </w:hyperlink>
    </w:p>
    <w:p w:rsidR="009F1E44" w:rsidRDefault="009F1E44" w:rsidP="009F1E44">
      <w:pPr>
        <w:rPr>
          <w:rStyle w:val="Hyperlink"/>
          <w:rFonts w:ascii="Arial" w:hAnsi="Arial" w:cs="Arial"/>
          <w:sz w:val="24"/>
          <w:szCs w:val="24"/>
        </w:rPr>
      </w:pPr>
    </w:p>
    <w:p w:rsidR="00C6276E" w:rsidRPr="009F1E44" w:rsidRDefault="008635A6" w:rsidP="009F1E44">
      <w:pPr>
        <w:rPr>
          <w:rFonts w:ascii="Arial" w:hAnsi="Arial" w:cs="Arial"/>
          <w:color w:val="000000"/>
          <w:sz w:val="24"/>
          <w:szCs w:val="24"/>
        </w:rPr>
      </w:pPr>
      <w:r w:rsidRPr="009F1E44">
        <w:rPr>
          <w:rFonts w:ascii="Arial" w:hAnsi="Arial" w:cs="Arial"/>
          <w:color w:val="000000"/>
          <w:sz w:val="24"/>
          <w:szCs w:val="24"/>
        </w:rPr>
        <w:t>End of document.</w:t>
      </w:r>
    </w:p>
    <w:sectPr w:rsidR="00C6276E" w:rsidRPr="009F1E4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3CB" w:rsidRDefault="00C923CB" w:rsidP="00787F68">
      <w:pPr>
        <w:spacing w:after="0" w:line="240" w:lineRule="auto"/>
      </w:pPr>
      <w:r>
        <w:separator/>
      </w:r>
    </w:p>
  </w:endnote>
  <w:endnote w:type="continuationSeparator" w:id="0">
    <w:p w:rsidR="00C923CB" w:rsidRDefault="00C923CB" w:rsidP="00787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3CB" w:rsidRDefault="00C923CB" w:rsidP="00787F68">
      <w:pPr>
        <w:spacing w:after="0" w:line="240" w:lineRule="auto"/>
      </w:pPr>
      <w:r>
        <w:separator/>
      </w:r>
    </w:p>
  </w:footnote>
  <w:footnote w:type="continuationSeparator" w:id="0">
    <w:p w:rsidR="00C923CB" w:rsidRDefault="00C923CB" w:rsidP="00787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3CB" w:rsidRDefault="00C923CB">
    <w:pPr>
      <w:pStyle w:val="Header"/>
    </w:pPr>
    <w:r>
      <w:rPr>
        <w:noProof/>
        <w:lang w:eastAsia="en-AU"/>
      </w:rPr>
      <w:ptab w:relativeTo="margin" w:alignment="right" w:leader="none"/>
    </w:r>
    <w:r>
      <w:rPr>
        <w:noProof/>
        <w:lang w:eastAsia="en-AU"/>
      </w:rPr>
      <w:drawing>
        <wp:inline distT="0" distB="0" distL="0" distR="0" wp14:anchorId="57D72691" wp14:editId="73EF6E33">
          <wp:extent cx="1535430" cy="749828"/>
          <wp:effectExtent l="0" t="0" r="7620" b="0"/>
          <wp:docPr id="4" name="Picture 4" descr="National Disability Services Logo" title="National Disabil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S_Logo-RGB.jpg"/>
                  <pic:cNvPicPr>
                    <a:picLocks noChangeAspect="1" noChangeArrowheads="1"/>
                  </pic:cNvPicPr>
                </pic:nvPicPr>
                <pic:blipFill>
                  <a:blip r:embed="rId1">
                    <a:extLst>
                      <a:ext uri="{28A0092B-C50C-407E-A947-70E740481C1C}">
                        <a14:useLocalDpi xmlns:a14="http://schemas.microsoft.com/office/drawing/2010/main" val="0"/>
                      </a:ext>
                    </a:extLst>
                  </a:blip>
                  <a:srcRect l="14267" t="17270" b="18538"/>
                  <a:stretch>
                    <a:fillRect/>
                  </a:stretch>
                </pic:blipFill>
                <pic:spPr bwMode="auto">
                  <a:xfrm>
                    <a:off x="0" y="0"/>
                    <a:ext cx="1535430" cy="749828"/>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52AB"/>
    <w:multiLevelType w:val="hybridMultilevel"/>
    <w:tmpl w:val="594ABEB6"/>
    <w:lvl w:ilvl="0" w:tplc="71123A0C">
      <w:start w:val="1"/>
      <w:numFmt w:val="decimal"/>
      <w:lvlText w:val="%1."/>
      <w:lvlJc w:val="left"/>
      <w:pPr>
        <w:ind w:left="1080" w:hanging="360"/>
      </w:pPr>
      <w:rPr>
        <w:rFonts w:hint="default"/>
        <w:color w:val="00000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2E10417"/>
    <w:multiLevelType w:val="hybridMultilevel"/>
    <w:tmpl w:val="F5567322"/>
    <w:lvl w:ilvl="0" w:tplc="5EE6057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F152545"/>
    <w:multiLevelType w:val="hybridMultilevel"/>
    <w:tmpl w:val="F8882D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BA02D8"/>
    <w:multiLevelType w:val="hybridMultilevel"/>
    <w:tmpl w:val="348A1E64"/>
    <w:lvl w:ilvl="0" w:tplc="6DB06E5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7267434"/>
    <w:multiLevelType w:val="hybridMultilevel"/>
    <w:tmpl w:val="6702418A"/>
    <w:lvl w:ilvl="0" w:tplc="0C090001">
      <w:start w:val="1"/>
      <w:numFmt w:val="bullet"/>
      <w:lvlText w:val=""/>
      <w:lvlJc w:val="left"/>
      <w:pPr>
        <w:ind w:left="1080" w:hanging="360"/>
      </w:pPr>
      <w:rPr>
        <w:rFonts w:ascii="Symbol" w:hAnsi="Symbol" w:hint="default"/>
        <w:color w:val="00000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15"/>
    <w:rsid w:val="000876B5"/>
    <w:rsid w:val="0010711D"/>
    <w:rsid w:val="0012207B"/>
    <w:rsid w:val="00127979"/>
    <w:rsid w:val="00157E15"/>
    <w:rsid w:val="001F0A8A"/>
    <w:rsid w:val="002800AF"/>
    <w:rsid w:val="00344C2F"/>
    <w:rsid w:val="00381A78"/>
    <w:rsid w:val="003F7D26"/>
    <w:rsid w:val="0040678B"/>
    <w:rsid w:val="00436D68"/>
    <w:rsid w:val="004A16C6"/>
    <w:rsid w:val="00530D9E"/>
    <w:rsid w:val="005C41F4"/>
    <w:rsid w:val="00707D87"/>
    <w:rsid w:val="0074302E"/>
    <w:rsid w:val="00787F68"/>
    <w:rsid w:val="008635A6"/>
    <w:rsid w:val="008F1BE4"/>
    <w:rsid w:val="008F2496"/>
    <w:rsid w:val="0091199E"/>
    <w:rsid w:val="009D0E5B"/>
    <w:rsid w:val="009E63CD"/>
    <w:rsid w:val="009F1E44"/>
    <w:rsid w:val="00AE24DE"/>
    <w:rsid w:val="00AE783F"/>
    <w:rsid w:val="00B35F98"/>
    <w:rsid w:val="00B40B88"/>
    <w:rsid w:val="00B96D63"/>
    <w:rsid w:val="00BA34CC"/>
    <w:rsid w:val="00BF5288"/>
    <w:rsid w:val="00C05CA8"/>
    <w:rsid w:val="00C6276E"/>
    <w:rsid w:val="00C923CB"/>
    <w:rsid w:val="00D33F15"/>
    <w:rsid w:val="00D417D8"/>
    <w:rsid w:val="00DA14F1"/>
    <w:rsid w:val="00FF3D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A185BE4"/>
  <w15:chartTrackingRefBased/>
  <w15:docId w15:val="{AD12BE4A-3872-49F4-AFDA-68225292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76E"/>
    <w:rPr>
      <w:color w:val="0563C1"/>
      <w:u w:val="single"/>
    </w:rPr>
  </w:style>
  <w:style w:type="paragraph" w:styleId="ListParagraph">
    <w:name w:val="List Paragraph"/>
    <w:basedOn w:val="Normal"/>
    <w:uiPriority w:val="34"/>
    <w:qFormat/>
    <w:rsid w:val="00C6276E"/>
    <w:pPr>
      <w:ind w:left="720"/>
      <w:contextualSpacing/>
    </w:pPr>
  </w:style>
  <w:style w:type="character" w:styleId="FollowedHyperlink">
    <w:name w:val="FollowedHyperlink"/>
    <w:basedOn w:val="DefaultParagraphFont"/>
    <w:uiPriority w:val="99"/>
    <w:semiHidden/>
    <w:unhideWhenUsed/>
    <w:rsid w:val="001F0A8A"/>
    <w:rPr>
      <w:color w:val="954F72" w:themeColor="followedHyperlink"/>
      <w:u w:val="single"/>
    </w:rPr>
  </w:style>
  <w:style w:type="character" w:styleId="CommentReference">
    <w:name w:val="annotation reference"/>
    <w:basedOn w:val="DefaultParagraphFont"/>
    <w:uiPriority w:val="99"/>
    <w:semiHidden/>
    <w:unhideWhenUsed/>
    <w:rsid w:val="005C41F4"/>
    <w:rPr>
      <w:sz w:val="16"/>
      <w:szCs w:val="16"/>
    </w:rPr>
  </w:style>
  <w:style w:type="paragraph" w:styleId="CommentText">
    <w:name w:val="annotation text"/>
    <w:basedOn w:val="Normal"/>
    <w:link w:val="CommentTextChar"/>
    <w:uiPriority w:val="99"/>
    <w:semiHidden/>
    <w:unhideWhenUsed/>
    <w:rsid w:val="005C41F4"/>
    <w:pPr>
      <w:spacing w:line="240" w:lineRule="auto"/>
    </w:pPr>
    <w:rPr>
      <w:sz w:val="20"/>
      <w:szCs w:val="20"/>
    </w:rPr>
  </w:style>
  <w:style w:type="character" w:customStyle="1" w:styleId="CommentTextChar">
    <w:name w:val="Comment Text Char"/>
    <w:basedOn w:val="DefaultParagraphFont"/>
    <w:link w:val="CommentText"/>
    <w:uiPriority w:val="99"/>
    <w:semiHidden/>
    <w:rsid w:val="005C41F4"/>
    <w:rPr>
      <w:sz w:val="20"/>
      <w:szCs w:val="20"/>
    </w:rPr>
  </w:style>
  <w:style w:type="paragraph" w:styleId="CommentSubject">
    <w:name w:val="annotation subject"/>
    <w:basedOn w:val="CommentText"/>
    <w:next w:val="CommentText"/>
    <w:link w:val="CommentSubjectChar"/>
    <w:uiPriority w:val="99"/>
    <w:semiHidden/>
    <w:unhideWhenUsed/>
    <w:rsid w:val="005C41F4"/>
    <w:rPr>
      <w:b/>
      <w:bCs/>
    </w:rPr>
  </w:style>
  <w:style w:type="character" w:customStyle="1" w:styleId="CommentSubjectChar">
    <w:name w:val="Comment Subject Char"/>
    <w:basedOn w:val="CommentTextChar"/>
    <w:link w:val="CommentSubject"/>
    <w:uiPriority w:val="99"/>
    <w:semiHidden/>
    <w:rsid w:val="005C41F4"/>
    <w:rPr>
      <w:b/>
      <w:bCs/>
      <w:sz w:val="20"/>
      <w:szCs w:val="20"/>
    </w:rPr>
  </w:style>
  <w:style w:type="paragraph" w:styleId="BalloonText">
    <w:name w:val="Balloon Text"/>
    <w:basedOn w:val="Normal"/>
    <w:link w:val="BalloonTextChar"/>
    <w:uiPriority w:val="99"/>
    <w:semiHidden/>
    <w:unhideWhenUsed/>
    <w:rsid w:val="005C4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1F4"/>
    <w:rPr>
      <w:rFonts w:ascii="Segoe UI" w:hAnsi="Segoe UI" w:cs="Segoe UI"/>
      <w:sz w:val="18"/>
      <w:szCs w:val="18"/>
    </w:rPr>
  </w:style>
  <w:style w:type="paragraph" w:styleId="Header">
    <w:name w:val="header"/>
    <w:basedOn w:val="Normal"/>
    <w:link w:val="HeaderChar"/>
    <w:uiPriority w:val="99"/>
    <w:unhideWhenUsed/>
    <w:rsid w:val="00787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F68"/>
  </w:style>
  <w:style w:type="paragraph" w:styleId="Footer">
    <w:name w:val="footer"/>
    <w:basedOn w:val="Normal"/>
    <w:link w:val="FooterChar"/>
    <w:uiPriority w:val="99"/>
    <w:unhideWhenUsed/>
    <w:rsid w:val="00787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07988">
      <w:bodyDiv w:val="1"/>
      <w:marLeft w:val="0"/>
      <w:marRight w:val="0"/>
      <w:marTop w:val="0"/>
      <w:marBottom w:val="0"/>
      <w:divBdr>
        <w:top w:val="none" w:sz="0" w:space="0" w:color="auto"/>
        <w:left w:val="none" w:sz="0" w:space="0" w:color="auto"/>
        <w:bottom w:val="none" w:sz="0" w:space="0" w:color="auto"/>
        <w:right w:val="none" w:sz="0" w:space="0" w:color="auto"/>
      </w:divBdr>
    </w:div>
    <w:div w:id="106144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gov.au/understanding/supports-funded-nd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ag.gov.au/sites/default/files/communique/NDIS-Principles-to-Determine-Responsibilities-NDIS-and-Other-Servic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ds.org.au/nds-membership" TargetMode="External"/><Relationship Id="rId4" Type="http://schemas.openxmlformats.org/officeDocument/2006/relationships/webSettings" Target="webSettings.xml"/><Relationship Id="rId9" Type="http://schemas.openxmlformats.org/officeDocument/2006/relationships/hyperlink" Target="https://www.nds.org.au/helpde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1135FEE2.dotm</Template>
  <TotalTime>21</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Podcast Show Notes: Transport Under The NDIS: Together We Can Get Somewhere accessible version</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Podcast Show Notes: Transport Under The NDIS: Together We Can Get Somewhere accessible version</dc:title>
  <dc:subject/>
  <dc:creator>Elissa Hill</dc:creator>
  <cp:keywords/>
  <dc:description/>
  <cp:lastModifiedBy>Elissa Hill</cp:lastModifiedBy>
  <cp:revision>6</cp:revision>
  <dcterms:created xsi:type="dcterms:W3CDTF">2019-06-19T00:29:00Z</dcterms:created>
  <dcterms:modified xsi:type="dcterms:W3CDTF">2019-06-19T00:54:00Z</dcterms:modified>
</cp:coreProperties>
</file>