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0428" w14:textId="7BADB314" w:rsidR="00A565EA" w:rsidRPr="00A565EA" w:rsidRDefault="00A565EA" w:rsidP="00A565EA">
      <w:pPr>
        <w:rPr>
          <w:rFonts w:ascii="Arial" w:hAnsi="Arial" w:cs="Arial"/>
          <w:b/>
          <w:bCs/>
          <w:sz w:val="30"/>
          <w:szCs w:val="30"/>
        </w:rPr>
      </w:pPr>
      <w:r w:rsidRPr="00A565EA">
        <w:rPr>
          <w:rFonts w:ascii="Arial" w:hAnsi="Arial" w:cs="Arial"/>
          <w:b/>
          <w:bCs/>
          <w:sz w:val="30"/>
          <w:szCs w:val="30"/>
        </w:rPr>
        <w:t>National Disability Services</w:t>
      </w:r>
    </w:p>
    <w:p w14:paraId="5CF7D8BF" w14:textId="3D04DBC9" w:rsidR="000526ED" w:rsidRDefault="000526ED" w:rsidP="00CB2460">
      <w:pPr>
        <w:pStyle w:val="Title"/>
      </w:pPr>
      <w:r w:rsidRPr="00CB2460">
        <w:t>Useful N</w:t>
      </w:r>
      <w:r w:rsidR="00CB2460" w:rsidRPr="00CB2460">
        <w:t>.</w:t>
      </w:r>
      <w:r w:rsidRPr="00CB2460">
        <w:t>D</w:t>
      </w:r>
      <w:r w:rsidR="00CB2460" w:rsidRPr="00CB2460">
        <w:t>.</w:t>
      </w:r>
      <w:r w:rsidRPr="00CB2460">
        <w:t>I</w:t>
      </w:r>
      <w:r w:rsidR="00CB2460" w:rsidRPr="00CB2460">
        <w:t>.</w:t>
      </w:r>
      <w:r w:rsidRPr="00CB2460">
        <w:t>S</w:t>
      </w:r>
      <w:r w:rsidR="00CB2460" w:rsidRPr="00CB2460">
        <w:t>.</w:t>
      </w:r>
      <w:r w:rsidRPr="00CB2460">
        <w:t xml:space="preserve"> Commission Reportable Incident resources</w:t>
      </w:r>
    </w:p>
    <w:p w14:paraId="10EE33E8" w14:textId="77777777" w:rsidR="00E541F2" w:rsidRPr="00E541F2" w:rsidRDefault="00E541F2" w:rsidP="00E541F2">
      <w:pPr>
        <w:spacing w:after="120" w:line="360" w:lineRule="auto"/>
        <w:rPr>
          <w:rFonts w:ascii="Arial" w:hAnsi="Arial" w:cs="Arial"/>
          <w:sz w:val="24"/>
          <w:szCs w:val="24"/>
          <w:lang w:val="en-US"/>
        </w:rPr>
      </w:pPr>
      <w:r w:rsidRPr="00E541F2">
        <w:rPr>
          <w:rFonts w:ascii="Arial" w:hAnsi="Arial" w:cs="Arial"/>
          <w:sz w:val="24"/>
          <w:szCs w:val="24"/>
          <w:lang w:val="en-US"/>
        </w:rPr>
        <w:t>Document in English language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  <w:tblCaption w:val="2 columns and 5 rows"/>
        <w:tblDescription w:val="Table of resources"/>
      </w:tblPr>
      <w:tblGrid>
        <w:gridCol w:w="3969"/>
        <w:gridCol w:w="4962"/>
      </w:tblGrid>
      <w:tr w:rsidR="007E2E6D" w:rsidRPr="00493F66" w14:paraId="43896543" w14:textId="77777777" w:rsidTr="007E2E6D">
        <w:trPr>
          <w:trHeight w:val="517"/>
        </w:trPr>
        <w:tc>
          <w:tcPr>
            <w:tcW w:w="3969" w:type="dxa"/>
          </w:tcPr>
          <w:p w14:paraId="6291C0A3" w14:textId="79040407" w:rsidR="007E2E6D" w:rsidRPr="00493F66" w:rsidRDefault="007E2E6D" w:rsidP="00493F66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3F66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4962" w:type="dxa"/>
          </w:tcPr>
          <w:p w14:paraId="0C982328" w14:textId="0C054472" w:rsidR="007E2E6D" w:rsidRPr="00493F66" w:rsidRDefault="007E2E6D" w:rsidP="00493F66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93F66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</w:p>
        </w:tc>
      </w:tr>
      <w:tr w:rsidR="000526ED" w:rsidRPr="00493F66" w14:paraId="52B454FA" w14:textId="77777777" w:rsidTr="007E2E6D">
        <w:trPr>
          <w:trHeight w:val="1857"/>
        </w:trPr>
        <w:tc>
          <w:tcPr>
            <w:tcW w:w="3969" w:type="dxa"/>
          </w:tcPr>
          <w:p w14:paraId="2B430349" w14:textId="77777777" w:rsidR="000526ED" w:rsidRPr="00493F66" w:rsidRDefault="005B5B67" w:rsidP="00493F66">
            <w:pPr>
              <w:shd w:val="clear" w:color="auto" w:fill="FFFFFF"/>
              <w:spacing w:before="120" w:after="12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  <w:hyperlink r:id="rId5" w:history="1">
              <w:r w:rsidR="000526ED" w:rsidRPr="00493F66">
                <w:rPr>
                  <w:rFonts w:ascii="Arial" w:eastAsia="Times New Roman" w:hAnsi="Arial" w:cs="Arial"/>
                  <w:color w:val="111111"/>
                  <w:sz w:val="24"/>
                  <w:szCs w:val="24"/>
                  <w:u w:val="single"/>
                  <w:lang w:eastAsia="en-AU"/>
                </w:rPr>
                <w:t>Video 1: Reportable Incidents: Overview</w:t>
              </w:r>
            </w:hyperlink>
          </w:p>
          <w:p w14:paraId="44E1D093" w14:textId="64F48D75" w:rsidR="000526ED" w:rsidRPr="00493F66" w:rsidRDefault="005B5B67" w:rsidP="00493F66">
            <w:pPr>
              <w:shd w:val="clear" w:color="auto" w:fill="FFFFFF"/>
              <w:spacing w:before="120" w:after="12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  <w:hyperlink r:id="rId6" w:history="1">
              <w:r w:rsidR="000526ED" w:rsidRPr="00493F66">
                <w:rPr>
                  <w:rFonts w:ascii="Arial" w:eastAsia="Times New Roman" w:hAnsi="Arial" w:cs="Arial"/>
                  <w:color w:val="111111"/>
                  <w:sz w:val="24"/>
                  <w:szCs w:val="24"/>
                  <w:u w:val="single"/>
                  <w:lang w:eastAsia="en-AU"/>
                </w:rPr>
                <w:t>Video 2: Reportable Incidents: Notifying the N</w:t>
              </w:r>
              <w:r w:rsidR="00637C73">
                <w:rPr>
                  <w:rFonts w:ascii="Arial" w:eastAsia="Times New Roman" w:hAnsi="Arial" w:cs="Arial"/>
                  <w:color w:val="111111"/>
                  <w:sz w:val="24"/>
                  <w:szCs w:val="24"/>
                  <w:u w:val="single"/>
                  <w:lang w:eastAsia="en-AU"/>
                </w:rPr>
                <w:t>.</w:t>
              </w:r>
              <w:r w:rsidR="000526ED" w:rsidRPr="00493F66">
                <w:rPr>
                  <w:rFonts w:ascii="Arial" w:eastAsia="Times New Roman" w:hAnsi="Arial" w:cs="Arial"/>
                  <w:color w:val="111111"/>
                  <w:sz w:val="24"/>
                  <w:szCs w:val="24"/>
                  <w:u w:val="single"/>
                  <w:lang w:eastAsia="en-AU"/>
                </w:rPr>
                <w:t>D</w:t>
              </w:r>
              <w:r w:rsidR="00637C73">
                <w:rPr>
                  <w:rFonts w:ascii="Arial" w:eastAsia="Times New Roman" w:hAnsi="Arial" w:cs="Arial"/>
                  <w:color w:val="111111"/>
                  <w:sz w:val="24"/>
                  <w:szCs w:val="24"/>
                  <w:u w:val="single"/>
                  <w:lang w:eastAsia="en-AU"/>
                </w:rPr>
                <w:t>.</w:t>
              </w:r>
              <w:r w:rsidR="000526ED" w:rsidRPr="00493F66">
                <w:rPr>
                  <w:rFonts w:ascii="Arial" w:eastAsia="Times New Roman" w:hAnsi="Arial" w:cs="Arial"/>
                  <w:color w:val="111111"/>
                  <w:sz w:val="24"/>
                  <w:szCs w:val="24"/>
                  <w:u w:val="single"/>
                  <w:lang w:eastAsia="en-AU"/>
                </w:rPr>
                <w:t>I</w:t>
              </w:r>
              <w:r w:rsidR="00637C73">
                <w:rPr>
                  <w:rFonts w:ascii="Arial" w:eastAsia="Times New Roman" w:hAnsi="Arial" w:cs="Arial"/>
                  <w:color w:val="111111"/>
                  <w:sz w:val="24"/>
                  <w:szCs w:val="24"/>
                  <w:u w:val="single"/>
                  <w:lang w:eastAsia="en-AU"/>
                </w:rPr>
                <w:t>.</w:t>
              </w:r>
              <w:r w:rsidR="000526ED" w:rsidRPr="00493F66">
                <w:rPr>
                  <w:rFonts w:ascii="Arial" w:eastAsia="Times New Roman" w:hAnsi="Arial" w:cs="Arial"/>
                  <w:color w:val="111111"/>
                  <w:sz w:val="24"/>
                  <w:szCs w:val="24"/>
                  <w:u w:val="single"/>
                  <w:lang w:eastAsia="en-AU"/>
                </w:rPr>
                <w:t>S</w:t>
              </w:r>
              <w:r w:rsidR="00637C73">
                <w:rPr>
                  <w:rFonts w:ascii="Arial" w:eastAsia="Times New Roman" w:hAnsi="Arial" w:cs="Arial"/>
                  <w:color w:val="111111"/>
                  <w:sz w:val="24"/>
                  <w:szCs w:val="24"/>
                  <w:u w:val="single"/>
                  <w:lang w:eastAsia="en-AU"/>
                </w:rPr>
                <w:t>.</w:t>
              </w:r>
              <w:r w:rsidR="000526ED" w:rsidRPr="00493F66">
                <w:rPr>
                  <w:rFonts w:ascii="Arial" w:eastAsia="Times New Roman" w:hAnsi="Arial" w:cs="Arial"/>
                  <w:color w:val="111111"/>
                  <w:sz w:val="24"/>
                  <w:szCs w:val="24"/>
                  <w:u w:val="single"/>
                  <w:lang w:eastAsia="en-AU"/>
                </w:rPr>
                <w:t xml:space="preserve"> Commission</w:t>
              </w:r>
            </w:hyperlink>
          </w:p>
          <w:p w14:paraId="260B7511" w14:textId="7A2D3754" w:rsidR="000526ED" w:rsidRPr="00493F66" w:rsidRDefault="005B5B67" w:rsidP="00493F66">
            <w:pPr>
              <w:shd w:val="clear" w:color="auto" w:fill="FFFFFF"/>
              <w:spacing w:before="120" w:after="12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  <w:hyperlink r:id="rId7" w:history="1">
              <w:r w:rsidR="000526ED" w:rsidRPr="00493F66">
                <w:rPr>
                  <w:rFonts w:ascii="Arial" w:eastAsia="Times New Roman" w:hAnsi="Arial" w:cs="Arial"/>
                  <w:color w:val="111111"/>
                  <w:sz w:val="24"/>
                  <w:szCs w:val="24"/>
                  <w:u w:val="single"/>
                  <w:lang w:eastAsia="en-AU"/>
                </w:rPr>
                <w:t>Video 3: Reportable Incidents: What to expect from the N</w:t>
              </w:r>
              <w:r w:rsidR="00637C73">
                <w:rPr>
                  <w:rFonts w:ascii="Arial" w:eastAsia="Times New Roman" w:hAnsi="Arial" w:cs="Arial"/>
                  <w:color w:val="111111"/>
                  <w:sz w:val="24"/>
                  <w:szCs w:val="24"/>
                  <w:u w:val="single"/>
                  <w:lang w:eastAsia="en-AU"/>
                </w:rPr>
                <w:t>.</w:t>
              </w:r>
              <w:r w:rsidR="000526ED" w:rsidRPr="00493F66">
                <w:rPr>
                  <w:rFonts w:ascii="Arial" w:eastAsia="Times New Roman" w:hAnsi="Arial" w:cs="Arial"/>
                  <w:color w:val="111111"/>
                  <w:sz w:val="24"/>
                  <w:szCs w:val="24"/>
                  <w:u w:val="single"/>
                  <w:lang w:eastAsia="en-AU"/>
                </w:rPr>
                <w:t>D</w:t>
              </w:r>
              <w:r w:rsidR="00637C73">
                <w:rPr>
                  <w:rFonts w:ascii="Arial" w:eastAsia="Times New Roman" w:hAnsi="Arial" w:cs="Arial"/>
                  <w:color w:val="111111"/>
                  <w:sz w:val="24"/>
                  <w:szCs w:val="24"/>
                  <w:u w:val="single"/>
                  <w:lang w:eastAsia="en-AU"/>
                </w:rPr>
                <w:t>.</w:t>
              </w:r>
              <w:r w:rsidR="000526ED" w:rsidRPr="00493F66">
                <w:rPr>
                  <w:rFonts w:ascii="Arial" w:eastAsia="Times New Roman" w:hAnsi="Arial" w:cs="Arial"/>
                  <w:color w:val="111111"/>
                  <w:sz w:val="24"/>
                  <w:szCs w:val="24"/>
                  <w:u w:val="single"/>
                  <w:lang w:eastAsia="en-AU"/>
                </w:rPr>
                <w:t>I</w:t>
              </w:r>
              <w:r w:rsidR="00637C73">
                <w:rPr>
                  <w:rFonts w:ascii="Arial" w:eastAsia="Times New Roman" w:hAnsi="Arial" w:cs="Arial"/>
                  <w:color w:val="111111"/>
                  <w:sz w:val="24"/>
                  <w:szCs w:val="24"/>
                  <w:u w:val="single"/>
                  <w:lang w:eastAsia="en-AU"/>
                </w:rPr>
                <w:t>.</w:t>
              </w:r>
              <w:r w:rsidR="000526ED" w:rsidRPr="00493F66">
                <w:rPr>
                  <w:rFonts w:ascii="Arial" w:eastAsia="Times New Roman" w:hAnsi="Arial" w:cs="Arial"/>
                  <w:color w:val="111111"/>
                  <w:sz w:val="24"/>
                  <w:szCs w:val="24"/>
                  <w:u w:val="single"/>
                  <w:lang w:eastAsia="en-AU"/>
                </w:rPr>
                <w:t>S</w:t>
              </w:r>
              <w:r w:rsidR="00637C73">
                <w:rPr>
                  <w:rFonts w:ascii="Arial" w:eastAsia="Times New Roman" w:hAnsi="Arial" w:cs="Arial"/>
                  <w:color w:val="111111"/>
                  <w:sz w:val="24"/>
                  <w:szCs w:val="24"/>
                  <w:u w:val="single"/>
                  <w:lang w:eastAsia="en-AU"/>
                </w:rPr>
                <w:t>.</w:t>
              </w:r>
              <w:r w:rsidR="000526ED" w:rsidRPr="00493F66">
                <w:rPr>
                  <w:rFonts w:ascii="Arial" w:eastAsia="Times New Roman" w:hAnsi="Arial" w:cs="Arial"/>
                  <w:color w:val="111111"/>
                  <w:sz w:val="24"/>
                  <w:szCs w:val="24"/>
                  <w:u w:val="single"/>
                  <w:lang w:eastAsia="en-AU"/>
                </w:rPr>
                <w:t xml:space="preserve"> Commission</w:t>
              </w:r>
            </w:hyperlink>
          </w:p>
        </w:tc>
        <w:tc>
          <w:tcPr>
            <w:tcW w:w="4962" w:type="dxa"/>
          </w:tcPr>
          <w:p w14:paraId="2096C29A" w14:textId="72115F6F" w:rsidR="000526ED" w:rsidRPr="00493F66" w:rsidRDefault="000526ED" w:rsidP="00493F6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3F6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637C7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493F66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637C7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493F6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637C7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493F6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637C7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493F66">
              <w:rPr>
                <w:rFonts w:ascii="Arial" w:hAnsi="Arial" w:cs="Arial"/>
                <w:sz w:val="24"/>
                <w:szCs w:val="24"/>
                <w:lang w:val="en-US"/>
              </w:rPr>
              <w:t xml:space="preserve"> videos designed to help staff understand their obligations regarding reportable incidents.</w:t>
            </w:r>
          </w:p>
        </w:tc>
      </w:tr>
      <w:tr w:rsidR="000526ED" w:rsidRPr="00493F66" w14:paraId="1FA0A7C9" w14:textId="77777777" w:rsidTr="007E2E6D">
        <w:trPr>
          <w:trHeight w:val="1442"/>
        </w:trPr>
        <w:tc>
          <w:tcPr>
            <w:tcW w:w="3969" w:type="dxa"/>
          </w:tcPr>
          <w:p w14:paraId="6B2CDC26" w14:textId="74F41139" w:rsidR="000526ED" w:rsidRPr="00493F66" w:rsidRDefault="005B5B67" w:rsidP="00493F66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493F66">
                <w:rPr>
                  <w:rStyle w:val="Hyperlink"/>
                  <w:rFonts w:ascii="Arial" w:hAnsi="Arial" w:cs="Arial"/>
                  <w:sz w:val="24"/>
                  <w:szCs w:val="24"/>
                </w:rPr>
                <w:t>N</w:t>
              </w:r>
              <w:r w:rsidR="00637C73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="00493F66">
                <w:rPr>
                  <w:rStyle w:val="Hyperlink"/>
                  <w:rFonts w:ascii="Arial" w:hAnsi="Arial" w:cs="Arial"/>
                  <w:sz w:val="24"/>
                  <w:szCs w:val="24"/>
                </w:rPr>
                <w:t>D</w:t>
              </w:r>
              <w:r w:rsidR="00637C73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="00493F66">
                <w:rPr>
                  <w:rStyle w:val="Hyperlink"/>
                  <w:rFonts w:ascii="Arial" w:hAnsi="Arial" w:cs="Arial"/>
                  <w:sz w:val="24"/>
                  <w:szCs w:val="24"/>
                </w:rPr>
                <w:t>I</w:t>
              </w:r>
              <w:r w:rsidR="00637C73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="00493F66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  <w:r w:rsidR="00637C73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="00493F6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Quality and Safeguards Commission Fact sheet: Information requirements for reportable incident notification</w:t>
              </w:r>
            </w:hyperlink>
          </w:p>
        </w:tc>
        <w:tc>
          <w:tcPr>
            <w:tcW w:w="4962" w:type="dxa"/>
          </w:tcPr>
          <w:p w14:paraId="33069C23" w14:textId="410D3D3D" w:rsidR="000526ED" w:rsidRPr="00493F66" w:rsidRDefault="000526ED" w:rsidP="00493F6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3F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Explains the record keeping obligations on </w:t>
            </w:r>
            <w:r w:rsidR="00637C73" w:rsidRPr="00493F6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637C7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637C73" w:rsidRPr="00493F66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637C7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637C73" w:rsidRPr="00493F6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637C7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637C73" w:rsidRPr="00493F6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637C7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493F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providers about incidents, and details the information the </w:t>
            </w:r>
            <w:r w:rsidR="00637C73" w:rsidRPr="00493F6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637C7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637C73" w:rsidRPr="00493F66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637C7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637C73" w:rsidRPr="00493F6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637C7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637C73" w:rsidRPr="00493F6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637C7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637C73" w:rsidRPr="00493F6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93F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Commission requires registered </w:t>
            </w:r>
            <w:r w:rsidR="00637C73" w:rsidRPr="00493F6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637C7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637C73" w:rsidRPr="00493F66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637C7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637C73" w:rsidRPr="00493F6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637C7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637C73" w:rsidRPr="00493F6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637C7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637C73" w:rsidRPr="00493F6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93F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providers to provide when notifying us of a reportable incident.</w:t>
            </w:r>
          </w:p>
        </w:tc>
      </w:tr>
      <w:tr w:rsidR="000526ED" w:rsidRPr="00493F66" w14:paraId="4471B496" w14:textId="77777777" w:rsidTr="007E2E6D">
        <w:trPr>
          <w:trHeight w:val="1069"/>
        </w:trPr>
        <w:tc>
          <w:tcPr>
            <w:tcW w:w="3969" w:type="dxa"/>
          </w:tcPr>
          <w:p w14:paraId="71517EEB" w14:textId="5A20262F" w:rsidR="000526ED" w:rsidRPr="00493F66" w:rsidRDefault="005B5B67" w:rsidP="00493F66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493F66">
                <w:rPr>
                  <w:rStyle w:val="Hyperlink"/>
                  <w:rFonts w:ascii="Arial" w:hAnsi="Arial" w:cs="Arial"/>
                  <w:sz w:val="24"/>
                  <w:szCs w:val="24"/>
                </w:rPr>
                <w:t>N</w:t>
              </w:r>
              <w:r w:rsidR="00637C73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="00493F66">
                <w:rPr>
                  <w:rStyle w:val="Hyperlink"/>
                  <w:rFonts w:ascii="Arial" w:hAnsi="Arial" w:cs="Arial"/>
                  <w:sz w:val="24"/>
                  <w:szCs w:val="24"/>
                </w:rPr>
                <w:t>D</w:t>
              </w:r>
              <w:r w:rsidR="00637C73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="00493F66">
                <w:rPr>
                  <w:rStyle w:val="Hyperlink"/>
                  <w:rFonts w:ascii="Arial" w:hAnsi="Arial" w:cs="Arial"/>
                  <w:sz w:val="24"/>
                  <w:szCs w:val="24"/>
                </w:rPr>
                <w:t>I</w:t>
              </w:r>
              <w:r w:rsidR="00637C73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="00493F66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  <w:r w:rsidR="00637C73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="00493F6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Quality and Safeguards Commission Reportable Incidents Guidance</w:t>
              </w:r>
            </w:hyperlink>
          </w:p>
        </w:tc>
        <w:tc>
          <w:tcPr>
            <w:tcW w:w="4962" w:type="dxa"/>
          </w:tcPr>
          <w:p w14:paraId="5E7EE05A" w14:textId="3516A6E4" w:rsidR="000526ED" w:rsidRPr="00493F66" w:rsidRDefault="000526ED" w:rsidP="00493F66">
            <w:pPr>
              <w:spacing w:before="120" w:after="120" w:line="36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93F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Developed to support the </w:t>
            </w:r>
            <w:r w:rsidR="00637C73" w:rsidRPr="00493F6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637C7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637C73" w:rsidRPr="00493F66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637C7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637C73" w:rsidRPr="00493F6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637C7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637C73" w:rsidRPr="00493F6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637C7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493F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Quality and Safeguards Commission Rules.</w:t>
            </w:r>
          </w:p>
        </w:tc>
      </w:tr>
      <w:tr w:rsidR="000526ED" w:rsidRPr="00493F66" w14:paraId="0C2BAF02" w14:textId="77777777" w:rsidTr="007E2E6D">
        <w:trPr>
          <w:trHeight w:val="1324"/>
        </w:trPr>
        <w:tc>
          <w:tcPr>
            <w:tcW w:w="3969" w:type="dxa"/>
          </w:tcPr>
          <w:p w14:paraId="5929BACD" w14:textId="79028482" w:rsidR="000526ED" w:rsidRPr="00493F66" w:rsidRDefault="005B5B67" w:rsidP="00493F66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493F66">
                <w:rPr>
                  <w:rStyle w:val="Hyperlink"/>
                  <w:rFonts w:ascii="Arial" w:hAnsi="Arial" w:cs="Arial"/>
                  <w:sz w:val="24"/>
                  <w:szCs w:val="24"/>
                </w:rPr>
                <w:t>N</w:t>
              </w:r>
              <w:r w:rsidR="00637C73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="00493F66">
                <w:rPr>
                  <w:rStyle w:val="Hyperlink"/>
                  <w:rFonts w:ascii="Arial" w:hAnsi="Arial" w:cs="Arial"/>
                  <w:sz w:val="24"/>
                  <w:szCs w:val="24"/>
                </w:rPr>
                <w:t>D</w:t>
              </w:r>
              <w:r w:rsidR="00637C73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="00493F66">
                <w:rPr>
                  <w:rStyle w:val="Hyperlink"/>
                  <w:rFonts w:ascii="Arial" w:hAnsi="Arial" w:cs="Arial"/>
                  <w:sz w:val="24"/>
                  <w:szCs w:val="24"/>
                </w:rPr>
                <w:t>I</w:t>
              </w:r>
              <w:r w:rsidR="00637C73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="00493F66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  <w:r w:rsidR="00637C73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="00493F6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Quality and Safeguards Commission Fact sheet for participants: What happens when a provider reports an incident?</w:t>
              </w:r>
            </w:hyperlink>
          </w:p>
        </w:tc>
        <w:tc>
          <w:tcPr>
            <w:tcW w:w="4962" w:type="dxa"/>
          </w:tcPr>
          <w:p w14:paraId="30F04249" w14:textId="12F6A385" w:rsidR="000526ED" w:rsidRPr="00493F66" w:rsidRDefault="000526ED" w:rsidP="00493F66">
            <w:pPr>
              <w:spacing w:before="120" w:after="120" w:line="36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93F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Details about that the </w:t>
            </w:r>
            <w:r w:rsidR="00637C73" w:rsidRPr="00493F6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637C7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637C73" w:rsidRPr="00493F66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637C7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637C73" w:rsidRPr="00493F6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637C7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637C73" w:rsidRPr="00493F6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637C7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637C73" w:rsidRPr="00493F6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93F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Commission expects providers to do when an incident happens.</w:t>
            </w:r>
          </w:p>
        </w:tc>
      </w:tr>
    </w:tbl>
    <w:p w14:paraId="5AD1ABC5" w14:textId="1516F59C" w:rsidR="00147201" w:rsidRPr="00493F66" w:rsidRDefault="00493F66" w:rsidP="00493F6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of document.</w:t>
      </w:r>
    </w:p>
    <w:sectPr w:rsidR="00147201" w:rsidRPr="00493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ED"/>
    <w:rsid w:val="000526ED"/>
    <w:rsid w:val="00147201"/>
    <w:rsid w:val="001A12DC"/>
    <w:rsid w:val="00310C3C"/>
    <w:rsid w:val="00337B84"/>
    <w:rsid w:val="00493F66"/>
    <w:rsid w:val="005B5B67"/>
    <w:rsid w:val="00637C73"/>
    <w:rsid w:val="00655ABF"/>
    <w:rsid w:val="007E2E6D"/>
    <w:rsid w:val="009D1E76"/>
    <w:rsid w:val="00A565EA"/>
    <w:rsid w:val="00CB2460"/>
    <w:rsid w:val="00E5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72F0"/>
  <w15:chartTrackingRefBased/>
  <w15:docId w15:val="{CF21E677-6EFA-4487-9A93-38062BFE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6E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26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B2460"/>
    <w:pPr>
      <w:spacing w:after="0" w:line="240" w:lineRule="auto"/>
      <w:contextualSpacing/>
    </w:pPr>
    <w:rPr>
      <w:rFonts w:ascii="Arial" w:eastAsiaTheme="majorEastAsia" w:hAnsi="Arial" w:cs="Arial"/>
      <w:b/>
      <w:bCs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B2460"/>
    <w:rPr>
      <w:rFonts w:ascii="Arial" w:eastAsiaTheme="majorEastAsia" w:hAnsi="Arial" w:cs="Arial"/>
      <w:b/>
      <w:bCs/>
      <w:spacing w:val="-10"/>
      <w:kern w:val="28"/>
      <w:sz w:val="44"/>
      <w:szCs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CB246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6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document/16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ciN5IuIuA0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OI-tFpzqbw&amp;feature=youtu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kkCpaZFjFQ&amp;feature=youtu.be" TargetMode="External"/><Relationship Id="rId10" Type="http://schemas.openxmlformats.org/officeDocument/2006/relationships/hyperlink" Target="https://www.ndiscommission.gov.au/document/1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discommission.gov.au/document/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CC31D-A5AD-4780-AC71-19752822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Useful N.D.I.S. Commission Reportable Incident resources - accessible</dc:title>
  <dc:subject/>
  <dc:creator>Jenny Klause</dc:creator>
  <cp:keywords/>
  <dc:description/>
  <cp:lastModifiedBy>Mary Lou McPherson</cp:lastModifiedBy>
  <cp:revision>10</cp:revision>
  <dcterms:created xsi:type="dcterms:W3CDTF">2021-06-13T03:22:00Z</dcterms:created>
  <dcterms:modified xsi:type="dcterms:W3CDTF">2021-06-18T00:46:00Z</dcterms:modified>
</cp:coreProperties>
</file>