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208D9" w14:textId="77AD518A" w:rsidR="00F15CDB" w:rsidRPr="00D367B3" w:rsidRDefault="008F6D0A" w:rsidP="00F15CDB">
      <w:pPr>
        <w:ind w:left="0"/>
        <w:rPr>
          <w:rFonts w:ascii="Arial" w:hAnsi="Arial" w:cs="Arial"/>
        </w:rPr>
      </w:pPr>
      <w:bookmarkStart w:id="0" w:name="_Toc469391861"/>
      <w:bookmarkStart w:id="1" w:name="_Toc290492346"/>
      <w:bookmarkStart w:id="2" w:name="_Toc290492565"/>
      <w:r>
        <w:rPr>
          <w:rFonts w:ascii="Arial" w:hAnsi="Arial" w:cs="Arial"/>
        </w:rPr>
        <w:t>Workbook 1.5</w:t>
      </w:r>
      <w:bookmarkStart w:id="3" w:name="_GoBack"/>
      <w:bookmarkEnd w:id="3"/>
    </w:p>
    <w:p w14:paraId="4146D178" w14:textId="77777777" w:rsidR="00F15CDB" w:rsidRPr="00D367B3" w:rsidRDefault="00F15CDB" w:rsidP="00F15CDB">
      <w:pPr>
        <w:keepLines/>
        <w:spacing w:before="120" w:line="240" w:lineRule="auto"/>
        <w:ind w:left="0"/>
        <w:outlineLvl w:val="0"/>
        <w:rPr>
          <w:rFonts w:ascii="Arial" w:eastAsiaTheme="majorEastAsia" w:hAnsi="Arial" w:cs="Arial"/>
          <w:b/>
          <w:bCs/>
          <w:iCs/>
          <w:sz w:val="48"/>
          <w:szCs w:val="48"/>
        </w:rPr>
      </w:pPr>
      <w:bookmarkStart w:id="4" w:name="_Toc324667465"/>
      <w:bookmarkStart w:id="5" w:name="_Toc325001946"/>
      <w:bookmarkStart w:id="6" w:name="_Toc325188686"/>
      <w:bookmarkStart w:id="7" w:name="_Toc327785728"/>
      <w:bookmarkStart w:id="8" w:name="_Toc327952513"/>
      <w:bookmarkStart w:id="9" w:name="_Toc469391862"/>
      <w:bookmarkEnd w:id="0"/>
      <w:bookmarkEnd w:id="1"/>
      <w:bookmarkEnd w:id="2"/>
      <w:r w:rsidRPr="00D367B3">
        <w:rPr>
          <w:rFonts w:ascii="Arial" w:eastAsiaTheme="majorEastAsia" w:hAnsi="Arial" w:cs="Arial"/>
          <w:b/>
          <w:bCs/>
          <w:iCs/>
          <w:sz w:val="48"/>
          <w:szCs w:val="48"/>
        </w:rPr>
        <w:t xml:space="preserve">Person Centred Practice </w:t>
      </w:r>
      <w:proofErr w:type="gramStart"/>
      <w:r w:rsidRPr="00D367B3">
        <w:rPr>
          <w:rFonts w:ascii="Arial" w:eastAsiaTheme="majorEastAsia" w:hAnsi="Arial" w:cs="Arial"/>
          <w:b/>
          <w:bCs/>
          <w:iCs/>
          <w:sz w:val="48"/>
          <w:szCs w:val="48"/>
        </w:rPr>
        <w:t>Across</w:t>
      </w:r>
      <w:proofErr w:type="gramEnd"/>
      <w:r w:rsidRPr="00D367B3">
        <w:rPr>
          <w:rFonts w:ascii="Arial" w:eastAsiaTheme="majorEastAsia" w:hAnsi="Arial" w:cs="Arial"/>
          <w:b/>
          <w:bCs/>
          <w:iCs/>
          <w:sz w:val="48"/>
          <w:szCs w:val="48"/>
        </w:rPr>
        <w:t xml:space="preserve"> Cultures</w:t>
      </w:r>
      <w:bookmarkEnd w:id="4"/>
      <w:bookmarkEnd w:id="5"/>
      <w:bookmarkEnd w:id="6"/>
      <w:bookmarkEnd w:id="7"/>
      <w:bookmarkEnd w:id="8"/>
      <w:r w:rsidRPr="00D367B3">
        <w:rPr>
          <w:rFonts w:ascii="Arial" w:eastAsiaTheme="majorEastAsia" w:hAnsi="Arial" w:cs="Arial"/>
          <w:b/>
          <w:bCs/>
          <w:iCs/>
          <w:sz w:val="48"/>
          <w:szCs w:val="48"/>
        </w:rPr>
        <w:t xml:space="preserve"> </w:t>
      </w:r>
    </w:p>
    <w:p w14:paraId="7D747818" w14:textId="77777777" w:rsidR="0096375F" w:rsidRPr="00D367B3" w:rsidRDefault="006206BD" w:rsidP="00F15CDB">
      <w:pPr>
        <w:pStyle w:val="MKTitlePagemainheading"/>
      </w:pPr>
      <w:r w:rsidRPr="00D367B3">
        <w:t>Working effectively with interpreters</w:t>
      </w:r>
      <w:bookmarkEnd w:id="9"/>
    </w:p>
    <w:p w14:paraId="761A7174" w14:textId="77777777" w:rsidR="00F15CDB" w:rsidRPr="00D367B3" w:rsidRDefault="00F15CDB" w:rsidP="00F15CDB">
      <w:pPr>
        <w:pStyle w:val="TitlePagedatestamp"/>
        <w:ind w:left="0"/>
        <w:rPr>
          <w:rFonts w:ascii="Arial" w:hAnsi="Arial" w:cs="Arial"/>
        </w:rPr>
      </w:pPr>
      <w:bookmarkStart w:id="10" w:name="_Toc469391863"/>
    </w:p>
    <w:p w14:paraId="16451068" w14:textId="6F7F5CD5" w:rsidR="0096375F" w:rsidRPr="00D367B3" w:rsidRDefault="00F15CDB" w:rsidP="00F15CDB">
      <w:pPr>
        <w:pStyle w:val="TitlePagedatestamp"/>
        <w:ind w:left="0"/>
        <w:rPr>
          <w:rFonts w:ascii="Arial" w:hAnsi="Arial" w:cs="Arial"/>
        </w:rPr>
      </w:pPr>
      <w:r w:rsidRPr="00D367B3">
        <w:rPr>
          <w:rFonts w:ascii="Arial" w:hAnsi="Arial" w:cs="Arial"/>
        </w:rPr>
        <w:t xml:space="preserve">July </w:t>
      </w:r>
      <w:r w:rsidR="00A71B39" w:rsidRPr="00D367B3">
        <w:rPr>
          <w:rFonts w:ascii="Arial" w:hAnsi="Arial" w:cs="Arial"/>
        </w:rPr>
        <w:t>2016</w:t>
      </w:r>
      <w:bookmarkEnd w:id="10"/>
    </w:p>
    <w:p w14:paraId="729311C3" w14:textId="253C9810" w:rsidR="0096375F" w:rsidRPr="00D367B3" w:rsidRDefault="00A71B39" w:rsidP="0096375F">
      <w:pPr>
        <w:ind w:left="1560"/>
        <w:rPr>
          <w:rFonts w:ascii="Arial" w:hAnsi="Arial" w:cs="Arial"/>
          <w:b/>
          <w:bCs/>
          <w:i/>
          <w:iCs/>
          <w:sz w:val="32"/>
          <w:szCs w:val="32"/>
        </w:rPr>
      </w:pPr>
      <w:r w:rsidRPr="00D367B3">
        <w:rPr>
          <w:rFonts w:ascii="Arial" w:hAnsi="Arial" w:cs="Arial"/>
        </w:rPr>
        <w:br w:type="page"/>
      </w:r>
    </w:p>
    <w:p w14:paraId="0F1D5796" w14:textId="77777777" w:rsidR="00AC7984" w:rsidRPr="00D367B3" w:rsidRDefault="00AC7984" w:rsidP="00AC7984">
      <w:pPr>
        <w:pStyle w:val="BodyTextIndent3"/>
        <w:spacing w:before="0" w:after="0"/>
        <w:ind w:left="142"/>
        <w:rPr>
          <w:rFonts w:ascii="Arial" w:hAnsi="Arial" w:cs="Arial"/>
        </w:rPr>
      </w:pPr>
      <w:r w:rsidRPr="00D367B3">
        <w:rPr>
          <w:rFonts w:ascii="Arial" w:hAnsi="Arial" w:cs="Arial"/>
        </w:rPr>
        <w:lastRenderedPageBreak/>
        <w:t>This workbook has been developed for National Disability Services by:</w:t>
      </w:r>
    </w:p>
    <w:p w14:paraId="73B5BEC6" w14:textId="77777777" w:rsidR="00AC7984" w:rsidRPr="00D367B3" w:rsidRDefault="00AC7984" w:rsidP="00AC7984">
      <w:pPr>
        <w:pStyle w:val="BodyTextIndent3"/>
        <w:spacing w:before="0" w:after="0"/>
        <w:ind w:left="142"/>
        <w:rPr>
          <w:rFonts w:ascii="Arial" w:hAnsi="Arial" w:cs="Arial"/>
        </w:rPr>
      </w:pPr>
      <w:proofErr w:type="spellStart"/>
      <w:r w:rsidRPr="00D367B3">
        <w:rPr>
          <w:rFonts w:ascii="Arial" w:hAnsi="Arial" w:cs="Arial"/>
        </w:rPr>
        <w:t>Barbel</w:t>
      </w:r>
      <w:proofErr w:type="spellEnd"/>
      <w:r w:rsidRPr="00D367B3">
        <w:rPr>
          <w:rFonts w:ascii="Arial" w:hAnsi="Arial" w:cs="Arial"/>
        </w:rPr>
        <w:t xml:space="preserve"> </w:t>
      </w:r>
      <w:proofErr w:type="gramStart"/>
      <w:r w:rsidRPr="00D367B3">
        <w:rPr>
          <w:rFonts w:ascii="Arial" w:hAnsi="Arial" w:cs="Arial"/>
        </w:rPr>
        <w:t>Winter</w:t>
      </w:r>
      <w:proofErr w:type="gramEnd"/>
      <w:r w:rsidRPr="00D367B3">
        <w:rPr>
          <w:rFonts w:ascii="Arial" w:hAnsi="Arial" w:cs="Arial"/>
        </w:rPr>
        <w:t xml:space="preserve">, Managing </w:t>
      </w:r>
      <w:r w:rsidRPr="00D367B3">
        <w:rPr>
          <w:rStyle w:val="BodytextChar0"/>
          <w:rFonts w:ascii="Arial" w:hAnsi="Arial" w:cs="Arial"/>
        </w:rPr>
        <w:t>Director</w:t>
      </w:r>
      <w:r w:rsidRPr="00D367B3">
        <w:rPr>
          <w:rFonts w:ascii="Arial" w:hAnsi="Arial" w:cs="Arial"/>
        </w:rPr>
        <w:t xml:space="preserve">, futures Upfront </w:t>
      </w:r>
      <w:r w:rsidRPr="00D367B3">
        <w:rPr>
          <w:rFonts w:ascii="Arial" w:hAnsi="Arial" w:cs="Arial"/>
        </w:rPr>
        <w:br/>
        <w:t xml:space="preserve">and Maria </w:t>
      </w:r>
      <w:proofErr w:type="spellStart"/>
      <w:r w:rsidRPr="00D367B3">
        <w:rPr>
          <w:rFonts w:ascii="Arial" w:hAnsi="Arial" w:cs="Arial"/>
        </w:rPr>
        <w:t>Katrivesis</w:t>
      </w:r>
      <w:proofErr w:type="spellEnd"/>
      <w:r w:rsidRPr="00D367B3">
        <w:rPr>
          <w:rFonts w:ascii="Arial" w:hAnsi="Arial" w:cs="Arial"/>
        </w:rPr>
        <w:t>, Consultant and Trainer</w:t>
      </w:r>
    </w:p>
    <w:p w14:paraId="1E64B55B" w14:textId="77777777" w:rsidR="00AC7984" w:rsidRPr="00D367B3" w:rsidRDefault="00AC7984" w:rsidP="00AC7984">
      <w:pPr>
        <w:pStyle w:val="BodyTextIndent3"/>
        <w:spacing w:before="0" w:after="0"/>
        <w:ind w:left="142"/>
        <w:rPr>
          <w:rFonts w:ascii="Arial" w:hAnsi="Arial" w:cs="Arial"/>
        </w:rPr>
      </w:pPr>
    </w:p>
    <w:p w14:paraId="188E2E9D" w14:textId="77777777" w:rsidR="00AC7984" w:rsidRPr="00D367B3" w:rsidRDefault="00AC7984" w:rsidP="00AC7984">
      <w:pPr>
        <w:pStyle w:val="BodyTextIndent3"/>
        <w:spacing w:before="0" w:after="0"/>
        <w:ind w:left="142"/>
        <w:rPr>
          <w:rFonts w:ascii="Arial" w:hAnsi="Arial" w:cs="Arial"/>
        </w:rPr>
      </w:pPr>
    </w:p>
    <w:p w14:paraId="219F0C9C" w14:textId="77777777" w:rsidR="00AC7984" w:rsidRPr="00D367B3" w:rsidRDefault="00AC7984" w:rsidP="00AC7984">
      <w:pPr>
        <w:pStyle w:val="BodyTextIndent3"/>
        <w:spacing w:before="0" w:after="0"/>
        <w:ind w:left="142"/>
        <w:rPr>
          <w:rFonts w:ascii="Arial" w:hAnsi="Arial" w:cs="Arial"/>
        </w:rPr>
      </w:pPr>
      <w:r w:rsidRPr="00D367B3">
        <w:rPr>
          <w:rFonts w:ascii="Arial" w:hAnsi="Arial" w:cs="Arial"/>
        </w:rPr>
        <w:t xml:space="preserve">First published (July 2016) </w:t>
      </w:r>
    </w:p>
    <w:p w14:paraId="6DB392C3" w14:textId="77777777" w:rsidR="00AC7984" w:rsidRPr="00D367B3" w:rsidRDefault="00AC7984" w:rsidP="00AC7984">
      <w:pPr>
        <w:pStyle w:val="BodyTextIndent3"/>
        <w:spacing w:before="0" w:after="0"/>
        <w:ind w:left="142"/>
        <w:rPr>
          <w:rFonts w:ascii="Arial" w:hAnsi="Arial" w:cs="Arial"/>
        </w:rPr>
      </w:pPr>
      <w:r w:rsidRPr="00D367B3">
        <w:rPr>
          <w:rFonts w:ascii="Arial" w:hAnsi="Arial" w:cs="Arial"/>
        </w:rPr>
        <w:t xml:space="preserve">© </w:t>
      </w:r>
      <w:proofErr w:type="gramStart"/>
      <w:r w:rsidRPr="00D367B3">
        <w:rPr>
          <w:rFonts w:ascii="Arial" w:hAnsi="Arial" w:cs="Arial"/>
        </w:rPr>
        <w:t>futures</w:t>
      </w:r>
      <w:proofErr w:type="gramEnd"/>
      <w:r w:rsidRPr="00D367B3">
        <w:rPr>
          <w:rFonts w:ascii="Arial" w:hAnsi="Arial" w:cs="Arial"/>
        </w:rPr>
        <w:t xml:space="preserve"> Upfront</w:t>
      </w:r>
    </w:p>
    <w:p w14:paraId="1D1237BB" w14:textId="77777777" w:rsidR="00AC7984" w:rsidRPr="00D367B3" w:rsidRDefault="00AC7984" w:rsidP="00AC7984">
      <w:pPr>
        <w:pStyle w:val="BodyTextIndent3"/>
        <w:spacing w:before="0" w:after="0"/>
        <w:ind w:left="142"/>
        <w:rPr>
          <w:rFonts w:ascii="Arial" w:hAnsi="Arial" w:cs="Arial"/>
        </w:rPr>
      </w:pPr>
    </w:p>
    <w:p w14:paraId="5EF0C232" w14:textId="77777777" w:rsidR="00AC7984" w:rsidRPr="00D367B3" w:rsidRDefault="00AC7984" w:rsidP="00AC7984">
      <w:pPr>
        <w:pStyle w:val="BodyTextIndent3"/>
        <w:spacing w:before="0" w:after="0"/>
        <w:ind w:left="142"/>
        <w:rPr>
          <w:rFonts w:ascii="Arial" w:hAnsi="Arial" w:cs="Arial"/>
        </w:rPr>
      </w:pPr>
      <w:r w:rsidRPr="00D367B3">
        <w:rPr>
          <w:rFonts w:ascii="Arial" w:hAnsi="Arial" w:cs="Arial"/>
        </w:rPr>
        <w:t>For more information and for permission to reproduce please contact:</w:t>
      </w:r>
    </w:p>
    <w:p w14:paraId="5556DA05" w14:textId="77777777" w:rsidR="00AC7984" w:rsidRPr="00D367B3" w:rsidRDefault="00AC7984" w:rsidP="00AC7984">
      <w:pPr>
        <w:pStyle w:val="BodyTextIndent3"/>
        <w:spacing w:before="0" w:after="0"/>
        <w:ind w:left="142"/>
        <w:rPr>
          <w:rFonts w:ascii="Arial" w:hAnsi="Arial" w:cs="Arial"/>
        </w:rPr>
      </w:pPr>
      <w:proofErr w:type="gramStart"/>
      <w:r w:rsidRPr="00D367B3">
        <w:rPr>
          <w:rFonts w:ascii="Arial" w:hAnsi="Arial" w:cs="Arial"/>
        </w:rPr>
        <w:t>futures</w:t>
      </w:r>
      <w:proofErr w:type="gramEnd"/>
      <w:r w:rsidRPr="00D367B3">
        <w:rPr>
          <w:rFonts w:ascii="Arial" w:hAnsi="Arial" w:cs="Arial"/>
        </w:rPr>
        <w:t xml:space="preserve"> Upfront</w:t>
      </w:r>
    </w:p>
    <w:p w14:paraId="7FF6D432" w14:textId="77777777" w:rsidR="00AC7984" w:rsidRPr="00D367B3" w:rsidRDefault="00AC7984" w:rsidP="00AC7984">
      <w:pPr>
        <w:spacing w:after="0"/>
        <w:ind w:left="142"/>
        <w:rPr>
          <w:rFonts w:ascii="Arial" w:hAnsi="Arial" w:cs="Arial"/>
        </w:rPr>
      </w:pPr>
      <w:proofErr w:type="gramStart"/>
      <w:r w:rsidRPr="00D367B3">
        <w:rPr>
          <w:rFonts w:ascii="Arial" w:hAnsi="Arial" w:cs="Arial"/>
        </w:rPr>
        <w:t>email</w:t>
      </w:r>
      <w:proofErr w:type="gramEnd"/>
      <w:r w:rsidRPr="00D367B3">
        <w:rPr>
          <w:rFonts w:ascii="Arial" w:hAnsi="Arial" w:cs="Arial"/>
        </w:rPr>
        <w:t xml:space="preserve">: </w:t>
      </w:r>
      <w:hyperlink r:id="rId9" w:history="1">
        <w:r w:rsidRPr="00D367B3">
          <w:rPr>
            <w:rStyle w:val="Hyperlink"/>
            <w:rFonts w:ascii="Arial" w:hAnsi="Arial" w:cs="Arial"/>
            <w:color w:val="auto"/>
          </w:rPr>
          <w:t>info@futuresupfront.com.au</w:t>
        </w:r>
      </w:hyperlink>
    </w:p>
    <w:p w14:paraId="3B376EF6" w14:textId="77777777" w:rsidR="00AC7984" w:rsidRPr="00D367B3" w:rsidRDefault="00AC7984" w:rsidP="00AC7984">
      <w:pPr>
        <w:spacing w:after="0"/>
        <w:ind w:left="142"/>
        <w:rPr>
          <w:rFonts w:ascii="Arial" w:hAnsi="Arial" w:cs="Arial"/>
        </w:rPr>
      </w:pPr>
      <w:proofErr w:type="gramStart"/>
      <w:r w:rsidRPr="00D367B3">
        <w:rPr>
          <w:rFonts w:ascii="Arial" w:hAnsi="Arial" w:cs="Arial"/>
        </w:rPr>
        <w:t>web</w:t>
      </w:r>
      <w:proofErr w:type="gramEnd"/>
      <w:r w:rsidRPr="00D367B3">
        <w:rPr>
          <w:rFonts w:ascii="Arial" w:hAnsi="Arial" w:cs="Arial"/>
        </w:rPr>
        <w:t xml:space="preserve">: </w:t>
      </w:r>
      <w:hyperlink r:id="rId10" w:history="1">
        <w:r w:rsidRPr="00D367B3">
          <w:rPr>
            <w:rStyle w:val="Hyperlink"/>
            <w:rFonts w:ascii="Arial" w:hAnsi="Arial" w:cs="Arial"/>
            <w:color w:val="auto"/>
          </w:rPr>
          <w:t>www.futuresupfront.com.au</w:t>
        </w:r>
      </w:hyperlink>
    </w:p>
    <w:p w14:paraId="58A8A351" w14:textId="77777777" w:rsidR="00AC7984" w:rsidRPr="00D367B3" w:rsidRDefault="00AC7984" w:rsidP="00AC7984">
      <w:pPr>
        <w:spacing w:after="0"/>
        <w:ind w:left="142"/>
        <w:rPr>
          <w:rFonts w:ascii="Arial" w:hAnsi="Arial" w:cs="Arial"/>
          <w:sz w:val="28"/>
        </w:rPr>
      </w:pPr>
    </w:p>
    <w:p w14:paraId="588E2CFF" w14:textId="77777777" w:rsidR="00AC7984" w:rsidRPr="00D367B3" w:rsidRDefault="00AC7984" w:rsidP="00AC7984">
      <w:pPr>
        <w:spacing w:after="0"/>
        <w:ind w:left="142"/>
        <w:rPr>
          <w:rFonts w:ascii="Arial" w:hAnsi="Arial" w:cs="Arial"/>
          <w:b/>
        </w:rPr>
      </w:pPr>
      <w:r w:rsidRPr="00D367B3">
        <w:rPr>
          <w:rFonts w:ascii="Arial" w:hAnsi="Arial" w:cs="Arial"/>
          <w:b/>
        </w:rPr>
        <w:t>Produced by</w:t>
      </w:r>
    </w:p>
    <w:p w14:paraId="616112EB" w14:textId="77777777" w:rsidR="00AC7984" w:rsidRPr="00D367B3" w:rsidRDefault="00AC7984" w:rsidP="00AC7984">
      <w:pPr>
        <w:spacing w:after="0"/>
        <w:ind w:left="142"/>
        <w:rPr>
          <w:rFonts w:ascii="Arial" w:hAnsi="Arial" w:cs="Arial"/>
        </w:rPr>
      </w:pPr>
      <w:r w:rsidRPr="00D367B3">
        <w:rPr>
          <w:rFonts w:ascii="Arial" w:hAnsi="Arial" w:cs="Arial"/>
        </w:rPr>
        <w:t>NDS NSW</w:t>
      </w:r>
    </w:p>
    <w:p w14:paraId="641FAADE" w14:textId="77777777" w:rsidR="00AC7984" w:rsidRPr="00D367B3" w:rsidRDefault="00AC7984" w:rsidP="00AC7984">
      <w:pPr>
        <w:spacing w:after="0"/>
        <w:ind w:left="142"/>
        <w:rPr>
          <w:rFonts w:ascii="Arial" w:hAnsi="Arial" w:cs="Arial"/>
        </w:rPr>
      </w:pPr>
      <w:r w:rsidRPr="00D367B3">
        <w:rPr>
          <w:rFonts w:ascii="Arial" w:hAnsi="Arial" w:cs="Arial"/>
        </w:rPr>
        <w:t>Level 18, 1 Castlereagh St</w:t>
      </w:r>
    </w:p>
    <w:p w14:paraId="2DEAFD43" w14:textId="77777777" w:rsidR="00AC7984" w:rsidRPr="00D367B3" w:rsidRDefault="00AC7984" w:rsidP="00AC7984">
      <w:pPr>
        <w:spacing w:after="0"/>
        <w:ind w:left="142"/>
        <w:rPr>
          <w:rFonts w:ascii="Arial" w:hAnsi="Arial" w:cs="Arial"/>
        </w:rPr>
      </w:pPr>
      <w:r w:rsidRPr="00D367B3">
        <w:rPr>
          <w:rFonts w:ascii="Arial" w:hAnsi="Arial" w:cs="Arial"/>
        </w:rPr>
        <w:t>Sydney, NSW 2000</w:t>
      </w:r>
    </w:p>
    <w:p w14:paraId="2B02BB6C" w14:textId="77777777" w:rsidR="00AC7984" w:rsidRPr="00D367B3" w:rsidRDefault="00AC7984" w:rsidP="00AC7984">
      <w:pPr>
        <w:spacing w:after="0"/>
        <w:ind w:left="142"/>
        <w:rPr>
          <w:rFonts w:ascii="Arial" w:hAnsi="Arial" w:cs="Arial"/>
        </w:rPr>
      </w:pPr>
    </w:p>
    <w:p w14:paraId="22DCEE09" w14:textId="77777777" w:rsidR="00AC7984" w:rsidRPr="00D367B3" w:rsidRDefault="00AC7984" w:rsidP="00AC7984">
      <w:pPr>
        <w:spacing w:after="0"/>
        <w:ind w:left="142"/>
        <w:rPr>
          <w:rFonts w:ascii="Arial" w:hAnsi="Arial" w:cs="Arial"/>
          <w:b/>
        </w:rPr>
      </w:pPr>
      <w:r w:rsidRPr="00D367B3">
        <w:rPr>
          <w:rFonts w:ascii="Arial" w:hAnsi="Arial" w:cs="Arial"/>
          <w:b/>
        </w:rPr>
        <w:t>Funded by</w:t>
      </w:r>
    </w:p>
    <w:p w14:paraId="10A493E8" w14:textId="77777777" w:rsidR="00AC7984" w:rsidRPr="00D367B3" w:rsidRDefault="00AC7984" w:rsidP="00AC7984">
      <w:pPr>
        <w:spacing w:after="0"/>
        <w:ind w:left="142"/>
        <w:rPr>
          <w:rFonts w:ascii="Arial" w:hAnsi="Arial" w:cs="Arial"/>
        </w:rPr>
      </w:pPr>
      <w:proofErr w:type="gramStart"/>
      <w:r w:rsidRPr="00D367B3">
        <w:rPr>
          <w:rFonts w:ascii="Arial" w:hAnsi="Arial" w:cs="Arial"/>
        </w:rPr>
        <w:t>NSW Department of Family and Community Services.</w:t>
      </w:r>
      <w:proofErr w:type="gramEnd"/>
    </w:p>
    <w:p w14:paraId="14CAED72" w14:textId="77777777" w:rsidR="00AC7984" w:rsidRPr="00D367B3" w:rsidRDefault="00AC7984" w:rsidP="00AC7984">
      <w:pPr>
        <w:spacing w:after="0"/>
        <w:ind w:left="142"/>
        <w:rPr>
          <w:rFonts w:ascii="Arial" w:hAnsi="Arial" w:cs="Arial"/>
        </w:rPr>
      </w:pPr>
      <w:r w:rsidRPr="00D367B3">
        <w:rPr>
          <w:rFonts w:ascii="Arial" w:hAnsi="Arial" w:cs="Arial"/>
        </w:rPr>
        <w:t>© This publication is copyright</w:t>
      </w:r>
    </w:p>
    <w:p w14:paraId="4803F0CD" w14:textId="77777777" w:rsidR="00AC7984" w:rsidRPr="00D367B3" w:rsidRDefault="00AC7984" w:rsidP="00AC7984">
      <w:pPr>
        <w:spacing w:after="0"/>
        <w:ind w:left="142"/>
        <w:rPr>
          <w:rFonts w:ascii="Arial" w:hAnsi="Arial" w:cs="Arial"/>
        </w:rPr>
      </w:pPr>
    </w:p>
    <w:p w14:paraId="5A39BFC3" w14:textId="77777777" w:rsidR="00AC7984" w:rsidRPr="00D367B3" w:rsidRDefault="00AC7984" w:rsidP="00AC7984">
      <w:pPr>
        <w:spacing w:after="0"/>
        <w:ind w:left="142"/>
        <w:rPr>
          <w:rFonts w:ascii="Arial" w:hAnsi="Arial" w:cs="Arial"/>
        </w:rPr>
      </w:pPr>
      <w:r w:rsidRPr="00D367B3">
        <w:rPr>
          <w:rFonts w:ascii="Arial" w:hAnsi="Arial" w:cs="Arial"/>
        </w:rPr>
        <w:t>All rights reserved. Except as provided in the Copyright Act 1968 (Commonwealth), no use of this work, which is within the exclusive right of the copyright owners, may be made.</w:t>
      </w:r>
    </w:p>
    <w:p w14:paraId="747E8D21" w14:textId="77777777" w:rsidR="00AC7984" w:rsidRPr="00D367B3" w:rsidRDefault="00AC7984" w:rsidP="00AC7984">
      <w:pPr>
        <w:tabs>
          <w:tab w:val="left" w:pos="5505"/>
        </w:tabs>
        <w:spacing w:after="0"/>
        <w:ind w:left="142"/>
        <w:rPr>
          <w:rFonts w:ascii="Arial" w:hAnsi="Arial" w:cs="Arial"/>
        </w:rPr>
      </w:pPr>
    </w:p>
    <w:p w14:paraId="35F91D68" w14:textId="77777777" w:rsidR="00AC7984" w:rsidRPr="00D367B3" w:rsidRDefault="00AC7984" w:rsidP="00AC7984">
      <w:pPr>
        <w:spacing w:after="0"/>
        <w:ind w:left="142"/>
        <w:rPr>
          <w:rFonts w:ascii="Arial" w:hAnsi="Arial" w:cs="Arial"/>
        </w:rPr>
      </w:pPr>
      <w:r w:rsidRPr="00D367B3">
        <w:rPr>
          <w:rFonts w:ascii="Arial" w:hAnsi="Arial" w:cs="Arial"/>
          <w:b/>
        </w:rPr>
        <w:t>Contact</w:t>
      </w:r>
    </w:p>
    <w:p w14:paraId="30E9E058" w14:textId="77777777" w:rsidR="00AC7984" w:rsidRPr="00D367B3" w:rsidRDefault="00AC7984" w:rsidP="00AC7984">
      <w:pPr>
        <w:spacing w:after="0"/>
        <w:ind w:left="142"/>
        <w:rPr>
          <w:rFonts w:ascii="Arial" w:hAnsi="Arial" w:cs="Arial"/>
        </w:rPr>
      </w:pPr>
      <w:r w:rsidRPr="00D367B3">
        <w:rPr>
          <w:rFonts w:ascii="Arial" w:hAnsi="Arial" w:cs="Arial"/>
        </w:rPr>
        <w:t>NDS</w:t>
      </w:r>
    </w:p>
    <w:p w14:paraId="17506757" w14:textId="77777777" w:rsidR="00AC7984" w:rsidRPr="00D367B3" w:rsidRDefault="00AC7984" w:rsidP="00AC7984">
      <w:pPr>
        <w:spacing w:after="0"/>
        <w:ind w:left="142"/>
        <w:rPr>
          <w:rFonts w:ascii="Arial" w:hAnsi="Arial" w:cs="Arial"/>
        </w:rPr>
      </w:pPr>
      <w:r w:rsidRPr="00D367B3">
        <w:rPr>
          <w:rFonts w:ascii="Arial" w:hAnsi="Arial" w:cs="Arial"/>
        </w:rPr>
        <w:t>02 9256 3100</w:t>
      </w:r>
    </w:p>
    <w:p w14:paraId="02992025" w14:textId="77777777" w:rsidR="00AC7984" w:rsidRPr="00D367B3" w:rsidRDefault="008F6D0A" w:rsidP="00AC7984">
      <w:pPr>
        <w:spacing w:after="0"/>
        <w:ind w:left="142"/>
        <w:rPr>
          <w:rFonts w:ascii="Arial" w:hAnsi="Arial" w:cs="Arial"/>
        </w:rPr>
      </w:pPr>
      <w:hyperlink r:id="rId11" w:history="1">
        <w:r w:rsidR="00AC7984" w:rsidRPr="00D367B3">
          <w:rPr>
            <w:rStyle w:val="Hyperlink"/>
            <w:rFonts w:ascii="Arial" w:hAnsi="Arial" w:cs="Arial"/>
            <w:color w:val="auto"/>
          </w:rPr>
          <w:t>ndsnsw@nds.org.au</w:t>
        </w:r>
      </w:hyperlink>
      <w:r w:rsidR="00AC7984" w:rsidRPr="00D367B3">
        <w:rPr>
          <w:rFonts w:ascii="Arial" w:hAnsi="Arial" w:cs="Arial"/>
        </w:rPr>
        <w:t xml:space="preserve"> </w:t>
      </w:r>
    </w:p>
    <w:p w14:paraId="4772CD02" w14:textId="77777777" w:rsidR="00AC7984" w:rsidRPr="00D367B3" w:rsidRDefault="008F6D0A" w:rsidP="00AC7984">
      <w:pPr>
        <w:spacing w:after="0"/>
        <w:ind w:left="142"/>
        <w:rPr>
          <w:rFonts w:ascii="Arial" w:hAnsi="Arial" w:cs="Arial"/>
        </w:rPr>
      </w:pPr>
      <w:hyperlink r:id="rId12" w:history="1">
        <w:r w:rsidR="00AC7984" w:rsidRPr="00D367B3">
          <w:rPr>
            <w:rStyle w:val="Hyperlink"/>
            <w:rFonts w:ascii="Arial" w:hAnsi="Arial" w:cs="Arial"/>
            <w:color w:val="auto"/>
          </w:rPr>
          <w:t>www.nds.org.au</w:t>
        </w:r>
      </w:hyperlink>
      <w:r w:rsidR="00AC7984" w:rsidRPr="00D367B3">
        <w:rPr>
          <w:rFonts w:ascii="Arial" w:hAnsi="Arial" w:cs="Arial"/>
        </w:rPr>
        <w:t xml:space="preserve"> </w:t>
      </w:r>
    </w:p>
    <w:p w14:paraId="1A2FADF5" w14:textId="77777777" w:rsidR="00AC7984" w:rsidRPr="00D367B3" w:rsidRDefault="00AC7984" w:rsidP="00AC7984">
      <w:pPr>
        <w:spacing w:after="0"/>
        <w:ind w:left="142"/>
        <w:rPr>
          <w:rFonts w:ascii="Arial" w:hAnsi="Arial" w:cs="Arial"/>
          <w:b/>
          <w:bCs/>
        </w:rPr>
      </w:pPr>
    </w:p>
    <w:p w14:paraId="32314D85" w14:textId="77777777" w:rsidR="00AC7984" w:rsidRPr="00D367B3" w:rsidRDefault="00AC7984" w:rsidP="00AC7984">
      <w:pPr>
        <w:spacing w:after="0"/>
        <w:ind w:left="142"/>
        <w:rPr>
          <w:rFonts w:ascii="Arial" w:hAnsi="Arial" w:cs="Arial"/>
          <w:b/>
          <w:bCs/>
        </w:rPr>
      </w:pPr>
      <w:r w:rsidRPr="00D367B3">
        <w:rPr>
          <w:rFonts w:ascii="Arial" w:hAnsi="Arial" w:cs="Arial"/>
          <w:b/>
          <w:bCs/>
        </w:rPr>
        <w:t>About National Disability Services</w:t>
      </w:r>
    </w:p>
    <w:p w14:paraId="5B7B956D" w14:textId="77777777" w:rsidR="00F15CDB" w:rsidRPr="00D367B3" w:rsidRDefault="00AC7984" w:rsidP="007614D4">
      <w:pPr>
        <w:spacing w:after="200" w:line="276" w:lineRule="auto"/>
        <w:ind w:left="142"/>
        <w:rPr>
          <w:rFonts w:ascii="Arial" w:hAnsi="Arial" w:cs="Arial"/>
        </w:rPr>
      </w:pPr>
      <w:r w:rsidRPr="00D367B3">
        <w:rPr>
          <w:rFonts w:ascii="Arial" w:hAnsi="Arial" w:cs="Arial"/>
          <w:b/>
          <w:bCs/>
        </w:rPr>
        <w:t xml:space="preserve">National Disability Services </w:t>
      </w:r>
      <w:r w:rsidRPr="00D367B3">
        <w:rPr>
          <w:rFonts w:ascii="Arial" w:hAnsi="Arial" w:cs="Arial"/>
        </w:rPr>
        <w:t>is the peak body for non-government disability services. Its purpose is to promote quality service provision and life opportunities for people with disability. NDS’s Australia-wide membership includes more than 1000 non-government organisations, which support people with all forms of disability. NDS provides information and networking opportunities to its members and policy advice to state, territory and federal governments.</w:t>
      </w:r>
    </w:p>
    <w:p w14:paraId="085B4C1A" w14:textId="77777777" w:rsidR="00F15CDB" w:rsidRPr="00D367B3" w:rsidRDefault="00F15CDB" w:rsidP="007614D4">
      <w:pPr>
        <w:spacing w:after="200" w:line="276" w:lineRule="auto"/>
        <w:ind w:left="142"/>
        <w:rPr>
          <w:rFonts w:ascii="Arial" w:hAnsi="Arial" w:cs="Arial"/>
        </w:rPr>
      </w:pPr>
    </w:p>
    <w:p w14:paraId="31832F3A" w14:textId="77777777" w:rsidR="00F15CDB" w:rsidRPr="00D367B3" w:rsidRDefault="00F15CDB" w:rsidP="007614D4">
      <w:pPr>
        <w:spacing w:after="200" w:line="276" w:lineRule="auto"/>
        <w:ind w:left="142"/>
        <w:rPr>
          <w:rFonts w:ascii="Arial" w:hAnsi="Arial" w:cs="Arial"/>
        </w:rPr>
      </w:pPr>
    </w:p>
    <w:p w14:paraId="4465F67B" w14:textId="2879FC63" w:rsidR="00F15CDB" w:rsidRPr="00D367B3" w:rsidRDefault="00A71B39" w:rsidP="00F15CDB">
      <w:pPr>
        <w:pStyle w:val="TOC1"/>
        <w:rPr>
          <w:rFonts w:ascii="Arial" w:eastAsiaTheme="minorEastAsia" w:hAnsi="Arial" w:cs="Arial"/>
          <w:b w:val="0"/>
          <w:bCs w:val="0"/>
          <w:lang w:eastAsia="ja-JP"/>
        </w:rPr>
      </w:pPr>
      <w:r w:rsidRPr="00D367B3">
        <w:rPr>
          <w:rFonts w:ascii="Arial" w:hAnsi="Arial" w:cs="Arial"/>
        </w:rPr>
        <w:br w:type="page"/>
      </w:r>
      <w:r w:rsidR="00F15CDB" w:rsidRPr="00D367B3">
        <w:rPr>
          <w:rFonts w:ascii="Arial" w:hAnsi="Arial" w:cs="Arial"/>
          <w:bCs w:val="0"/>
        </w:rPr>
        <w:lastRenderedPageBreak/>
        <w:t>1. Preface</w:t>
      </w:r>
      <w:r w:rsidR="00A403A9" w:rsidRPr="00D367B3">
        <w:rPr>
          <w:rFonts w:ascii="Arial" w:hAnsi="Arial" w:cs="Arial"/>
          <w:b w:val="0"/>
          <w:bCs w:val="0"/>
        </w:rPr>
        <w:t xml:space="preserve"> – Page </w:t>
      </w:r>
      <w:r w:rsidR="00F15CDB" w:rsidRPr="00D367B3">
        <w:rPr>
          <w:rFonts w:ascii="Arial" w:hAnsi="Arial" w:cs="Arial"/>
          <w:b w:val="0"/>
          <w:bCs w:val="0"/>
        </w:rPr>
        <w:t>4</w:t>
      </w:r>
    </w:p>
    <w:p w14:paraId="16ADA3E8" w14:textId="33BA7EE6"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1.1</w:t>
      </w:r>
      <w:r w:rsidRPr="00D367B3">
        <w:rPr>
          <w:rFonts w:ascii="Arial" w:eastAsiaTheme="minorEastAsia" w:hAnsi="Arial" w:cs="Arial"/>
          <w:noProof/>
          <w:szCs w:val="24"/>
          <w:lang w:eastAsia="ja-JP"/>
        </w:rPr>
        <w:tab/>
      </w:r>
      <w:r w:rsidRPr="00D367B3">
        <w:rPr>
          <w:rFonts w:ascii="Arial" w:hAnsi="Arial" w:cs="Arial"/>
          <w:noProof/>
          <w:sz w:val="22"/>
        </w:rPr>
        <w:t>How to use this workbook?</w:t>
      </w:r>
      <w:r w:rsidRPr="00D367B3">
        <w:rPr>
          <w:rFonts w:ascii="Arial" w:hAnsi="Arial" w:cs="Arial"/>
          <w:noProof/>
          <w:sz w:val="22"/>
        </w:rPr>
        <w:tab/>
      </w:r>
      <w:r w:rsidR="00D367B3" w:rsidRPr="00D367B3">
        <w:rPr>
          <w:rFonts w:ascii="Arial" w:hAnsi="Arial" w:cs="Arial"/>
          <w:noProof/>
          <w:sz w:val="22"/>
        </w:rPr>
        <w:t>4</w:t>
      </w:r>
    </w:p>
    <w:p w14:paraId="1E75AFE2" w14:textId="68D59BE3"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1.2</w:t>
      </w:r>
      <w:r w:rsidRPr="00D367B3">
        <w:rPr>
          <w:rFonts w:ascii="Arial" w:eastAsiaTheme="minorEastAsia" w:hAnsi="Arial" w:cs="Arial"/>
          <w:noProof/>
          <w:szCs w:val="24"/>
          <w:lang w:eastAsia="ja-JP"/>
        </w:rPr>
        <w:tab/>
      </w:r>
      <w:r w:rsidRPr="00D367B3">
        <w:rPr>
          <w:rFonts w:ascii="Arial" w:hAnsi="Arial" w:cs="Arial"/>
          <w:noProof/>
          <w:sz w:val="22"/>
        </w:rPr>
        <w:t>What is this workbook about?</w:t>
      </w:r>
      <w:r w:rsidRPr="00D367B3">
        <w:rPr>
          <w:rFonts w:ascii="Arial" w:hAnsi="Arial" w:cs="Arial"/>
          <w:noProof/>
          <w:sz w:val="22"/>
        </w:rPr>
        <w:tab/>
        <w:t>5</w:t>
      </w:r>
    </w:p>
    <w:p w14:paraId="23E93836" w14:textId="198C0BC0"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1.3</w:t>
      </w:r>
      <w:r w:rsidRPr="00D367B3">
        <w:rPr>
          <w:rFonts w:ascii="Arial" w:eastAsiaTheme="minorEastAsia" w:hAnsi="Arial" w:cs="Arial"/>
          <w:noProof/>
          <w:szCs w:val="24"/>
          <w:lang w:eastAsia="ja-JP"/>
        </w:rPr>
        <w:tab/>
      </w:r>
      <w:r w:rsidRPr="00D367B3">
        <w:rPr>
          <w:rFonts w:ascii="Arial" w:hAnsi="Arial" w:cs="Arial"/>
          <w:noProof/>
          <w:sz w:val="22"/>
        </w:rPr>
        <w:t>Outcomes</w:t>
      </w:r>
      <w:r w:rsidRPr="00D367B3">
        <w:rPr>
          <w:rFonts w:ascii="Arial" w:hAnsi="Arial" w:cs="Arial"/>
          <w:noProof/>
          <w:sz w:val="22"/>
        </w:rPr>
        <w:tab/>
        <w:t>5</w:t>
      </w:r>
    </w:p>
    <w:p w14:paraId="451E318E" w14:textId="4AFC060D"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1.4</w:t>
      </w:r>
      <w:r w:rsidRPr="00D367B3">
        <w:rPr>
          <w:rFonts w:ascii="Arial" w:eastAsiaTheme="minorEastAsia" w:hAnsi="Arial" w:cs="Arial"/>
          <w:noProof/>
          <w:szCs w:val="24"/>
          <w:lang w:eastAsia="ja-JP"/>
        </w:rPr>
        <w:tab/>
      </w:r>
      <w:r w:rsidRPr="00D367B3">
        <w:rPr>
          <w:rFonts w:ascii="Arial" w:hAnsi="Arial" w:cs="Arial"/>
          <w:noProof/>
          <w:sz w:val="22"/>
        </w:rPr>
        <w:t>Who is this workbook for?</w:t>
      </w:r>
      <w:r w:rsidRPr="00D367B3">
        <w:rPr>
          <w:rFonts w:ascii="Arial" w:hAnsi="Arial" w:cs="Arial"/>
          <w:noProof/>
          <w:sz w:val="22"/>
        </w:rPr>
        <w:tab/>
        <w:t>5</w:t>
      </w:r>
    </w:p>
    <w:p w14:paraId="325FE86F" w14:textId="0AF4052E"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1.5</w:t>
      </w:r>
      <w:r w:rsidRPr="00D367B3">
        <w:rPr>
          <w:rFonts w:ascii="Arial" w:eastAsiaTheme="minorEastAsia" w:hAnsi="Arial" w:cs="Arial"/>
          <w:noProof/>
          <w:szCs w:val="24"/>
          <w:lang w:eastAsia="ja-JP"/>
        </w:rPr>
        <w:tab/>
      </w:r>
      <w:r w:rsidRPr="00D367B3">
        <w:rPr>
          <w:rFonts w:ascii="Arial" w:hAnsi="Arial" w:cs="Arial"/>
          <w:noProof/>
          <w:sz w:val="22"/>
        </w:rPr>
        <w:t>How long will it take to complete?</w:t>
      </w:r>
      <w:r w:rsidRPr="00D367B3">
        <w:rPr>
          <w:rFonts w:ascii="Arial" w:hAnsi="Arial" w:cs="Arial"/>
          <w:noProof/>
          <w:sz w:val="22"/>
        </w:rPr>
        <w:tab/>
        <w:t>5</w:t>
      </w:r>
    </w:p>
    <w:p w14:paraId="2464A79E" w14:textId="53CB7CA8" w:rsidR="00F15CDB" w:rsidRPr="00D367B3" w:rsidRDefault="00F15CDB" w:rsidP="00F15CDB">
      <w:pPr>
        <w:tabs>
          <w:tab w:val="left" w:pos="480"/>
          <w:tab w:val="left" w:pos="552"/>
          <w:tab w:val="right" w:pos="9040"/>
        </w:tabs>
        <w:spacing w:before="120" w:after="0"/>
        <w:ind w:left="0"/>
        <w:rPr>
          <w:rFonts w:ascii="Arial" w:eastAsiaTheme="minorEastAsia" w:hAnsi="Arial" w:cs="Arial"/>
          <w:noProof/>
          <w:szCs w:val="24"/>
          <w:lang w:eastAsia="ja-JP"/>
        </w:rPr>
      </w:pPr>
      <w:r w:rsidRPr="00D367B3">
        <w:rPr>
          <w:rFonts w:ascii="Arial" w:hAnsi="Arial" w:cs="Arial"/>
          <w:b/>
          <w:noProof/>
          <w:szCs w:val="24"/>
        </w:rPr>
        <w:t>2.</w:t>
      </w:r>
      <w:r w:rsidRPr="00D367B3">
        <w:rPr>
          <w:rFonts w:ascii="Arial" w:eastAsiaTheme="minorEastAsia" w:hAnsi="Arial" w:cs="Arial"/>
          <w:b/>
          <w:noProof/>
          <w:szCs w:val="24"/>
          <w:lang w:eastAsia="ja-JP"/>
        </w:rPr>
        <w:tab/>
      </w:r>
      <w:r w:rsidRPr="00D367B3">
        <w:rPr>
          <w:rFonts w:ascii="Arial" w:hAnsi="Arial" w:cs="Arial"/>
          <w:b/>
          <w:noProof/>
          <w:szCs w:val="24"/>
        </w:rPr>
        <w:t>The Workbook</w:t>
      </w:r>
      <w:r w:rsidRPr="00D367B3">
        <w:rPr>
          <w:rFonts w:ascii="Arial" w:hAnsi="Arial" w:cs="Arial"/>
          <w:noProof/>
          <w:szCs w:val="24"/>
        </w:rPr>
        <w:tab/>
        <w:t>6</w:t>
      </w:r>
    </w:p>
    <w:p w14:paraId="447F2234" w14:textId="5EBD89C6"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2.1</w:t>
      </w:r>
      <w:r w:rsidRPr="00D367B3">
        <w:rPr>
          <w:rFonts w:ascii="Arial" w:eastAsiaTheme="minorEastAsia" w:hAnsi="Arial" w:cs="Arial"/>
          <w:noProof/>
          <w:szCs w:val="24"/>
          <w:lang w:eastAsia="ja-JP"/>
        </w:rPr>
        <w:tab/>
      </w:r>
      <w:r w:rsidRPr="00D367B3">
        <w:rPr>
          <w:rFonts w:ascii="Arial" w:hAnsi="Arial" w:cs="Arial"/>
          <w:noProof/>
          <w:sz w:val="22"/>
        </w:rPr>
        <w:t>What is an interpreter?</w:t>
      </w:r>
      <w:r w:rsidRPr="00D367B3">
        <w:rPr>
          <w:rFonts w:ascii="Arial" w:hAnsi="Arial" w:cs="Arial"/>
          <w:noProof/>
          <w:sz w:val="22"/>
        </w:rPr>
        <w:tab/>
        <w:t>6</w:t>
      </w:r>
    </w:p>
    <w:p w14:paraId="4D0ED488" w14:textId="405C42A7"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2.2</w:t>
      </w:r>
      <w:r w:rsidRPr="00D367B3">
        <w:rPr>
          <w:rFonts w:ascii="Arial" w:eastAsiaTheme="minorEastAsia" w:hAnsi="Arial" w:cs="Arial"/>
          <w:noProof/>
          <w:szCs w:val="24"/>
          <w:lang w:eastAsia="ja-JP"/>
        </w:rPr>
        <w:tab/>
      </w:r>
      <w:r w:rsidRPr="00D367B3">
        <w:rPr>
          <w:rFonts w:ascii="Arial" w:hAnsi="Arial" w:cs="Arial"/>
          <w:noProof/>
          <w:sz w:val="22"/>
        </w:rPr>
        <w:t>Why use a professional interpreter?</w:t>
      </w:r>
      <w:r w:rsidRPr="00D367B3">
        <w:rPr>
          <w:rFonts w:ascii="Arial" w:hAnsi="Arial" w:cs="Arial"/>
          <w:noProof/>
          <w:sz w:val="22"/>
        </w:rPr>
        <w:tab/>
        <w:t>6</w:t>
      </w:r>
    </w:p>
    <w:p w14:paraId="4CFC5580" w14:textId="22925D99"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2.3</w:t>
      </w:r>
      <w:r w:rsidRPr="00D367B3">
        <w:rPr>
          <w:rFonts w:ascii="Arial" w:eastAsiaTheme="minorEastAsia" w:hAnsi="Arial" w:cs="Arial"/>
          <w:noProof/>
          <w:szCs w:val="24"/>
          <w:lang w:eastAsia="ja-JP"/>
        </w:rPr>
        <w:tab/>
      </w:r>
      <w:r w:rsidRPr="00D367B3">
        <w:rPr>
          <w:rFonts w:ascii="Arial" w:hAnsi="Arial" w:cs="Arial"/>
          <w:noProof/>
          <w:sz w:val="22"/>
        </w:rPr>
        <w:t>Identify the language</w:t>
      </w:r>
      <w:r w:rsidRPr="00D367B3">
        <w:rPr>
          <w:rFonts w:ascii="Arial" w:hAnsi="Arial" w:cs="Arial"/>
          <w:noProof/>
          <w:sz w:val="22"/>
        </w:rPr>
        <w:tab/>
        <w:t>7</w:t>
      </w:r>
    </w:p>
    <w:p w14:paraId="0768DF27" w14:textId="28511C0C"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2.4</w:t>
      </w:r>
      <w:r w:rsidRPr="00D367B3">
        <w:rPr>
          <w:rFonts w:ascii="Arial" w:eastAsiaTheme="minorEastAsia" w:hAnsi="Arial" w:cs="Arial"/>
          <w:noProof/>
          <w:szCs w:val="24"/>
          <w:lang w:eastAsia="ja-JP"/>
        </w:rPr>
        <w:tab/>
      </w:r>
      <w:r w:rsidRPr="00D367B3">
        <w:rPr>
          <w:rFonts w:ascii="Arial" w:hAnsi="Arial" w:cs="Arial"/>
          <w:noProof/>
          <w:sz w:val="22"/>
        </w:rPr>
        <w:t>Identifying whether an interpreter is needed</w:t>
      </w:r>
      <w:r w:rsidRPr="00D367B3">
        <w:rPr>
          <w:rFonts w:ascii="Arial" w:hAnsi="Arial" w:cs="Arial"/>
          <w:noProof/>
          <w:sz w:val="22"/>
        </w:rPr>
        <w:tab/>
        <w:t>7</w:t>
      </w:r>
    </w:p>
    <w:p w14:paraId="5D4591DD" w14:textId="5CD26398" w:rsidR="00F15CDB" w:rsidRPr="00D367B3" w:rsidRDefault="00F15CDB" w:rsidP="00F15CDB">
      <w:pPr>
        <w:tabs>
          <w:tab w:val="left" w:pos="756"/>
          <w:tab w:val="right" w:pos="9038"/>
        </w:tabs>
        <w:spacing w:after="0"/>
        <w:ind w:left="240"/>
        <w:rPr>
          <w:rFonts w:ascii="Arial" w:eastAsiaTheme="minorEastAsia" w:hAnsi="Arial" w:cs="Arial"/>
          <w:noProof/>
          <w:szCs w:val="24"/>
          <w:lang w:eastAsia="ja-JP"/>
        </w:rPr>
      </w:pPr>
      <w:r w:rsidRPr="00D367B3">
        <w:rPr>
          <w:rFonts w:ascii="Arial" w:hAnsi="Arial" w:cs="Arial"/>
          <w:noProof/>
          <w:sz w:val="22"/>
        </w:rPr>
        <w:t>2.5</w:t>
      </w:r>
      <w:r w:rsidRPr="00D367B3">
        <w:rPr>
          <w:rFonts w:ascii="Arial" w:eastAsiaTheme="minorEastAsia" w:hAnsi="Arial" w:cs="Arial"/>
          <w:noProof/>
          <w:szCs w:val="24"/>
          <w:lang w:eastAsia="ja-JP"/>
        </w:rPr>
        <w:tab/>
      </w:r>
      <w:r w:rsidRPr="00D367B3">
        <w:rPr>
          <w:rFonts w:ascii="Arial" w:hAnsi="Arial" w:cs="Arial"/>
          <w:noProof/>
          <w:sz w:val="22"/>
        </w:rPr>
        <w:t>Different types of interpreter services</w:t>
      </w:r>
      <w:r w:rsidRPr="00D367B3">
        <w:rPr>
          <w:rFonts w:ascii="Arial" w:hAnsi="Arial" w:cs="Arial"/>
          <w:noProof/>
          <w:sz w:val="22"/>
        </w:rPr>
        <w:tab/>
        <w:t>7</w:t>
      </w:r>
    </w:p>
    <w:p w14:paraId="6E8D928D" w14:textId="483C26DB" w:rsidR="00E94F5A" w:rsidRPr="00D367B3" w:rsidRDefault="00F15CDB" w:rsidP="00E94F5A">
      <w:pPr>
        <w:tabs>
          <w:tab w:val="left" w:pos="756"/>
          <w:tab w:val="right" w:pos="9038"/>
        </w:tabs>
        <w:spacing w:after="0"/>
        <w:ind w:left="240"/>
        <w:rPr>
          <w:rFonts w:ascii="Arial" w:hAnsi="Arial" w:cs="Arial"/>
          <w:noProof/>
          <w:sz w:val="22"/>
        </w:rPr>
      </w:pPr>
      <w:r w:rsidRPr="00D367B3">
        <w:rPr>
          <w:rFonts w:ascii="Arial" w:hAnsi="Arial" w:cs="Arial"/>
          <w:noProof/>
          <w:sz w:val="22"/>
        </w:rPr>
        <w:t>2.6</w:t>
      </w:r>
      <w:r w:rsidRPr="00D367B3">
        <w:rPr>
          <w:rFonts w:ascii="Arial" w:eastAsiaTheme="minorEastAsia" w:hAnsi="Arial" w:cs="Arial"/>
          <w:noProof/>
          <w:szCs w:val="24"/>
          <w:lang w:eastAsia="ja-JP"/>
        </w:rPr>
        <w:tab/>
      </w:r>
      <w:r w:rsidRPr="00D367B3">
        <w:rPr>
          <w:rFonts w:ascii="Arial" w:hAnsi="Arial" w:cs="Arial"/>
          <w:noProof/>
          <w:sz w:val="22"/>
        </w:rPr>
        <w:t>How to book an interpreter</w:t>
      </w:r>
      <w:r w:rsidRPr="00D367B3">
        <w:rPr>
          <w:rFonts w:ascii="Arial" w:hAnsi="Arial" w:cs="Arial"/>
          <w:noProof/>
          <w:sz w:val="22"/>
        </w:rPr>
        <w:tab/>
        <w:t>8</w:t>
      </w:r>
    </w:p>
    <w:p w14:paraId="09E627FC" w14:textId="79A95561" w:rsidR="00D367B3" w:rsidRPr="00D367B3" w:rsidRDefault="00D367B3" w:rsidP="00E94F5A">
      <w:pPr>
        <w:tabs>
          <w:tab w:val="left" w:pos="756"/>
          <w:tab w:val="right" w:pos="9038"/>
        </w:tabs>
        <w:spacing w:after="0"/>
        <w:ind w:left="240"/>
        <w:rPr>
          <w:rFonts w:ascii="Arial" w:hAnsi="Arial" w:cs="Arial"/>
          <w:noProof/>
          <w:sz w:val="22"/>
        </w:rPr>
      </w:pPr>
      <w:r w:rsidRPr="00D367B3">
        <w:rPr>
          <w:rFonts w:ascii="Arial" w:hAnsi="Arial" w:cs="Arial"/>
          <w:noProof/>
          <w:sz w:val="22"/>
        </w:rPr>
        <w:t>2.7</w:t>
      </w:r>
      <w:r w:rsidRPr="00D367B3">
        <w:rPr>
          <w:rFonts w:ascii="Arial" w:hAnsi="Arial" w:cs="Arial"/>
          <w:noProof/>
          <w:sz w:val="22"/>
        </w:rPr>
        <w:tab/>
        <w:t>Bilingual worker, family member or interpreter?</w:t>
      </w:r>
      <w:r w:rsidRPr="00D367B3">
        <w:rPr>
          <w:rFonts w:ascii="Arial" w:hAnsi="Arial" w:cs="Arial"/>
          <w:noProof/>
          <w:sz w:val="22"/>
        </w:rPr>
        <w:tab/>
        <w:t>9</w:t>
      </w:r>
    </w:p>
    <w:p w14:paraId="426FFEA8" w14:textId="412E7CD2" w:rsidR="00D367B3" w:rsidRPr="00D367B3" w:rsidRDefault="00D367B3" w:rsidP="00E94F5A">
      <w:pPr>
        <w:tabs>
          <w:tab w:val="left" w:pos="756"/>
          <w:tab w:val="right" w:pos="9038"/>
        </w:tabs>
        <w:spacing w:after="0"/>
        <w:ind w:left="240"/>
        <w:rPr>
          <w:rFonts w:ascii="Arial" w:hAnsi="Arial" w:cs="Arial"/>
          <w:noProof/>
          <w:sz w:val="22"/>
        </w:rPr>
      </w:pPr>
      <w:r w:rsidRPr="00D367B3">
        <w:rPr>
          <w:rFonts w:ascii="Arial" w:hAnsi="Arial" w:cs="Arial"/>
          <w:noProof/>
          <w:sz w:val="22"/>
        </w:rPr>
        <w:t>2.8</w:t>
      </w:r>
      <w:r w:rsidRPr="00D367B3">
        <w:rPr>
          <w:rFonts w:ascii="Arial" w:hAnsi="Arial" w:cs="Arial"/>
          <w:noProof/>
          <w:sz w:val="22"/>
        </w:rPr>
        <w:tab/>
        <w:t>When a person refuses to use an interpreter</w:t>
      </w:r>
      <w:r w:rsidRPr="00D367B3">
        <w:rPr>
          <w:rFonts w:ascii="Arial" w:hAnsi="Arial" w:cs="Arial"/>
          <w:noProof/>
          <w:sz w:val="22"/>
        </w:rPr>
        <w:tab/>
        <w:t>10</w:t>
      </w:r>
    </w:p>
    <w:p w14:paraId="36ADB611" w14:textId="13657284" w:rsidR="00D367B3" w:rsidRPr="00D367B3" w:rsidRDefault="00D367B3" w:rsidP="00E94F5A">
      <w:pPr>
        <w:tabs>
          <w:tab w:val="left" w:pos="756"/>
          <w:tab w:val="right" w:pos="9038"/>
        </w:tabs>
        <w:spacing w:after="0"/>
        <w:ind w:left="240"/>
        <w:rPr>
          <w:rFonts w:ascii="Arial" w:hAnsi="Arial" w:cs="Arial"/>
          <w:noProof/>
          <w:sz w:val="22"/>
        </w:rPr>
      </w:pPr>
      <w:r w:rsidRPr="00D367B3">
        <w:rPr>
          <w:rFonts w:ascii="Arial" w:hAnsi="Arial" w:cs="Arial"/>
          <w:noProof/>
          <w:sz w:val="22"/>
        </w:rPr>
        <w:t>2.9</w:t>
      </w:r>
      <w:r w:rsidRPr="00D367B3">
        <w:rPr>
          <w:rFonts w:ascii="Arial" w:hAnsi="Arial" w:cs="Arial"/>
          <w:noProof/>
          <w:sz w:val="22"/>
        </w:rPr>
        <w:tab/>
        <w:t>Working effectively with an interpreter</w:t>
      </w:r>
      <w:r w:rsidRPr="00D367B3">
        <w:rPr>
          <w:rFonts w:ascii="Arial" w:hAnsi="Arial" w:cs="Arial"/>
          <w:noProof/>
          <w:sz w:val="22"/>
        </w:rPr>
        <w:tab/>
        <w:t>11</w:t>
      </w:r>
    </w:p>
    <w:p w14:paraId="2F776B8B" w14:textId="76BE05B0" w:rsidR="00D367B3" w:rsidRPr="00D367B3" w:rsidRDefault="00D367B3" w:rsidP="00E94F5A">
      <w:pPr>
        <w:tabs>
          <w:tab w:val="left" w:pos="756"/>
          <w:tab w:val="right" w:pos="9038"/>
        </w:tabs>
        <w:spacing w:after="0"/>
        <w:ind w:left="240"/>
        <w:rPr>
          <w:rFonts w:ascii="Arial" w:hAnsi="Arial" w:cs="Arial"/>
          <w:noProof/>
          <w:sz w:val="22"/>
        </w:rPr>
      </w:pPr>
      <w:r w:rsidRPr="00D367B3">
        <w:rPr>
          <w:rFonts w:ascii="Arial" w:hAnsi="Arial" w:cs="Arial"/>
          <w:noProof/>
          <w:sz w:val="22"/>
        </w:rPr>
        <w:tab/>
        <w:t>2.9.1 Before the interview</w:t>
      </w:r>
      <w:r w:rsidRPr="00D367B3">
        <w:rPr>
          <w:rFonts w:ascii="Arial" w:hAnsi="Arial" w:cs="Arial"/>
          <w:noProof/>
          <w:sz w:val="22"/>
        </w:rPr>
        <w:tab/>
        <w:t>11</w:t>
      </w:r>
    </w:p>
    <w:p w14:paraId="749AEE89" w14:textId="6A3FDE4B" w:rsidR="00D367B3" w:rsidRPr="00D367B3" w:rsidRDefault="00D367B3" w:rsidP="00E94F5A">
      <w:pPr>
        <w:tabs>
          <w:tab w:val="left" w:pos="756"/>
          <w:tab w:val="right" w:pos="9038"/>
        </w:tabs>
        <w:spacing w:after="0"/>
        <w:ind w:left="240"/>
        <w:rPr>
          <w:rFonts w:ascii="Arial" w:hAnsi="Arial" w:cs="Arial"/>
          <w:noProof/>
          <w:sz w:val="22"/>
        </w:rPr>
      </w:pPr>
      <w:r w:rsidRPr="00D367B3">
        <w:rPr>
          <w:rFonts w:ascii="Arial" w:hAnsi="Arial" w:cs="Arial"/>
          <w:noProof/>
          <w:sz w:val="22"/>
        </w:rPr>
        <w:tab/>
        <w:t>2.9.2 Introduction and set-up</w:t>
      </w:r>
      <w:r w:rsidRPr="00D367B3">
        <w:rPr>
          <w:rFonts w:ascii="Arial" w:hAnsi="Arial" w:cs="Arial"/>
          <w:noProof/>
          <w:sz w:val="22"/>
        </w:rPr>
        <w:tab/>
        <w:t>11</w:t>
      </w:r>
    </w:p>
    <w:p w14:paraId="3CB895FB" w14:textId="5C913364" w:rsidR="00D367B3" w:rsidRPr="00D367B3" w:rsidRDefault="00D367B3" w:rsidP="00D367B3">
      <w:pPr>
        <w:tabs>
          <w:tab w:val="left" w:pos="756"/>
          <w:tab w:val="right" w:pos="9038"/>
        </w:tabs>
        <w:spacing w:after="0"/>
        <w:ind w:left="240"/>
        <w:rPr>
          <w:rFonts w:ascii="Arial" w:hAnsi="Arial" w:cs="Arial"/>
          <w:noProof/>
          <w:sz w:val="22"/>
        </w:rPr>
      </w:pPr>
      <w:r w:rsidRPr="00D367B3">
        <w:rPr>
          <w:rFonts w:ascii="Arial" w:hAnsi="Arial" w:cs="Arial"/>
          <w:noProof/>
          <w:sz w:val="22"/>
        </w:rPr>
        <w:tab/>
        <w:t>2.9.3 Interview style</w:t>
      </w:r>
      <w:r w:rsidRPr="00D367B3">
        <w:rPr>
          <w:rFonts w:ascii="Arial" w:hAnsi="Arial" w:cs="Arial"/>
          <w:noProof/>
          <w:sz w:val="22"/>
        </w:rPr>
        <w:tab/>
        <w:t>12</w:t>
      </w:r>
    </w:p>
    <w:p w14:paraId="00B5E14F" w14:textId="05BADE2A" w:rsidR="00D367B3" w:rsidRPr="00D367B3" w:rsidRDefault="00D367B3" w:rsidP="00D367B3">
      <w:pPr>
        <w:tabs>
          <w:tab w:val="left" w:pos="756"/>
          <w:tab w:val="right" w:pos="9038"/>
        </w:tabs>
        <w:spacing w:after="0"/>
        <w:ind w:left="240"/>
        <w:rPr>
          <w:rFonts w:ascii="Arial" w:hAnsi="Arial" w:cs="Arial"/>
          <w:noProof/>
          <w:sz w:val="22"/>
        </w:rPr>
      </w:pPr>
      <w:r w:rsidRPr="00D367B3">
        <w:rPr>
          <w:rFonts w:ascii="Arial" w:hAnsi="Arial" w:cs="Arial"/>
          <w:noProof/>
          <w:sz w:val="22"/>
        </w:rPr>
        <w:tab/>
        <w:t>2.9.4 During the interview</w:t>
      </w:r>
      <w:r w:rsidRPr="00D367B3">
        <w:rPr>
          <w:rFonts w:ascii="Arial" w:hAnsi="Arial" w:cs="Arial"/>
          <w:noProof/>
          <w:sz w:val="22"/>
        </w:rPr>
        <w:tab/>
        <w:t>12</w:t>
      </w:r>
    </w:p>
    <w:p w14:paraId="0867808A" w14:textId="1EF31A66" w:rsidR="00D367B3" w:rsidRPr="00D367B3" w:rsidRDefault="00D367B3" w:rsidP="00D367B3">
      <w:pPr>
        <w:tabs>
          <w:tab w:val="left" w:pos="756"/>
          <w:tab w:val="right" w:pos="9038"/>
        </w:tabs>
        <w:spacing w:after="0"/>
        <w:ind w:left="240"/>
        <w:rPr>
          <w:rFonts w:ascii="Arial" w:hAnsi="Arial" w:cs="Arial"/>
          <w:noProof/>
          <w:sz w:val="22"/>
        </w:rPr>
      </w:pPr>
      <w:r w:rsidRPr="00D367B3">
        <w:rPr>
          <w:rFonts w:ascii="Arial" w:hAnsi="Arial" w:cs="Arial"/>
          <w:noProof/>
          <w:sz w:val="22"/>
        </w:rPr>
        <w:tab/>
        <w:t>2.9.5 Ending the interview</w:t>
      </w:r>
      <w:r w:rsidRPr="00D367B3">
        <w:rPr>
          <w:rFonts w:ascii="Arial" w:hAnsi="Arial" w:cs="Arial"/>
          <w:noProof/>
          <w:sz w:val="22"/>
        </w:rPr>
        <w:tab/>
        <w:t>12</w:t>
      </w:r>
    </w:p>
    <w:p w14:paraId="5CDCD563" w14:textId="48FBC69F" w:rsidR="00D367B3" w:rsidRPr="00D367B3" w:rsidRDefault="00D367B3" w:rsidP="00D367B3">
      <w:pPr>
        <w:tabs>
          <w:tab w:val="left" w:pos="756"/>
          <w:tab w:val="right" w:pos="9038"/>
        </w:tabs>
        <w:spacing w:after="0"/>
        <w:ind w:left="240"/>
        <w:rPr>
          <w:rFonts w:ascii="Arial" w:hAnsi="Arial" w:cs="Arial"/>
          <w:noProof/>
          <w:sz w:val="22"/>
        </w:rPr>
      </w:pPr>
      <w:r w:rsidRPr="00D367B3">
        <w:rPr>
          <w:rFonts w:ascii="Arial" w:hAnsi="Arial" w:cs="Arial"/>
          <w:noProof/>
          <w:sz w:val="22"/>
        </w:rPr>
        <w:t>2.10</w:t>
      </w:r>
      <w:r w:rsidRPr="00D367B3">
        <w:rPr>
          <w:rFonts w:ascii="Arial" w:hAnsi="Arial" w:cs="Arial"/>
          <w:noProof/>
          <w:sz w:val="22"/>
        </w:rPr>
        <w:tab/>
        <w:t>Using over-the-phone interpreters</w:t>
      </w:r>
      <w:r w:rsidRPr="00D367B3">
        <w:rPr>
          <w:rFonts w:ascii="Arial" w:hAnsi="Arial" w:cs="Arial"/>
          <w:noProof/>
          <w:sz w:val="22"/>
        </w:rPr>
        <w:tab/>
        <w:t>13</w:t>
      </w:r>
    </w:p>
    <w:p w14:paraId="6F486FF4" w14:textId="6025A9A1" w:rsidR="00D367B3" w:rsidRPr="00D367B3" w:rsidRDefault="00D367B3" w:rsidP="00D367B3">
      <w:pPr>
        <w:tabs>
          <w:tab w:val="left" w:pos="756"/>
          <w:tab w:val="right" w:pos="9038"/>
        </w:tabs>
        <w:spacing w:after="0"/>
        <w:ind w:left="240"/>
        <w:rPr>
          <w:rFonts w:ascii="Arial" w:hAnsi="Arial" w:cs="Arial"/>
          <w:noProof/>
          <w:sz w:val="22"/>
        </w:rPr>
      </w:pPr>
      <w:r w:rsidRPr="00D367B3">
        <w:rPr>
          <w:rFonts w:ascii="Arial" w:hAnsi="Arial" w:cs="Arial"/>
          <w:noProof/>
          <w:sz w:val="22"/>
        </w:rPr>
        <w:tab/>
        <w:t>2.10.1 When you and the client are in the same place</w:t>
      </w:r>
      <w:r w:rsidRPr="00D367B3">
        <w:rPr>
          <w:rFonts w:ascii="Arial" w:hAnsi="Arial" w:cs="Arial"/>
          <w:noProof/>
          <w:sz w:val="22"/>
        </w:rPr>
        <w:tab/>
        <w:t>13</w:t>
      </w:r>
    </w:p>
    <w:p w14:paraId="51B677FB" w14:textId="3B8D4F02" w:rsidR="00D367B3" w:rsidRPr="00D367B3" w:rsidRDefault="00D367B3" w:rsidP="00D367B3">
      <w:pPr>
        <w:tabs>
          <w:tab w:val="left" w:pos="756"/>
          <w:tab w:val="right" w:pos="9038"/>
        </w:tabs>
        <w:spacing w:after="0"/>
        <w:ind w:left="240"/>
        <w:rPr>
          <w:rFonts w:ascii="Arial" w:hAnsi="Arial" w:cs="Arial"/>
          <w:noProof/>
          <w:sz w:val="22"/>
        </w:rPr>
      </w:pPr>
      <w:r w:rsidRPr="00D367B3">
        <w:rPr>
          <w:rFonts w:ascii="Arial" w:hAnsi="Arial" w:cs="Arial"/>
          <w:noProof/>
          <w:sz w:val="22"/>
        </w:rPr>
        <w:tab/>
        <w:t>2.10.2 When you and the client are in different places</w:t>
      </w:r>
      <w:r w:rsidRPr="00D367B3">
        <w:rPr>
          <w:rFonts w:ascii="Arial" w:hAnsi="Arial" w:cs="Arial"/>
          <w:noProof/>
          <w:sz w:val="22"/>
        </w:rPr>
        <w:tab/>
        <w:t>13</w:t>
      </w:r>
    </w:p>
    <w:p w14:paraId="17B026BA" w14:textId="52D25C5C" w:rsidR="00F15CDB" w:rsidRPr="00D367B3" w:rsidRDefault="00F15CDB" w:rsidP="00F15CDB">
      <w:pPr>
        <w:tabs>
          <w:tab w:val="left" w:pos="480"/>
          <w:tab w:val="left" w:pos="552"/>
          <w:tab w:val="right" w:pos="9040"/>
        </w:tabs>
        <w:spacing w:before="120" w:after="0"/>
        <w:ind w:left="0"/>
        <w:rPr>
          <w:rFonts w:ascii="Arial" w:hAnsi="Arial" w:cs="Arial"/>
          <w:noProof/>
          <w:szCs w:val="24"/>
        </w:rPr>
      </w:pPr>
      <w:r w:rsidRPr="00D367B3">
        <w:rPr>
          <w:rFonts w:ascii="Arial" w:hAnsi="Arial" w:cs="Arial"/>
          <w:b/>
          <w:noProof/>
          <w:szCs w:val="24"/>
        </w:rPr>
        <w:t>3.</w:t>
      </w:r>
      <w:r w:rsidRPr="00D367B3">
        <w:rPr>
          <w:rFonts w:ascii="Arial" w:eastAsiaTheme="minorEastAsia" w:hAnsi="Arial" w:cs="Arial"/>
          <w:b/>
          <w:noProof/>
          <w:szCs w:val="24"/>
          <w:lang w:eastAsia="ja-JP"/>
        </w:rPr>
        <w:tab/>
      </w:r>
      <w:r w:rsidR="00D367B3" w:rsidRPr="00D367B3">
        <w:rPr>
          <w:rFonts w:ascii="Arial" w:hAnsi="Arial" w:cs="Arial"/>
          <w:b/>
          <w:noProof/>
          <w:szCs w:val="24"/>
        </w:rPr>
        <w:t>Conclusion</w:t>
      </w:r>
      <w:r w:rsidRPr="00D367B3">
        <w:rPr>
          <w:rFonts w:ascii="Arial" w:hAnsi="Arial" w:cs="Arial"/>
          <w:noProof/>
          <w:szCs w:val="24"/>
        </w:rPr>
        <w:tab/>
      </w:r>
      <w:r w:rsidR="00D367B3" w:rsidRPr="00D367B3">
        <w:rPr>
          <w:rFonts w:ascii="Arial" w:hAnsi="Arial" w:cs="Arial"/>
          <w:noProof/>
          <w:szCs w:val="24"/>
        </w:rPr>
        <w:t>14</w:t>
      </w:r>
    </w:p>
    <w:p w14:paraId="32D3E0D6" w14:textId="5091882C" w:rsidR="00E94F5A" w:rsidRPr="00D367B3" w:rsidRDefault="00E94F5A" w:rsidP="00E94F5A">
      <w:pPr>
        <w:tabs>
          <w:tab w:val="left" w:pos="480"/>
          <w:tab w:val="left" w:pos="552"/>
          <w:tab w:val="right" w:pos="9040"/>
        </w:tabs>
        <w:spacing w:before="120" w:after="0"/>
        <w:ind w:left="0"/>
        <w:rPr>
          <w:rFonts w:ascii="Arial" w:hAnsi="Arial" w:cs="Arial"/>
          <w:noProof/>
          <w:szCs w:val="24"/>
        </w:rPr>
      </w:pPr>
      <w:r w:rsidRPr="00D367B3">
        <w:rPr>
          <w:rFonts w:ascii="Arial" w:hAnsi="Arial" w:cs="Arial"/>
          <w:b/>
          <w:noProof/>
          <w:szCs w:val="24"/>
        </w:rPr>
        <w:t>4.</w:t>
      </w:r>
      <w:r w:rsidRPr="00D367B3">
        <w:rPr>
          <w:rFonts w:ascii="Arial" w:eastAsiaTheme="minorEastAsia" w:hAnsi="Arial" w:cs="Arial"/>
          <w:b/>
          <w:noProof/>
          <w:szCs w:val="24"/>
          <w:lang w:eastAsia="ja-JP"/>
        </w:rPr>
        <w:tab/>
      </w:r>
      <w:r w:rsidR="00D367B3" w:rsidRPr="00D367B3">
        <w:rPr>
          <w:rFonts w:ascii="Arial" w:hAnsi="Arial" w:cs="Arial"/>
          <w:b/>
          <w:noProof/>
          <w:szCs w:val="24"/>
        </w:rPr>
        <w:t>Resources</w:t>
      </w:r>
      <w:r w:rsidRPr="00D367B3">
        <w:rPr>
          <w:rFonts w:ascii="Arial" w:hAnsi="Arial" w:cs="Arial"/>
          <w:noProof/>
          <w:szCs w:val="24"/>
        </w:rPr>
        <w:tab/>
      </w:r>
      <w:r w:rsidR="00D367B3" w:rsidRPr="00D367B3">
        <w:rPr>
          <w:rFonts w:ascii="Arial" w:hAnsi="Arial" w:cs="Arial"/>
          <w:noProof/>
          <w:szCs w:val="24"/>
        </w:rPr>
        <w:t>15</w:t>
      </w:r>
    </w:p>
    <w:p w14:paraId="5BC86B94" w14:textId="77777777" w:rsidR="00E94F5A" w:rsidRPr="00D367B3" w:rsidRDefault="00E94F5A" w:rsidP="00F15CDB">
      <w:pPr>
        <w:tabs>
          <w:tab w:val="left" w:pos="480"/>
          <w:tab w:val="left" w:pos="552"/>
          <w:tab w:val="right" w:pos="9040"/>
        </w:tabs>
        <w:spacing w:before="120" w:after="0"/>
        <w:ind w:left="0"/>
        <w:rPr>
          <w:rFonts w:ascii="Arial" w:hAnsi="Arial" w:cs="Arial"/>
          <w:noProof/>
          <w:szCs w:val="24"/>
        </w:rPr>
      </w:pPr>
    </w:p>
    <w:p w14:paraId="58083E42" w14:textId="77777777" w:rsidR="00BE6AA5" w:rsidRPr="00ED4ECC" w:rsidRDefault="00BE6AA5" w:rsidP="00ED4ECC">
      <w:pPr>
        <w:pStyle w:val="MKHeading1"/>
      </w:pPr>
      <w:bookmarkStart w:id="11" w:name="_Toc324404822"/>
      <w:bookmarkStart w:id="12" w:name="_Toc454282777"/>
      <w:bookmarkStart w:id="13" w:name="_Toc328551273"/>
      <w:bookmarkStart w:id="14" w:name="_Toc469391864"/>
      <w:r w:rsidRPr="00ED4ECC">
        <w:lastRenderedPageBreak/>
        <w:t>Preface</w:t>
      </w:r>
      <w:bookmarkEnd w:id="11"/>
      <w:bookmarkEnd w:id="12"/>
      <w:bookmarkEnd w:id="13"/>
      <w:bookmarkEnd w:id="14"/>
    </w:p>
    <w:p w14:paraId="27C63DD9" w14:textId="77777777" w:rsidR="0096375F" w:rsidRPr="00D367B3" w:rsidRDefault="0096375F" w:rsidP="00D367B3">
      <w:pPr>
        <w:pStyle w:val="MKbodytext"/>
      </w:pPr>
      <w:r w:rsidRPr="00D367B3">
        <w:t>This workbook is part of a series of resources for the disability services sector designed by futures Upfront for NDS with funding provided by the NSW Department of Family and Community Services; Ageing, Disability and Home Care.</w:t>
      </w:r>
    </w:p>
    <w:p w14:paraId="7B3F6B1F" w14:textId="77777777" w:rsidR="0096375F" w:rsidRPr="00D367B3" w:rsidRDefault="0096375F" w:rsidP="00801135">
      <w:pPr>
        <w:pStyle w:val="BodyText1"/>
        <w:ind w:left="0"/>
        <w:rPr>
          <w:rFonts w:ascii="Arial" w:hAnsi="Arial" w:cs="Arial"/>
          <w:b/>
        </w:rPr>
      </w:pPr>
      <w:r w:rsidRPr="00D367B3">
        <w:rPr>
          <w:rFonts w:ascii="Arial" w:hAnsi="Arial" w:cs="Arial"/>
          <w:b/>
        </w:rPr>
        <w:t>1. Individual Practices – working with people from CALD backgrounds with disability</w:t>
      </w:r>
    </w:p>
    <w:p w14:paraId="4AFD746E" w14:textId="77777777" w:rsidR="0096375F" w:rsidRPr="00D367B3" w:rsidRDefault="0096375F" w:rsidP="0096375F">
      <w:pPr>
        <w:pStyle w:val="BodyText1"/>
        <w:ind w:left="1985"/>
        <w:rPr>
          <w:rFonts w:ascii="Arial" w:hAnsi="Arial" w:cs="Arial"/>
        </w:rPr>
      </w:pPr>
      <w:r w:rsidRPr="00D367B3">
        <w:rPr>
          <w:rFonts w:ascii="Arial" w:hAnsi="Arial" w:cs="Arial"/>
        </w:rPr>
        <w:t>1.1 Empathy – a practice to connect across cultures</w:t>
      </w:r>
    </w:p>
    <w:p w14:paraId="786876A6" w14:textId="77777777" w:rsidR="0096375F" w:rsidRPr="00D367B3" w:rsidRDefault="0096375F" w:rsidP="0096375F">
      <w:pPr>
        <w:pStyle w:val="BodyText1"/>
        <w:ind w:left="1985"/>
        <w:rPr>
          <w:rFonts w:ascii="Arial" w:hAnsi="Arial" w:cs="Arial"/>
        </w:rPr>
      </w:pPr>
      <w:r w:rsidRPr="00D367B3">
        <w:rPr>
          <w:rFonts w:ascii="Arial" w:hAnsi="Arial" w:cs="Arial"/>
        </w:rPr>
        <w:t>1.2 Active listening – unconditional positive regard across cultures</w:t>
      </w:r>
    </w:p>
    <w:p w14:paraId="5A9CC493" w14:textId="77777777" w:rsidR="0096375F" w:rsidRPr="00D367B3" w:rsidRDefault="0096375F" w:rsidP="0096375F">
      <w:pPr>
        <w:pStyle w:val="BodyText1"/>
        <w:ind w:left="1985"/>
        <w:rPr>
          <w:rFonts w:ascii="Arial" w:hAnsi="Arial" w:cs="Arial"/>
        </w:rPr>
      </w:pPr>
      <w:r w:rsidRPr="00D367B3">
        <w:rPr>
          <w:rFonts w:ascii="Arial" w:hAnsi="Arial" w:cs="Arial"/>
        </w:rPr>
        <w:t>1.3 Choice making – cross-cultural differences and what can we learn from them</w:t>
      </w:r>
    </w:p>
    <w:p w14:paraId="4B2E286C" w14:textId="77777777" w:rsidR="0096375F" w:rsidRPr="00D367B3" w:rsidRDefault="0096375F" w:rsidP="0096375F">
      <w:pPr>
        <w:pStyle w:val="BodyText1"/>
        <w:ind w:left="1985"/>
        <w:rPr>
          <w:rFonts w:ascii="Arial" w:hAnsi="Arial" w:cs="Arial"/>
        </w:rPr>
      </w:pPr>
      <w:r w:rsidRPr="00D367B3">
        <w:rPr>
          <w:rFonts w:ascii="Arial" w:hAnsi="Arial" w:cs="Arial"/>
        </w:rPr>
        <w:t>1.4 Reflective Practice – why different points of view matter</w:t>
      </w:r>
    </w:p>
    <w:p w14:paraId="44D19C16" w14:textId="48BED3AB" w:rsidR="0096375F" w:rsidRPr="00D367B3" w:rsidRDefault="0096375F" w:rsidP="0096375F">
      <w:pPr>
        <w:pStyle w:val="BodyText1"/>
        <w:ind w:left="1985"/>
        <w:rPr>
          <w:rFonts w:ascii="Arial" w:hAnsi="Arial" w:cs="Arial"/>
        </w:rPr>
      </w:pPr>
      <w:r w:rsidRPr="00D367B3">
        <w:rPr>
          <w:rFonts w:ascii="Arial" w:hAnsi="Arial" w:cs="Arial"/>
        </w:rPr>
        <w:t>1.5 Working effectively with interpreters</w:t>
      </w:r>
    </w:p>
    <w:p w14:paraId="385DE490" w14:textId="77777777" w:rsidR="0096375F" w:rsidRPr="00D367B3" w:rsidRDefault="0096375F" w:rsidP="00801135">
      <w:pPr>
        <w:pStyle w:val="BodyText1"/>
        <w:ind w:left="0"/>
        <w:rPr>
          <w:rFonts w:ascii="Arial" w:hAnsi="Arial" w:cs="Arial"/>
          <w:b/>
        </w:rPr>
      </w:pPr>
      <w:r w:rsidRPr="00D367B3">
        <w:rPr>
          <w:rFonts w:ascii="Arial" w:hAnsi="Arial" w:cs="Arial"/>
          <w:b/>
        </w:rPr>
        <w:t xml:space="preserve">2. </w:t>
      </w:r>
      <w:proofErr w:type="spellStart"/>
      <w:r w:rsidRPr="00D367B3">
        <w:rPr>
          <w:rFonts w:ascii="Arial" w:hAnsi="Arial" w:cs="Arial"/>
          <w:b/>
        </w:rPr>
        <w:t>Organisational</w:t>
      </w:r>
      <w:proofErr w:type="spellEnd"/>
      <w:r w:rsidRPr="00D367B3">
        <w:rPr>
          <w:rFonts w:ascii="Arial" w:hAnsi="Arial" w:cs="Arial"/>
          <w:b/>
        </w:rPr>
        <w:t xml:space="preserve"> Practices – building a culturally responsive </w:t>
      </w:r>
      <w:proofErr w:type="spellStart"/>
      <w:r w:rsidRPr="00D367B3">
        <w:rPr>
          <w:rFonts w:ascii="Arial" w:hAnsi="Arial" w:cs="Arial"/>
          <w:b/>
        </w:rPr>
        <w:t>organisation</w:t>
      </w:r>
      <w:proofErr w:type="spellEnd"/>
    </w:p>
    <w:p w14:paraId="051649B9" w14:textId="77777777" w:rsidR="0096375F" w:rsidRPr="00D367B3" w:rsidRDefault="0096375F" w:rsidP="0096375F">
      <w:pPr>
        <w:pStyle w:val="BodyText1"/>
        <w:ind w:left="1985"/>
        <w:rPr>
          <w:rFonts w:ascii="Arial" w:hAnsi="Arial" w:cs="Arial"/>
        </w:rPr>
      </w:pPr>
      <w:r w:rsidRPr="00D367B3">
        <w:rPr>
          <w:rFonts w:ascii="Arial" w:hAnsi="Arial" w:cs="Arial"/>
        </w:rPr>
        <w:t>2.1 Terminology and data – a guide to understanding cultural diversity and disability</w:t>
      </w:r>
    </w:p>
    <w:p w14:paraId="4316F6C7" w14:textId="77777777" w:rsidR="0096375F" w:rsidRPr="00D367B3" w:rsidRDefault="0096375F" w:rsidP="0096375F">
      <w:pPr>
        <w:pStyle w:val="BodyText1"/>
        <w:ind w:left="1985"/>
        <w:rPr>
          <w:rFonts w:ascii="Arial" w:hAnsi="Arial" w:cs="Arial"/>
        </w:rPr>
      </w:pPr>
      <w:r w:rsidRPr="00D367B3">
        <w:rPr>
          <w:rFonts w:ascii="Arial" w:hAnsi="Arial" w:cs="Arial"/>
        </w:rPr>
        <w:t>2.2 Making the business case – why diversity is good for business</w:t>
      </w:r>
    </w:p>
    <w:p w14:paraId="63060F73" w14:textId="77777777" w:rsidR="0096375F" w:rsidRPr="00D367B3" w:rsidRDefault="0096375F" w:rsidP="0096375F">
      <w:pPr>
        <w:pStyle w:val="BodyText1"/>
        <w:ind w:left="1985"/>
        <w:rPr>
          <w:rFonts w:ascii="Arial" w:hAnsi="Arial" w:cs="Arial"/>
        </w:rPr>
      </w:pPr>
      <w:r w:rsidRPr="00D367B3">
        <w:rPr>
          <w:rFonts w:ascii="Arial" w:hAnsi="Arial" w:cs="Arial"/>
        </w:rPr>
        <w:t xml:space="preserve">2.3 A culturally responsive person </w:t>
      </w:r>
      <w:proofErr w:type="spellStart"/>
      <w:r w:rsidRPr="00D367B3">
        <w:rPr>
          <w:rFonts w:ascii="Arial" w:hAnsi="Arial" w:cs="Arial"/>
        </w:rPr>
        <w:t>centred</w:t>
      </w:r>
      <w:proofErr w:type="spellEnd"/>
      <w:r w:rsidRPr="00D367B3">
        <w:rPr>
          <w:rFonts w:ascii="Arial" w:hAnsi="Arial" w:cs="Arial"/>
        </w:rPr>
        <w:t xml:space="preserve"> </w:t>
      </w:r>
      <w:proofErr w:type="spellStart"/>
      <w:r w:rsidRPr="00D367B3">
        <w:rPr>
          <w:rFonts w:ascii="Arial" w:hAnsi="Arial" w:cs="Arial"/>
        </w:rPr>
        <w:t>organisation</w:t>
      </w:r>
      <w:proofErr w:type="spellEnd"/>
      <w:r w:rsidRPr="00D367B3">
        <w:rPr>
          <w:rFonts w:ascii="Arial" w:hAnsi="Arial" w:cs="Arial"/>
        </w:rPr>
        <w:t xml:space="preserve"> – key elements</w:t>
      </w:r>
    </w:p>
    <w:p w14:paraId="7A8BA2D7" w14:textId="77777777" w:rsidR="0096375F" w:rsidRPr="00D367B3" w:rsidRDefault="0096375F" w:rsidP="0096375F">
      <w:pPr>
        <w:pStyle w:val="BodyText1"/>
        <w:ind w:left="1985"/>
        <w:rPr>
          <w:rFonts w:ascii="Arial" w:hAnsi="Arial" w:cs="Arial"/>
        </w:rPr>
      </w:pPr>
      <w:r w:rsidRPr="00D367B3">
        <w:rPr>
          <w:rFonts w:ascii="Arial" w:hAnsi="Arial" w:cs="Arial"/>
        </w:rPr>
        <w:t>2.4 Leading towards cultural responsiveness – a practical guide for managers, team leaders and coaches</w:t>
      </w:r>
    </w:p>
    <w:p w14:paraId="59F2F9CE" w14:textId="77777777" w:rsidR="0096375F" w:rsidRPr="00D367B3" w:rsidRDefault="0096375F" w:rsidP="0096375F">
      <w:pPr>
        <w:pStyle w:val="BodyText1"/>
        <w:ind w:left="1985"/>
        <w:rPr>
          <w:rFonts w:ascii="Arial" w:hAnsi="Arial" w:cs="Arial"/>
        </w:rPr>
      </w:pPr>
      <w:r w:rsidRPr="00D367B3">
        <w:rPr>
          <w:rFonts w:ascii="Arial" w:hAnsi="Arial" w:cs="Arial"/>
        </w:rPr>
        <w:t xml:space="preserve">2.5 Building a diverse workforce – practical strategies </w:t>
      </w:r>
    </w:p>
    <w:p w14:paraId="59663CA9" w14:textId="42C2DDAB" w:rsidR="0096375F" w:rsidRPr="00D367B3" w:rsidRDefault="0096375F" w:rsidP="0096375F">
      <w:pPr>
        <w:pStyle w:val="BodyText1"/>
        <w:ind w:left="1985"/>
        <w:rPr>
          <w:rFonts w:ascii="Arial" w:hAnsi="Arial" w:cs="Arial"/>
        </w:rPr>
      </w:pPr>
      <w:r w:rsidRPr="00D367B3">
        <w:rPr>
          <w:rFonts w:ascii="Arial" w:hAnsi="Arial" w:cs="Arial"/>
        </w:rPr>
        <w:t>2.6 Valuing bilingual workers – strategies to recruit, train and retain</w:t>
      </w:r>
    </w:p>
    <w:p w14:paraId="4231FDA8" w14:textId="77777777" w:rsidR="0096375F" w:rsidRPr="00D367B3" w:rsidRDefault="0096375F" w:rsidP="00801135">
      <w:pPr>
        <w:pStyle w:val="BodyText1"/>
        <w:ind w:left="0"/>
        <w:rPr>
          <w:rFonts w:ascii="Arial" w:hAnsi="Arial" w:cs="Arial"/>
          <w:b/>
        </w:rPr>
      </w:pPr>
      <w:r w:rsidRPr="00D367B3">
        <w:rPr>
          <w:rFonts w:ascii="Arial" w:hAnsi="Arial" w:cs="Arial"/>
          <w:b/>
        </w:rPr>
        <w:t>3. Community Engagement – working alongside diverse communities</w:t>
      </w:r>
    </w:p>
    <w:p w14:paraId="12DCDCD7" w14:textId="77777777" w:rsidR="0096375F" w:rsidRPr="00D367B3" w:rsidRDefault="0096375F" w:rsidP="0096375F">
      <w:pPr>
        <w:pStyle w:val="BodyText1"/>
        <w:ind w:left="1985"/>
        <w:rPr>
          <w:rFonts w:ascii="Arial" w:hAnsi="Arial" w:cs="Arial"/>
        </w:rPr>
      </w:pPr>
      <w:r w:rsidRPr="00D367B3">
        <w:rPr>
          <w:rFonts w:ascii="Arial" w:hAnsi="Arial" w:cs="Arial"/>
        </w:rPr>
        <w:t>3.1 1 Community @ a time – culturally responsive community engagement principles and elements</w:t>
      </w:r>
    </w:p>
    <w:p w14:paraId="3E10F088" w14:textId="77777777" w:rsidR="0096375F" w:rsidRPr="00D367B3" w:rsidRDefault="0096375F" w:rsidP="0096375F">
      <w:pPr>
        <w:pStyle w:val="BodyText1"/>
        <w:ind w:left="1985"/>
        <w:rPr>
          <w:rFonts w:ascii="Arial" w:hAnsi="Arial" w:cs="Arial"/>
        </w:rPr>
      </w:pPr>
      <w:r w:rsidRPr="00D367B3">
        <w:rPr>
          <w:rFonts w:ascii="Arial" w:hAnsi="Arial" w:cs="Arial"/>
        </w:rPr>
        <w:t>3.2 Making Links – networking with CALD Communities</w:t>
      </w:r>
    </w:p>
    <w:p w14:paraId="2AE875BD" w14:textId="77777777" w:rsidR="0096375F" w:rsidRPr="00D367B3" w:rsidRDefault="0096375F" w:rsidP="0096375F">
      <w:pPr>
        <w:pStyle w:val="BodyText1"/>
        <w:ind w:left="1985"/>
        <w:rPr>
          <w:rFonts w:ascii="Arial" w:hAnsi="Arial" w:cs="Arial"/>
        </w:rPr>
      </w:pPr>
      <w:r w:rsidRPr="00D367B3">
        <w:rPr>
          <w:rFonts w:ascii="Arial" w:hAnsi="Arial" w:cs="Arial"/>
        </w:rPr>
        <w:t xml:space="preserve">3.3 Cross-cultural story-based marketing – 1 story @a time </w:t>
      </w:r>
    </w:p>
    <w:p w14:paraId="32F98F74" w14:textId="77777777" w:rsidR="0096375F" w:rsidRPr="00D367B3" w:rsidRDefault="0096375F" w:rsidP="00D367B3">
      <w:pPr>
        <w:pStyle w:val="MKbodytext"/>
      </w:pPr>
      <w:r w:rsidRPr="00D367B3">
        <w:t>This workbook is part of “Individual Practices – working with people from CALD backgrounds with disability” series.</w:t>
      </w:r>
    </w:p>
    <w:p w14:paraId="2B012D08" w14:textId="33C6D036" w:rsidR="0096375F" w:rsidRPr="00D367B3" w:rsidRDefault="00801135" w:rsidP="00801135">
      <w:pPr>
        <w:pStyle w:val="MKHeading2"/>
        <w:numPr>
          <w:ilvl w:val="0"/>
          <w:numId w:val="0"/>
        </w:numPr>
        <w:ind w:left="1418" w:hanging="794"/>
        <w:rPr>
          <w:rFonts w:ascii="Arial" w:hAnsi="Arial" w:cs="Arial"/>
          <w:color w:val="auto"/>
        </w:rPr>
      </w:pPr>
      <w:bookmarkStart w:id="15" w:name="_Toc328551274"/>
      <w:bookmarkStart w:id="16" w:name="_Toc469391865"/>
      <w:r w:rsidRPr="00D367B3">
        <w:rPr>
          <w:rFonts w:ascii="Arial" w:hAnsi="Arial" w:cs="Arial"/>
          <w:color w:val="auto"/>
        </w:rPr>
        <w:t>1.1 How</w:t>
      </w:r>
      <w:r w:rsidR="0096375F" w:rsidRPr="00D367B3">
        <w:rPr>
          <w:rFonts w:ascii="Arial" w:hAnsi="Arial" w:cs="Arial"/>
          <w:color w:val="auto"/>
        </w:rPr>
        <w:t xml:space="preserve"> to use this workbook?</w:t>
      </w:r>
      <w:bookmarkEnd w:id="15"/>
      <w:bookmarkEnd w:id="16"/>
    </w:p>
    <w:p w14:paraId="1B2E20BF" w14:textId="77777777" w:rsidR="0096375F" w:rsidRPr="00D367B3" w:rsidRDefault="0096375F" w:rsidP="00D367B3">
      <w:pPr>
        <w:pStyle w:val="MKbodytext"/>
      </w:pPr>
      <w:r w:rsidRPr="00D367B3">
        <w:t>This workbook can be used in many different ways, including:</w:t>
      </w:r>
    </w:p>
    <w:p w14:paraId="454F3D9C" w14:textId="44B6CC86" w:rsidR="0096375F" w:rsidRPr="00D367B3" w:rsidRDefault="0096375F" w:rsidP="00CD154E">
      <w:pPr>
        <w:pStyle w:val="MKBullet"/>
        <w:numPr>
          <w:ilvl w:val="0"/>
          <w:numId w:val="13"/>
        </w:numPr>
        <w:rPr>
          <w:rFonts w:ascii="Arial" w:hAnsi="Arial" w:cs="Arial"/>
          <w:color w:val="auto"/>
        </w:rPr>
      </w:pPr>
      <w:r w:rsidRPr="00D367B3">
        <w:rPr>
          <w:rFonts w:ascii="Arial" w:hAnsi="Arial" w:cs="Arial"/>
          <w:color w:val="auto"/>
        </w:rPr>
        <w:t>As self-paced learning program by an individual</w:t>
      </w:r>
    </w:p>
    <w:p w14:paraId="0BFB5C06" w14:textId="1977FB69" w:rsidR="0096375F" w:rsidRPr="00D367B3" w:rsidRDefault="0096375F" w:rsidP="00CD154E">
      <w:pPr>
        <w:pStyle w:val="MKBullet"/>
        <w:numPr>
          <w:ilvl w:val="0"/>
          <w:numId w:val="13"/>
        </w:numPr>
        <w:rPr>
          <w:rFonts w:ascii="Arial" w:hAnsi="Arial" w:cs="Arial"/>
          <w:color w:val="auto"/>
        </w:rPr>
      </w:pPr>
      <w:r w:rsidRPr="00D367B3">
        <w:rPr>
          <w:rFonts w:ascii="Arial" w:hAnsi="Arial" w:cs="Arial"/>
          <w:color w:val="auto"/>
        </w:rPr>
        <w:lastRenderedPageBreak/>
        <w:t xml:space="preserve">As a self-paced learning program for a group </w:t>
      </w:r>
    </w:p>
    <w:p w14:paraId="1F8275EC" w14:textId="77777777" w:rsidR="00801135" w:rsidRPr="00D367B3" w:rsidRDefault="00801135" w:rsidP="00CD154E">
      <w:pPr>
        <w:pStyle w:val="MKBullet"/>
        <w:numPr>
          <w:ilvl w:val="0"/>
          <w:numId w:val="13"/>
        </w:numPr>
        <w:rPr>
          <w:rFonts w:ascii="Arial" w:hAnsi="Arial" w:cs="Arial"/>
          <w:color w:val="auto"/>
        </w:rPr>
      </w:pPr>
      <w:r w:rsidRPr="00D367B3">
        <w:rPr>
          <w:rFonts w:ascii="Arial" w:hAnsi="Arial" w:cs="Arial"/>
          <w:color w:val="auto"/>
        </w:rPr>
        <w:t>As part of formal training organised by an organisation</w:t>
      </w:r>
    </w:p>
    <w:p w14:paraId="48C29D52" w14:textId="6BD6E6AA" w:rsidR="00801135" w:rsidRPr="00ED4ECC" w:rsidRDefault="00801135" w:rsidP="00ED4ECC">
      <w:pPr>
        <w:pStyle w:val="MKBullet"/>
        <w:numPr>
          <w:ilvl w:val="0"/>
          <w:numId w:val="13"/>
        </w:numPr>
        <w:rPr>
          <w:rFonts w:ascii="Arial" w:hAnsi="Arial" w:cs="Arial"/>
          <w:color w:val="auto"/>
        </w:rPr>
      </w:pPr>
      <w:r w:rsidRPr="00D367B3">
        <w:rPr>
          <w:rFonts w:ascii="Arial" w:hAnsi="Arial" w:cs="Arial"/>
          <w:color w:val="auto"/>
        </w:rPr>
        <w:t>As part of coaching and mentoring</w:t>
      </w:r>
    </w:p>
    <w:p w14:paraId="47821F49" w14:textId="4CC0600E" w:rsidR="00F404F4" w:rsidRPr="00D367B3" w:rsidRDefault="00F404F4" w:rsidP="00D367B3">
      <w:pPr>
        <w:pStyle w:val="MKbodytext"/>
      </w:pPr>
      <w:r w:rsidRPr="00D367B3">
        <w:t xml:space="preserve">This workbook includes exercises and opportunities for reflections (when working by </w:t>
      </w:r>
      <w:proofErr w:type="gramStart"/>
      <w:r w:rsidRPr="00D367B3">
        <w:t>yourself</w:t>
      </w:r>
      <w:proofErr w:type="gramEnd"/>
      <w:r w:rsidRPr="00D367B3">
        <w:t xml:space="preserve">) or discussions (when working with others). </w:t>
      </w:r>
    </w:p>
    <w:p w14:paraId="65F719CB" w14:textId="77777777" w:rsidR="00F404F4" w:rsidRPr="00D367B3" w:rsidRDefault="00F404F4" w:rsidP="00D367B3">
      <w:pPr>
        <w:pStyle w:val="MKbodytext"/>
      </w:pPr>
      <w:r w:rsidRPr="00D367B3">
        <w:t xml:space="preserve">There is plenty of room in your workbook to take notes and make comments. </w:t>
      </w:r>
    </w:p>
    <w:p w14:paraId="29779778" w14:textId="13BA45A6" w:rsidR="006206BD" w:rsidRPr="00D367B3" w:rsidRDefault="006206BD" w:rsidP="006913B1">
      <w:pPr>
        <w:pStyle w:val="MKHeading2"/>
        <w:rPr>
          <w:rFonts w:ascii="Arial" w:hAnsi="Arial" w:cs="Arial"/>
          <w:color w:val="auto"/>
        </w:rPr>
      </w:pPr>
      <w:bookmarkStart w:id="17" w:name="_Toc328551275"/>
      <w:bookmarkStart w:id="18" w:name="_Toc469391866"/>
      <w:r w:rsidRPr="00D367B3">
        <w:rPr>
          <w:rFonts w:ascii="Arial" w:hAnsi="Arial" w:cs="Arial"/>
          <w:color w:val="auto"/>
        </w:rPr>
        <w:t>What is this workbook about</w:t>
      </w:r>
      <w:r w:rsidR="00F404F4" w:rsidRPr="00D367B3">
        <w:rPr>
          <w:rFonts w:ascii="Arial" w:hAnsi="Arial" w:cs="Arial"/>
          <w:color w:val="auto"/>
        </w:rPr>
        <w:t>?</w:t>
      </w:r>
      <w:bookmarkEnd w:id="17"/>
      <w:bookmarkEnd w:id="18"/>
    </w:p>
    <w:p w14:paraId="6BFA9130" w14:textId="16E8CDE0" w:rsidR="006206BD" w:rsidRPr="00D367B3" w:rsidRDefault="006206BD" w:rsidP="00D367B3">
      <w:pPr>
        <w:pStyle w:val="MKbodytext"/>
      </w:pPr>
      <w:r w:rsidRPr="00D367B3">
        <w:t>This workbook is about giving you the knowledge, skills and confidence using professional interpreters to communicate effectively with persons who do not speak English well or not at all.</w:t>
      </w:r>
    </w:p>
    <w:p w14:paraId="06A0C56E" w14:textId="77777777" w:rsidR="006206BD" w:rsidRPr="00D367B3" w:rsidRDefault="006206BD" w:rsidP="006913B1">
      <w:pPr>
        <w:pStyle w:val="MKHeading2"/>
        <w:rPr>
          <w:rFonts w:ascii="Arial" w:hAnsi="Arial" w:cs="Arial"/>
          <w:color w:val="auto"/>
        </w:rPr>
      </w:pPr>
      <w:bookmarkStart w:id="19" w:name="_Toc328551276"/>
      <w:bookmarkStart w:id="20" w:name="_Toc469391867"/>
      <w:r w:rsidRPr="00D367B3">
        <w:rPr>
          <w:rFonts w:ascii="Arial" w:hAnsi="Arial" w:cs="Arial"/>
          <w:color w:val="auto"/>
        </w:rPr>
        <w:t>Outcomes:</w:t>
      </w:r>
      <w:bookmarkEnd w:id="19"/>
      <w:bookmarkEnd w:id="20"/>
    </w:p>
    <w:p w14:paraId="60C2C6E1" w14:textId="1326A04A" w:rsidR="006206BD" w:rsidRPr="00D367B3" w:rsidRDefault="006206BD" w:rsidP="00D367B3">
      <w:pPr>
        <w:pStyle w:val="MKbodytext"/>
      </w:pPr>
      <w:r w:rsidRPr="00D367B3">
        <w:t>B</w:t>
      </w:r>
      <w:r w:rsidR="00775E58" w:rsidRPr="00D367B3">
        <w:t xml:space="preserve">y the end of this workbook </w:t>
      </w:r>
      <w:r w:rsidR="006913B1" w:rsidRPr="00D367B3">
        <w:t xml:space="preserve">you </w:t>
      </w:r>
      <w:r w:rsidRPr="00D367B3">
        <w:t>will</w:t>
      </w:r>
      <w:r w:rsidR="00D9721D" w:rsidRPr="00D367B3">
        <w:t>:</w:t>
      </w:r>
    </w:p>
    <w:p w14:paraId="2B548F3D" w14:textId="77777777" w:rsidR="006206BD" w:rsidRPr="00D367B3" w:rsidRDefault="006206BD" w:rsidP="00CD154E">
      <w:pPr>
        <w:pStyle w:val="MKBullet"/>
        <w:numPr>
          <w:ilvl w:val="0"/>
          <w:numId w:val="15"/>
        </w:numPr>
        <w:rPr>
          <w:rFonts w:ascii="Arial" w:hAnsi="Arial" w:cs="Arial"/>
          <w:color w:val="auto"/>
        </w:rPr>
      </w:pPr>
      <w:r w:rsidRPr="00D367B3">
        <w:rPr>
          <w:rFonts w:ascii="Arial" w:hAnsi="Arial" w:cs="Arial"/>
          <w:color w:val="auto"/>
        </w:rPr>
        <w:t>Understand the benefits of using professional interpreters</w:t>
      </w:r>
    </w:p>
    <w:p w14:paraId="319A6EEB" w14:textId="77777777" w:rsidR="00775E58" w:rsidRPr="00D367B3" w:rsidRDefault="00775E58" w:rsidP="00CD154E">
      <w:pPr>
        <w:pStyle w:val="MKBullet"/>
        <w:numPr>
          <w:ilvl w:val="0"/>
          <w:numId w:val="15"/>
        </w:numPr>
        <w:rPr>
          <w:rFonts w:ascii="Arial" w:hAnsi="Arial" w:cs="Arial"/>
          <w:color w:val="auto"/>
        </w:rPr>
      </w:pPr>
      <w:r w:rsidRPr="00D367B3">
        <w:rPr>
          <w:rFonts w:ascii="Arial" w:hAnsi="Arial" w:cs="Arial"/>
          <w:color w:val="auto"/>
        </w:rPr>
        <w:t>Understand how to use professional interpreters effectively</w:t>
      </w:r>
    </w:p>
    <w:p w14:paraId="22744268" w14:textId="77777777" w:rsidR="00775E58" w:rsidRPr="00D367B3" w:rsidRDefault="00775E58" w:rsidP="00CD154E">
      <w:pPr>
        <w:pStyle w:val="MKBullet"/>
        <w:numPr>
          <w:ilvl w:val="0"/>
          <w:numId w:val="15"/>
        </w:numPr>
        <w:rPr>
          <w:rFonts w:ascii="Arial" w:hAnsi="Arial" w:cs="Arial"/>
          <w:color w:val="auto"/>
        </w:rPr>
      </w:pPr>
      <w:r w:rsidRPr="00D367B3">
        <w:rPr>
          <w:rFonts w:ascii="Arial" w:hAnsi="Arial" w:cs="Arial"/>
          <w:color w:val="auto"/>
        </w:rPr>
        <w:t xml:space="preserve">Know in which situations to use a bilingual worker instead of a professional interpreter </w:t>
      </w:r>
    </w:p>
    <w:p w14:paraId="2E871A14" w14:textId="77777777" w:rsidR="00775E58" w:rsidRPr="00D367B3" w:rsidRDefault="00775E58" w:rsidP="00CD154E">
      <w:pPr>
        <w:pStyle w:val="MKBullet"/>
        <w:numPr>
          <w:ilvl w:val="0"/>
          <w:numId w:val="15"/>
        </w:numPr>
        <w:rPr>
          <w:rFonts w:ascii="Arial" w:hAnsi="Arial" w:cs="Arial"/>
          <w:color w:val="auto"/>
        </w:rPr>
      </w:pPr>
      <w:r w:rsidRPr="00D367B3">
        <w:rPr>
          <w:rFonts w:ascii="Arial" w:hAnsi="Arial" w:cs="Arial"/>
          <w:color w:val="auto"/>
        </w:rPr>
        <w:t>Know what to do if a person refuses to use an interpreter</w:t>
      </w:r>
    </w:p>
    <w:p w14:paraId="6607E768" w14:textId="77777777" w:rsidR="006206BD" w:rsidRPr="00D367B3" w:rsidRDefault="006206BD" w:rsidP="00CD154E">
      <w:pPr>
        <w:pStyle w:val="MKBullet"/>
        <w:numPr>
          <w:ilvl w:val="0"/>
          <w:numId w:val="15"/>
        </w:numPr>
        <w:rPr>
          <w:rFonts w:ascii="Arial" w:hAnsi="Arial" w:cs="Arial"/>
          <w:color w:val="auto"/>
        </w:rPr>
      </w:pPr>
      <w:r w:rsidRPr="00D367B3">
        <w:rPr>
          <w:rFonts w:ascii="Arial" w:hAnsi="Arial" w:cs="Arial"/>
          <w:color w:val="auto"/>
        </w:rPr>
        <w:t xml:space="preserve">Book an over-the-phone or face-to-face interpreter </w:t>
      </w:r>
    </w:p>
    <w:p w14:paraId="7AC8D3DE" w14:textId="5BCB2C33" w:rsidR="006206BD" w:rsidRPr="00D367B3" w:rsidRDefault="00775E58" w:rsidP="00CD154E">
      <w:pPr>
        <w:pStyle w:val="MKBullet"/>
        <w:numPr>
          <w:ilvl w:val="0"/>
          <w:numId w:val="15"/>
        </w:numPr>
        <w:rPr>
          <w:rFonts w:ascii="Arial" w:hAnsi="Arial" w:cs="Arial"/>
          <w:color w:val="auto"/>
        </w:rPr>
      </w:pPr>
      <w:r w:rsidRPr="00D367B3">
        <w:rPr>
          <w:rFonts w:ascii="Arial" w:hAnsi="Arial" w:cs="Arial"/>
          <w:color w:val="auto"/>
        </w:rPr>
        <w:t>Know</w:t>
      </w:r>
      <w:r w:rsidR="006206BD" w:rsidRPr="00D367B3">
        <w:rPr>
          <w:rFonts w:ascii="Arial" w:hAnsi="Arial" w:cs="Arial"/>
          <w:color w:val="auto"/>
        </w:rPr>
        <w:t xml:space="preserve"> how to access different interpreter services</w:t>
      </w:r>
      <w:r w:rsidR="0082421E" w:rsidRPr="00D367B3">
        <w:rPr>
          <w:rFonts w:ascii="Arial" w:hAnsi="Arial" w:cs="Arial"/>
          <w:color w:val="auto"/>
        </w:rPr>
        <w:t>.</w:t>
      </w:r>
      <w:r w:rsidR="006206BD" w:rsidRPr="00D367B3">
        <w:rPr>
          <w:rFonts w:ascii="Arial" w:hAnsi="Arial" w:cs="Arial"/>
          <w:color w:val="auto"/>
        </w:rPr>
        <w:t xml:space="preserve"> </w:t>
      </w:r>
    </w:p>
    <w:p w14:paraId="0574D6A6" w14:textId="3BA10D30" w:rsidR="006206BD" w:rsidRPr="00D367B3" w:rsidRDefault="006206BD" w:rsidP="006913B1">
      <w:pPr>
        <w:pStyle w:val="MKHeading2"/>
        <w:rPr>
          <w:rFonts w:ascii="Arial" w:hAnsi="Arial" w:cs="Arial"/>
          <w:color w:val="auto"/>
        </w:rPr>
      </w:pPr>
      <w:bookmarkStart w:id="21" w:name="_Toc328551277"/>
      <w:bookmarkStart w:id="22" w:name="_Toc469391868"/>
      <w:r w:rsidRPr="00D367B3">
        <w:rPr>
          <w:rFonts w:ascii="Arial" w:hAnsi="Arial" w:cs="Arial"/>
          <w:color w:val="auto"/>
        </w:rPr>
        <w:t>Who is this workbook for</w:t>
      </w:r>
      <w:r w:rsidR="00F404F4" w:rsidRPr="00D367B3">
        <w:rPr>
          <w:rFonts w:ascii="Arial" w:hAnsi="Arial" w:cs="Arial"/>
          <w:color w:val="auto"/>
        </w:rPr>
        <w:t>?</w:t>
      </w:r>
      <w:bookmarkEnd w:id="21"/>
      <w:bookmarkEnd w:id="22"/>
    </w:p>
    <w:p w14:paraId="6E5B6077" w14:textId="77777777" w:rsidR="006206BD" w:rsidRPr="00D367B3" w:rsidRDefault="006206BD" w:rsidP="00D367B3">
      <w:pPr>
        <w:pStyle w:val="MKbodytext"/>
      </w:pPr>
      <w:r w:rsidRPr="00D367B3">
        <w:t>This workbook is for anyone who wants to learn how to communicate effectively using an interpreter.</w:t>
      </w:r>
    </w:p>
    <w:p w14:paraId="42909DFB" w14:textId="1B750A9B" w:rsidR="006206BD" w:rsidRPr="00D367B3" w:rsidRDefault="006206BD" w:rsidP="006913B1">
      <w:pPr>
        <w:pStyle w:val="MKHeading2"/>
        <w:rPr>
          <w:rFonts w:ascii="Arial" w:hAnsi="Arial" w:cs="Arial"/>
          <w:color w:val="auto"/>
        </w:rPr>
      </w:pPr>
      <w:bookmarkStart w:id="23" w:name="_Toc328551278"/>
      <w:bookmarkStart w:id="24" w:name="_Toc469391869"/>
      <w:r w:rsidRPr="00D367B3">
        <w:rPr>
          <w:rFonts w:ascii="Arial" w:hAnsi="Arial" w:cs="Arial"/>
          <w:color w:val="auto"/>
        </w:rPr>
        <w:t>How long will it take to complete</w:t>
      </w:r>
      <w:r w:rsidR="00F404F4" w:rsidRPr="00D367B3">
        <w:rPr>
          <w:rFonts w:ascii="Arial" w:hAnsi="Arial" w:cs="Arial"/>
          <w:color w:val="auto"/>
        </w:rPr>
        <w:t>?</w:t>
      </w:r>
      <w:bookmarkEnd w:id="23"/>
      <w:bookmarkEnd w:id="24"/>
    </w:p>
    <w:p w14:paraId="24253BFE" w14:textId="089F22BF" w:rsidR="006206BD" w:rsidRPr="00D367B3" w:rsidRDefault="00F404F4" w:rsidP="00D367B3">
      <w:pPr>
        <w:pStyle w:val="MKbodytext"/>
      </w:pPr>
      <w:r w:rsidRPr="00D367B3">
        <w:rPr>
          <w:lang w:val="en-US"/>
        </w:rPr>
        <w:t>This workbook should take about 40 minutes to complete. If you watch the videos</w:t>
      </w:r>
      <w:r w:rsidR="00ED4ECC">
        <w:rPr>
          <w:lang w:val="en-US"/>
        </w:rPr>
        <w:t>,</w:t>
      </w:r>
      <w:r w:rsidRPr="00D367B3">
        <w:rPr>
          <w:lang w:val="en-US"/>
        </w:rPr>
        <w:t xml:space="preserve"> it might take you about 60 minutes</w:t>
      </w:r>
      <w:r w:rsidR="00ED4ECC">
        <w:rPr>
          <w:lang w:val="en-US"/>
        </w:rPr>
        <w:t>.</w:t>
      </w:r>
    </w:p>
    <w:p w14:paraId="437B4315" w14:textId="77777777" w:rsidR="006206BD" w:rsidRPr="00D367B3" w:rsidRDefault="006206BD" w:rsidP="00ED4ECC">
      <w:pPr>
        <w:pStyle w:val="MKHeading1"/>
      </w:pPr>
      <w:bookmarkStart w:id="25" w:name="_Toc454332220"/>
      <w:bookmarkStart w:id="26" w:name="_Toc328551279"/>
      <w:bookmarkStart w:id="27" w:name="_Toc469391870"/>
      <w:r w:rsidRPr="00D367B3">
        <w:lastRenderedPageBreak/>
        <w:t>The Workbook</w:t>
      </w:r>
      <w:bookmarkEnd w:id="25"/>
      <w:bookmarkEnd w:id="26"/>
      <w:bookmarkEnd w:id="27"/>
      <w:r w:rsidRPr="00D367B3">
        <w:t xml:space="preserve">  </w:t>
      </w:r>
    </w:p>
    <w:p w14:paraId="6AC9653A" w14:textId="77777777" w:rsidR="006206BD" w:rsidRPr="00D367B3" w:rsidRDefault="006206BD" w:rsidP="006913B1">
      <w:pPr>
        <w:pStyle w:val="MKHeading2"/>
        <w:rPr>
          <w:rFonts w:ascii="Arial" w:hAnsi="Arial" w:cs="Arial"/>
          <w:color w:val="auto"/>
        </w:rPr>
      </w:pPr>
      <w:bookmarkStart w:id="28" w:name="_Toc328551280"/>
      <w:bookmarkStart w:id="29" w:name="_Toc469391871"/>
      <w:bookmarkStart w:id="30" w:name="_Toc290492388"/>
      <w:r w:rsidRPr="00D367B3">
        <w:rPr>
          <w:rFonts w:ascii="Arial" w:hAnsi="Arial" w:cs="Arial"/>
          <w:color w:val="auto"/>
        </w:rPr>
        <w:t>What is an interpreter?</w:t>
      </w:r>
      <w:bookmarkEnd w:id="28"/>
      <w:bookmarkEnd w:id="29"/>
    </w:p>
    <w:p w14:paraId="4B3D51CA" w14:textId="08A8D783" w:rsidR="006206BD" w:rsidRPr="00D367B3" w:rsidRDefault="006206BD" w:rsidP="00D367B3">
      <w:pPr>
        <w:pStyle w:val="MKbodytext"/>
      </w:pPr>
      <w:r w:rsidRPr="00D367B3">
        <w:t>An interpreter is someone who can convey an oral message or statement from one language into another.</w:t>
      </w:r>
    </w:p>
    <w:p w14:paraId="0A7785A2" w14:textId="77777777" w:rsidR="006206BD" w:rsidRPr="00D367B3" w:rsidRDefault="006206BD" w:rsidP="00441AD4">
      <w:pPr>
        <w:pStyle w:val="MKHeading2"/>
        <w:rPr>
          <w:rFonts w:ascii="Arial" w:hAnsi="Arial" w:cs="Arial"/>
          <w:color w:val="auto"/>
        </w:rPr>
      </w:pPr>
      <w:bookmarkStart w:id="31" w:name="_Toc328551281"/>
      <w:bookmarkStart w:id="32" w:name="_Toc469391872"/>
      <w:r w:rsidRPr="00D367B3">
        <w:rPr>
          <w:rFonts w:ascii="Arial" w:hAnsi="Arial" w:cs="Arial"/>
          <w:color w:val="auto"/>
        </w:rPr>
        <w:t>Why use a professional interpreter?</w:t>
      </w:r>
      <w:bookmarkEnd w:id="31"/>
      <w:bookmarkEnd w:id="32"/>
      <w:r w:rsidRPr="00D367B3">
        <w:rPr>
          <w:rFonts w:ascii="Arial" w:hAnsi="Arial" w:cs="Arial"/>
          <w:color w:val="auto"/>
        </w:rPr>
        <w:t xml:space="preserve">  </w:t>
      </w:r>
    </w:p>
    <w:p w14:paraId="264E43C3" w14:textId="77777777" w:rsidR="006206BD" w:rsidRPr="00D367B3" w:rsidRDefault="006206BD" w:rsidP="00D367B3">
      <w:pPr>
        <w:pStyle w:val="MKbodytext"/>
      </w:pPr>
      <w:r w:rsidRPr="00D367B3">
        <w:t xml:space="preserve">Professional interpreters are accredited by NAATI (The National Authority for the Accreditation of Translators and Interpreters) and are bound by a Code of Ethics and Code of Conduct.  </w:t>
      </w:r>
    </w:p>
    <w:p w14:paraId="238A5440" w14:textId="77777777" w:rsidR="006206BD" w:rsidRPr="00D367B3" w:rsidRDefault="006206BD" w:rsidP="00D367B3">
      <w:pPr>
        <w:pStyle w:val="MKbodytext"/>
      </w:pPr>
      <w:r w:rsidRPr="00D367B3">
        <w:t>Professional Interpreters are:</w:t>
      </w:r>
    </w:p>
    <w:p w14:paraId="0CCEEEE0" w14:textId="4EF70CF0" w:rsidR="006206BD" w:rsidRPr="00D367B3" w:rsidRDefault="006206BD" w:rsidP="00895AE3">
      <w:pPr>
        <w:pStyle w:val="MKBullet"/>
        <w:ind w:left="993" w:hanging="284"/>
        <w:rPr>
          <w:rFonts w:ascii="Arial" w:hAnsi="Arial" w:cs="Arial"/>
          <w:color w:val="auto"/>
        </w:rPr>
      </w:pPr>
      <w:r w:rsidRPr="00D367B3">
        <w:rPr>
          <w:rFonts w:ascii="Arial" w:hAnsi="Arial" w:cs="Arial"/>
          <w:color w:val="auto"/>
        </w:rPr>
        <w:t>accurate:  they are trained to relay a message and its meaning accurately from one language to another</w:t>
      </w:r>
    </w:p>
    <w:p w14:paraId="79AEAFC2" w14:textId="77777777" w:rsidR="006206BD" w:rsidRPr="00D367B3" w:rsidRDefault="006206BD" w:rsidP="00895AE3">
      <w:pPr>
        <w:pStyle w:val="MKBullet"/>
        <w:ind w:left="993" w:hanging="284"/>
        <w:rPr>
          <w:rFonts w:ascii="Arial" w:hAnsi="Arial" w:cs="Arial"/>
          <w:color w:val="auto"/>
        </w:rPr>
      </w:pPr>
      <w:r w:rsidRPr="00D367B3">
        <w:rPr>
          <w:rFonts w:ascii="Arial" w:hAnsi="Arial" w:cs="Arial"/>
          <w:color w:val="auto"/>
        </w:rPr>
        <w:t>confidential:  they are bound by a code of conduct and code of ethics which requires all professional interpreters to maintain confidentiality and act ethically at all times</w:t>
      </w:r>
    </w:p>
    <w:p w14:paraId="3D99A202" w14:textId="11C4014E" w:rsidR="006206BD" w:rsidRPr="00D367B3" w:rsidRDefault="00CD154E" w:rsidP="00895AE3">
      <w:pPr>
        <w:pStyle w:val="MKBullet"/>
        <w:ind w:left="993" w:hanging="284"/>
        <w:rPr>
          <w:rFonts w:ascii="Arial" w:hAnsi="Arial" w:cs="Arial"/>
          <w:color w:val="auto"/>
        </w:rPr>
      </w:pPr>
      <w:r w:rsidRPr="00D367B3">
        <w:rPr>
          <w:rFonts w:ascii="Arial" w:hAnsi="Arial" w:cs="Arial"/>
          <w:color w:val="auto"/>
        </w:rPr>
        <w:t>Impartial</w:t>
      </w:r>
      <w:r w:rsidR="006206BD" w:rsidRPr="00D367B3">
        <w:rPr>
          <w:rFonts w:ascii="Arial" w:hAnsi="Arial" w:cs="Arial"/>
          <w:color w:val="auto"/>
        </w:rPr>
        <w:t>:  unlike a family member or friend, a professional interpreter does not take sides, and does not allow their personal judgements or feelings affect the interpretation</w:t>
      </w:r>
      <w:r w:rsidR="0082421E" w:rsidRPr="00D367B3">
        <w:rPr>
          <w:rFonts w:ascii="Arial" w:hAnsi="Arial" w:cs="Arial"/>
          <w:color w:val="auto"/>
        </w:rPr>
        <w:t>.</w:t>
      </w:r>
      <w:r w:rsidR="006206BD" w:rsidRPr="00D367B3">
        <w:rPr>
          <w:rFonts w:ascii="Arial" w:hAnsi="Arial" w:cs="Arial"/>
          <w:color w:val="auto"/>
        </w:rPr>
        <w:t xml:space="preserve"> </w:t>
      </w:r>
    </w:p>
    <w:p w14:paraId="0A269398" w14:textId="771720AF" w:rsidR="006206BD" w:rsidRPr="00D367B3" w:rsidRDefault="006206BD" w:rsidP="00D367B3">
      <w:pPr>
        <w:pStyle w:val="MKbodytext"/>
      </w:pPr>
      <w:r w:rsidRPr="00D367B3">
        <w:t>As with all people you support</w:t>
      </w:r>
      <w:r w:rsidR="0082421E" w:rsidRPr="00D367B3">
        <w:t>,</w:t>
      </w:r>
      <w:r w:rsidRPr="00D367B3">
        <w:t xml:space="preserve"> you have a </w:t>
      </w:r>
      <w:r w:rsidRPr="00D367B3">
        <w:rPr>
          <w:b/>
        </w:rPr>
        <w:t>duty of care</w:t>
      </w:r>
      <w:r w:rsidRPr="00D367B3">
        <w:t xml:space="preserve"> to ensure people have access to information and can make informed choices and decisions.  Communicating effectively using an interpreter will facilitate this for people with little or no English language skills.</w:t>
      </w:r>
      <w:r w:rsidR="00CD154E" w:rsidRPr="00D367B3">
        <w:br/>
      </w:r>
    </w:p>
    <w:p w14:paraId="1ED4DDC2" w14:textId="61730C63" w:rsidR="006206BD" w:rsidRPr="00D367B3" w:rsidRDefault="00CD154E" w:rsidP="00D367B3">
      <w:pPr>
        <w:pStyle w:val="MKtabbedline"/>
        <w:ind w:left="0"/>
        <w:rPr>
          <w:rFonts w:ascii="Arial" w:hAnsi="Arial" w:cs="Arial"/>
        </w:rPr>
      </w:pPr>
      <w:r w:rsidRPr="00D367B3">
        <w:rPr>
          <w:rFonts w:ascii="Arial" w:hAnsi="Arial" w:cs="Arial"/>
          <w:b/>
          <w:sz w:val="28"/>
          <w:szCs w:val="28"/>
        </w:rPr>
        <w:t>Reflections:</w:t>
      </w:r>
      <w:r w:rsidRPr="00D367B3">
        <w:rPr>
          <w:rFonts w:ascii="Arial" w:hAnsi="Arial" w:cs="Arial"/>
        </w:rPr>
        <w:t xml:space="preserve"> </w:t>
      </w:r>
      <w:r w:rsidRPr="00D367B3">
        <w:rPr>
          <w:rFonts w:ascii="Arial" w:hAnsi="Arial" w:cs="Arial"/>
        </w:rPr>
        <w:br/>
      </w:r>
      <w:r w:rsidRPr="00D367B3">
        <w:rPr>
          <w:rFonts w:ascii="Arial" w:hAnsi="Arial" w:cs="Arial"/>
        </w:rPr>
        <w:br/>
      </w:r>
      <w:r w:rsidR="006206BD" w:rsidRPr="00D367B3">
        <w:rPr>
          <w:rFonts w:ascii="Arial" w:hAnsi="Arial" w:cs="Arial"/>
        </w:rPr>
        <w:t>How often do you use professional interpreters to communicate with the people you support?</w:t>
      </w:r>
    </w:p>
    <w:p w14:paraId="56FA2D84" w14:textId="27AB5004" w:rsidR="00BE0E39" w:rsidRPr="00D367B3" w:rsidRDefault="006206BD" w:rsidP="00CD154E">
      <w:pPr>
        <w:pStyle w:val="MKtabbedline"/>
        <w:ind w:left="0"/>
        <w:rPr>
          <w:rFonts w:ascii="Arial" w:hAnsi="Arial" w:cs="Arial"/>
        </w:rPr>
      </w:pPr>
      <w:proofErr w:type="gramStart"/>
      <w:r w:rsidRPr="00D367B3">
        <w:rPr>
          <w:rFonts w:ascii="Arial" w:hAnsi="Arial" w:cs="Arial"/>
        </w:rPr>
        <w:t>If you have never used an interpreter, why not?</w:t>
      </w:r>
      <w:proofErr w:type="gramEnd"/>
    </w:p>
    <w:p w14:paraId="43899149" w14:textId="722975CD" w:rsidR="006206BD" w:rsidRPr="00D367B3" w:rsidRDefault="006206BD" w:rsidP="00B7743C">
      <w:pPr>
        <w:pStyle w:val="MKtabbedline"/>
        <w:ind w:left="0"/>
        <w:rPr>
          <w:rFonts w:ascii="Arial" w:hAnsi="Arial" w:cs="Arial"/>
          <w:bCs/>
          <w:iCs/>
          <w:sz w:val="22"/>
        </w:rPr>
      </w:pPr>
      <w:r w:rsidRPr="00D367B3">
        <w:rPr>
          <w:rFonts w:ascii="Arial" w:hAnsi="Arial" w:cs="Arial"/>
        </w:rPr>
        <w:t>Reflect back to the last time you used a professional interpreter:</w:t>
      </w:r>
    </w:p>
    <w:p w14:paraId="3DE81755" w14:textId="14A30CFB" w:rsidR="006206BD" w:rsidRPr="00D367B3" w:rsidRDefault="006206BD" w:rsidP="00D367B3">
      <w:pPr>
        <w:pStyle w:val="MKtabbedline"/>
        <w:rPr>
          <w:rFonts w:ascii="Arial" w:hAnsi="Arial" w:cs="Arial"/>
        </w:rPr>
      </w:pPr>
      <w:r w:rsidRPr="00D367B3">
        <w:rPr>
          <w:rFonts w:ascii="Arial" w:hAnsi="Arial" w:cs="Arial"/>
        </w:rPr>
        <w:t>What worked well?</w:t>
      </w:r>
    </w:p>
    <w:p w14:paraId="0BD3E236" w14:textId="7F46FD5E" w:rsidR="00F15CDB" w:rsidRPr="00D367B3" w:rsidRDefault="00F15CDB" w:rsidP="00F15CDB">
      <w:pPr>
        <w:pStyle w:val="MKtabbedline"/>
        <w:rPr>
          <w:rFonts w:ascii="Arial" w:hAnsi="Arial" w:cs="Arial"/>
          <w:bCs/>
          <w:iCs/>
        </w:rPr>
      </w:pPr>
      <w:r w:rsidRPr="00D367B3">
        <w:rPr>
          <w:rFonts w:ascii="Arial" w:hAnsi="Arial" w:cs="Arial"/>
        </w:rPr>
        <w:t>What didn’t work well</w:t>
      </w:r>
      <w:r w:rsidR="00D367B3" w:rsidRPr="00D367B3">
        <w:rPr>
          <w:rFonts w:ascii="Arial" w:hAnsi="Arial" w:cs="Arial"/>
          <w:bCs/>
          <w:iCs/>
        </w:rPr>
        <w:t>?</w:t>
      </w:r>
    </w:p>
    <w:p w14:paraId="5E0A8EF9" w14:textId="6476948C" w:rsidR="00F15CDB" w:rsidRPr="00D367B3" w:rsidRDefault="006206BD" w:rsidP="00F15CDB">
      <w:pPr>
        <w:pStyle w:val="MKtabbedline"/>
        <w:rPr>
          <w:rFonts w:ascii="Arial" w:hAnsi="Arial" w:cs="Arial"/>
          <w:lang w:val="en-US"/>
        </w:rPr>
      </w:pPr>
      <w:r w:rsidRPr="00D367B3">
        <w:rPr>
          <w:rFonts w:ascii="Arial" w:hAnsi="Arial" w:cs="Arial"/>
          <w:bCs/>
          <w:iCs/>
        </w:rPr>
        <w:t>What might you differently next time?</w:t>
      </w:r>
      <w:r w:rsidR="00F15CDB" w:rsidRPr="00D367B3">
        <w:rPr>
          <w:rFonts w:ascii="Arial" w:hAnsi="Arial" w:cs="Arial"/>
          <w:lang w:val="en-US"/>
        </w:rPr>
        <w:t xml:space="preserve"> </w:t>
      </w:r>
    </w:p>
    <w:p w14:paraId="058F888A" w14:textId="197CF534" w:rsidR="006206BD" w:rsidRPr="00D367B3" w:rsidRDefault="00CD154E" w:rsidP="00D9721D">
      <w:pPr>
        <w:pStyle w:val="MKtabbedline"/>
        <w:rPr>
          <w:rFonts w:ascii="Arial" w:hAnsi="Arial" w:cs="Arial"/>
        </w:rPr>
      </w:pPr>
      <w:r w:rsidRPr="00D367B3">
        <w:rPr>
          <w:rFonts w:ascii="Arial" w:hAnsi="Arial" w:cs="Arial"/>
          <w:lang w:val="en-US"/>
        </w:rPr>
        <w:t xml:space="preserve">Please note that this workbook is in relation to spoken, verbal languages and the use of interpreters in that context. If you want to learn how to use </w:t>
      </w:r>
      <w:proofErr w:type="spellStart"/>
      <w:r w:rsidRPr="00D367B3">
        <w:rPr>
          <w:rFonts w:ascii="Arial" w:hAnsi="Arial" w:cs="Arial"/>
          <w:lang w:val="en-US"/>
        </w:rPr>
        <w:t>Auslan</w:t>
      </w:r>
      <w:proofErr w:type="spellEnd"/>
      <w:r w:rsidRPr="00D367B3">
        <w:rPr>
          <w:rFonts w:ascii="Arial" w:hAnsi="Arial" w:cs="Arial"/>
          <w:lang w:val="en-US"/>
        </w:rPr>
        <w:t xml:space="preserve"> (or Sign) interpreters please check out </w:t>
      </w:r>
      <w:hyperlink r:id="rId13" w:history="1">
        <w:r w:rsidRPr="00D367B3">
          <w:rPr>
            <w:rStyle w:val="Hyperlink"/>
            <w:rFonts w:ascii="Arial" w:hAnsi="Arial" w:cs="Arial"/>
            <w:lang w:val="en-US"/>
          </w:rPr>
          <w:t>NABS</w:t>
        </w:r>
      </w:hyperlink>
      <w:r w:rsidR="00D367B3">
        <w:rPr>
          <w:rFonts w:ascii="Arial" w:hAnsi="Arial" w:cs="Arial"/>
          <w:lang w:val="en-US"/>
        </w:rPr>
        <w:t>.</w:t>
      </w:r>
    </w:p>
    <w:p w14:paraId="6E75C2B6" w14:textId="3B6A2F15" w:rsidR="006206BD" w:rsidRPr="00D367B3" w:rsidRDefault="006206BD" w:rsidP="00D9721D">
      <w:pPr>
        <w:pStyle w:val="MKHeading2"/>
        <w:rPr>
          <w:rFonts w:ascii="Arial" w:hAnsi="Arial" w:cs="Arial"/>
          <w:color w:val="auto"/>
        </w:rPr>
      </w:pPr>
      <w:bookmarkStart w:id="33" w:name="_Toc328551282"/>
      <w:bookmarkStart w:id="34" w:name="_Toc469391873"/>
      <w:r w:rsidRPr="00D367B3">
        <w:rPr>
          <w:rFonts w:ascii="Arial" w:hAnsi="Arial" w:cs="Arial"/>
          <w:color w:val="auto"/>
        </w:rPr>
        <w:lastRenderedPageBreak/>
        <w:t>Identify the language</w:t>
      </w:r>
      <w:bookmarkEnd w:id="30"/>
      <w:bookmarkEnd w:id="33"/>
      <w:bookmarkEnd w:id="34"/>
    </w:p>
    <w:p w14:paraId="36BBC33E" w14:textId="2A121802" w:rsidR="006206BD" w:rsidRPr="00D367B3" w:rsidRDefault="006206BD" w:rsidP="00D367B3">
      <w:pPr>
        <w:pStyle w:val="MKbodytext"/>
      </w:pPr>
      <w:r w:rsidRPr="00D367B3">
        <w:t>Multicultural NSW’s Language Services provides Interpreter Cards that can help you and the people you support to identify the language being spoken.   You can contact Multicultural NSW on:  1300 651 500.</w:t>
      </w:r>
    </w:p>
    <w:p w14:paraId="5C3DF691" w14:textId="77777777" w:rsidR="006206BD" w:rsidRPr="00D367B3" w:rsidRDefault="006206BD" w:rsidP="00D9721D">
      <w:pPr>
        <w:pStyle w:val="MKHeading2"/>
        <w:rPr>
          <w:rFonts w:ascii="Arial" w:hAnsi="Arial" w:cs="Arial"/>
          <w:snapToGrid w:val="0"/>
          <w:color w:val="auto"/>
        </w:rPr>
      </w:pPr>
      <w:bookmarkStart w:id="35" w:name="_Toc290492389"/>
      <w:bookmarkStart w:id="36" w:name="_Toc328551283"/>
      <w:bookmarkStart w:id="37" w:name="_Toc469391874"/>
      <w:r w:rsidRPr="00D367B3">
        <w:rPr>
          <w:rFonts w:ascii="Arial" w:hAnsi="Arial" w:cs="Arial"/>
          <w:snapToGrid w:val="0"/>
          <w:color w:val="auto"/>
        </w:rPr>
        <w:t>Identifying whether an interpreter is needed</w:t>
      </w:r>
      <w:bookmarkEnd w:id="35"/>
      <w:bookmarkEnd w:id="36"/>
      <w:bookmarkEnd w:id="37"/>
      <w:r w:rsidRPr="00D367B3">
        <w:rPr>
          <w:rFonts w:ascii="Arial" w:hAnsi="Arial" w:cs="Arial"/>
          <w:snapToGrid w:val="0"/>
          <w:color w:val="auto"/>
        </w:rPr>
        <w:t xml:space="preserve"> </w:t>
      </w:r>
    </w:p>
    <w:p w14:paraId="5028F8BC" w14:textId="0315B805" w:rsidR="006206BD" w:rsidRPr="00D367B3" w:rsidRDefault="006206BD" w:rsidP="00D367B3">
      <w:pPr>
        <w:pStyle w:val="MKbodytext"/>
      </w:pPr>
      <w:r w:rsidRPr="00D367B3">
        <w:t>Identifying whether an interpreter is needed</w:t>
      </w:r>
      <w:r w:rsidR="00E6155B" w:rsidRPr="00D367B3">
        <w:t xml:space="preserve"> is important in ensuring e</w:t>
      </w:r>
      <w:r w:rsidRPr="00D367B3">
        <w:t xml:space="preserve">ffective communication </w:t>
      </w:r>
      <w:r w:rsidR="00E6155B" w:rsidRPr="00D367B3">
        <w:t xml:space="preserve">between people. </w:t>
      </w:r>
      <w:r w:rsidR="00441AD4" w:rsidRPr="00D367B3">
        <w:t>If you are unsure whether an interpreter is needed, try the following: </w:t>
      </w:r>
    </w:p>
    <w:p w14:paraId="4EDB18E4" w14:textId="77777777" w:rsidR="006206BD" w:rsidRPr="00D367B3" w:rsidRDefault="006206BD" w:rsidP="00CD154E">
      <w:pPr>
        <w:pStyle w:val="MKBullet"/>
        <w:rPr>
          <w:rFonts w:ascii="Arial" w:hAnsi="Arial" w:cs="Arial"/>
          <w:color w:val="auto"/>
        </w:rPr>
      </w:pPr>
      <w:r w:rsidRPr="00D367B3">
        <w:rPr>
          <w:rFonts w:ascii="Arial" w:hAnsi="Arial" w:cs="Arial"/>
          <w:color w:val="auto"/>
        </w:rPr>
        <w:t xml:space="preserve">Ask the person with whom you are speaking to repeat a message that you have just given in their own words </w:t>
      </w:r>
    </w:p>
    <w:p w14:paraId="4656BF70" w14:textId="77777777" w:rsidR="006206BD" w:rsidRPr="00D367B3" w:rsidRDefault="006206BD" w:rsidP="00CD154E">
      <w:pPr>
        <w:pStyle w:val="MKBullet"/>
        <w:rPr>
          <w:rFonts w:ascii="Arial" w:hAnsi="Arial" w:cs="Arial"/>
          <w:color w:val="auto"/>
        </w:rPr>
      </w:pPr>
      <w:r w:rsidRPr="00D367B3">
        <w:rPr>
          <w:rFonts w:ascii="Arial" w:hAnsi="Arial" w:cs="Arial"/>
          <w:color w:val="auto"/>
        </w:rPr>
        <w:t>Ask the person a question that requires them to provide a long response; avoid questions that can be answered with a ‘yes’ or a ‘no’ or asking familiar questions such as ‘Where do you live?’</w:t>
      </w:r>
    </w:p>
    <w:p w14:paraId="08FB1903" w14:textId="77777777" w:rsidR="006206BD" w:rsidRPr="00D367B3" w:rsidRDefault="006206BD" w:rsidP="00CD154E">
      <w:pPr>
        <w:pStyle w:val="MKBullet"/>
        <w:rPr>
          <w:rFonts w:ascii="Arial" w:hAnsi="Arial" w:cs="Arial"/>
          <w:color w:val="auto"/>
        </w:rPr>
      </w:pPr>
      <w:r w:rsidRPr="00D367B3">
        <w:rPr>
          <w:rFonts w:ascii="Arial" w:hAnsi="Arial" w:cs="Arial"/>
          <w:color w:val="auto"/>
        </w:rPr>
        <w:t>If you think that an interpreter is required, discuss this with person before you make an arrangement for an interpreter.</w:t>
      </w:r>
    </w:p>
    <w:p w14:paraId="23FB3C18" w14:textId="77777777" w:rsidR="006206BD" w:rsidRPr="00D367B3" w:rsidRDefault="006206BD" w:rsidP="00D367B3">
      <w:pPr>
        <w:pStyle w:val="MKbodytext"/>
      </w:pPr>
      <w:r w:rsidRPr="00D367B3">
        <w:t xml:space="preserve">Most importantly, if you feel that you cannot communicate with the person then you will need an interpreter. </w:t>
      </w:r>
    </w:p>
    <w:p w14:paraId="783D1A70" w14:textId="77777777" w:rsidR="006206BD" w:rsidRPr="00D367B3" w:rsidRDefault="006206BD" w:rsidP="00D9721D">
      <w:pPr>
        <w:pStyle w:val="MKHeading2"/>
        <w:rPr>
          <w:rFonts w:ascii="Arial" w:hAnsi="Arial" w:cs="Arial"/>
          <w:color w:val="auto"/>
        </w:rPr>
      </w:pPr>
      <w:bookmarkStart w:id="38" w:name="_Toc290492390"/>
      <w:bookmarkStart w:id="39" w:name="_Toc328551284"/>
      <w:bookmarkStart w:id="40" w:name="_Toc469391875"/>
      <w:r w:rsidRPr="00D367B3">
        <w:rPr>
          <w:rFonts w:ascii="Arial" w:hAnsi="Arial" w:cs="Arial"/>
          <w:color w:val="auto"/>
        </w:rPr>
        <w:t>Different types of interpreter services</w:t>
      </w:r>
      <w:bookmarkEnd w:id="38"/>
      <w:bookmarkEnd w:id="39"/>
      <w:bookmarkEnd w:id="40"/>
    </w:p>
    <w:p w14:paraId="5B2C43F4" w14:textId="77777777" w:rsidR="006206BD" w:rsidRPr="00D367B3" w:rsidRDefault="006206BD" w:rsidP="00D367B3">
      <w:pPr>
        <w:pStyle w:val="MKbodytext"/>
      </w:pPr>
      <w:r w:rsidRPr="00D367B3">
        <w:t>There are basically two types of interpreting services: on-site and telephone interpreting.</w:t>
      </w:r>
    </w:p>
    <w:p w14:paraId="4C37DEDA" w14:textId="77777777" w:rsidR="006206BD" w:rsidRPr="00D367B3" w:rsidRDefault="006206BD" w:rsidP="00CD154E">
      <w:pPr>
        <w:pStyle w:val="MKBullet"/>
        <w:rPr>
          <w:rFonts w:ascii="Arial" w:hAnsi="Arial" w:cs="Arial"/>
          <w:color w:val="auto"/>
        </w:rPr>
      </w:pPr>
      <w:r w:rsidRPr="00D367B3">
        <w:rPr>
          <w:rFonts w:ascii="Arial" w:hAnsi="Arial" w:cs="Arial"/>
          <w:color w:val="auto"/>
        </w:rPr>
        <w:t>On-site interpreting means that an interpreter comes to where the meeting is being held. In general, on-site interpreters are used for complex and long matters</w:t>
      </w:r>
    </w:p>
    <w:p w14:paraId="166D2AAA" w14:textId="77777777" w:rsidR="006206BD" w:rsidRPr="00D367B3" w:rsidRDefault="006206BD" w:rsidP="00CD154E">
      <w:pPr>
        <w:pStyle w:val="MKBullet"/>
        <w:rPr>
          <w:rFonts w:ascii="Arial" w:hAnsi="Arial" w:cs="Arial"/>
          <w:color w:val="auto"/>
        </w:rPr>
      </w:pPr>
      <w:r w:rsidRPr="00D367B3">
        <w:rPr>
          <w:rFonts w:ascii="Arial" w:hAnsi="Arial" w:cs="Arial"/>
          <w:color w:val="auto"/>
        </w:rPr>
        <w:t>Telephone interpreting is interpreting that is provided over the phone and is especially useful for emergencies.</w:t>
      </w:r>
    </w:p>
    <w:p w14:paraId="750A6A96" w14:textId="77777777" w:rsidR="006206BD" w:rsidRPr="00D367B3" w:rsidRDefault="006206BD" w:rsidP="00D367B3">
      <w:pPr>
        <w:pStyle w:val="MKbodytext"/>
      </w:pPr>
      <w:r w:rsidRPr="00D367B3">
        <w:t>Both types of interpreting services have advantages and disadvantages. If money is a concern, telephone interpreting generally (but not always) works out cheaper.</w:t>
      </w:r>
    </w:p>
    <w:p w14:paraId="2BA7EA7D" w14:textId="77777777" w:rsidR="006206BD" w:rsidRPr="00D367B3" w:rsidRDefault="006206BD" w:rsidP="00E41DEB">
      <w:pPr>
        <w:pStyle w:val="MKHeading2"/>
        <w:rPr>
          <w:rFonts w:ascii="Arial" w:hAnsi="Arial" w:cs="Arial"/>
          <w:color w:val="auto"/>
        </w:rPr>
      </w:pPr>
      <w:bookmarkStart w:id="41" w:name="_Toc290492391"/>
      <w:bookmarkStart w:id="42" w:name="_Toc328551285"/>
      <w:bookmarkStart w:id="43" w:name="_Toc469391876"/>
      <w:r w:rsidRPr="00D367B3">
        <w:rPr>
          <w:rFonts w:ascii="Arial" w:hAnsi="Arial" w:cs="Arial"/>
          <w:color w:val="auto"/>
        </w:rPr>
        <w:t>How to book an interpreter</w:t>
      </w:r>
      <w:bookmarkEnd w:id="41"/>
      <w:bookmarkEnd w:id="42"/>
      <w:bookmarkEnd w:id="43"/>
    </w:p>
    <w:p w14:paraId="63DB89C3" w14:textId="77777777" w:rsidR="006206BD" w:rsidRPr="00D367B3" w:rsidRDefault="006206BD" w:rsidP="00D367B3">
      <w:pPr>
        <w:pStyle w:val="MKbodytext"/>
      </w:pPr>
      <w:r w:rsidRPr="00D367B3">
        <w:t>A range of government and private agencies provide interpreting services. Government interpreter services only employ interpreters that have been accredited by the National Accreditation Authority of Translators and Interpreters (NAATI).  If you need an interpreter, you have the following options:</w:t>
      </w:r>
    </w:p>
    <w:p w14:paraId="7840DB33" w14:textId="469FAB23" w:rsidR="006206BD" w:rsidRPr="00D367B3" w:rsidRDefault="006206BD" w:rsidP="00895AE3">
      <w:pPr>
        <w:pStyle w:val="MKBullet"/>
        <w:ind w:left="1134" w:hanging="283"/>
        <w:rPr>
          <w:rFonts w:ascii="Arial" w:hAnsi="Arial" w:cs="Arial"/>
          <w:color w:val="auto"/>
        </w:rPr>
      </w:pPr>
      <w:r w:rsidRPr="00D367B3">
        <w:rPr>
          <w:rFonts w:ascii="Arial" w:hAnsi="Arial" w:cs="Arial"/>
          <w:b/>
          <w:color w:val="auto"/>
        </w:rPr>
        <w:t>TIS (Translating and Interpreting Service):</w:t>
      </w:r>
      <w:r w:rsidRPr="00D367B3">
        <w:rPr>
          <w:rFonts w:ascii="Arial" w:hAnsi="Arial" w:cs="Arial"/>
          <w:color w:val="auto"/>
        </w:rPr>
        <w:t xml:space="preserve"> 13 14 50</w:t>
      </w:r>
      <w:r w:rsidR="00D367B3">
        <w:rPr>
          <w:rFonts w:ascii="Arial" w:hAnsi="Arial" w:cs="Arial"/>
          <w:color w:val="auto"/>
        </w:rPr>
        <w:t xml:space="preserve"> or </w:t>
      </w:r>
      <w:hyperlink r:id="rId14" w:history="1">
        <w:r w:rsidR="00D367B3" w:rsidRPr="00D367B3">
          <w:rPr>
            <w:rStyle w:val="Hyperlink"/>
            <w:rFonts w:ascii="Arial" w:hAnsi="Arial" w:cs="Arial"/>
          </w:rPr>
          <w:t>online</w:t>
        </w:r>
      </w:hyperlink>
    </w:p>
    <w:p w14:paraId="6B2619CD" w14:textId="68086CA6" w:rsidR="006206BD" w:rsidRPr="00D367B3" w:rsidRDefault="006206BD" w:rsidP="00895AE3">
      <w:pPr>
        <w:pStyle w:val="MKBullet"/>
        <w:ind w:left="1134" w:hanging="283"/>
        <w:rPr>
          <w:rFonts w:ascii="Arial" w:hAnsi="Arial" w:cs="Arial"/>
          <w:color w:val="auto"/>
        </w:rPr>
      </w:pPr>
      <w:r w:rsidRPr="00D367B3">
        <w:rPr>
          <w:rFonts w:ascii="Arial" w:hAnsi="Arial" w:cs="Arial"/>
          <w:b/>
          <w:color w:val="auto"/>
        </w:rPr>
        <w:t>Language Services, Multicultural NSW:</w:t>
      </w:r>
      <w:r w:rsidRPr="00D367B3">
        <w:rPr>
          <w:rFonts w:ascii="Arial" w:hAnsi="Arial" w:cs="Arial"/>
          <w:color w:val="auto"/>
        </w:rPr>
        <w:t xml:space="preserve"> 1300 651 500 </w:t>
      </w:r>
      <w:r w:rsidR="00D367B3">
        <w:rPr>
          <w:rFonts w:ascii="Arial" w:hAnsi="Arial" w:cs="Arial"/>
          <w:color w:val="auto"/>
        </w:rPr>
        <w:t xml:space="preserve">or </w:t>
      </w:r>
      <w:hyperlink r:id="rId15" w:history="1">
        <w:r w:rsidR="00D367B3" w:rsidRPr="00D367B3">
          <w:rPr>
            <w:rStyle w:val="Hyperlink"/>
            <w:rFonts w:ascii="Arial" w:hAnsi="Arial" w:cs="Arial"/>
          </w:rPr>
          <w:t>online</w:t>
        </w:r>
      </w:hyperlink>
    </w:p>
    <w:p w14:paraId="2FB8CB6E" w14:textId="03F6004A" w:rsidR="006206BD" w:rsidRPr="00D367B3" w:rsidRDefault="006206BD" w:rsidP="00895AE3">
      <w:pPr>
        <w:pStyle w:val="MKBullet"/>
        <w:ind w:left="1134" w:hanging="283"/>
        <w:rPr>
          <w:rFonts w:ascii="Arial" w:hAnsi="Arial" w:cs="Arial"/>
          <w:color w:val="auto"/>
        </w:rPr>
      </w:pPr>
      <w:r w:rsidRPr="00D367B3">
        <w:rPr>
          <w:rFonts w:ascii="Arial" w:hAnsi="Arial" w:cs="Arial"/>
          <w:b/>
          <w:color w:val="auto"/>
        </w:rPr>
        <w:lastRenderedPageBreak/>
        <w:t>Health Care Interpreter Service</w:t>
      </w:r>
      <w:r w:rsidRPr="00D367B3">
        <w:rPr>
          <w:rFonts w:ascii="Arial" w:hAnsi="Arial" w:cs="Arial"/>
          <w:color w:val="auto"/>
        </w:rPr>
        <w:t xml:space="preserve"> [</w:t>
      </w:r>
      <w:r w:rsidR="00D367B3">
        <w:rPr>
          <w:rFonts w:ascii="Arial" w:hAnsi="Arial" w:cs="Arial"/>
          <w:color w:val="auto"/>
        </w:rPr>
        <w:t>Please note: F</w:t>
      </w:r>
      <w:r w:rsidRPr="00D367B3">
        <w:rPr>
          <w:rFonts w:ascii="Arial" w:hAnsi="Arial" w:cs="Arial"/>
          <w:color w:val="auto"/>
        </w:rPr>
        <w:t>or health care related issues only and only a health services provider can organise this; on-site only]</w:t>
      </w:r>
    </w:p>
    <w:p w14:paraId="5F60FB79" w14:textId="53579CCB" w:rsidR="006206BD" w:rsidRPr="00D367B3" w:rsidRDefault="006206BD" w:rsidP="00895AE3">
      <w:pPr>
        <w:pStyle w:val="MKBullet"/>
        <w:ind w:left="1134" w:hanging="283"/>
        <w:rPr>
          <w:rFonts w:ascii="Arial" w:hAnsi="Arial" w:cs="Arial"/>
          <w:color w:val="auto"/>
        </w:rPr>
      </w:pPr>
      <w:r w:rsidRPr="00D367B3">
        <w:rPr>
          <w:rFonts w:ascii="Arial" w:hAnsi="Arial" w:cs="Arial"/>
          <w:color w:val="auto"/>
        </w:rPr>
        <w:t xml:space="preserve">A list of NAATI accredited and recognised interpreters and translators is available on the </w:t>
      </w:r>
      <w:hyperlink r:id="rId16" w:history="1">
        <w:r w:rsidRPr="00D367B3">
          <w:rPr>
            <w:rStyle w:val="Hyperlink"/>
            <w:rFonts w:ascii="Arial" w:hAnsi="Arial" w:cs="Arial"/>
          </w:rPr>
          <w:t>NAATI website</w:t>
        </w:r>
      </w:hyperlink>
    </w:p>
    <w:p w14:paraId="269C39DC" w14:textId="00B19557" w:rsidR="006206BD" w:rsidRPr="00D367B3" w:rsidRDefault="006206BD" w:rsidP="00895AE3">
      <w:pPr>
        <w:pStyle w:val="MKBullet"/>
        <w:ind w:left="1134" w:hanging="283"/>
        <w:rPr>
          <w:rFonts w:ascii="Arial" w:hAnsi="Arial" w:cs="Arial"/>
          <w:color w:val="auto"/>
        </w:rPr>
      </w:pPr>
      <w:r w:rsidRPr="00D367B3">
        <w:rPr>
          <w:rFonts w:ascii="Arial" w:hAnsi="Arial" w:cs="Arial"/>
          <w:color w:val="auto"/>
        </w:rPr>
        <w:t>There are also a number of private interpreting agencies that can be accessed: put ‘interpreter services’ into your web browser to use yo</w:t>
      </w:r>
      <w:r w:rsidR="00E41DEB" w:rsidRPr="00D367B3">
        <w:rPr>
          <w:rFonts w:ascii="Arial" w:hAnsi="Arial" w:cs="Arial"/>
          <w:color w:val="auto"/>
        </w:rPr>
        <w:t>ur favourite search engine</w:t>
      </w:r>
    </w:p>
    <w:p w14:paraId="52E543FE" w14:textId="6B61D649" w:rsidR="00CD154E" w:rsidRPr="00D367B3" w:rsidRDefault="006206BD" w:rsidP="00D367B3">
      <w:pPr>
        <w:pStyle w:val="MKBullet"/>
        <w:ind w:left="1134" w:hanging="283"/>
        <w:rPr>
          <w:rStyle w:val="Hyperlink"/>
          <w:rFonts w:ascii="Arial" w:hAnsi="Arial" w:cs="Arial"/>
          <w:color w:val="auto"/>
          <w:u w:val="none"/>
        </w:rPr>
      </w:pPr>
      <w:proofErr w:type="spellStart"/>
      <w:r w:rsidRPr="00D367B3">
        <w:rPr>
          <w:rFonts w:ascii="Arial" w:hAnsi="Arial" w:cs="Arial"/>
          <w:b/>
          <w:color w:val="auto"/>
        </w:rPr>
        <w:t>Auslan</w:t>
      </w:r>
      <w:proofErr w:type="spellEnd"/>
      <w:r w:rsidRPr="00D367B3">
        <w:rPr>
          <w:rFonts w:ascii="Arial" w:hAnsi="Arial" w:cs="Arial"/>
          <w:b/>
          <w:color w:val="auto"/>
        </w:rPr>
        <w:t xml:space="preserve"> Interpreters:</w:t>
      </w:r>
      <w:r w:rsidRPr="00D367B3">
        <w:rPr>
          <w:rFonts w:ascii="Arial" w:hAnsi="Arial" w:cs="Arial"/>
          <w:color w:val="auto"/>
        </w:rPr>
        <w:t xml:space="preserve">  Sign Language Communications (SLC) is the longest running </w:t>
      </w:r>
      <w:proofErr w:type="spellStart"/>
      <w:r w:rsidRPr="00D367B3">
        <w:rPr>
          <w:rFonts w:ascii="Arial" w:hAnsi="Arial" w:cs="Arial"/>
          <w:color w:val="auto"/>
        </w:rPr>
        <w:t>Auslan</w:t>
      </w:r>
      <w:proofErr w:type="spellEnd"/>
      <w:r w:rsidRPr="00D367B3">
        <w:rPr>
          <w:rFonts w:ascii="Arial" w:hAnsi="Arial" w:cs="Arial"/>
          <w:color w:val="auto"/>
        </w:rPr>
        <w:t xml:space="preserve">/English interpreting service in Australia, with years of experience in interpreting and working with the Deaf Community.  Contact the </w:t>
      </w:r>
      <w:r w:rsidRPr="00D367B3">
        <w:rPr>
          <w:rFonts w:ascii="Arial" w:hAnsi="Arial" w:cs="Arial"/>
          <w:b/>
          <w:color w:val="auto"/>
        </w:rPr>
        <w:t>Deaf Society of NSW:</w:t>
      </w:r>
      <w:r w:rsidRPr="00D367B3">
        <w:rPr>
          <w:rFonts w:ascii="Arial" w:hAnsi="Arial" w:cs="Arial"/>
          <w:color w:val="auto"/>
        </w:rPr>
        <w:t xml:space="preserve"> (02) 8833 3611 </w:t>
      </w:r>
      <w:r w:rsidR="00D367B3">
        <w:rPr>
          <w:rStyle w:val="Hyperlink"/>
          <w:rFonts w:ascii="Arial" w:hAnsi="Arial" w:cs="Arial"/>
          <w:color w:val="auto"/>
          <w:u w:val="none"/>
        </w:rPr>
        <w:t xml:space="preserve">or </w:t>
      </w:r>
      <w:hyperlink r:id="rId17" w:history="1">
        <w:r w:rsidR="00D367B3" w:rsidRPr="00D367B3">
          <w:rPr>
            <w:rStyle w:val="Hyperlink"/>
            <w:rFonts w:ascii="Arial" w:hAnsi="Arial" w:cs="Arial"/>
          </w:rPr>
          <w:t>online</w:t>
        </w:r>
      </w:hyperlink>
    </w:p>
    <w:p w14:paraId="05B86A58" w14:textId="05C4453B" w:rsidR="006206BD" w:rsidRPr="00D367B3" w:rsidRDefault="00CD154E" w:rsidP="00F15CDB">
      <w:pPr>
        <w:pStyle w:val="MKBullet"/>
        <w:ind w:left="1134" w:hanging="283"/>
        <w:rPr>
          <w:rFonts w:ascii="Arial" w:hAnsi="Arial" w:cs="Arial"/>
          <w:color w:val="auto"/>
        </w:rPr>
      </w:pPr>
      <w:r w:rsidRPr="00D367B3">
        <w:rPr>
          <w:rFonts w:ascii="Arial" w:hAnsi="Arial" w:cs="Arial"/>
          <w:b/>
          <w:color w:val="auto"/>
        </w:rPr>
        <w:t xml:space="preserve">NABS is the National </w:t>
      </w:r>
      <w:proofErr w:type="spellStart"/>
      <w:r w:rsidRPr="00D367B3">
        <w:rPr>
          <w:rFonts w:ascii="Arial" w:hAnsi="Arial" w:cs="Arial"/>
          <w:b/>
          <w:color w:val="auto"/>
        </w:rPr>
        <w:t>Auslan</w:t>
      </w:r>
      <w:proofErr w:type="spellEnd"/>
      <w:r w:rsidRPr="00D367B3">
        <w:rPr>
          <w:rFonts w:ascii="Arial" w:hAnsi="Arial" w:cs="Arial"/>
          <w:b/>
          <w:color w:val="auto"/>
        </w:rPr>
        <w:t xml:space="preserve"> Interpreter Booking and Payment Service</w:t>
      </w:r>
      <w:r w:rsidRPr="00D367B3">
        <w:rPr>
          <w:rFonts w:ascii="Arial" w:hAnsi="Arial" w:cs="Arial"/>
          <w:color w:val="auto"/>
        </w:rPr>
        <w:t xml:space="preserve">.  NABS is funded by the Australian Government to provide interpreters FREE of charge to people who use sign language to communicate and would like to book an interpreter for private health care appointments.  Phone:  1800 24 69 45.  </w:t>
      </w:r>
      <w:r w:rsidRPr="00D367B3">
        <w:rPr>
          <w:rFonts w:ascii="Arial" w:hAnsi="Arial" w:cs="Arial"/>
          <w:color w:val="auto"/>
        </w:rPr>
        <w:br/>
        <w:t xml:space="preserve">Email:  </w:t>
      </w:r>
      <w:hyperlink r:id="rId18" w:history="1">
        <w:r w:rsidRPr="00D367B3">
          <w:rPr>
            <w:rFonts w:ascii="Arial" w:hAnsi="Arial" w:cs="Arial"/>
            <w:color w:val="auto"/>
          </w:rPr>
          <w:t>bookings@nabs.org.au</w:t>
        </w:r>
      </w:hyperlink>
      <w:r w:rsidRPr="00D367B3">
        <w:rPr>
          <w:rFonts w:ascii="Arial" w:hAnsi="Arial" w:cs="Arial"/>
          <w:color w:val="auto"/>
        </w:rPr>
        <w:t xml:space="preserve"> </w:t>
      </w:r>
      <w:r w:rsidRPr="00D367B3">
        <w:rPr>
          <w:rFonts w:ascii="Arial" w:hAnsi="Arial" w:cs="Arial"/>
          <w:color w:val="auto"/>
        </w:rPr>
        <w:br/>
      </w:r>
      <w:hyperlink r:id="rId19" w:history="1">
        <w:r w:rsidR="006633CB" w:rsidRPr="006633CB">
          <w:rPr>
            <w:rStyle w:val="Hyperlink"/>
            <w:rFonts w:ascii="Arial" w:hAnsi="Arial" w:cs="Arial"/>
          </w:rPr>
          <w:t>Website</w:t>
        </w:r>
      </w:hyperlink>
      <w:r w:rsidR="006206BD" w:rsidRPr="00D367B3">
        <w:rPr>
          <w:rFonts w:ascii="Arial" w:hAnsi="Arial" w:cs="Arial"/>
          <w:color w:val="auto"/>
        </w:rPr>
        <w:br w:type="page"/>
      </w:r>
    </w:p>
    <w:p w14:paraId="0ED46C7E" w14:textId="77777777" w:rsidR="006206BD" w:rsidRPr="00D367B3" w:rsidRDefault="006206BD" w:rsidP="00E41DEB">
      <w:pPr>
        <w:pStyle w:val="MKHeading2"/>
        <w:rPr>
          <w:rFonts w:ascii="Arial" w:hAnsi="Arial" w:cs="Arial"/>
          <w:noProof/>
          <w:color w:val="auto"/>
          <w:lang w:val="en-US"/>
        </w:rPr>
      </w:pPr>
      <w:bookmarkStart w:id="44" w:name="_Toc291002516"/>
      <w:bookmarkStart w:id="45" w:name="_Toc328551286"/>
      <w:bookmarkStart w:id="46" w:name="_Toc469391877"/>
      <w:r w:rsidRPr="00D367B3">
        <w:rPr>
          <w:rFonts w:ascii="Arial" w:hAnsi="Arial" w:cs="Arial"/>
          <w:noProof/>
          <w:color w:val="auto"/>
          <w:lang w:val="en-US"/>
        </w:rPr>
        <w:lastRenderedPageBreak/>
        <w:t>Bilingual worker, family member or interpreter?</w:t>
      </w:r>
      <w:bookmarkEnd w:id="44"/>
      <w:bookmarkEnd w:id="45"/>
      <w:bookmarkEnd w:id="46"/>
    </w:p>
    <w:p w14:paraId="73BCC7EB" w14:textId="0FFE9DCF" w:rsidR="006913B1" w:rsidRPr="00D367B3" w:rsidRDefault="006206BD" w:rsidP="00D367B3">
      <w:pPr>
        <w:pStyle w:val="MKbodytext"/>
      </w:pPr>
      <w:r w:rsidRPr="00D367B3">
        <w:t>The following decision-making trees are a modification of similar trees developed by the Victorian Department of Human Services in 2005. The aim is to assist organisations in the development of a language policy and in the decision-making processes of front line staff.</w:t>
      </w:r>
    </w:p>
    <w:p w14:paraId="7BF63666" w14:textId="54B7F7A8" w:rsidR="0013599E" w:rsidRPr="00D367B3" w:rsidRDefault="00CD154E" w:rsidP="00F15CDB">
      <w:pPr>
        <w:pStyle w:val="BodyText"/>
        <w:ind w:left="0" w:firstLine="0"/>
        <w:rPr>
          <w:rFonts w:ascii="Arial" w:hAnsi="Arial" w:cs="Arial"/>
        </w:rPr>
      </w:pPr>
      <w:r w:rsidRPr="00D367B3">
        <w:rPr>
          <w:rFonts w:ascii="Arial" w:hAnsi="Arial" w:cs="Arial"/>
          <w:bCs/>
          <w:iCs/>
          <w:noProof/>
          <w:lang w:val="en-AU" w:eastAsia="en-AU"/>
        </w:rPr>
        <w:drawing>
          <wp:inline distT="0" distB="0" distL="0" distR="0" wp14:anchorId="6EC859C1" wp14:editId="1728266B">
            <wp:extent cx="5989320" cy="6125210"/>
            <wp:effectExtent l="0" t="0" r="0" b="8890"/>
            <wp:docPr id="70" name="Picture 70" title="flow chart with yes and no options that helps distinglish whether and individual is a blingual worker, family member or interpr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 1.jpg"/>
                    <pic:cNvPicPr/>
                  </pic:nvPicPr>
                  <pic:blipFill rotWithShape="1">
                    <a:blip r:embed="rId20" cstate="print">
                      <a:grayscl/>
                      <a:extLst>
                        <a:ext uri="{BEBA8EAE-BF5A-486C-A8C5-ECC9F3942E4B}">
                          <a14:imgProps xmlns:a14="http://schemas.microsoft.com/office/drawing/2010/main">
                            <a14:imgLayer r:embed="rId21">
                              <a14:imgEffect>
                                <a14:sharpenSoften amount="69000"/>
                              </a14:imgEffect>
                              <a14:imgEffect>
                                <a14:brightnessContrast bright="47000" contrast="32000"/>
                              </a14:imgEffect>
                            </a14:imgLayer>
                          </a14:imgProps>
                        </a:ext>
                        <a:ext uri="{28A0092B-C50C-407E-A947-70E740481C1C}">
                          <a14:useLocalDpi xmlns:a14="http://schemas.microsoft.com/office/drawing/2010/main" val="0"/>
                        </a:ext>
                      </a:extLst>
                    </a:blip>
                    <a:srcRect l="10607" t="7820" r="10940" b="35458"/>
                    <a:stretch/>
                  </pic:blipFill>
                  <pic:spPr bwMode="auto">
                    <a:xfrm>
                      <a:off x="0" y="0"/>
                      <a:ext cx="5989320" cy="6125210"/>
                    </a:xfrm>
                    <a:prstGeom prst="rect">
                      <a:avLst/>
                    </a:prstGeom>
                    <a:solidFill>
                      <a:srgbClr val="FFFF00"/>
                    </a:solidFill>
                    <a:ln>
                      <a:noFill/>
                    </a:ln>
                    <a:extLst>
                      <a:ext uri="{53640926-AAD7-44D8-BBD7-CCE9431645EC}">
                        <a14:shadowObscured xmlns:a14="http://schemas.microsoft.com/office/drawing/2010/main"/>
                      </a:ext>
                    </a:extLst>
                  </pic:spPr>
                </pic:pic>
              </a:graphicData>
            </a:graphic>
          </wp:inline>
        </w:drawing>
      </w:r>
    </w:p>
    <w:p w14:paraId="6244D2A7" w14:textId="10F9E1D6" w:rsidR="00AE18FF" w:rsidRPr="00D367B3" w:rsidRDefault="00406B41" w:rsidP="0013599E">
      <w:pPr>
        <w:pStyle w:val="MKtabbedline"/>
        <w:rPr>
          <w:rFonts w:ascii="Arial" w:hAnsi="Arial" w:cs="Arial"/>
        </w:rPr>
      </w:pPr>
      <w:r w:rsidRPr="00D367B3">
        <w:rPr>
          <w:rFonts w:ascii="Arial" w:hAnsi="Arial" w:cs="Arial"/>
          <w:b/>
          <w:sz w:val="32"/>
          <w:szCs w:val="32"/>
        </w:rPr>
        <w:t>Workbook Exercise</w:t>
      </w:r>
      <w:proofErr w:type="gramStart"/>
      <w:r w:rsidRPr="00D367B3">
        <w:rPr>
          <w:rFonts w:ascii="Arial" w:hAnsi="Arial" w:cs="Arial"/>
          <w:b/>
          <w:sz w:val="32"/>
          <w:szCs w:val="32"/>
        </w:rPr>
        <w:t>:</w:t>
      </w:r>
      <w:proofErr w:type="gramEnd"/>
      <w:r w:rsidRPr="00D367B3">
        <w:rPr>
          <w:rFonts w:ascii="Arial" w:hAnsi="Arial" w:cs="Arial"/>
        </w:rPr>
        <w:br/>
      </w:r>
      <w:r w:rsidRPr="00D367B3">
        <w:rPr>
          <w:rFonts w:ascii="Arial" w:hAnsi="Arial" w:cs="Arial"/>
        </w:rPr>
        <w:br/>
      </w:r>
      <w:r w:rsidR="00AE18FF" w:rsidRPr="00D367B3">
        <w:rPr>
          <w:rFonts w:ascii="Arial" w:hAnsi="Arial" w:cs="Arial"/>
        </w:rPr>
        <w:t>In this section you will learn why accredited, professional</w:t>
      </w:r>
      <w:r w:rsidR="0013599E" w:rsidRPr="00D367B3">
        <w:rPr>
          <w:rFonts w:ascii="Arial" w:hAnsi="Arial" w:cs="Arial"/>
        </w:rPr>
        <w:t xml:space="preserve"> </w:t>
      </w:r>
      <w:r w:rsidR="00AE18FF" w:rsidRPr="00D367B3">
        <w:rPr>
          <w:rFonts w:ascii="Arial" w:hAnsi="Arial" w:cs="Arial"/>
        </w:rPr>
        <w:t xml:space="preserve">interpreters are critical in a job capacity assessment and how the lack of training and impartiality may negatively affect the assessment. </w:t>
      </w:r>
    </w:p>
    <w:p w14:paraId="3A572527" w14:textId="77777777" w:rsidR="00AE18FF" w:rsidRPr="00D367B3" w:rsidRDefault="00AE18FF" w:rsidP="0082421E">
      <w:pPr>
        <w:pStyle w:val="tableheadingorange"/>
        <w:rPr>
          <w:rFonts w:ascii="Arial" w:hAnsi="Arial" w:cs="Arial"/>
          <w:i w:val="0"/>
          <w:color w:val="auto"/>
        </w:rPr>
      </w:pPr>
      <w:bookmarkStart w:id="47" w:name="_Toc469391878"/>
      <w:r w:rsidRPr="00D367B3">
        <w:rPr>
          <w:rFonts w:ascii="Arial" w:hAnsi="Arial" w:cs="Arial"/>
          <w:i w:val="0"/>
          <w:color w:val="auto"/>
        </w:rPr>
        <w:t>Case study 1</w:t>
      </w:r>
      <w:bookmarkEnd w:id="47"/>
    </w:p>
    <w:p w14:paraId="4C765F6E" w14:textId="5276B091" w:rsidR="00F4265C" w:rsidRPr="00D367B3" w:rsidRDefault="00257D02" w:rsidP="00406B41">
      <w:pPr>
        <w:pStyle w:val="MKtabbedline"/>
        <w:ind w:left="0"/>
        <w:rPr>
          <w:rFonts w:ascii="Arial" w:hAnsi="Arial" w:cs="Arial"/>
        </w:rPr>
      </w:pPr>
      <w:r w:rsidRPr="00D367B3">
        <w:rPr>
          <w:rFonts w:ascii="Arial" w:hAnsi="Arial" w:cs="Arial"/>
        </w:rPr>
        <w:lastRenderedPageBreak/>
        <w:t xml:space="preserve">Rachel has been referred to your service for support planning.  </w:t>
      </w:r>
      <w:r w:rsidR="001A5DE9" w:rsidRPr="00D367B3">
        <w:rPr>
          <w:rFonts w:ascii="Arial" w:hAnsi="Arial" w:cs="Arial"/>
        </w:rPr>
        <w:t xml:space="preserve">You </w:t>
      </w:r>
      <w:r w:rsidRPr="00D367B3">
        <w:rPr>
          <w:rFonts w:ascii="Arial" w:hAnsi="Arial" w:cs="Arial"/>
        </w:rPr>
        <w:t>agree to meet her at her house.  When you arrive you realise she does not speak English well, but her husband is there and h</w:t>
      </w:r>
      <w:r w:rsidR="00B52F2B" w:rsidRPr="00D367B3">
        <w:rPr>
          <w:rFonts w:ascii="Arial" w:hAnsi="Arial" w:cs="Arial"/>
        </w:rPr>
        <w:t>as offered to interpret for her.</w:t>
      </w:r>
      <w:r w:rsidR="00A45C52" w:rsidRPr="00D367B3">
        <w:rPr>
          <w:rFonts w:ascii="Arial" w:hAnsi="Arial" w:cs="Arial"/>
        </w:rPr>
        <w:br/>
      </w:r>
    </w:p>
    <w:p w14:paraId="21F8A2E7" w14:textId="7EF04352" w:rsidR="00F66EF3" w:rsidRPr="00D367B3" w:rsidRDefault="0013599E" w:rsidP="002B7643">
      <w:pPr>
        <w:pStyle w:val="MKtabbedline"/>
        <w:ind w:left="0"/>
        <w:rPr>
          <w:rFonts w:ascii="Arial" w:hAnsi="Arial" w:cs="Arial"/>
        </w:rPr>
      </w:pPr>
      <w:r w:rsidRPr="00D367B3">
        <w:rPr>
          <w:rFonts w:ascii="Arial" w:hAnsi="Arial" w:cs="Arial"/>
        </w:rPr>
        <w:t xml:space="preserve">What are the benefits for her </w:t>
      </w:r>
      <w:r w:rsidR="001A5DE9" w:rsidRPr="00D367B3">
        <w:rPr>
          <w:rFonts w:ascii="Arial" w:hAnsi="Arial" w:cs="Arial"/>
        </w:rPr>
        <w:t>using</w:t>
      </w:r>
      <w:r w:rsidRPr="00D367B3">
        <w:rPr>
          <w:rFonts w:ascii="Arial" w:hAnsi="Arial" w:cs="Arial"/>
        </w:rPr>
        <w:t xml:space="preserve"> her husband as the interpreter?</w:t>
      </w:r>
    </w:p>
    <w:p w14:paraId="7813236B" w14:textId="48083BF0" w:rsidR="00CE57A1" w:rsidRPr="00D367B3" w:rsidRDefault="0013599E" w:rsidP="002B7643">
      <w:pPr>
        <w:pStyle w:val="MKtabbedline"/>
        <w:ind w:left="0"/>
        <w:rPr>
          <w:rFonts w:ascii="Arial" w:hAnsi="Arial" w:cs="Arial"/>
        </w:rPr>
      </w:pPr>
      <w:r w:rsidRPr="00D367B3">
        <w:rPr>
          <w:rFonts w:ascii="Arial" w:hAnsi="Arial" w:cs="Arial"/>
        </w:rPr>
        <w:t>What are the benefits for you?</w:t>
      </w:r>
    </w:p>
    <w:p w14:paraId="1142B450" w14:textId="3A864701" w:rsidR="00CE57A1" w:rsidRPr="00D367B3" w:rsidRDefault="0013599E" w:rsidP="00F15CDB">
      <w:pPr>
        <w:pStyle w:val="MKtabbedline"/>
        <w:ind w:left="0"/>
        <w:rPr>
          <w:rFonts w:ascii="Arial" w:hAnsi="Arial" w:cs="Arial"/>
        </w:rPr>
      </w:pPr>
      <w:r w:rsidRPr="00D367B3">
        <w:rPr>
          <w:rFonts w:ascii="Arial" w:hAnsi="Arial" w:cs="Arial"/>
        </w:rPr>
        <w:t>What are the potential dangers/ risks?</w:t>
      </w:r>
      <w:r w:rsidR="00F15CDB" w:rsidRPr="00D367B3">
        <w:rPr>
          <w:rFonts w:ascii="Arial" w:hAnsi="Arial" w:cs="Arial"/>
        </w:rPr>
        <w:t xml:space="preserve"> </w:t>
      </w:r>
    </w:p>
    <w:p w14:paraId="529CF17D" w14:textId="4C5ECD3A" w:rsidR="001A5DE9" w:rsidRPr="00D367B3" w:rsidRDefault="00AE18FF" w:rsidP="00406B41">
      <w:pPr>
        <w:pStyle w:val="MKtabbedline"/>
        <w:ind w:left="0"/>
        <w:rPr>
          <w:rFonts w:ascii="Arial" w:hAnsi="Arial" w:cs="Arial"/>
        </w:rPr>
      </w:pPr>
      <w:r w:rsidRPr="00D367B3">
        <w:rPr>
          <w:rFonts w:ascii="Arial" w:hAnsi="Arial" w:cs="Arial"/>
        </w:rPr>
        <w:t>What can you /should you do?</w:t>
      </w:r>
    </w:p>
    <w:p w14:paraId="7A240D20" w14:textId="025F69F1" w:rsidR="00AE18FF" w:rsidRPr="00D367B3" w:rsidRDefault="0013599E" w:rsidP="0082421E">
      <w:pPr>
        <w:pStyle w:val="tableheadingorange"/>
        <w:rPr>
          <w:rFonts w:ascii="Arial" w:hAnsi="Arial" w:cs="Arial"/>
          <w:i w:val="0"/>
          <w:color w:val="auto"/>
        </w:rPr>
      </w:pPr>
      <w:bookmarkStart w:id="48" w:name="_Toc469391879"/>
      <w:r w:rsidRPr="00D367B3">
        <w:rPr>
          <w:rFonts w:ascii="Arial" w:hAnsi="Arial" w:cs="Arial"/>
          <w:i w:val="0"/>
          <w:color w:val="auto"/>
        </w:rPr>
        <w:t>Case study 2:</w:t>
      </w:r>
      <w:bookmarkEnd w:id="48"/>
    </w:p>
    <w:p w14:paraId="1BA217E0" w14:textId="6BF3F811" w:rsidR="00F4265C" w:rsidRPr="00D367B3" w:rsidRDefault="00AE18FF" w:rsidP="00406B41">
      <w:pPr>
        <w:pStyle w:val="MKtabbedline"/>
        <w:ind w:left="0"/>
        <w:rPr>
          <w:rFonts w:ascii="Arial" w:hAnsi="Arial" w:cs="Arial"/>
        </w:rPr>
      </w:pPr>
      <w:proofErr w:type="gramStart"/>
      <w:r w:rsidRPr="00D367B3">
        <w:rPr>
          <w:rFonts w:ascii="Arial" w:hAnsi="Arial" w:cs="Arial"/>
        </w:rPr>
        <w:t>Sam,</w:t>
      </w:r>
      <w:proofErr w:type="gramEnd"/>
      <w:r w:rsidRPr="00D367B3">
        <w:rPr>
          <w:rFonts w:ascii="Arial" w:hAnsi="Arial" w:cs="Arial"/>
        </w:rPr>
        <w:t xml:space="preserve"> speaks Spanish. He knows your colleague Violetta, who also speaks Spanish. He asks for Violetta to do the assessment or at least be his interpreter.</w:t>
      </w:r>
    </w:p>
    <w:p w14:paraId="7437CC36" w14:textId="08B43CAE" w:rsidR="00F4265C" w:rsidRPr="00D367B3" w:rsidRDefault="00AE18FF" w:rsidP="002B7643">
      <w:pPr>
        <w:pStyle w:val="MKtabbedline"/>
        <w:ind w:left="0"/>
        <w:rPr>
          <w:rFonts w:ascii="Arial" w:hAnsi="Arial" w:cs="Arial"/>
        </w:rPr>
      </w:pPr>
      <w:r w:rsidRPr="00D367B3">
        <w:rPr>
          <w:rFonts w:ascii="Arial" w:hAnsi="Arial" w:cs="Arial"/>
        </w:rPr>
        <w:t>What are the benefits for Violetta to do the assessment/ act as the interpreter?</w:t>
      </w:r>
    </w:p>
    <w:p w14:paraId="604F48B6" w14:textId="7BBC88AA" w:rsidR="00495A95" w:rsidRPr="00D367B3" w:rsidRDefault="00AE18FF" w:rsidP="00406B41">
      <w:pPr>
        <w:pStyle w:val="MKtabbedline"/>
        <w:ind w:left="0"/>
        <w:rPr>
          <w:rFonts w:ascii="Arial" w:hAnsi="Arial" w:cs="Arial"/>
        </w:rPr>
      </w:pPr>
      <w:r w:rsidRPr="00D367B3">
        <w:rPr>
          <w:rFonts w:ascii="Arial" w:hAnsi="Arial" w:cs="Arial"/>
        </w:rPr>
        <w:t>What are the benefits for you?</w:t>
      </w:r>
    </w:p>
    <w:p w14:paraId="359D3C1F" w14:textId="0AD3DFB7" w:rsidR="0050319F" w:rsidRPr="00D367B3" w:rsidRDefault="00AE18FF" w:rsidP="00406B41">
      <w:pPr>
        <w:pStyle w:val="MKtabbedline"/>
        <w:ind w:left="0"/>
        <w:rPr>
          <w:rFonts w:ascii="Arial" w:hAnsi="Arial" w:cs="Arial"/>
        </w:rPr>
      </w:pPr>
      <w:r w:rsidRPr="00D367B3">
        <w:rPr>
          <w:rFonts w:ascii="Arial" w:hAnsi="Arial" w:cs="Arial"/>
        </w:rPr>
        <w:t>What are the potential dangers/ risks?</w:t>
      </w:r>
    </w:p>
    <w:p w14:paraId="079A1BC1" w14:textId="05889966" w:rsidR="00AE18FF" w:rsidRPr="00D367B3" w:rsidRDefault="00AE18FF" w:rsidP="002B7643">
      <w:pPr>
        <w:pStyle w:val="MKtabbedline"/>
        <w:ind w:left="0"/>
        <w:rPr>
          <w:rFonts w:ascii="Arial" w:hAnsi="Arial" w:cs="Arial"/>
          <w:b/>
        </w:rPr>
      </w:pPr>
      <w:r w:rsidRPr="00D367B3">
        <w:rPr>
          <w:rFonts w:ascii="Arial" w:hAnsi="Arial" w:cs="Arial"/>
        </w:rPr>
        <w:t>What can you /</w:t>
      </w:r>
      <w:r w:rsidRPr="00D367B3">
        <w:rPr>
          <w:rFonts w:ascii="Arial" w:hAnsi="Arial" w:cs="Arial"/>
          <w:b/>
        </w:rPr>
        <w:t>should you do?</w:t>
      </w:r>
    </w:p>
    <w:p w14:paraId="693DF9D7" w14:textId="50F58D87" w:rsidR="002B7643" w:rsidRPr="00D367B3" w:rsidRDefault="00D367B3" w:rsidP="002B7643">
      <w:pPr>
        <w:pStyle w:val="MKHeading2"/>
        <w:numPr>
          <w:ilvl w:val="0"/>
          <w:numId w:val="0"/>
        </w:numPr>
        <w:rPr>
          <w:rFonts w:ascii="Arial" w:hAnsi="Arial" w:cs="Arial"/>
          <w:noProof/>
          <w:color w:val="auto"/>
          <w:lang w:val="en-US"/>
        </w:rPr>
      </w:pPr>
      <w:bookmarkStart w:id="49" w:name="_Toc328551287"/>
      <w:bookmarkStart w:id="50" w:name="_Toc469391880"/>
      <w:r w:rsidRPr="00D367B3">
        <w:rPr>
          <w:rFonts w:ascii="Arial" w:hAnsi="Arial" w:cs="Arial"/>
          <w:noProof/>
          <w:color w:val="auto"/>
          <w:lang w:val="en-US"/>
        </w:rPr>
        <w:t>2.8</w:t>
      </w:r>
      <w:r w:rsidRPr="00D367B3">
        <w:rPr>
          <w:rFonts w:ascii="Arial" w:hAnsi="Arial" w:cs="Arial"/>
          <w:noProof/>
          <w:color w:val="auto"/>
          <w:lang w:val="en-US"/>
        </w:rPr>
        <w:tab/>
      </w:r>
      <w:r w:rsidR="006206BD" w:rsidRPr="00D367B3">
        <w:rPr>
          <w:rFonts w:ascii="Arial" w:hAnsi="Arial" w:cs="Arial"/>
          <w:noProof/>
          <w:color w:val="auto"/>
          <w:lang w:val="en-US"/>
        </w:rPr>
        <w:t>When a person refuses to use an interpreter</w:t>
      </w:r>
      <w:bookmarkEnd w:id="49"/>
      <w:bookmarkEnd w:id="50"/>
    </w:p>
    <w:p w14:paraId="3B046470" w14:textId="0B7987BE" w:rsidR="002B7643" w:rsidRPr="00D367B3" w:rsidRDefault="002B7643" w:rsidP="00D367B3">
      <w:pPr>
        <w:pStyle w:val="BodyText1"/>
        <w:rPr>
          <w:rFonts w:ascii="Arial" w:hAnsi="Arial" w:cs="Arial"/>
          <w:noProof/>
        </w:rPr>
      </w:pPr>
      <w:r w:rsidRPr="00D367B3">
        <w:rPr>
          <w:rFonts w:ascii="Arial" w:hAnsi="Arial" w:cs="Arial"/>
        </w:rPr>
        <w:t xml:space="preserve">People may sometimes refuse to use an interpreter.  This could be because of concerns about confidentiality and privacy, particularly in smaller ethnic communities. It might also reflect a person’s concern about the gender or religion/ethnic background of an interpreter.  What you can do in these cases will depend on a range of factors.  </w:t>
      </w:r>
      <w:r w:rsidRPr="00D367B3">
        <w:rPr>
          <w:rFonts w:ascii="Arial" w:hAnsi="Arial" w:cs="Arial"/>
          <w:noProof/>
        </w:rPr>
        <w:t xml:space="preserve">The </w:t>
      </w:r>
      <w:r w:rsidRPr="00D367B3">
        <w:rPr>
          <w:rFonts w:ascii="Arial" w:hAnsi="Arial" w:cs="Arial"/>
        </w:rPr>
        <w:t>decision tree below may help you determine what steps to take.</w:t>
      </w:r>
    </w:p>
    <w:p w14:paraId="2AFE0EFC" w14:textId="77777777" w:rsidR="002B7643" w:rsidRPr="00D367B3" w:rsidRDefault="00E94E65" w:rsidP="002B7643">
      <w:pPr>
        <w:pStyle w:val="MKHeading2"/>
        <w:numPr>
          <w:ilvl w:val="0"/>
          <w:numId w:val="0"/>
        </w:numPr>
        <w:rPr>
          <w:rFonts w:ascii="Arial" w:hAnsi="Arial" w:cs="Arial"/>
          <w:noProof/>
          <w:color w:val="auto"/>
          <w:lang w:val="en-US"/>
        </w:rPr>
      </w:pPr>
      <w:r w:rsidRPr="00D367B3">
        <w:rPr>
          <w:rFonts w:ascii="Arial" w:eastAsia="Calibri" w:hAnsi="Arial" w:cs="Arial"/>
          <w:noProof/>
          <w:color w:val="auto"/>
          <w:sz w:val="24"/>
          <w:szCs w:val="24"/>
          <w:lang w:eastAsia="en-AU"/>
        </w:rPr>
        <w:lastRenderedPageBreak/>
        <w:drawing>
          <wp:inline distT="0" distB="0" distL="0" distR="0" wp14:anchorId="593E3D66" wp14:editId="43C656D5">
            <wp:extent cx="5931535" cy="6734175"/>
            <wp:effectExtent l="0" t="0" r="0" b="9525"/>
            <wp:docPr id="9" name="Picture 71" title="Flow chart with yes and no options that can help an individual determine what steps to take to use an interp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 2.jpg"/>
                    <pic:cNvPicPr/>
                  </pic:nvPicPr>
                  <pic:blipFill rotWithShape="1">
                    <a:blip r:embed="rId22" cstate="print">
                      <a:biLevel thresh="75000"/>
                      <a:extLst>
                        <a:ext uri="{BEBA8EAE-BF5A-486C-A8C5-ECC9F3942E4B}">
                          <a14:imgProps xmlns:a14="http://schemas.microsoft.com/office/drawing/2010/main">
                            <a14:imgLayer r:embed="rId23">
                              <a14:imgEffect>
                                <a14:sharpenSoften amount="84000"/>
                              </a14:imgEffect>
                              <a14:imgEffect>
                                <a14:colorTemperature colorTemp="6600"/>
                              </a14:imgEffect>
                              <a14:imgEffect>
                                <a14:saturation sat="224000"/>
                              </a14:imgEffect>
                              <a14:imgEffect>
                                <a14:brightnessContrast bright="81000" contrast="100000"/>
                              </a14:imgEffect>
                            </a14:imgLayer>
                          </a14:imgProps>
                        </a:ext>
                        <a:ext uri="{28A0092B-C50C-407E-A947-70E740481C1C}">
                          <a14:useLocalDpi xmlns:a14="http://schemas.microsoft.com/office/drawing/2010/main" val="0"/>
                        </a:ext>
                      </a:extLst>
                    </a:blip>
                    <a:srcRect l="10829" t="8132" r="10718" b="28896"/>
                    <a:stretch/>
                  </pic:blipFill>
                  <pic:spPr bwMode="auto">
                    <a:xfrm>
                      <a:off x="0" y="0"/>
                      <a:ext cx="5931535" cy="6734175"/>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bookmarkStart w:id="51" w:name="_Toc328551288"/>
      <w:bookmarkStart w:id="52" w:name="_Toc469391881"/>
    </w:p>
    <w:p w14:paraId="063061C6" w14:textId="4E46B1CB" w:rsidR="006206BD" w:rsidRPr="00D367B3" w:rsidRDefault="00D367B3" w:rsidP="002B7643">
      <w:pPr>
        <w:pStyle w:val="MKHeading2"/>
        <w:numPr>
          <w:ilvl w:val="0"/>
          <w:numId w:val="0"/>
        </w:numPr>
        <w:rPr>
          <w:rFonts w:ascii="Arial" w:hAnsi="Arial" w:cs="Arial"/>
          <w:noProof/>
          <w:color w:val="auto"/>
          <w:lang w:val="en-US"/>
        </w:rPr>
      </w:pPr>
      <w:r>
        <w:rPr>
          <w:rFonts w:ascii="Arial" w:hAnsi="Arial" w:cs="Arial"/>
          <w:noProof/>
          <w:color w:val="auto"/>
          <w:lang w:val="en-US"/>
        </w:rPr>
        <w:t>2.9</w:t>
      </w:r>
      <w:r>
        <w:rPr>
          <w:rFonts w:ascii="Arial" w:hAnsi="Arial" w:cs="Arial"/>
          <w:noProof/>
          <w:color w:val="auto"/>
          <w:lang w:val="en-US"/>
        </w:rPr>
        <w:tab/>
      </w:r>
      <w:r w:rsidR="006206BD" w:rsidRPr="00D367B3">
        <w:rPr>
          <w:rFonts w:ascii="Arial" w:hAnsi="Arial" w:cs="Arial"/>
          <w:noProof/>
          <w:color w:val="auto"/>
          <w:lang w:val="en-US"/>
        </w:rPr>
        <w:t>Working effectively with an Interpreter</w:t>
      </w:r>
      <w:bookmarkEnd w:id="51"/>
      <w:bookmarkEnd w:id="52"/>
      <w:r w:rsidR="006206BD" w:rsidRPr="00D367B3">
        <w:rPr>
          <w:rFonts w:ascii="Arial" w:hAnsi="Arial" w:cs="Arial"/>
          <w:noProof/>
          <w:color w:val="auto"/>
          <w:lang w:val="en-US"/>
        </w:rPr>
        <w:t xml:space="preserve"> </w:t>
      </w:r>
    </w:p>
    <w:p w14:paraId="24ED00F4" w14:textId="55E68107" w:rsidR="00E94E65" w:rsidRPr="00D367B3" w:rsidRDefault="006206BD" w:rsidP="00D367B3">
      <w:pPr>
        <w:pStyle w:val="MKbodytext"/>
      </w:pPr>
      <w:r w:rsidRPr="00D367B3">
        <w:t>Following are some ‘Handy Hints’ and practices we have found useful over time when working with interpreters:</w:t>
      </w:r>
    </w:p>
    <w:p w14:paraId="369B8ECC" w14:textId="1DA01B23" w:rsidR="006206BD" w:rsidRPr="00D367B3" w:rsidRDefault="006206BD" w:rsidP="00D367B3">
      <w:pPr>
        <w:pStyle w:val="MKHeading3"/>
        <w:numPr>
          <w:ilvl w:val="0"/>
          <w:numId w:val="0"/>
        </w:numPr>
        <w:ind w:left="1418" w:hanging="794"/>
        <w:rPr>
          <w:rFonts w:ascii="Arial" w:hAnsi="Arial" w:cs="Arial"/>
          <w:color w:val="auto"/>
        </w:rPr>
      </w:pPr>
      <w:bookmarkStart w:id="53" w:name="_Toc328551289"/>
      <w:bookmarkStart w:id="54" w:name="_Toc469391882"/>
      <w:r w:rsidRPr="00D367B3">
        <w:rPr>
          <w:rFonts w:ascii="Arial" w:hAnsi="Arial" w:cs="Arial"/>
          <w:color w:val="auto"/>
        </w:rPr>
        <w:t>Before the Interview</w:t>
      </w:r>
      <w:bookmarkEnd w:id="53"/>
      <w:bookmarkEnd w:id="54"/>
    </w:p>
    <w:p w14:paraId="08C20699" w14:textId="77777777" w:rsidR="006206BD" w:rsidRPr="00D367B3" w:rsidRDefault="006206BD" w:rsidP="00CD154E">
      <w:pPr>
        <w:pStyle w:val="MKBullet"/>
        <w:rPr>
          <w:rFonts w:ascii="Arial" w:hAnsi="Arial" w:cs="Arial"/>
          <w:color w:val="auto"/>
        </w:rPr>
      </w:pPr>
      <w:r w:rsidRPr="00D367B3">
        <w:rPr>
          <w:rFonts w:ascii="Arial" w:hAnsi="Arial" w:cs="Arial"/>
          <w:color w:val="auto"/>
        </w:rPr>
        <w:t>Establish whether the client knows the interpreter has been arranged and if s/he refuses that interpreter book another one</w:t>
      </w:r>
    </w:p>
    <w:p w14:paraId="1683D0EF" w14:textId="77777777" w:rsidR="006206BD" w:rsidRPr="00D367B3" w:rsidRDefault="006206BD" w:rsidP="00CD154E">
      <w:pPr>
        <w:pStyle w:val="MKBullet"/>
        <w:rPr>
          <w:rFonts w:ascii="Arial" w:hAnsi="Arial" w:cs="Arial"/>
          <w:color w:val="auto"/>
        </w:rPr>
      </w:pPr>
      <w:r w:rsidRPr="00D367B3">
        <w:rPr>
          <w:rFonts w:ascii="Arial" w:hAnsi="Arial" w:cs="Arial"/>
          <w:color w:val="auto"/>
        </w:rPr>
        <w:lastRenderedPageBreak/>
        <w:t>Allow for extra time in case someone comes late or the session is longer than expected (it almost always is)</w:t>
      </w:r>
    </w:p>
    <w:p w14:paraId="59F320E3" w14:textId="77777777" w:rsidR="006206BD" w:rsidRPr="00D367B3" w:rsidRDefault="006206BD" w:rsidP="00CD154E">
      <w:pPr>
        <w:pStyle w:val="MKBullet"/>
        <w:rPr>
          <w:rFonts w:ascii="Arial" w:hAnsi="Arial" w:cs="Arial"/>
          <w:color w:val="auto"/>
        </w:rPr>
      </w:pPr>
      <w:r w:rsidRPr="00D367B3">
        <w:rPr>
          <w:rFonts w:ascii="Arial" w:hAnsi="Arial" w:cs="Arial"/>
          <w:color w:val="auto"/>
        </w:rPr>
        <w:t xml:space="preserve">Arrange the seating to allow easy communication: sit facing the person you are communicating with and the interpreter to the side and slightly behind (seating in a triangular pattern works best) </w:t>
      </w:r>
    </w:p>
    <w:p w14:paraId="5F4189EB" w14:textId="77777777" w:rsidR="006206BD" w:rsidRPr="00D367B3" w:rsidRDefault="006206BD" w:rsidP="00CD154E">
      <w:pPr>
        <w:pStyle w:val="MKBullet"/>
        <w:rPr>
          <w:rFonts w:ascii="Arial" w:hAnsi="Arial" w:cs="Arial"/>
          <w:color w:val="auto"/>
        </w:rPr>
      </w:pPr>
      <w:r w:rsidRPr="00D367B3">
        <w:rPr>
          <w:rFonts w:ascii="Arial" w:hAnsi="Arial" w:cs="Arial"/>
          <w:color w:val="auto"/>
        </w:rPr>
        <w:t>Brief the interpreter:  provide an overview of the purpose of the interview and check any language, terms or concepts that may be difficult to interpret or may have negative/different connotations.</w:t>
      </w:r>
    </w:p>
    <w:p w14:paraId="7054D3F6" w14:textId="77777777" w:rsidR="006206BD" w:rsidRPr="00D367B3" w:rsidRDefault="006206BD" w:rsidP="00CD154E">
      <w:pPr>
        <w:pStyle w:val="MKBullet"/>
        <w:rPr>
          <w:rFonts w:ascii="Arial" w:hAnsi="Arial" w:cs="Arial"/>
          <w:color w:val="auto"/>
        </w:rPr>
      </w:pPr>
      <w:r w:rsidRPr="00D367B3">
        <w:rPr>
          <w:rFonts w:ascii="Arial" w:hAnsi="Arial" w:cs="Arial"/>
          <w:color w:val="auto"/>
        </w:rPr>
        <w:t>Ask the interpreter for any cultural factors that might affect the interview but remember that interpreters are there for their language expertise not their cultural expertise.  Be aware of gender, class, disability and other issues such as political, religious, or ethnic that may impact the interview.  Seek the person’s permission if you need to obtain additional cultural information from the interpreter during an interview.</w:t>
      </w:r>
    </w:p>
    <w:p w14:paraId="01546B2C" w14:textId="77777777" w:rsidR="006206BD" w:rsidRPr="00D367B3" w:rsidRDefault="006206BD" w:rsidP="00CD154E">
      <w:pPr>
        <w:pStyle w:val="MKBullet"/>
        <w:rPr>
          <w:rFonts w:ascii="Arial" w:hAnsi="Arial" w:cs="Arial"/>
          <w:color w:val="auto"/>
        </w:rPr>
      </w:pPr>
      <w:r w:rsidRPr="00D367B3">
        <w:rPr>
          <w:rFonts w:ascii="Arial" w:hAnsi="Arial" w:cs="Arial"/>
          <w:color w:val="auto"/>
        </w:rPr>
        <w:t>Make sure the interpreter booked has the relevant specialist skills if required (such as court interpreters for legal matters, etc.)</w:t>
      </w:r>
    </w:p>
    <w:p w14:paraId="1EA0328E" w14:textId="77777777" w:rsidR="006206BD" w:rsidRPr="00D367B3" w:rsidRDefault="006206BD" w:rsidP="00CD154E">
      <w:pPr>
        <w:pStyle w:val="MKBullet"/>
        <w:rPr>
          <w:rFonts w:ascii="Arial" w:hAnsi="Arial" w:cs="Arial"/>
          <w:color w:val="auto"/>
        </w:rPr>
      </w:pPr>
      <w:r w:rsidRPr="00D367B3">
        <w:rPr>
          <w:rFonts w:ascii="Arial" w:hAnsi="Arial" w:cs="Arial"/>
          <w:color w:val="auto"/>
        </w:rPr>
        <w:t>Establish the process and the objective of the session.</w:t>
      </w:r>
    </w:p>
    <w:p w14:paraId="02C03494" w14:textId="77777777" w:rsidR="006206BD" w:rsidRPr="00D367B3" w:rsidRDefault="006206BD" w:rsidP="00CD154E">
      <w:pPr>
        <w:pStyle w:val="MKBullet"/>
        <w:rPr>
          <w:rFonts w:ascii="Arial" w:hAnsi="Arial" w:cs="Arial"/>
          <w:color w:val="auto"/>
        </w:rPr>
      </w:pPr>
      <w:r w:rsidRPr="00D367B3">
        <w:rPr>
          <w:rFonts w:ascii="Arial" w:hAnsi="Arial" w:cs="Arial"/>
          <w:color w:val="auto"/>
        </w:rPr>
        <w:t>Establish whether simultaneous (interpreting while speaking) or consecutive (one language is spoken and then interpreted) interpreting should be used</w:t>
      </w:r>
    </w:p>
    <w:p w14:paraId="22ADB938" w14:textId="77777777" w:rsidR="006206BD" w:rsidRPr="00D367B3" w:rsidRDefault="006206BD" w:rsidP="00CD154E">
      <w:pPr>
        <w:pStyle w:val="MKBullet"/>
        <w:rPr>
          <w:rFonts w:ascii="Arial" w:hAnsi="Arial" w:cs="Arial"/>
          <w:color w:val="auto"/>
        </w:rPr>
      </w:pPr>
      <w:r w:rsidRPr="00D367B3">
        <w:rPr>
          <w:rFonts w:ascii="Arial" w:hAnsi="Arial" w:cs="Arial"/>
          <w:color w:val="auto"/>
        </w:rPr>
        <w:t>Always address the client, for example:” How are you feeling?” Do not say to the interpreter:” Ask him/her how she is feeling?”</w:t>
      </w:r>
    </w:p>
    <w:p w14:paraId="7DA751F3" w14:textId="77777777" w:rsidR="006206BD" w:rsidRPr="00D367B3" w:rsidRDefault="006206BD" w:rsidP="00CD154E">
      <w:pPr>
        <w:pStyle w:val="MKBullet"/>
        <w:rPr>
          <w:rFonts w:ascii="Arial" w:hAnsi="Arial" w:cs="Arial"/>
          <w:color w:val="auto"/>
        </w:rPr>
      </w:pPr>
      <w:r w:rsidRPr="00D367B3">
        <w:rPr>
          <w:rFonts w:ascii="Arial" w:hAnsi="Arial" w:cs="Arial"/>
          <w:color w:val="auto"/>
        </w:rPr>
        <w:t>Be aware it may take more or fewer words than you have  used to convey the message in another language</w:t>
      </w:r>
    </w:p>
    <w:p w14:paraId="16FFE41C" w14:textId="3BE0AA7C" w:rsidR="006206BD" w:rsidRPr="00D367B3" w:rsidRDefault="006206BD" w:rsidP="00CD154E">
      <w:pPr>
        <w:pStyle w:val="MKBullet"/>
        <w:rPr>
          <w:rFonts w:ascii="Arial" w:hAnsi="Arial" w:cs="Arial"/>
          <w:color w:val="auto"/>
        </w:rPr>
      </w:pPr>
      <w:r w:rsidRPr="00D367B3">
        <w:rPr>
          <w:rFonts w:ascii="Arial" w:hAnsi="Arial" w:cs="Arial"/>
          <w:color w:val="auto"/>
        </w:rPr>
        <w:t>Arrange for water and other conveniences to assist the interpreter and the person.</w:t>
      </w:r>
    </w:p>
    <w:p w14:paraId="71DEB599" w14:textId="40E210D8" w:rsidR="006206BD" w:rsidRPr="00D367B3" w:rsidRDefault="006206BD" w:rsidP="00D367B3">
      <w:pPr>
        <w:pStyle w:val="MKHeading3"/>
        <w:numPr>
          <w:ilvl w:val="0"/>
          <w:numId w:val="0"/>
        </w:numPr>
        <w:rPr>
          <w:rFonts w:ascii="Arial" w:hAnsi="Arial" w:cs="Arial"/>
          <w:color w:val="auto"/>
        </w:rPr>
      </w:pPr>
      <w:bookmarkStart w:id="55" w:name="_Toc328551290"/>
      <w:bookmarkStart w:id="56" w:name="_Toc469391883"/>
      <w:r w:rsidRPr="00D367B3">
        <w:rPr>
          <w:rFonts w:ascii="Arial" w:hAnsi="Arial" w:cs="Arial"/>
          <w:color w:val="auto"/>
        </w:rPr>
        <w:t>Introduction and Set Up</w:t>
      </w:r>
      <w:bookmarkEnd w:id="55"/>
      <w:bookmarkEnd w:id="56"/>
    </w:p>
    <w:p w14:paraId="07E9ADF7" w14:textId="77777777" w:rsidR="006206BD" w:rsidRPr="00D367B3" w:rsidRDefault="006206BD" w:rsidP="00CD154E">
      <w:pPr>
        <w:pStyle w:val="MKBullet"/>
        <w:rPr>
          <w:rFonts w:ascii="Arial" w:hAnsi="Arial" w:cs="Arial"/>
          <w:color w:val="auto"/>
        </w:rPr>
      </w:pPr>
      <w:r w:rsidRPr="00D367B3">
        <w:rPr>
          <w:rFonts w:ascii="Arial" w:hAnsi="Arial" w:cs="Arial"/>
          <w:color w:val="auto"/>
        </w:rPr>
        <w:t>Introduce yourself and the interpreter.</w:t>
      </w:r>
    </w:p>
    <w:p w14:paraId="2AC3881E" w14:textId="51C2A3B4" w:rsidR="006206BD" w:rsidRPr="00D367B3" w:rsidRDefault="006206BD" w:rsidP="00CD154E">
      <w:pPr>
        <w:pStyle w:val="MKBullet"/>
        <w:rPr>
          <w:rFonts w:ascii="Arial" w:hAnsi="Arial" w:cs="Arial"/>
          <w:color w:val="auto"/>
        </w:rPr>
      </w:pPr>
      <w:r w:rsidRPr="00D367B3">
        <w:rPr>
          <w:rFonts w:ascii="Arial" w:hAnsi="Arial" w:cs="Arial"/>
          <w:color w:val="auto"/>
        </w:rPr>
        <w:t xml:space="preserve">Explain </w:t>
      </w:r>
      <w:r w:rsidR="00E94E65" w:rsidRPr="00D367B3">
        <w:rPr>
          <w:rFonts w:ascii="Arial" w:hAnsi="Arial" w:cs="Arial"/>
          <w:color w:val="auto"/>
        </w:rPr>
        <w:t>your role and that of the interpreter</w:t>
      </w:r>
      <w:r w:rsidRPr="00D367B3">
        <w:rPr>
          <w:rFonts w:ascii="Arial" w:hAnsi="Arial" w:cs="Arial"/>
          <w:color w:val="auto"/>
        </w:rPr>
        <w:t>.</w:t>
      </w:r>
    </w:p>
    <w:p w14:paraId="2A49A0E5" w14:textId="77777777" w:rsidR="006206BD" w:rsidRPr="00D367B3" w:rsidRDefault="006206BD" w:rsidP="00CD154E">
      <w:pPr>
        <w:pStyle w:val="MKBullet"/>
        <w:rPr>
          <w:rFonts w:ascii="Arial" w:hAnsi="Arial" w:cs="Arial"/>
          <w:color w:val="auto"/>
        </w:rPr>
      </w:pPr>
      <w:r w:rsidRPr="00D367B3">
        <w:rPr>
          <w:rFonts w:ascii="Arial" w:hAnsi="Arial" w:cs="Arial"/>
          <w:color w:val="auto"/>
        </w:rPr>
        <w:t>Stress that you and the interpreter are bound by codes of ethics to maintain the confidentiality of the interview.</w:t>
      </w:r>
    </w:p>
    <w:p w14:paraId="65AE3B4B" w14:textId="77777777" w:rsidR="006206BD" w:rsidRPr="00D367B3" w:rsidRDefault="006206BD" w:rsidP="00CD154E">
      <w:pPr>
        <w:pStyle w:val="MKBullet"/>
        <w:rPr>
          <w:rFonts w:ascii="Arial" w:hAnsi="Arial" w:cs="Arial"/>
          <w:color w:val="auto"/>
        </w:rPr>
      </w:pPr>
      <w:r w:rsidRPr="00D367B3">
        <w:rPr>
          <w:rFonts w:ascii="Arial" w:hAnsi="Arial" w:cs="Arial"/>
          <w:color w:val="auto"/>
        </w:rPr>
        <w:t>Explain the purpose of the interview and how it will proceed.</w:t>
      </w:r>
    </w:p>
    <w:p w14:paraId="68259EBC" w14:textId="37EBB05F" w:rsidR="006206BD" w:rsidRPr="00D367B3" w:rsidRDefault="006206BD" w:rsidP="00D367B3">
      <w:pPr>
        <w:pStyle w:val="MKHeading3"/>
        <w:numPr>
          <w:ilvl w:val="0"/>
          <w:numId w:val="0"/>
        </w:numPr>
        <w:rPr>
          <w:rFonts w:ascii="Arial" w:hAnsi="Arial" w:cs="Arial"/>
          <w:color w:val="auto"/>
        </w:rPr>
      </w:pPr>
      <w:bookmarkStart w:id="57" w:name="_Toc328551291"/>
      <w:bookmarkStart w:id="58" w:name="_Toc469391884"/>
      <w:r w:rsidRPr="00D367B3">
        <w:rPr>
          <w:rFonts w:ascii="Arial" w:hAnsi="Arial" w:cs="Arial"/>
          <w:color w:val="auto"/>
        </w:rPr>
        <w:t>Interview Style</w:t>
      </w:r>
      <w:bookmarkEnd w:id="57"/>
      <w:bookmarkEnd w:id="58"/>
    </w:p>
    <w:p w14:paraId="0647811F" w14:textId="77777777" w:rsidR="006206BD" w:rsidRPr="00D367B3" w:rsidRDefault="006206BD" w:rsidP="00CD154E">
      <w:pPr>
        <w:pStyle w:val="MKBullet"/>
        <w:rPr>
          <w:rFonts w:ascii="Arial" w:hAnsi="Arial" w:cs="Arial"/>
          <w:color w:val="auto"/>
        </w:rPr>
      </w:pPr>
      <w:r w:rsidRPr="00D367B3">
        <w:rPr>
          <w:rFonts w:ascii="Arial" w:hAnsi="Arial" w:cs="Arial"/>
          <w:color w:val="auto"/>
        </w:rPr>
        <w:t>Speak a little more slowly than your normal speaking speed.</w:t>
      </w:r>
    </w:p>
    <w:p w14:paraId="0031282E" w14:textId="77777777" w:rsidR="006206BD" w:rsidRPr="00D367B3" w:rsidRDefault="006206BD" w:rsidP="00CD154E">
      <w:pPr>
        <w:pStyle w:val="MKBullet"/>
        <w:rPr>
          <w:rFonts w:ascii="Arial" w:hAnsi="Arial" w:cs="Arial"/>
          <w:color w:val="auto"/>
        </w:rPr>
      </w:pPr>
      <w:r w:rsidRPr="00D367B3">
        <w:rPr>
          <w:rFonts w:ascii="Arial" w:hAnsi="Arial" w:cs="Arial"/>
          <w:color w:val="auto"/>
        </w:rPr>
        <w:lastRenderedPageBreak/>
        <w:t>Speaking more loudly doesn’t help.</w:t>
      </w:r>
    </w:p>
    <w:p w14:paraId="78DF1CBD" w14:textId="77777777" w:rsidR="006206BD" w:rsidRPr="00D367B3" w:rsidRDefault="006206BD" w:rsidP="00CD154E">
      <w:pPr>
        <w:pStyle w:val="MKBullet"/>
        <w:rPr>
          <w:rFonts w:ascii="Arial" w:hAnsi="Arial" w:cs="Arial"/>
          <w:color w:val="auto"/>
        </w:rPr>
      </w:pPr>
      <w:r w:rsidRPr="00D367B3">
        <w:rPr>
          <w:rFonts w:ascii="Arial" w:hAnsi="Arial" w:cs="Arial"/>
          <w:color w:val="auto"/>
        </w:rPr>
        <w:t>Use plain English where possible.</w:t>
      </w:r>
    </w:p>
    <w:p w14:paraId="225E6910" w14:textId="77777777" w:rsidR="006206BD" w:rsidRPr="00D367B3" w:rsidRDefault="006206BD" w:rsidP="00CD154E">
      <w:pPr>
        <w:pStyle w:val="MKBullet"/>
        <w:rPr>
          <w:rFonts w:ascii="Arial" w:hAnsi="Arial" w:cs="Arial"/>
          <w:color w:val="auto"/>
        </w:rPr>
      </w:pPr>
      <w:r w:rsidRPr="00D367B3">
        <w:rPr>
          <w:rFonts w:ascii="Arial" w:hAnsi="Arial" w:cs="Arial"/>
          <w:color w:val="auto"/>
        </w:rPr>
        <w:t>If consecutive interpreting is used, pause after 2 or 3 sentences to let the interpreter work.</w:t>
      </w:r>
    </w:p>
    <w:p w14:paraId="1AF149FB" w14:textId="77777777" w:rsidR="006206BD" w:rsidRPr="00D367B3" w:rsidRDefault="006206BD" w:rsidP="00CD154E">
      <w:pPr>
        <w:pStyle w:val="MKBullet"/>
        <w:rPr>
          <w:rFonts w:ascii="Arial" w:hAnsi="Arial" w:cs="Arial"/>
          <w:color w:val="auto"/>
        </w:rPr>
      </w:pPr>
      <w:r w:rsidRPr="00D367B3">
        <w:rPr>
          <w:rFonts w:ascii="Arial" w:hAnsi="Arial" w:cs="Arial"/>
          <w:color w:val="auto"/>
        </w:rPr>
        <w:t>Stop speaking when the interpreter signals by raising their hand or starting to interpret.</w:t>
      </w:r>
    </w:p>
    <w:p w14:paraId="35AFDA61" w14:textId="77777777" w:rsidR="006206BD" w:rsidRPr="00D367B3" w:rsidRDefault="006206BD" w:rsidP="00CD154E">
      <w:pPr>
        <w:pStyle w:val="MKBullet"/>
        <w:rPr>
          <w:rFonts w:ascii="Arial" w:hAnsi="Arial" w:cs="Arial"/>
          <w:color w:val="auto"/>
        </w:rPr>
      </w:pPr>
      <w:r w:rsidRPr="00D367B3">
        <w:rPr>
          <w:rFonts w:ascii="Arial" w:hAnsi="Arial" w:cs="Arial"/>
          <w:color w:val="auto"/>
        </w:rPr>
        <w:t>Summarise periodically when complex issues are involved.</w:t>
      </w:r>
    </w:p>
    <w:p w14:paraId="36599DEB" w14:textId="77777777" w:rsidR="006206BD" w:rsidRPr="00D367B3" w:rsidRDefault="006206BD" w:rsidP="00CD154E">
      <w:pPr>
        <w:pStyle w:val="MKBullet"/>
        <w:rPr>
          <w:rFonts w:ascii="Arial" w:hAnsi="Arial" w:cs="Arial"/>
          <w:color w:val="auto"/>
        </w:rPr>
      </w:pPr>
      <w:r w:rsidRPr="00D367B3">
        <w:rPr>
          <w:rFonts w:ascii="Arial" w:hAnsi="Arial" w:cs="Arial"/>
          <w:color w:val="auto"/>
        </w:rPr>
        <w:t>If the person does not understand, it is your responsibility (not the interpreter’s) to explain more simply.</w:t>
      </w:r>
    </w:p>
    <w:p w14:paraId="270C22AE" w14:textId="77777777" w:rsidR="006206BD" w:rsidRPr="00D367B3" w:rsidRDefault="006206BD" w:rsidP="00CD154E">
      <w:pPr>
        <w:pStyle w:val="MKBullet"/>
        <w:rPr>
          <w:rFonts w:ascii="Arial" w:hAnsi="Arial" w:cs="Arial"/>
          <w:color w:val="auto"/>
        </w:rPr>
      </w:pPr>
      <w:r w:rsidRPr="00D367B3">
        <w:rPr>
          <w:rFonts w:ascii="Arial" w:hAnsi="Arial" w:cs="Arial"/>
          <w:color w:val="auto"/>
        </w:rPr>
        <w:t xml:space="preserve">Seek the person’s permission if you need to obtain cultural information from the interpreter. </w:t>
      </w:r>
    </w:p>
    <w:p w14:paraId="179B2CAE" w14:textId="77777777" w:rsidR="006206BD" w:rsidRPr="00D367B3" w:rsidRDefault="006206BD" w:rsidP="00CD154E">
      <w:pPr>
        <w:pStyle w:val="MKBullet"/>
        <w:rPr>
          <w:rFonts w:ascii="Arial" w:hAnsi="Arial" w:cs="Arial"/>
          <w:color w:val="auto"/>
        </w:rPr>
      </w:pPr>
      <w:r w:rsidRPr="00D367B3">
        <w:rPr>
          <w:rFonts w:ascii="Arial" w:hAnsi="Arial" w:cs="Arial"/>
          <w:color w:val="auto"/>
        </w:rPr>
        <w:t>Avoid long discussions with the interpreter. If you need to speak to the interpreter, the interpreter should interpret the nature of that conversation.</w:t>
      </w:r>
    </w:p>
    <w:p w14:paraId="370DBCEB" w14:textId="497D0C9E" w:rsidR="006206BD" w:rsidRPr="00D367B3" w:rsidRDefault="006206BD" w:rsidP="00D367B3">
      <w:pPr>
        <w:pStyle w:val="MKHeading3"/>
        <w:numPr>
          <w:ilvl w:val="0"/>
          <w:numId w:val="0"/>
        </w:numPr>
        <w:rPr>
          <w:rFonts w:ascii="Arial" w:hAnsi="Arial" w:cs="Arial"/>
          <w:color w:val="auto"/>
        </w:rPr>
      </w:pPr>
      <w:bookmarkStart w:id="59" w:name="_Toc328551292"/>
      <w:bookmarkStart w:id="60" w:name="_Toc469391885"/>
      <w:r w:rsidRPr="00D367B3">
        <w:rPr>
          <w:rFonts w:ascii="Arial" w:hAnsi="Arial" w:cs="Arial"/>
          <w:color w:val="auto"/>
        </w:rPr>
        <w:t>During the Interview</w:t>
      </w:r>
      <w:bookmarkEnd w:id="59"/>
      <w:bookmarkEnd w:id="60"/>
    </w:p>
    <w:p w14:paraId="25155592" w14:textId="77777777" w:rsidR="006206BD" w:rsidRPr="00D367B3" w:rsidRDefault="006206BD" w:rsidP="00CD154E">
      <w:pPr>
        <w:pStyle w:val="MKBullet"/>
        <w:rPr>
          <w:rFonts w:ascii="Arial" w:hAnsi="Arial" w:cs="Arial"/>
          <w:color w:val="auto"/>
        </w:rPr>
      </w:pPr>
      <w:r w:rsidRPr="00D367B3">
        <w:rPr>
          <w:rFonts w:ascii="Arial" w:hAnsi="Arial" w:cs="Arial"/>
          <w:color w:val="auto"/>
        </w:rPr>
        <w:t>Sit facing the person.</w:t>
      </w:r>
    </w:p>
    <w:p w14:paraId="3E807F7B" w14:textId="77777777" w:rsidR="006206BD" w:rsidRPr="00D367B3" w:rsidRDefault="006206BD" w:rsidP="00CD154E">
      <w:pPr>
        <w:pStyle w:val="MKBullet"/>
        <w:rPr>
          <w:rFonts w:ascii="Arial" w:hAnsi="Arial" w:cs="Arial"/>
          <w:color w:val="auto"/>
        </w:rPr>
      </w:pPr>
      <w:r w:rsidRPr="00D367B3">
        <w:rPr>
          <w:rFonts w:ascii="Arial" w:hAnsi="Arial" w:cs="Arial"/>
          <w:color w:val="auto"/>
        </w:rPr>
        <w:t>Look at the person and maintain awareness of body language.  Avoid looking at the interpreter unless you are directly addressing them.</w:t>
      </w:r>
    </w:p>
    <w:p w14:paraId="62A7696C" w14:textId="77777777" w:rsidR="006206BD" w:rsidRPr="00D367B3" w:rsidRDefault="006206BD" w:rsidP="00CD154E">
      <w:pPr>
        <w:pStyle w:val="MKBullet"/>
        <w:rPr>
          <w:rFonts w:ascii="Arial" w:hAnsi="Arial" w:cs="Arial"/>
          <w:color w:val="auto"/>
        </w:rPr>
      </w:pPr>
      <w:r w:rsidRPr="00D367B3">
        <w:rPr>
          <w:rFonts w:ascii="Arial" w:hAnsi="Arial" w:cs="Arial"/>
          <w:color w:val="auto"/>
        </w:rPr>
        <w:t>Speak directly to the person as you would with an English speaker.</w:t>
      </w:r>
    </w:p>
    <w:p w14:paraId="4B8448F9" w14:textId="77777777" w:rsidR="006206BD" w:rsidRPr="00D367B3" w:rsidRDefault="006206BD" w:rsidP="00CD154E">
      <w:pPr>
        <w:pStyle w:val="MKBullet"/>
        <w:rPr>
          <w:rFonts w:ascii="Arial" w:hAnsi="Arial" w:cs="Arial"/>
          <w:color w:val="auto"/>
        </w:rPr>
      </w:pPr>
      <w:r w:rsidRPr="00D367B3">
        <w:rPr>
          <w:rFonts w:ascii="Arial" w:hAnsi="Arial" w:cs="Arial"/>
          <w:color w:val="auto"/>
        </w:rPr>
        <w:t xml:space="preserve">Always use the first person </w:t>
      </w:r>
      <w:proofErr w:type="spellStart"/>
      <w:r w:rsidRPr="00D367B3">
        <w:rPr>
          <w:rFonts w:ascii="Arial" w:hAnsi="Arial" w:cs="Arial"/>
          <w:color w:val="auto"/>
        </w:rPr>
        <w:t>eg</w:t>
      </w:r>
      <w:proofErr w:type="spellEnd"/>
      <w:r w:rsidRPr="00D367B3">
        <w:rPr>
          <w:rFonts w:ascii="Arial" w:hAnsi="Arial" w:cs="Arial"/>
          <w:color w:val="auto"/>
        </w:rPr>
        <w:t>. “How are you feeling?” Not (to the interpreter) “Ask her how s/he is feeling?”</w:t>
      </w:r>
    </w:p>
    <w:p w14:paraId="2CF05226" w14:textId="77777777" w:rsidR="006206BD" w:rsidRPr="00D367B3" w:rsidRDefault="006206BD" w:rsidP="00CD154E">
      <w:pPr>
        <w:pStyle w:val="MKBullet"/>
        <w:rPr>
          <w:rFonts w:ascii="Arial" w:hAnsi="Arial" w:cs="Arial"/>
          <w:color w:val="auto"/>
        </w:rPr>
      </w:pPr>
      <w:r w:rsidRPr="00D367B3">
        <w:rPr>
          <w:rFonts w:ascii="Arial" w:hAnsi="Arial" w:cs="Arial"/>
          <w:color w:val="auto"/>
        </w:rPr>
        <w:t>Don’t try to save time by asking the interpreter to summarise.</w:t>
      </w:r>
    </w:p>
    <w:p w14:paraId="1A8C3F8B" w14:textId="77777777" w:rsidR="006206BD" w:rsidRPr="00D367B3" w:rsidRDefault="006206BD" w:rsidP="00CD154E">
      <w:pPr>
        <w:pStyle w:val="MKBullet"/>
        <w:rPr>
          <w:rFonts w:ascii="Arial" w:hAnsi="Arial" w:cs="Arial"/>
          <w:color w:val="auto"/>
        </w:rPr>
      </w:pPr>
      <w:r w:rsidRPr="00D367B3">
        <w:rPr>
          <w:rFonts w:ascii="Arial" w:hAnsi="Arial" w:cs="Arial"/>
          <w:color w:val="auto"/>
        </w:rPr>
        <w:t>Be aware that it may take more or fewer words than you’ve spoken to convey the message.</w:t>
      </w:r>
    </w:p>
    <w:p w14:paraId="116E72C4" w14:textId="77777777" w:rsidR="006206BD" w:rsidRPr="00D367B3" w:rsidRDefault="006206BD" w:rsidP="00CD154E">
      <w:pPr>
        <w:pStyle w:val="MKBullet"/>
        <w:rPr>
          <w:rFonts w:ascii="Arial" w:hAnsi="Arial" w:cs="Arial"/>
          <w:color w:val="auto"/>
        </w:rPr>
      </w:pPr>
      <w:r w:rsidRPr="00D367B3">
        <w:rPr>
          <w:rFonts w:ascii="Arial" w:hAnsi="Arial" w:cs="Arial"/>
          <w:color w:val="auto"/>
        </w:rPr>
        <w:t xml:space="preserve">Don’t let the interpreter’s presence change your role in the interview.  It is not the interpreter’s role to conduct the interview.  Remember you are responsible for the success of the interview </w:t>
      </w:r>
    </w:p>
    <w:p w14:paraId="553596AE" w14:textId="6E1B0D7B" w:rsidR="006206BD" w:rsidRPr="00D367B3" w:rsidRDefault="006206BD" w:rsidP="00D367B3">
      <w:pPr>
        <w:pStyle w:val="MKHeading3"/>
        <w:numPr>
          <w:ilvl w:val="0"/>
          <w:numId w:val="0"/>
        </w:numPr>
        <w:rPr>
          <w:rFonts w:ascii="Arial" w:hAnsi="Arial" w:cs="Arial"/>
          <w:color w:val="auto"/>
        </w:rPr>
      </w:pPr>
      <w:bookmarkStart w:id="61" w:name="_Toc328551293"/>
      <w:bookmarkStart w:id="62" w:name="_Toc469391886"/>
      <w:r w:rsidRPr="00D367B3">
        <w:rPr>
          <w:rFonts w:ascii="Arial" w:hAnsi="Arial" w:cs="Arial"/>
          <w:color w:val="auto"/>
        </w:rPr>
        <w:t>Ending the Interview</w:t>
      </w:r>
      <w:bookmarkEnd w:id="61"/>
      <w:bookmarkEnd w:id="62"/>
    </w:p>
    <w:p w14:paraId="03E26403" w14:textId="77777777" w:rsidR="006206BD" w:rsidRPr="00D367B3" w:rsidRDefault="006206BD" w:rsidP="00CD154E">
      <w:pPr>
        <w:pStyle w:val="MKBullet"/>
        <w:rPr>
          <w:rFonts w:ascii="Arial" w:hAnsi="Arial" w:cs="Arial"/>
          <w:color w:val="auto"/>
        </w:rPr>
      </w:pPr>
      <w:r w:rsidRPr="00D367B3">
        <w:rPr>
          <w:rFonts w:ascii="Arial" w:hAnsi="Arial" w:cs="Arial"/>
          <w:color w:val="auto"/>
        </w:rPr>
        <w:t>Check that the person has understood the key messages of the session.</w:t>
      </w:r>
    </w:p>
    <w:p w14:paraId="1F236F8E" w14:textId="77777777" w:rsidR="006206BD" w:rsidRPr="00D367B3" w:rsidRDefault="006206BD" w:rsidP="00CD154E">
      <w:pPr>
        <w:pStyle w:val="MKBullet"/>
        <w:rPr>
          <w:rFonts w:ascii="Arial" w:hAnsi="Arial" w:cs="Arial"/>
          <w:color w:val="auto"/>
        </w:rPr>
      </w:pPr>
      <w:r w:rsidRPr="00D367B3">
        <w:rPr>
          <w:rFonts w:ascii="Arial" w:hAnsi="Arial" w:cs="Arial"/>
          <w:color w:val="auto"/>
        </w:rPr>
        <w:t>Ask for any questions.</w:t>
      </w:r>
    </w:p>
    <w:p w14:paraId="2D7B515C" w14:textId="77777777" w:rsidR="006206BD" w:rsidRPr="00D367B3" w:rsidRDefault="006206BD" w:rsidP="00CD154E">
      <w:pPr>
        <w:pStyle w:val="MKBullet"/>
        <w:rPr>
          <w:rFonts w:ascii="Arial" w:hAnsi="Arial" w:cs="Arial"/>
          <w:color w:val="auto"/>
        </w:rPr>
      </w:pPr>
      <w:r w:rsidRPr="00D367B3">
        <w:rPr>
          <w:rFonts w:ascii="Arial" w:hAnsi="Arial" w:cs="Arial"/>
          <w:color w:val="auto"/>
        </w:rPr>
        <w:t>Thank both the person and the interpreter.  Say good-bye formally.</w:t>
      </w:r>
    </w:p>
    <w:p w14:paraId="6EED07CB" w14:textId="77777777" w:rsidR="006206BD" w:rsidRPr="00D367B3" w:rsidRDefault="006206BD" w:rsidP="00CD154E">
      <w:pPr>
        <w:pStyle w:val="MKBullet"/>
        <w:rPr>
          <w:rFonts w:ascii="Arial" w:hAnsi="Arial" w:cs="Arial"/>
          <w:color w:val="auto"/>
        </w:rPr>
      </w:pPr>
      <w:r w:rsidRPr="00D367B3">
        <w:rPr>
          <w:rFonts w:ascii="Arial" w:hAnsi="Arial" w:cs="Arial"/>
          <w:color w:val="auto"/>
        </w:rPr>
        <w:t>Debrief the interpreter if needed.</w:t>
      </w:r>
    </w:p>
    <w:p w14:paraId="1650DAA1" w14:textId="1DE591DB" w:rsidR="006206BD" w:rsidRPr="00D367B3" w:rsidRDefault="006206BD" w:rsidP="00D367B3">
      <w:pPr>
        <w:pStyle w:val="Heading2"/>
        <w:numPr>
          <w:ilvl w:val="1"/>
          <w:numId w:val="19"/>
        </w:numPr>
        <w:rPr>
          <w:rFonts w:ascii="Arial" w:hAnsi="Arial" w:cs="Arial"/>
          <w:noProof/>
          <w:color w:val="auto"/>
          <w:lang w:val="en-US"/>
        </w:rPr>
      </w:pPr>
      <w:bookmarkStart w:id="63" w:name="_Toc328551294"/>
      <w:bookmarkStart w:id="64" w:name="_Toc469391887"/>
      <w:r w:rsidRPr="00D367B3">
        <w:rPr>
          <w:rFonts w:ascii="Arial" w:hAnsi="Arial" w:cs="Arial"/>
          <w:noProof/>
          <w:color w:val="auto"/>
          <w:lang w:val="en-US"/>
        </w:rPr>
        <w:lastRenderedPageBreak/>
        <w:t>Using over-the-phone interpreters</w:t>
      </w:r>
      <w:bookmarkEnd w:id="63"/>
      <w:bookmarkEnd w:id="64"/>
    </w:p>
    <w:p w14:paraId="36E00AE9" w14:textId="77777777" w:rsidR="006206BD" w:rsidRPr="00D367B3" w:rsidRDefault="006206BD" w:rsidP="00D367B3">
      <w:pPr>
        <w:pStyle w:val="MKbodytext"/>
        <w:rPr>
          <w:noProof/>
          <w:lang w:val="en-US"/>
        </w:rPr>
      </w:pPr>
      <w:r w:rsidRPr="00D367B3">
        <w:t xml:space="preserve">Telephone interpreting can be done with both parties at one location or at different locations. When using </w:t>
      </w:r>
      <w:proofErr w:type="gramStart"/>
      <w:r w:rsidRPr="00D367B3">
        <w:t>interpreters</w:t>
      </w:r>
      <w:proofErr w:type="gramEnd"/>
      <w:r w:rsidRPr="00D367B3">
        <w:t xml:space="preserve"> over-the-phone refer to the ‘Handy Hints’ outlined above and also consider the following points:  </w:t>
      </w:r>
    </w:p>
    <w:p w14:paraId="4C0F5DDE" w14:textId="77777777" w:rsidR="006206BD" w:rsidRPr="00D367B3" w:rsidRDefault="006206BD" w:rsidP="00E41DEB">
      <w:pPr>
        <w:pStyle w:val="MKHeading3"/>
        <w:rPr>
          <w:rFonts w:ascii="Arial" w:hAnsi="Arial" w:cs="Arial"/>
          <w:color w:val="auto"/>
        </w:rPr>
      </w:pPr>
      <w:bookmarkStart w:id="65" w:name="_Toc328551295"/>
      <w:bookmarkStart w:id="66" w:name="_Toc469391888"/>
      <w:r w:rsidRPr="00D367B3">
        <w:rPr>
          <w:rFonts w:ascii="Arial" w:hAnsi="Arial" w:cs="Arial"/>
          <w:color w:val="auto"/>
        </w:rPr>
        <w:t>When you and the client are in the SAME PLACE:</w:t>
      </w:r>
      <w:bookmarkEnd w:id="65"/>
      <w:bookmarkEnd w:id="66"/>
    </w:p>
    <w:p w14:paraId="0490E398" w14:textId="77777777" w:rsidR="006206BD" w:rsidRPr="00D367B3" w:rsidRDefault="006206BD" w:rsidP="00CD154E">
      <w:pPr>
        <w:pStyle w:val="MKBullet"/>
        <w:rPr>
          <w:rFonts w:ascii="Arial" w:hAnsi="Arial" w:cs="Arial"/>
          <w:color w:val="auto"/>
        </w:rPr>
      </w:pPr>
      <w:r w:rsidRPr="00D367B3">
        <w:rPr>
          <w:rFonts w:ascii="Arial" w:hAnsi="Arial" w:cs="Arial"/>
          <w:color w:val="auto"/>
        </w:rPr>
        <w:t>Call the TIS on (131 450) and the operator will connect you to an interpreter in the language you need.  You will have to provide your Client Agency ID Number.</w:t>
      </w:r>
    </w:p>
    <w:p w14:paraId="4577FECF" w14:textId="77777777" w:rsidR="006206BD" w:rsidRPr="00D367B3" w:rsidRDefault="006206BD" w:rsidP="00CD154E">
      <w:pPr>
        <w:pStyle w:val="MKBullet"/>
        <w:rPr>
          <w:rFonts w:ascii="Arial" w:hAnsi="Arial" w:cs="Arial"/>
          <w:color w:val="auto"/>
        </w:rPr>
      </w:pPr>
      <w:r w:rsidRPr="00D367B3">
        <w:rPr>
          <w:rFonts w:ascii="Arial" w:hAnsi="Arial" w:cs="Arial"/>
          <w:color w:val="auto"/>
        </w:rPr>
        <w:t xml:space="preserve">Where possible use a phone with a speaker. </w:t>
      </w:r>
    </w:p>
    <w:p w14:paraId="277714B5" w14:textId="77777777" w:rsidR="006206BD" w:rsidRPr="00D367B3" w:rsidRDefault="006206BD" w:rsidP="00CD154E">
      <w:pPr>
        <w:pStyle w:val="MKBullet"/>
        <w:rPr>
          <w:rFonts w:ascii="Arial" w:hAnsi="Arial" w:cs="Arial"/>
          <w:color w:val="auto"/>
        </w:rPr>
      </w:pPr>
      <w:r w:rsidRPr="00D367B3">
        <w:rPr>
          <w:rFonts w:ascii="Arial" w:hAnsi="Arial" w:cs="Arial"/>
          <w:color w:val="auto"/>
        </w:rPr>
        <w:t>Be sure that the interpreter can hear clearly.</w:t>
      </w:r>
    </w:p>
    <w:p w14:paraId="1E621E80" w14:textId="77777777" w:rsidR="006206BD" w:rsidRPr="00D367B3" w:rsidRDefault="006206BD" w:rsidP="00CD154E">
      <w:pPr>
        <w:pStyle w:val="MKBullet"/>
        <w:rPr>
          <w:rFonts w:ascii="Arial" w:hAnsi="Arial" w:cs="Arial"/>
          <w:color w:val="auto"/>
        </w:rPr>
      </w:pPr>
      <w:r w:rsidRPr="00D367B3">
        <w:rPr>
          <w:rFonts w:ascii="Arial" w:hAnsi="Arial" w:cs="Arial"/>
          <w:color w:val="auto"/>
        </w:rPr>
        <w:t>Pause after each sentence, so the participants do not talk over each other or cut each other off.</w:t>
      </w:r>
    </w:p>
    <w:p w14:paraId="3538D790" w14:textId="76747D89" w:rsidR="006206BD" w:rsidRPr="00D367B3" w:rsidRDefault="006206BD" w:rsidP="00E41DEB">
      <w:pPr>
        <w:pStyle w:val="MKHeading3"/>
        <w:rPr>
          <w:rFonts w:ascii="Arial" w:hAnsi="Arial" w:cs="Arial"/>
          <w:color w:val="auto"/>
        </w:rPr>
      </w:pPr>
      <w:bookmarkStart w:id="67" w:name="_Toc328551296"/>
      <w:bookmarkStart w:id="68" w:name="_Toc469391889"/>
      <w:r w:rsidRPr="00D367B3">
        <w:rPr>
          <w:rFonts w:ascii="Arial" w:hAnsi="Arial" w:cs="Arial"/>
          <w:color w:val="auto"/>
        </w:rPr>
        <w:t>When you and the client are in DIFFERENT PLACES:</w:t>
      </w:r>
      <w:bookmarkEnd w:id="67"/>
      <w:bookmarkEnd w:id="68"/>
      <w:r w:rsidRPr="00D367B3">
        <w:rPr>
          <w:rFonts w:ascii="Arial" w:hAnsi="Arial" w:cs="Arial"/>
          <w:color w:val="auto"/>
        </w:rPr>
        <w:t xml:space="preserve"> </w:t>
      </w:r>
    </w:p>
    <w:p w14:paraId="60B27897" w14:textId="77777777" w:rsidR="006206BD" w:rsidRPr="00D367B3" w:rsidRDefault="006206BD" w:rsidP="00CD154E">
      <w:pPr>
        <w:pStyle w:val="MKBullet"/>
        <w:rPr>
          <w:rFonts w:ascii="Arial" w:hAnsi="Arial" w:cs="Arial"/>
          <w:color w:val="auto"/>
        </w:rPr>
      </w:pPr>
      <w:r w:rsidRPr="00D367B3">
        <w:rPr>
          <w:rFonts w:ascii="Arial" w:hAnsi="Arial" w:cs="Arial"/>
          <w:color w:val="auto"/>
        </w:rPr>
        <w:t>Call TIS and ask the officer to contact an interpreter in the preferred language.  They will then call the person with whom you want to speak to in the way outlined above.</w:t>
      </w:r>
    </w:p>
    <w:p w14:paraId="39C92B6C" w14:textId="77777777" w:rsidR="006206BD" w:rsidRPr="00D367B3" w:rsidRDefault="006206BD" w:rsidP="00CD154E">
      <w:pPr>
        <w:pStyle w:val="MKBullet"/>
        <w:rPr>
          <w:rFonts w:ascii="Arial" w:hAnsi="Arial" w:cs="Arial"/>
          <w:color w:val="auto"/>
        </w:rPr>
      </w:pPr>
      <w:r w:rsidRPr="00D367B3">
        <w:rPr>
          <w:rFonts w:ascii="Arial" w:hAnsi="Arial" w:cs="Arial"/>
          <w:color w:val="auto"/>
        </w:rPr>
        <w:t xml:space="preserve">Keep control of the interview, if the person and interpreter start talking to each other, ask the interpreter to interpret what is being said </w:t>
      </w:r>
    </w:p>
    <w:p w14:paraId="5E340587" w14:textId="1DB706A9" w:rsidR="006C4F2B" w:rsidRPr="00ED4ECC" w:rsidRDefault="006206BD" w:rsidP="00ED4ECC">
      <w:pPr>
        <w:pStyle w:val="MKBullet"/>
        <w:rPr>
          <w:rFonts w:ascii="Arial" w:hAnsi="Arial" w:cs="Arial"/>
          <w:color w:val="auto"/>
        </w:rPr>
      </w:pPr>
      <w:r w:rsidRPr="00D367B3">
        <w:rPr>
          <w:rFonts w:ascii="Arial" w:hAnsi="Arial" w:cs="Arial"/>
          <w:color w:val="auto"/>
        </w:rPr>
        <w:t>Regularly check for understanding:  ask the person to repeat what has been said in their own words</w:t>
      </w:r>
      <w:r w:rsidR="006C4F2B" w:rsidRPr="00D367B3">
        <w:rPr>
          <w:rFonts w:ascii="Arial" w:hAnsi="Arial" w:cs="Arial"/>
          <w:color w:val="auto"/>
        </w:rPr>
        <w:t>.</w:t>
      </w:r>
    </w:p>
    <w:p w14:paraId="2217F253" w14:textId="57048CBB" w:rsidR="006C4F2B" w:rsidRPr="00D367B3" w:rsidRDefault="00D367B3" w:rsidP="00ED4ECC">
      <w:pPr>
        <w:pStyle w:val="MKbodytext"/>
        <w:spacing w:before="240"/>
      </w:pPr>
      <w:r w:rsidRPr="00D367B3">
        <w:rPr>
          <w:b/>
        </w:rPr>
        <w:t>Videos</w:t>
      </w:r>
      <w:r w:rsidR="00CD154E" w:rsidRPr="00D367B3">
        <w:rPr>
          <w:b/>
        </w:rPr>
        <w:t xml:space="preserve"> </w:t>
      </w:r>
      <w:r w:rsidR="00CD154E" w:rsidRPr="00D367B3">
        <w:br/>
      </w:r>
      <w:r w:rsidR="006C4F2B" w:rsidRPr="00D367B3">
        <w:t xml:space="preserve">There are many videos available on line that can assist you further in using interpreter effectively.  Here are two you might find useful:  </w:t>
      </w:r>
    </w:p>
    <w:p w14:paraId="0BB8108E" w14:textId="244AA42D" w:rsidR="006C4F2B" w:rsidRPr="00D367B3" w:rsidRDefault="008F6D0A" w:rsidP="00CD154E">
      <w:pPr>
        <w:pStyle w:val="MKBullet"/>
        <w:rPr>
          <w:rFonts w:ascii="Arial" w:hAnsi="Arial" w:cs="Arial"/>
          <w:color w:val="auto"/>
        </w:rPr>
      </w:pPr>
      <w:hyperlink r:id="rId24" w:history="1">
        <w:r w:rsidR="006C4F2B" w:rsidRPr="00D367B3">
          <w:rPr>
            <w:rStyle w:val="Hyperlink"/>
            <w:rFonts w:ascii="Arial" w:hAnsi="Arial" w:cs="Arial"/>
          </w:rPr>
          <w:t>How to use Interpreters Effectively</w:t>
        </w:r>
      </w:hyperlink>
    </w:p>
    <w:p w14:paraId="2F5FC61E" w14:textId="24FA02F8" w:rsidR="006C4F2B" w:rsidRPr="00D367B3" w:rsidRDefault="008F6D0A" w:rsidP="00CD154E">
      <w:pPr>
        <w:pStyle w:val="MKBullet"/>
        <w:rPr>
          <w:rFonts w:ascii="Arial" w:hAnsi="Arial" w:cs="Arial"/>
          <w:color w:val="auto"/>
        </w:rPr>
      </w:pPr>
      <w:hyperlink r:id="rId25" w:history="1">
        <w:r w:rsidR="006C4F2B" w:rsidRPr="00D367B3">
          <w:rPr>
            <w:rStyle w:val="Hyperlink"/>
            <w:rFonts w:ascii="Arial" w:hAnsi="Arial" w:cs="Arial"/>
          </w:rPr>
          <w:t>Interpreter Training</w:t>
        </w:r>
      </w:hyperlink>
      <w:r w:rsidR="006C4F2B" w:rsidRPr="00D367B3">
        <w:rPr>
          <w:rFonts w:ascii="Arial" w:hAnsi="Arial" w:cs="Arial"/>
          <w:color w:val="auto"/>
        </w:rPr>
        <w:t xml:space="preserve"> (Parts 1 and 2)</w:t>
      </w:r>
    </w:p>
    <w:p w14:paraId="472DFFF7" w14:textId="77777777" w:rsidR="006C4F2B" w:rsidRPr="00D367B3" w:rsidRDefault="006C4F2B" w:rsidP="00CD154E">
      <w:pPr>
        <w:pStyle w:val="MKBullet"/>
        <w:numPr>
          <w:ilvl w:val="0"/>
          <w:numId w:val="0"/>
        </w:numPr>
        <w:ind w:left="1843"/>
        <w:rPr>
          <w:rFonts w:ascii="Arial" w:hAnsi="Arial" w:cs="Arial"/>
          <w:color w:val="auto"/>
        </w:rPr>
      </w:pPr>
    </w:p>
    <w:p w14:paraId="47B10C77" w14:textId="5154AA1C" w:rsidR="00AC2145" w:rsidRPr="00D367B3" w:rsidRDefault="00AC2145" w:rsidP="00ED4ECC">
      <w:pPr>
        <w:pStyle w:val="MKHeading1"/>
      </w:pPr>
      <w:bookmarkStart w:id="69" w:name="_Toc328551297"/>
      <w:bookmarkStart w:id="70" w:name="_Toc469391890"/>
      <w:r w:rsidRPr="00D367B3">
        <w:lastRenderedPageBreak/>
        <w:t>Conclusion</w:t>
      </w:r>
      <w:bookmarkEnd w:id="69"/>
      <w:bookmarkEnd w:id="70"/>
    </w:p>
    <w:p w14:paraId="30EC937F" w14:textId="64992D94" w:rsidR="006C4F2B" w:rsidRPr="00D367B3" w:rsidRDefault="00441AD4" w:rsidP="00D367B3">
      <w:pPr>
        <w:pStyle w:val="MKbodytext"/>
      </w:pPr>
      <w:r w:rsidRPr="00D367B3">
        <w:t>The issues identified above will assist you in working most effectively with an interpreter. But r</w:t>
      </w:r>
      <w:r w:rsidR="006C4F2B" w:rsidRPr="00D367B3">
        <w:t>emember</w:t>
      </w:r>
      <w:r w:rsidRPr="00D367B3">
        <w:t>, the</w:t>
      </w:r>
      <w:r w:rsidR="00934196" w:rsidRPr="00D367B3">
        <w:t xml:space="preserve"> quality of the communication between you and the people you support who may not speak English well is dependent on you</w:t>
      </w:r>
      <w:r w:rsidRPr="00D367B3">
        <w:t>r skills in communicating cross-</w:t>
      </w:r>
      <w:r w:rsidR="00934196" w:rsidRPr="00D367B3">
        <w:t>culturally.</w:t>
      </w:r>
      <w:r w:rsidRPr="00D367B3">
        <w:t xml:space="preserve"> </w:t>
      </w:r>
    </w:p>
    <w:p w14:paraId="63767E33" w14:textId="17DC28A2" w:rsidR="00441AD4" w:rsidRPr="00D367B3" w:rsidRDefault="00441AD4" w:rsidP="00D367B3">
      <w:pPr>
        <w:pStyle w:val="MKbodytext"/>
      </w:pPr>
      <w:r w:rsidRPr="00D367B3">
        <w:t>To learn more about working cross- culturally, have a look at out our workbooks, especially those in the “Individual Practices – working with people from CALD backgrounds with disability” series.</w:t>
      </w:r>
      <w:r w:rsidR="00CD154E" w:rsidRPr="00D367B3">
        <w:br/>
      </w:r>
      <w:r w:rsidR="00CD154E" w:rsidRPr="00D367B3">
        <w:br/>
      </w:r>
      <w:r w:rsidR="00CD154E" w:rsidRPr="00D367B3">
        <w:rPr>
          <w:b/>
          <w:sz w:val="32"/>
          <w:szCs w:val="32"/>
        </w:rPr>
        <w:t>Reflection:</w:t>
      </w:r>
      <w:r w:rsidR="00CD154E" w:rsidRPr="00D367B3">
        <w:t xml:space="preserve"> </w:t>
      </w:r>
    </w:p>
    <w:p w14:paraId="28B093ED" w14:textId="77777777" w:rsidR="00F15CDB" w:rsidRDefault="00233BA5" w:rsidP="00D367B3">
      <w:pPr>
        <w:pStyle w:val="MKbodytext"/>
      </w:pPr>
      <w:r w:rsidRPr="00D367B3">
        <w:t>List five t</w:t>
      </w:r>
      <w:r w:rsidR="00934196" w:rsidRPr="00D367B3">
        <w:t xml:space="preserve">hings you will do differently </w:t>
      </w:r>
      <w:r w:rsidRPr="00D367B3">
        <w:t>the next time you use an interpreter</w:t>
      </w:r>
      <w:bookmarkStart w:id="71" w:name="_Toc328551298"/>
      <w:bookmarkStart w:id="72" w:name="_Toc469391891"/>
      <w:bookmarkStart w:id="73" w:name="_Toc454332221"/>
    </w:p>
    <w:p w14:paraId="4B62BC3C" w14:textId="77777777" w:rsidR="00D367B3" w:rsidRPr="00D367B3" w:rsidRDefault="00D367B3" w:rsidP="00D367B3">
      <w:pPr>
        <w:pStyle w:val="MKbodytext"/>
      </w:pPr>
    </w:p>
    <w:p w14:paraId="6A2C7ECD" w14:textId="56A1EECA" w:rsidR="006206BD" w:rsidRPr="00D367B3" w:rsidRDefault="006206BD" w:rsidP="00D367B3">
      <w:pPr>
        <w:pStyle w:val="MKbodytext"/>
        <w:rPr>
          <w:b/>
          <w:sz w:val="32"/>
          <w:szCs w:val="32"/>
        </w:rPr>
      </w:pPr>
      <w:r w:rsidRPr="00D367B3">
        <w:rPr>
          <w:b/>
          <w:sz w:val="32"/>
          <w:szCs w:val="32"/>
        </w:rPr>
        <w:t>R</w:t>
      </w:r>
      <w:r w:rsidR="003B6BA5" w:rsidRPr="00D367B3">
        <w:rPr>
          <w:b/>
          <w:sz w:val="32"/>
          <w:szCs w:val="32"/>
        </w:rPr>
        <w:t>esources</w:t>
      </w:r>
      <w:bookmarkEnd w:id="71"/>
      <w:bookmarkEnd w:id="72"/>
      <w:bookmarkEnd w:id="73"/>
      <w:r w:rsidR="00F15CDB" w:rsidRPr="00D367B3">
        <w:rPr>
          <w:b/>
          <w:sz w:val="32"/>
          <w:szCs w:val="32"/>
        </w:rPr>
        <w:t>:</w:t>
      </w:r>
    </w:p>
    <w:p w14:paraId="71F67AA1" w14:textId="77777777" w:rsidR="006206BD" w:rsidRPr="00D367B3" w:rsidRDefault="006206BD" w:rsidP="00233BA5">
      <w:pPr>
        <w:pStyle w:val="MKHeading2"/>
        <w:rPr>
          <w:rFonts w:ascii="Arial" w:hAnsi="Arial" w:cs="Arial"/>
          <w:color w:val="auto"/>
        </w:rPr>
      </w:pPr>
      <w:bookmarkStart w:id="74" w:name="_Toc328551299"/>
      <w:bookmarkStart w:id="75" w:name="_Toc469391892"/>
      <w:r w:rsidRPr="00D367B3">
        <w:rPr>
          <w:rFonts w:ascii="Arial" w:hAnsi="Arial" w:cs="Arial"/>
          <w:color w:val="auto"/>
        </w:rPr>
        <w:t>Useful Websites</w:t>
      </w:r>
      <w:bookmarkEnd w:id="74"/>
      <w:bookmarkEnd w:id="75"/>
    </w:p>
    <w:p w14:paraId="6E80D592" w14:textId="5DA42326" w:rsidR="006206BD" w:rsidRPr="00D367B3" w:rsidRDefault="008F6D0A" w:rsidP="00CD154E">
      <w:pPr>
        <w:pStyle w:val="MKBullet"/>
        <w:rPr>
          <w:rFonts w:ascii="Arial" w:hAnsi="Arial" w:cs="Arial"/>
          <w:color w:val="auto"/>
          <w:szCs w:val="24"/>
        </w:rPr>
      </w:pPr>
      <w:hyperlink r:id="rId26" w:history="1">
        <w:r w:rsidR="006206BD" w:rsidRPr="006633CB">
          <w:rPr>
            <w:rStyle w:val="Hyperlink"/>
            <w:rFonts w:ascii="Arial" w:hAnsi="Arial" w:cs="Arial"/>
            <w:szCs w:val="24"/>
          </w:rPr>
          <w:t>Translating and Interpreting Service (TIS)</w:t>
        </w:r>
      </w:hyperlink>
    </w:p>
    <w:p w14:paraId="6EB2C04D" w14:textId="4102C5D3" w:rsidR="006206BD" w:rsidRPr="00D367B3" w:rsidRDefault="006206BD" w:rsidP="00CD154E">
      <w:pPr>
        <w:pStyle w:val="MKBullet"/>
        <w:rPr>
          <w:rFonts w:ascii="Arial" w:hAnsi="Arial" w:cs="Arial"/>
          <w:color w:val="auto"/>
          <w:szCs w:val="24"/>
        </w:rPr>
      </w:pPr>
      <w:r w:rsidRPr="00D367B3">
        <w:rPr>
          <w:rFonts w:ascii="Arial" w:hAnsi="Arial" w:cs="Arial"/>
          <w:color w:val="auto"/>
          <w:szCs w:val="24"/>
        </w:rPr>
        <w:t xml:space="preserve">Australia Government Department of Immigration and </w:t>
      </w:r>
      <w:r w:rsidR="00233BA5" w:rsidRPr="00D367B3">
        <w:rPr>
          <w:rFonts w:ascii="Arial" w:hAnsi="Arial" w:cs="Arial"/>
          <w:color w:val="auto"/>
          <w:szCs w:val="24"/>
        </w:rPr>
        <w:t>Border Protection</w:t>
      </w:r>
      <w:r w:rsidRPr="00D367B3">
        <w:rPr>
          <w:rFonts w:ascii="Arial" w:hAnsi="Arial" w:cs="Arial"/>
          <w:color w:val="auto"/>
          <w:szCs w:val="24"/>
        </w:rPr>
        <w:t>, (20</w:t>
      </w:r>
      <w:r w:rsidR="00233BA5" w:rsidRPr="00D367B3">
        <w:rPr>
          <w:rFonts w:ascii="Arial" w:hAnsi="Arial" w:cs="Arial"/>
          <w:color w:val="auto"/>
          <w:szCs w:val="24"/>
        </w:rPr>
        <w:t>14</w:t>
      </w:r>
      <w:r w:rsidRPr="00D367B3">
        <w:rPr>
          <w:rFonts w:ascii="Arial" w:hAnsi="Arial" w:cs="Arial"/>
          <w:color w:val="auto"/>
          <w:szCs w:val="24"/>
        </w:rPr>
        <w:t>), TIS National Service Charges, (Department of Immigration and Border Protection)</w:t>
      </w:r>
      <w:r w:rsidR="006633CB">
        <w:rPr>
          <w:rFonts w:ascii="Arial" w:hAnsi="Arial" w:cs="Arial"/>
          <w:color w:val="auto"/>
          <w:szCs w:val="24"/>
        </w:rPr>
        <w:t xml:space="preserve"> - </w:t>
      </w:r>
      <w:hyperlink r:id="rId27" w:history="1">
        <w:r w:rsidR="006633CB" w:rsidRPr="006633CB">
          <w:rPr>
            <w:rStyle w:val="Hyperlink"/>
            <w:rFonts w:ascii="Arial" w:hAnsi="Arial" w:cs="Arial"/>
            <w:szCs w:val="24"/>
          </w:rPr>
          <w:t>website</w:t>
        </w:r>
      </w:hyperlink>
    </w:p>
    <w:p w14:paraId="3767AB21" w14:textId="47CBBE3B" w:rsidR="006206BD" w:rsidRPr="00D367B3" w:rsidRDefault="006206BD" w:rsidP="00CD154E">
      <w:pPr>
        <w:pStyle w:val="MKBullet"/>
        <w:rPr>
          <w:rFonts w:ascii="Arial" w:hAnsi="Arial" w:cs="Arial"/>
          <w:color w:val="auto"/>
          <w:szCs w:val="24"/>
        </w:rPr>
      </w:pPr>
      <w:r w:rsidRPr="00D367B3">
        <w:rPr>
          <w:rFonts w:ascii="Arial" w:hAnsi="Arial" w:cs="Arial"/>
          <w:color w:val="auto"/>
          <w:szCs w:val="24"/>
        </w:rPr>
        <w:t>NSW Government Multicultural NSW Interpreting and Translating Service</w:t>
      </w:r>
      <w:r w:rsidR="006633CB">
        <w:rPr>
          <w:rFonts w:ascii="Arial" w:hAnsi="Arial" w:cs="Arial"/>
          <w:color w:val="auto"/>
          <w:szCs w:val="24"/>
        </w:rPr>
        <w:t xml:space="preserve"> - </w:t>
      </w:r>
      <w:hyperlink r:id="rId28" w:history="1">
        <w:r w:rsidR="006633CB" w:rsidRPr="006633CB">
          <w:rPr>
            <w:rStyle w:val="Hyperlink"/>
            <w:rFonts w:ascii="Arial" w:hAnsi="Arial" w:cs="Arial"/>
            <w:szCs w:val="24"/>
          </w:rPr>
          <w:t>website</w:t>
        </w:r>
      </w:hyperlink>
    </w:p>
    <w:p w14:paraId="1F1CEE0D" w14:textId="0A108D21" w:rsidR="006206BD" w:rsidRPr="00D367B3" w:rsidRDefault="006206BD" w:rsidP="00CD154E">
      <w:pPr>
        <w:pStyle w:val="MKBullet"/>
        <w:rPr>
          <w:rFonts w:ascii="Arial" w:hAnsi="Arial" w:cs="Arial"/>
          <w:color w:val="auto"/>
          <w:szCs w:val="24"/>
        </w:rPr>
      </w:pPr>
      <w:r w:rsidRPr="00D367B3">
        <w:rPr>
          <w:rFonts w:ascii="Arial" w:hAnsi="Arial" w:cs="Arial"/>
          <w:color w:val="auto"/>
          <w:szCs w:val="24"/>
        </w:rPr>
        <w:t>National Accreditation Authority for Translators and Interpreters (NAATI)</w:t>
      </w:r>
      <w:r w:rsidR="006633CB">
        <w:rPr>
          <w:rFonts w:ascii="Arial" w:hAnsi="Arial" w:cs="Arial"/>
          <w:color w:val="auto"/>
          <w:szCs w:val="24"/>
        </w:rPr>
        <w:t xml:space="preserve"> - </w:t>
      </w:r>
      <w:hyperlink r:id="rId29" w:history="1">
        <w:r w:rsidR="006633CB" w:rsidRPr="006633CB">
          <w:rPr>
            <w:rStyle w:val="Hyperlink"/>
            <w:rFonts w:ascii="Arial" w:hAnsi="Arial" w:cs="Arial"/>
            <w:szCs w:val="24"/>
          </w:rPr>
          <w:t>website</w:t>
        </w:r>
      </w:hyperlink>
    </w:p>
    <w:p w14:paraId="7AE73A9F" w14:textId="073B16CE" w:rsidR="006206BD" w:rsidRPr="00D367B3" w:rsidRDefault="006206BD" w:rsidP="00CD154E">
      <w:pPr>
        <w:pStyle w:val="MKBullet"/>
        <w:rPr>
          <w:rFonts w:ascii="Arial" w:hAnsi="Arial" w:cs="Arial"/>
          <w:color w:val="auto"/>
          <w:szCs w:val="24"/>
        </w:rPr>
      </w:pPr>
      <w:r w:rsidRPr="00D367B3">
        <w:rPr>
          <w:rFonts w:ascii="Arial" w:hAnsi="Arial" w:cs="Arial"/>
          <w:color w:val="auto"/>
          <w:szCs w:val="24"/>
        </w:rPr>
        <w:t>NSW Health, Standard Procedures for working with Health Care Interpreters, (NSW Health)</w:t>
      </w:r>
      <w:r w:rsidR="006633CB">
        <w:rPr>
          <w:rFonts w:ascii="Arial" w:hAnsi="Arial" w:cs="Arial"/>
          <w:color w:val="auto"/>
          <w:szCs w:val="24"/>
        </w:rPr>
        <w:t xml:space="preserve"> – </w:t>
      </w:r>
      <w:hyperlink r:id="rId30" w:history="1">
        <w:r w:rsidR="006633CB" w:rsidRPr="006633CB">
          <w:rPr>
            <w:rStyle w:val="Hyperlink"/>
            <w:rFonts w:ascii="Arial" w:hAnsi="Arial" w:cs="Arial"/>
            <w:szCs w:val="24"/>
          </w:rPr>
          <w:t>website</w:t>
        </w:r>
      </w:hyperlink>
      <w:r w:rsidR="006633CB">
        <w:rPr>
          <w:rFonts w:ascii="Arial" w:hAnsi="Arial" w:cs="Arial"/>
          <w:color w:val="auto"/>
          <w:szCs w:val="24"/>
        </w:rPr>
        <w:t xml:space="preserve"> </w:t>
      </w:r>
      <w:r w:rsidRPr="00D367B3">
        <w:rPr>
          <w:rFonts w:ascii="Arial" w:hAnsi="Arial" w:cs="Arial"/>
          <w:color w:val="auto"/>
          <w:szCs w:val="24"/>
        </w:rPr>
        <w:t>(accessed May 20</w:t>
      </w:r>
      <w:r w:rsidR="00233BA5" w:rsidRPr="00D367B3">
        <w:rPr>
          <w:rFonts w:ascii="Arial" w:hAnsi="Arial" w:cs="Arial"/>
          <w:color w:val="auto"/>
          <w:szCs w:val="24"/>
        </w:rPr>
        <w:t>16</w:t>
      </w:r>
      <w:r w:rsidRPr="00D367B3">
        <w:rPr>
          <w:rFonts w:ascii="Arial" w:hAnsi="Arial" w:cs="Arial"/>
          <w:color w:val="auto"/>
          <w:szCs w:val="24"/>
        </w:rPr>
        <w:t>)</w:t>
      </w:r>
    </w:p>
    <w:p w14:paraId="3F58E7A2" w14:textId="3A908338" w:rsidR="006206BD" w:rsidRPr="00D367B3" w:rsidRDefault="006206BD" w:rsidP="00CD154E">
      <w:pPr>
        <w:pStyle w:val="MKBullet"/>
        <w:rPr>
          <w:rFonts w:ascii="Arial" w:hAnsi="Arial" w:cs="Arial"/>
          <w:color w:val="auto"/>
          <w:szCs w:val="24"/>
        </w:rPr>
      </w:pPr>
      <w:r w:rsidRPr="00D367B3">
        <w:rPr>
          <w:rFonts w:ascii="Arial" w:hAnsi="Arial" w:cs="Arial"/>
          <w:color w:val="auto"/>
          <w:szCs w:val="24"/>
        </w:rPr>
        <w:t xml:space="preserve">NSW Health, </w:t>
      </w:r>
      <w:hyperlink r:id="rId31" w:history="1">
        <w:r w:rsidRPr="006633CB">
          <w:rPr>
            <w:rStyle w:val="Hyperlink"/>
            <w:rFonts w:ascii="Arial" w:hAnsi="Arial" w:cs="Arial"/>
            <w:szCs w:val="24"/>
          </w:rPr>
          <w:t>NSW Health Care Interpreter Service</w:t>
        </w:r>
      </w:hyperlink>
      <w:r w:rsidR="006633CB">
        <w:rPr>
          <w:rFonts w:ascii="Arial" w:hAnsi="Arial" w:cs="Arial"/>
          <w:color w:val="auto"/>
          <w:szCs w:val="24"/>
        </w:rPr>
        <w:t xml:space="preserve"> </w:t>
      </w:r>
      <w:r w:rsidRPr="00D367B3">
        <w:rPr>
          <w:rFonts w:ascii="Arial" w:hAnsi="Arial" w:cs="Arial"/>
          <w:color w:val="auto"/>
          <w:szCs w:val="24"/>
        </w:rPr>
        <w:t>(</w:t>
      </w:r>
      <w:r w:rsidR="006633CB">
        <w:rPr>
          <w:rFonts w:ascii="Arial" w:hAnsi="Arial" w:cs="Arial"/>
          <w:color w:val="auto"/>
          <w:szCs w:val="24"/>
        </w:rPr>
        <w:t>a</w:t>
      </w:r>
      <w:r w:rsidRPr="00D367B3">
        <w:rPr>
          <w:rFonts w:ascii="Arial" w:hAnsi="Arial" w:cs="Arial"/>
          <w:color w:val="auto"/>
          <w:szCs w:val="24"/>
        </w:rPr>
        <w:t xml:space="preserve">ccessed </w:t>
      </w:r>
      <w:r w:rsidR="00233BA5" w:rsidRPr="00D367B3">
        <w:rPr>
          <w:rFonts w:ascii="Arial" w:hAnsi="Arial" w:cs="Arial"/>
          <w:color w:val="auto"/>
          <w:szCs w:val="24"/>
        </w:rPr>
        <w:t xml:space="preserve">May 2016) </w:t>
      </w:r>
    </w:p>
    <w:p w14:paraId="4B68E629" w14:textId="658BD150" w:rsidR="0096375F" w:rsidRPr="00D367B3" w:rsidRDefault="0096375F" w:rsidP="00233BA5">
      <w:pPr>
        <w:spacing w:before="120"/>
        <w:ind w:left="0"/>
        <w:rPr>
          <w:rFonts w:ascii="Arial" w:hAnsi="Arial" w:cs="Arial"/>
          <w:sz w:val="22"/>
        </w:rPr>
      </w:pPr>
    </w:p>
    <w:sectPr w:rsidR="0096375F" w:rsidRPr="00D367B3" w:rsidSect="00A11727">
      <w:headerReference w:type="default" r:id="rId32"/>
      <w:footerReference w:type="default" r:id="rId33"/>
      <w:type w:val="continuous"/>
      <w:pgSz w:w="11906" w:h="16838"/>
      <w:pgMar w:top="1440" w:right="1418" w:bottom="1440" w:left="1440" w:header="567" w:footer="77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7D1BC" w14:textId="77777777" w:rsidR="00D367B3" w:rsidRDefault="00D367B3" w:rsidP="0096375F">
      <w:r>
        <w:separator/>
      </w:r>
    </w:p>
  </w:endnote>
  <w:endnote w:type="continuationSeparator" w:id="0">
    <w:p w14:paraId="6890CA57" w14:textId="77777777" w:rsidR="00D367B3" w:rsidRDefault="00D367B3" w:rsidP="00963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9EA6" w14:textId="50037D80" w:rsidR="00D367B3" w:rsidRPr="007876BF" w:rsidRDefault="00D367B3" w:rsidP="00165CA4">
    <w:pPr>
      <w:pStyle w:val="Footer"/>
      <w:ind w:left="0"/>
      <w:rPr>
        <w:rFonts w:asciiTheme="minorHAnsi" w:hAnsiTheme="minorHAnsi"/>
        <w:sz w:val="20"/>
        <w:szCs w:val="20"/>
      </w:rPr>
    </w:pPr>
    <w:r w:rsidRPr="007876BF">
      <w:rPr>
        <w:rFonts w:asciiTheme="minorHAnsi" w:hAnsiTheme="minorHAns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31314" w14:textId="77777777" w:rsidR="00D367B3" w:rsidRDefault="00D367B3" w:rsidP="0096375F">
      <w:r>
        <w:separator/>
      </w:r>
    </w:p>
  </w:footnote>
  <w:footnote w:type="continuationSeparator" w:id="0">
    <w:p w14:paraId="46CD4A99" w14:textId="77777777" w:rsidR="00D367B3" w:rsidRDefault="00D367B3" w:rsidP="00963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1C612" w14:textId="77777777" w:rsidR="00D367B3" w:rsidRDefault="00D367B3" w:rsidP="0096375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6D0A">
      <w:rPr>
        <w:rStyle w:val="PageNumber"/>
        <w:noProof/>
      </w:rPr>
      <w:t>15</w:t>
    </w:r>
    <w:r>
      <w:rPr>
        <w:rStyle w:val="PageNumber"/>
      </w:rPr>
      <w:fldChar w:fldCharType="end"/>
    </w:r>
  </w:p>
  <w:p w14:paraId="2CF88EC3" w14:textId="03A65F06" w:rsidR="00D367B3" w:rsidRPr="007876BF" w:rsidRDefault="00D367B3" w:rsidP="00A11727">
    <w:pPr>
      <w:pStyle w:val="Header"/>
      <w:ind w:left="0" w:right="360" w:firstLine="360"/>
      <w:jc w:val="center"/>
      <w:rPr>
        <w:rFonts w:asciiTheme="minorHAnsi" w:hAnsiTheme="minorHAnsi"/>
      </w:rPr>
    </w:pPr>
  </w:p>
  <w:p w14:paraId="568989BC" w14:textId="77777777" w:rsidR="00D367B3" w:rsidRDefault="00D367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9A673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2CABE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476A802"/>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4E6254"/>
    <w:lvl w:ilvl="0">
      <w:start w:val="1"/>
      <w:numFmt w:val="decimal"/>
      <w:pStyle w:val="ListNumber2"/>
      <w:lvlText w:val="%1."/>
      <w:lvlJc w:val="left"/>
      <w:pPr>
        <w:tabs>
          <w:tab w:val="num" w:pos="643"/>
        </w:tabs>
        <w:ind w:left="643" w:hanging="360"/>
      </w:pPr>
    </w:lvl>
  </w:abstractNum>
  <w:abstractNum w:abstractNumId="4">
    <w:nsid w:val="FFFFFF83"/>
    <w:multiLevelType w:val="singleLevel"/>
    <w:tmpl w:val="6BE21E14"/>
    <w:lvl w:ilvl="0">
      <w:start w:val="1"/>
      <w:numFmt w:val="bullet"/>
      <w:pStyle w:val="ListBullet2"/>
      <w:lvlText w:val=""/>
      <w:lvlJc w:val="left"/>
      <w:pPr>
        <w:ind w:left="643" w:hanging="360"/>
      </w:pPr>
      <w:rPr>
        <w:rFonts w:ascii="Wingdings 2" w:hAnsi="Wingdings 2" w:hint="default"/>
        <w:color w:val="FF6600"/>
      </w:rPr>
    </w:lvl>
  </w:abstractNum>
  <w:abstractNum w:abstractNumId="5">
    <w:nsid w:val="060A4DB4"/>
    <w:multiLevelType w:val="singleLevel"/>
    <w:tmpl w:val="520A9A0C"/>
    <w:lvl w:ilvl="0">
      <w:start w:val="1"/>
      <w:numFmt w:val="decimal"/>
      <w:lvlText w:val="%1."/>
      <w:lvlJc w:val="left"/>
      <w:pPr>
        <w:tabs>
          <w:tab w:val="num" w:pos="360"/>
        </w:tabs>
        <w:ind w:left="340" w:hanging="340"/>
      </w:pPr>
      <w:rPr>
        <w:rFonts w:hint="default"/>
      </w:rPr>
    </w:lvl>
  </w:abstractNum>
  <w:abstractNum w:abstractNumId="6">
    <w:nsid w:val="115C2DB8"/>
    <w:multiLevelType w:val="multilevel"/>
    <w:tmpl w:val="BEEE32B4"/>
    <w:lvl w:ilvl="0">
      <w:start w:val="1"/>
      <w:numFmt w:val="decimal"/>
      <w:lvlText w:val="%1."/>
      <w:lvlJc w:val="left"/>
      <w:pPr>
        <w:ind w:left="1488" w:hanging="624"/>
      </w:pPr>
      <w:rPr>
        <w:rFonts w:hint="default"/>
      </w:rPr>
    </w:lvl>
    <w:lvl w:ilvl="1">
      <w:start w:val="1"/>
      <w:numFmt w:val="decimal"/>
      <w:lvlText w:val="%1.%2"/>
      <w:lvlJc w:val="left"/>
      <w:pPr>
        <w:ind w:left="1828" w:hanging="964"/>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172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7">
    <w:nsid w:val="274F2A7C"/>
    <w:multiLevelType w:val="hybridMultilevel"/>
    <w:tmpl w:val="4C1AD772"/>
    <w:lvl w:ilvl="0" w:tplc="02D60AB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3B8F2979"/>
    <w:multiLevelType w:val="multilevel"/>
    <w:tmpl w:val="05F8408C"/>
    <w:lvl w:ilvl="0">
      <w:start w:val="1"/>
      <w:numFmt w:val="decimal"/>
      <w:pStyle w:val="Heading1"/>
      <w:lvlText w:val="%1."/>
      <w:lvlJc w:val="left"/>
      <w:pPr>
        <w:ind w:left="1248" w:hanging="624"/>
      </w:pPr>
      <w:rPr>
        <w:rFonts w:hint="default"/>
      </w:rPr>
    </w:lvl>
    <w:lvl w:ilvl="1">
      <w:start w:val="1"/>
      <w:numFmt w:val="decimal"/>
      <w:pStyle w:val="Heading2"/>
      <w:lvlText w:val="%1.%2"/>
      <w:lvlJc w:val="left"/>
      <w:pPr>
        <w:ind w:left="1588" w:hanging="964"/>
      </w:pPr>
      <w:rPr>
        <w:rFonts w:hint="default"/>
      </w:rPr>
    </w:lvl>
    <w:lvl w:ilvl="2">
      <w:start w:val="1"/>
      <w:numFmt w:val="decimal"/>
      <w:pStyle w:val="MKHeading3"/>
      <w:lvlText w:val="%1.%2.%3"/>
      <w:lvlJc w:val="left"/>
      <w:pPr>
        <w:ind w:left="1344" w:hanging="720"/>
      </w:pPr>
      <w:rPr>
        <w:rFonts w:hint="default"/>
      </w:rPr>
    </w:lvl>
    <w:lvl w:ilvl="3">
      <w:start w:val="1"/>
      <w:numFmt w:val="decimal"/>
      <w:pStyle w:val="Heading4"/>
      <w:lvlText w:val="%1.%2.%3.%4"/>
      <w:lvlJc w:val="left"/>
      <w:pPr>
        <w:ind w:left="1488" w:hanging="864"/>
      </w:pPr>
      <w:rPr>
        <w:rFonts w:hint="default"/>
      </w:rPr>
    </w:lvl>
    <w:lvl w:ilvl="4">
      <w:start w:val="1"/>
      <w:numFmt w:val="decimal"/>
      <w:pStyle w:val="Heading5"/>
      <w:lvlText w:val="%1.%2.%3.%4.%5"/>
      <w:lvlJc w:val="left"/>
      <w:pPr>
        <w:ind w:left="1632" w:hanging="1008"/>
      </w:pPr>
      <w:rPr>
        <w:rFonts w:hint="default"/>
      </w:rPr>
    </w:lvl>
    <w:lvl w:ilvl="5">
      <w:start w:val="1"/>
      <w:numFmt w:val="decimal"/>
      <w:pStyle w:val="Heading6"/>
      <w:lvlText w:val="%1.%2.%3.%4.%5.%6"/>
      <w:lvlJc w:val="left"/>
      <w:pPr>
        <w:ind w:left="1776" w:hanging="1152"/>
      </w:pPr>
      <w:rPr>
        <w:rFonts w:hint="default"/>
      </w:rPr>
    </w:lvl>
    <w:lvl w:ilvl="6">
      <w:start w:val="1"/>
      <w:numFmt w:val="decimal"/>
      <w:pStyle w:val="Heading7"/>
      <w:lvlText w:val="%1.%2.%3.%4.%5.%6.%7"/>
      <w:lvlJc w:val="left"/>
      <w:pPr>
        <w:ind w:left="1920" w:hanging="1296"/>
      </w:pPr>
      <w:rPr>
        <w:rFonts w:hint="default"/>
      </w:rPr>
    </w:lvl>
    <w:lvl w:ilvl="7">
      <w:start w:val="1"/>
      <w:numFmt w:val="decimal"/>
      <w:pStyle w:val="Heading8"/>
      <w:lvlText w:val="%1.%2.%3.%4.%5.%6.%7.%8"/>
      <w:lvlJc w:val="left"/>
      <w:pPr>
        <w:ind w:left="2064" w:hanging="1440"/>
      </w:pPr>
      <w:rPr>
        <w:rFonts w:hint="default"/>
      </w:rPr>
    </w:lvl>
    <w:lvl w:ilvl="8">
      <w:start w:val="1"/>
      <w:numFmt w:val="decimal"/>
      <w:pStyle w:val="Heading9"/>
      <w:lvlText w:val="%1.%2.%3.%4.%5.%6.%7.%8.%9"/>
      <w:lvlJc w:val="left"/>
      <w:pPr>
        <w:ind w:left="2208" w:hanging="1584"/>
      </w:pPr>
      <w:rPr>
        <w:rFonts w:hint="default"/>
      </w:rPr>
    </w:lvl>
  </w:abstractNum>
  <w:abstractNum w:abstractNumId="9">
    <w:nsid w:val="3CC46909"/>
    <w:multiLevelType w:val="hybridMultilevel"/>
    <w:tmpl w:val="11184270"/>
    <w:lvl w:ilvl="0" w:tplc="2626F4DE">
      <w:start w:val="1"/>
      <w:numFmt w:val="bullet"/>
      <w:pStyle w:val="MKBullet"/>
      <w:lvlText w:val=""/>
      <w:lvlJc w:val="left"/>
      <w:pPr>
        <w:ind w:left="2138" w:hanging="360"/>
      </w:pPr>
      <w:rPr>
        <w:rFonts w:ascii="Symbol" w:hAnsi="Symbol" w:hint="default"/>
        <w:color w:val="auto"/>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0">
    <w:nsid w:val="4C757A46"/>
    <w:multiLevelType w:val="hybridMultilevel"/>
    <w:tmpl w:val="5256308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1">
    <w:nsid w:val="5D5B28B5"/>
    <w:multiLevelType w:val="multilevel"/>
    <w:tmpl w:val="A4BE7802"/>
    <w:lvl w:ilvl="0">
      <w:start w:val="2"/>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DBE7B20"/>
    <w:multiLevelType w:val="hybridMultilevel"/>
    <w:tmpl w:val="C0BA55D4"/>
    <w:lvl w:ilvl="0" w:tplc="0C090001">
      <w:start w:val="1"/>
      <w:numFmt w:val="bullet"/>
      <w:lvlText w:val=""/>
      <w:lvlJc w:val="left"/>
      <w:pPr>
        <w:ind w:left="-71" w:hanging="340"/>
      </w:pPr>
      <w:rPr>
        <w:rFonts w:ascii="Symbol" w:hAnsi="Symbol"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1078E1"/>
    <w:multiLevelType w:val="hybridMultilevel"/>
    <w:tmpl w:val="303CEF26"/>
    <w:lvl w:ilvl="0" w:tplc="358490F8">
      <w:start w:val="1"/>
      <w:numFmt w:val="bullet"/>
      <w:pStyle w:val="IndentedBullet"/>
      <w:lvlText w:val=""/>
      <w:lvlJc w:val="left"/>
      <w:pPr>
        <w:ind w:left="-71" w:hanging="340"/>
      </w:pPr>
      <w:rPr>
        <w:rFonts w:ascii="Wingdings 3" w:hAnsi="Wingdings 3"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C70D7B"/>
    <w:multiLevelType w:val="hybridMultilevel"/>
    <w:tmpl w:val="BDB4276E"/>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5">
    <w:nsid w:val="731D7F3C"/>
    <w:multiLevelType w:val="hybridMultilevel"/>
    <w:tmpl w:val="578020A0"/>
    <w:lvl w:ilvl="0" w:tplc="F648BC32">
      <w:start w:val="1"/>
      <w:numFmt w:val="bullet"/>
      <w:pStyle w:val="ListParagraph"/>
      <w:lvlText w:val=""/>
      <w:lvlJc w:val="left"/>
      <w:pPr>
        <w:ind w:left="-1091" w:hanging="340"/>
      </w:pPr>
      <w:rPr>
        <w:rFonts w:ascii="Wingdings 3" w:hAnsi="Wingdings 3" w:hint="default"/>
        <w:color w:val="FF6600"/>
      </w:rPr>
    </w:lvl>
    <w:lvl w:ilvl="1" w:tplc="04090003" w:tentative="1">
      <w:start w:val="1"/>
      <w:numFmt w:val="bullet"/>
      <w:lvlText w:val="o"/>
      <w:lvlJc w:val="left"/>
      <w:pPr>
        <w:ind w:left="9" w:hanging="360"/>
      </w:pPr>
      <w:rPr>
        <w:rFonts w:ascii="Courier New" w:hAnsi="Courier New" w:hint="default"/>
      </w:rPr>
    </w:lvl>
    <w:lvl w:ilvl="2" w:tplc="04090005" w:tentative="1">
      <w:start w:val="1"/>
      <w:numFmt w:val="bullet"/>
      <w:lvlText w:val=""/>
      <w:lvlJc w:val="left"/>
      <w:pPr>
        <w:ind w:left="729" w:hanging="360"/>
      </w:pPr>
      <w:rPr>
        <w:rFonts w:ascii="Wingdings" w:hAnsi="Wingdings" w:hint="default"/>
      </w:rPr>
    </w:lvl>
    <w:lvl w:ilvl="3" w:tplc="04090001" w:tentative="1">
      <w:start w:val="1"/>
      <w:numFmt w:val="bullet"/>
      <w:lvlText w:val=""/>
      <w:lvlJc w:val="left"/>
      <w:pPr>
        <w:ind w:left="1449" w:hanging="360"/>
      </w:pPr>
      <w:rPr>
        <w:rFonts w:ascii="Symbol" w:hAnsi="Symbol" w:hint="default"/>
      </w:rPr>
    </w:lvl>
    <w:lvl w:ilvl="4" w:tplc="04090003" w:tentative="1">
      <w:start w:val="1"/>
      <w:numFmt w:val="bullet"/>
      <w:lvlText w:val="o"/>
      <w:lvlJc w:val="left"/>
      <w:pPr>
        <w:ind w:left="2169" w:hanging="360"/>
      </w:pPr>
      <w:rPr>
        <w:rFonts w:ascii="Courier New" w:hAnsi="Courier New" w:hint="default"/>
      </w:rPr>
    </w:lvl>
    <w:lvl w:ilvl="5" w:tplc="04090005" w:tentative="1">
      <w:start w:val="1"/>
      <w:numFmt w:val="bullet"/>
      <w:lvlText w:val=""/>
      <w:lvlJc w:val="left"/>
      <w:pPr>
        <w:ind w:left="2889" w:hanging="360"/>
      </w:pPr>
      <w:rPr>
        <w:rFonts w:ascii="Wingdings" w:hAnsi="Wingdings" w:hint="default"/>
      </w:rPr>
    </w:lvl>
    <w:lvl w:ilvl="6" w:tplc="04090001" w:tentative="1">
      <w:start w:val="1"/>
      <w:numFmt w:val="bullet"/>
      <w:lvlText w:val=""/>
      <w:lvlJc w:val="left"/>
      <w:pPr>
        <w:ind w:left="3609" w:hanging="360"/>
      </w:pPr>
      <w:rPr>
        <w:rFonts w:ascii="Symbol" w:hAnsi="Symbol" w:hint="default"/>
      </w:rPr>
    </w:lvl>
    <w:lvl w:ilvl="7" w:tplc="04090003" w:tentative="1">
      <w:start w:val="1"/>
      <w:numFmt w:val="bullet"/>
      <w:lvlText w:val="o"/>
      <w:lvlJc w:val="left"/>
      <w:pPr>
        <w:ind w:left="4329" w:hanging="360"/>
      </w:pPr>
      <w:rPr>
        <w:rFonts w:ascii="Courier New" w:hAnsi="Courier New" w:hint="default"/>
      </w:rPr>
    </w:lvl>
    <w:lvl w:ilvl="8" w:tplc="04090005" w:tentative="1">
      <w:start w:val="1"/>
      <w:numFmt w:val="bullet"/>
      <w:lvlText w:val=""/>
      <w:lvlJc w:val="left"/>
      <w:pPr>
        <w:ind w:left="5049" w:hanging="360"/>
      </w:pPr>
      <w:rPr>
        <w:rFonts w:ascii="Wingdings" w:hAnsi="Wingdings" w:hint="default"/>
      </w:rPr>
    </w:lvl>
  </w:abstractNum>
  <w:abstractNum w:abstractNumId="16">
    <w:nsid w:val="79FB5564"/>
    <w:multiLevelType w:val="hybridMultilevel"/>
    <w:tmpl w:val="E76CB088"/>
    <w:lvl w:ilvl="0" w:tplc="435EF0F8">
      <w:start w:val="1"/>
      <w:numFmt w:val="bullet"/>
      <w:pStyle w:val="ListBullet3"/>
      <w:lvlText w:val=""/>
      <w:lvlJc w:val="left"/>
      <w:pPr>
        <w:ind w:left="1060" w:hanging="340"/>
      </w:pPr>
      <w:rPr>
        <w:rFonts w:ascii="Wingdings 3" w:hAnsi="Wingdings 3" w:hint="default"/>
        <w:color w:val="FF66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3"/>
  </w:num>
  <w:num w:numId="3">
    <w:abstractNumId w:val="16"/>
  </w:num>
  <w:num w:numId="4">
    <w:abstractNumId w:val="3"/>
  </w:num>
  <w:num w:numId="5">
    <w:abstractNumId w:val="0"/>
  </w:num>
  <w:num w:numId="6">
    <w:abstractNumId w:val="1"/>
  </w:num>
  <w:num w:numId="7">
    <w:abstractNumId w:val="2"/>
  </w:num>
  <w:num w:numId="8">
    <w:abstractNumId w:val="8"/>
  </w:num>
  <w:num w:numId="9">
    <w:abstractNumId w:val="6"/>
  </w:num>
  <w:num w:numId="10">
    <w:abstractNumId w:val="5"/>
    <w:lvlOverride w:ilvl="0">
      <w:startOverride w:val="1"/>
    </w:lvlOverride>
  </w:num>
  <w:num w:numId="11">
    <w:abstractNumId w:val="7"/>
  </w:num>
  <w:num w:numId="12">
    <w:abstractNumId w:val="4"/>
  </w:num>
  <w:num w:numId="13">
    <w:abstractNumId w:val="10"/>
  </w:num>
  <w:num w:numId="14">
    <w:abstractNumId w:val="12"/>
  </w:num>
  <w:num w:numId="15">
    <w:abstractNumId w:val="14"/>
  </w:num>
  <w:num w:numId="16">
    <w:abstractNumId w:val="9"/>
  </w:num>
  <w:num w:numId="17">
    <w:abstractNumId w:val="11"/>
  </w:num>
  <w:num w:numId="18">
    <w:abstractNumId w:val="8"/>
    <w:lvlOverride w:ilvl="0">
      <w:startOverride w:val="2"/>
    </w:lvlOverride>
    <w:lvlOverride w:ilvl="1">
      <w:startOverride w:val="9"/>
    </w:lvlOverride>
    <w:lvlOverride w:ilvl="2">
      <w:startOverride w:val="1"/>
    </w:lvlOverride>
  </w:num>
  <w:num w:numId="19">
    <w:abstractNumId w:val="8"/>
    <w:lvlOverride w:ilvl="0">
      <w:startOverride w:val="2"/>
    </w:lvlOverride>
    <w:lvlOverride w:ilvl="1">
      <w:startOverride w:val="10"/>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6BD"/>
    <w:rsid w:val="00050004"/>
    <w:rsid w:val="0005067A"/>
    <w:rsid w:val="0008112A"/>
    <w:rsid w:val="000C07C4"/>
    <w:rsid w:val="000C16FB"/>
    <w:rsid w:val="000F6DCA"/>
    <w:rsid w:val="00106F8B"/>
    <w:rsid w:val="00115706"/>
    <w:rsid w:val="00125DF2"/>
    <w:rsid w:val="0013599E"/>
    <w:rsid w:val="00141447"/>
    <w:rsid w:val="00165CA4"/>
    <w:rsid w:val="00193F07"/>
    <w:rsid w:val="001A4B54"/>
    <w:rsid w:val="001A5DE9"/>
    <w:rsid w:val="00233BA5"/>
    <w:rsid w:val="00257D02"/>
    <w:rsid w:val="002640BA"/>
    <w:rsid w:val="002819A0"/>
    <w:rsid w:val="002B7643"/>
    <w:rsid w:val="002F5B92"/>
    <w:rsid w:val="00326451"/>
    <w:rsid w:val="0034464B"/>
    <w:rsid w:val="00352FBE"/>
    <w:rsid w:val="00391F26"/>
    <w:rsid w:val="003B6BA5"/>
    <w:rsid w:val="003C0153"/>
    <w:rsid w:val="00406B41"/>
    <w:rsid w:val="0043770B"/>
    <w:rsid w:val="00441AD4"/>
    <w:rsid w:val="00454FB8"/>
    <w:rsid w:val="00495A95"/>
    <w:rsid w:val="004B1970"/>
    <w:rsid w:val="004E5068"/>
    <w:rsid w:val="0050319F"/>
    <w:rsid w:val="00530EDF"/>
    <w:rsid w:val="00554EF8"/>
    <w:rsid w:val="00556B48"/>
    <w:rsid w:val="00573646"/>
    <w:rsid w:val="005A5CED"/>
    <w:rsid w:val="005B71E7"/>
    <w:rsid w:val="005E3F0D"/>
    <w:rsid w:val="005F2705"/>
    <w:rsid w:val="005F7466"/>
    <w:rsid w:val="00605471"/>
    <w:rsid w:val="006206BD"/>
    <w:rsid w:val="006633CB"/>
    <w:rsid w:val="006913B1"/>
    <w:rsid w:val="006C4F2B"/>
    <w:rsid w:val="006F5275"/>
    <w:rsid w:val="00740309"/>
    <w:rsid w:val="00753F73"/>
    <w:rsid w:val="007614D4"/>
    <w:rsid w:val="007640BB"/>
    <w:rsid w:val="00775E58"/>
    <w:rsid w:val="007B6A04"/>
    <w:rsid w:val="00801135"/>
    <w:rsid w:val="0082421E"/>
    <w:rsid w:val="00843213"/>
    <w:rsid w:val="008461D8"/>
    <w:rsid w:val="00863BCA"/>
    <w:rsid w:val="00883161"/>
    <w:rsid w:val="00895AE3"/>
    <w:rsid w:val="008C0700"/>
    <w:rsid w:val="008F6D0A"/>
    <w:rsid w:val="00934196"/>
    <w:rsid w:val="00936216"/>
    <w:rsid w:val="009376A6"/>
    <w:rsid w:val="0096375F"/>
    <w:rsid w:val="00964A11"/>
    <w:rsid w:val="009C36D4"/>
    <w:rsid w:val="009F239E"/>
    <w:rsid w:val="00A11727"/>
    <w:rsid w:val="00A1566A"/>
    <w:rsid w:val="00A17C85"/>
    <w:rsid w:val="00A34F86"/>
    <w:rsid w:val="00A403A9"/>
    <w:rsid w:val="00A45C52"/>
    <w:rsid w:val="00A535BA"/>
    <w:rsid w:val="00A71B39"/>
    <w:rsid w:val="00AB3AE5"/>
    <w:rsid w:val="00AC167D"/>
    <w:rsid w:val="00AC2145"/>
    <w:rsid w:val="00AC7984"/>
    <w:rsid w:val="00AE18FF"/>
    <w:rsid w:val="00AE60AD"/>
    <w:rsid w:val="00B50222"/>
    <w:rsid w:val="00B52F2B"/>
    <w:rsid w:val="00B7743C"/>
    <w:rsid w:val="00BA6661"/>
    <w:rsid w:val="00BB2339"/>
    <w:rsid w:val="00BE0E39"/>
    <w:rsid w:val="00BE6AA5"/>
    <w:rsid w:val="00CD154E"/>
    <w:rsid w:val="00CE564A"/>
    <w:rsid w:val="00CE57A1"/>
    <w:rsid w:val="00CF402E"/>
    <w:rsid w:val="00D049E5"/>
    <w:rsid w:val="00D219E4"/>
    <w:rsid w:val="00D367B3"/>
    <w:rsid w:val="00D850BB"/>
    <w:rsid w:val="00D9721D"/>
    <w:rsid w:val="00DC30D3"/>
    <w:rsid w:val="00DE7EFF"/>
    <w:rsid w:val="00E0446B"/>
    <w:rsid w:val="00E31251"/>
    <w:rsid w:val="00E41DEB"/>
    <w:rsid w:val="00E6155B"/>
    <w:rsid w:val="00E94E65"/>
    <w:rsid w:val="00E94F5A"/>
    <w:rsid w:val="00EC2729"/>
    <w:rsid w:val="00ED4ECC"/>
    <w:rsid w:val="00F104AA"/>
    <w:rsid w:val="00F15CDB"/>
    <w:rsid w:val="00F20E07"/>
    <w:rsid w:val="00F404F4"/>
    <w:rsid w:val="00F4265C"/>
    <w:rsid w:val="00F66EF3"/>
    <w:rsid w:val="00FB2331"/>
    <w:rsid w:val="00FD32A4"/>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D4DA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3"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Bibliography" w:semiHidden="1" w:unhideWhenUsed="1"/>
    <w:lsdException w:name="TOC Heading" w:semiHidden="1" w:uiPriority="39" w:unhideWhenUsed="1" w:qFormat="1"/>
  </w:latentStyles>
  <w:style w:type="paragraph" w:default="1" w:styleId="Normal">
    <w:name w:val="Normal"/>
    <w:qFormat/>
    <w:rsid w:val="00863AB8"/>
    <w:pPr>
      <w:spacing w:after="120" w:line="320" w:lineRule="exact"/>
      <w:ind w:left="2552"/>
    </w:pPr>
    <w:rPr>
      <w:rFonts w:ascii="Verdana" w:hAnsi="Verdana"/>
      <w:sz w:val="24"/>
    </w:rPr>
  </w:style>
  <w:style w:type="paragraph" w:styleId="Heading1">
    <w:name w:val="heading 1"/>
    <w:next w:val="Normal"/>
    <w:link w:val="Heading1Char"/>
    <w:autoRedefine/>
    <w:qFormat/>
    <w:rsid w:val="009C36D4"/>
    <w:pPr>
      <w:keepLines/>
      <w:pageBreakBefore/>
      <w:numPr>
        <w:numId w:val="8"/>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nhideWhenUsed/>
    <w:qFormat/>
    <w:rsid w:val="009C36D4"/>
    <w:pPr>
      <w:keepNext/>
      <w:keepLines/>
      <w:numPr>
        <w:ilvl w:val="1"/>
        <w:numId w:val="8"/>
      </w:numPr>
      <w:spacing w:before="360" w:line="240" w:lineRule="auto"/>
      <w:outlineLvl w:val="1"/>
    </w:pPr>
    <w:rPr>
      <w:rFonts w:eastAsiaTheme="majorEastAsia" w:cstheme="majorBidi"/>
      <w:b/>
      <w:bCs/>
      <w:color w:val="376134"/>
      <w:sz w:val="28"/>
      <w:szCs w:val="28"/>
    </w:rPr>
  </w:style>
  <w:style w:type="paragraph" w:styleId="Heading3">
    <w:name w:val="heading 3"/>
    <w:basedOn w:val="Normal"/>
    <w:next w:val="Normal"/>
    <w:link w:val="Heading3Char"/>
    <w:qFormat/>
    <w:rsid w:val="009C36D4"/>
    <w:pPr>
      <w:keepNext/>
      <w:keepLines/>
      <w:spacing w:before="200" w:after="0"/>
      <w:ind w:left="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C36D4"/>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C36D4"/>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9C36D4"/>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C36D4"/>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9C36D4"/>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36D4"/>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FE5BBF"/>
    <w:rPr>
      <w:rFonts w:ascii="Lucida Grande" w:hAnsi="Lucida Grande"/>
      <w:sz w:val="18"/>
      <w:szCs w:val="18"/>
    </w:rPr>
  </w:style>
  <w:style w:type="character" w:customStyle="1" w:styleId="BalloonTextChar0">
    <w:name w:val="Balloon Text Char"/>
    <w:basedOn w:val="DefaultParagraphFont"/>
    <w:uiPriority w:val="99"/>
    <w:semiHidden/>
    <w:rsid w:val="00752FB2"/>
    <w:rPr>
      <w:rFonts w:ascii="Lucida Grande" w:hAnsi="Lucida Grande"/>
      <w:sz w:val="18"/>
      <w:szCs w:val="18"/>
    </w:rPr>
  </w:style>
  <w:style w:type="character" w:customStyle="1" w:styleId="BalloonTextChar2">
    <w:name w:val="Balloon Text Char"/>
    <w:basedOn w:val="DefaultParagraphFont"/>
    <w:uiPriority w:val="99"/>
    <w:semiHidden/>
    <w:rsid w:val="00ED35E1"/>
    <w:rPr>
      <w:rFonts w:ascii="Lucida Grande" w:hAnsi="Lucida Grande"/>
      <w:sz w:val="18"/>
      <w:szCs w:val="18"/>
    </w:rPr>
  </w:style>
  <w:style w:type="character" w:customStyle="1" w:styleId="BalloonTextChar3">
    <w:name w:val="Balloon Text Char"/>
    <w:basedOn w:val="DefaultParagraphFont"/>
    <w:uiPriority w:val="99"/>
    <w:semiHidden/>
    <w:rsid w:val="00916227"/>
    <w:rPr>
      <w:rFonts w:ascii="Lucida Grande" w:hAnsi="Lucida Grande"/>
      <w:sz w:val="18"/>
      <w:szCs w:val="18"/>
    </w:rPr>
  </w:style>
  <w:style w:type="character" w:customStyle="1" w:styleId="BalloonTextChar4">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rsid w:val="000C16FB"/>
    <w:rPr>
      <w:rFonts w:ascii="Verdana" w:eastAsiaTheme="majorEastAsia" w:hAnsi="Verdana" w:cstheme="majorBidi"/>
      <w:b/>
      <w:bCs/>
      <w:color w:val="376134"/>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rsid w:val="000C16FB"/>
    <w:rPr>
      <w:rFonts w:ascii="Verdana" w:eastAsiaTheme="majorEastAsia" w:hAnsi="Verdana" w:cstheme="majorBidi"/>
      <w:b/>
      <w:bCs/>
      <w:i/>
      <w:iCs/>
      <w:color w:val="DB6F37"/>
      <w:sz w:val="32"/>
      <w:szCs w:val="32"/>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qFormat/>
    <w:rsid w:val="007C339B"/>
    <w:pPr>
      <w:numPr>
        <w:numId w:val="1"/>
      </w:numPr>
      <w:spacing w:line="240" w:lineRule="auto"/>
      <w:ind w:left="397"/>
    </w:pPr>
    <w:rPr>
      <w:rFonts w:asciiTheme="minorHAnsi" w:eastAsiaTheme="minorEastAsia" w:hAnsiTheme="minorHAnsi"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ListNumber3">
    <w:name w:val="List Number 3"/>
    <w:basedOn w:val="Normal"/>
    <w:rsid w:val="00E0446B"/>
    <w:pPr>
      <w:numPr>
        <w:numId w:val="7"/>
      </w:numPr>
      <w:contextualSpacing/>
    </w:pPr>
    <w:rPr>
      <w:rFonts w:asciiTheme="minorHAnsi" w:hAnsiTheme="minorHAnsi"/>
    </w:rPr>
  </w:style>
  <w:style w:type="paragraph" w:styleId="ListNumber4">
    <w:name w:val="List Number 4"/>
    <w:basedOn w:val="Normal"/>
    <w:rsid w:val="00E0446B"/>
    <w:pPr>
      <w:numPr>
        <w:numId w:val="6"/>
      </w:numPr>
      <w:contextualSpacing/>
    </w:pPr>
    <w:rPr>
      <w:rFonts w:asciiTheme="minorHAnsi" w:hAnsiTheme="minorHAnsi"/>
    </w:rPr>
  </w:style>
  <w:style w:type="paragraph" w:styleId="FootnoteText">
    <w:name w:val="footnote text"/>
    <w:basedOn w:val="Normal"/>
    <w:link w:val="FootnoteTextChar"/>
    <w:autoRedefine/>
    <w:unhideWhenUsed/>
    <w:qFormat/>
    <w:rsid w:val="00E6155B"/>
    <w:pPr>
      <w:spacing w:after="60" w:line="240" w:lineRule="auto"/>
      <w:ind w:left="0"/>
    </w:pPr>
    <w:rPr>
      <w:rFonts w:asciiTheme="minorHAnsi" w:hAnsiTheme="minorHAnsi"/>
      <w:sz w:val="20"/>
      <w:szCs w:val="20"/>
    </w:rPr>
  </w:style>
  <w:style w:type="character" w:customStyle="1" w:styleId="FootnoteTextChar">
    <w:name w:val="Footnote Text Char"/>
    <w:basedOn w:val="DefaultParagraphFont"/>
    <w:link w:val="FootnoteText"/>
    <w:rsid w:val="00E6155B"/>
    <w:rPr>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0446B"/>
    <w:pPr>
      <w:numPr>
        <w:numId w:val="3"/>
      </w:numPr>
      <w:contextualSpacing/>
    </w:pPr>
    <w:rPr>
      <w:rFonts w:asciiTheme="minorHAnsi" w:hAnsiTheme="minorHAnsi"/>
    </w:rPr>
  </w:style>
  <w:style w:type="paragraph" w:styleId="ListNumber5">
    <w:name w:val="List Number 5"/>
    <w:basedOn w:val="Normal"/>
    <w:rsid w:val="00E0446B"/>
    <w:pPr>
      <w:numPr>
        <w:numId w:val="5"/>
      </w:numPr>
      <w:contextualSpacing/>
    </w:pPr>
    <w:rPr>
      <w:rFonts w:asciiTheme="minorHAnsi" w:hAnsiTheme="minorHAnsi"/>
    </w:r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ableText">
    <w:name w:val="table Text"/>
    <w:basedOn w:val="Normal"/>
    <w:rsid w:val="00E0446B"/>
    <w:rPr>
      <w:rFonts w:asciiTheme="minorHAnsi" w:hAnsiTheme="minorHAnsi"/>
    </w:rPr>
  </w:style>
  <w:style w:type="paragraph" w:customStyle="1" w:styleId="casestudyheading">
    <w:name w:val="case study heading"/>
    <w:basedOn w:val="Normal"/>
    <w:link w:val="casestudyheadingChar"/>
    <w:autoRedefine/>
    <w:qFormat/>
    <w:rsid w:val="000C16FB"/>
    <w:pPr>
      <w:spacing w:before="120"/>
      <w:ind w:left="0"/>
    </w:pPr>
    <w:rPr>
      <w:b/>
      <w:bCs/>
      <w:i/>
      <w:iCs/>
      <w:color w:val="63235C"/>
      <w:sz w:val="32"/>
      <w:szCs w:val="32"/>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E0446B"/>
    <w:pPr>
      <w:ind w:left="34"/>
    </w:pPr>
    <w:rPr>
      <w:rFonts w:asciiTheme="minorHAnsi" w:hAnsiTheme="minorHAnsi"/>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casestudyheadingChar">
    <w:name w:val="case study heading Char"/>
    <w:basedOn w:val="DefaultParagraphFont"/>
    <w:link w:val="casestudyheading"/>
    <w:rsid w:val="000C16FB"/>
    <w:rPr>
      <w:rFonts w:ascii="Verdana" w:hAnsi="Verdana"/>
      <w:b/>
      <w:bCs/>
      <w:i/>
      <w:iCs/>
      <w:color w:val="63235C"/>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OC1">
    <w:name w:val="toc 1"/>
    <w:basedOn w:val="Normal"/>
    <w:next w:val="Normal"/>
    <w:autoRedefine/>
    <w:uiPriority w:val="39"/>
    <w:rsid w:val="00843213"/>
    <w:pPr>
      <w:tabs>
        <w:tab w:val="right" w:leader="dot" w:pos="9038"/>
      </w:tabs>
      <w:spacing w:before="120" w:after="0"/>
      <w:ind w:left="567" w:hanging="567"/>
    </w:pPr>
    <w:rPr>
      <w:rFonts w:asciiTheme="minorHAnsi" w:hAnsiTheme="minorHAnsi"/>
      <w:b/>
      <w:bCs/>
      <w:noProof/>
      <w:szCs w:val="24"/>
    </w:rPr>
  </w:style>
  <w:style w:type="paragraph" w:styleId="TOC2">
    <w:name w:val="toc 2"/>
    <w:basedOn w:val="Normal"/>
    <w:next w:val="Normal"/>
    <w:autoRedefine/>
    <w:uiPriority w:val="39"/>
    <w:rsid w:val="00AE60AD"/>
    <w:pPr>
      <w:tabs>
        <w:tab w:val="left" w:pos="1134"/>
        <w:tab w:val="right" w:leader="dot" w:pos="9038"/>
      </w:tabs>
      <w:spacing w:after="0"/>
      <w:ind w:left="1134" w:hanging="567"/>
    </w:pPr>
    <w:rPr>
      <w:rFonts w:asciiTheme="minorHAnsi" w:hAnsiTheme="minorHAnsi"/>
      <w:bCs/>
      <w:noProof/>
      <w:sz w:val="22"/>
    </w:rPr>
  </w:style>
  <w:style w:type="paragraph" w:styleId="TOC3">
    <w:name w:val="toc 3"/>
    <w:basedOn w:val="Normal"/>
    <w:next w:val="Normal"/>
    <w:autoRedefine/>
    <w:uiPriority w:val="39"/>
    <w:rsid w:val="00605471"/>
    <w:pPr>
      <w:tabs>
        <w:tab w:val="left" w:pos="1200"/>
        <w:tab w:val="right" w:leader="dot" w:pos="9038"/>
      </w:tabs>
      <w:spacing w:after="0"/>
      <w:ind w:left="1843" w:hanging="708"/>
    </w:pPr>
    <w:rPr>
      <w:rFonts w:asciiTheme="minorHAnsi" w:hAnsiTheme="minorHAnsi"/>
      <w:noProof/>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9">
    <w:name w:val="toc 9"/>
    <w:basedOn w:val="Normal"/>
    <w:next w:val="Normal"/>
    <w:autoRedefine/>
    <w:rsid w:val="005C6132"/>
    <w:pPr>
      <w:spacing w:after="0"/>
      <w:ind w:left="1920"/>
    </w:pPr>
    <w:rPr>
      <w:rFonts w:asciiTheme="minorHAnsi" w:hAnsiTheme="minorHAnsi"/>
      <w:sz w:val="20"/>
      <w:szCs w:val="20"/>
    </w:rPr>
  </w:style>
  <w:style w:type="paragraph" w:customStyle="1" w:styleId="TitlePagedatestamp">
    <w:name w:val="Title Page date stamp"/>
    <w:basedOn w:val="Normal"/>
    <w:link w:val="TitlePagedatestampChar"/>
    <w:autoRedefine/>
    <w:qFormat/>
    <w:rsid w:val="00050004"/>
    <w:pPr>
      <w:keepLines/>
      <w:spacing w:before="120" w:line="240" w:lineRule="auto"/>
      <w:ind w:left="142"/>
      <w:outlineLvl w:val="0"/>
    </w:pPr>
    <w:rPr>
      <w:rFonts w:asciiTheme="minorHAnsi" w:eastAsiaTheme="majorEastAsia" w:hAnsiTheme="minorHAnsi" w:cstheme="majorBidi"/>
      <w:b/>
      <w:bCs/>
      <w:iCs/>
      <w:sz w:val="36"/>
      <w:szCs w:val="48"/>
    </w:rPr>
  </w:style>
  <w:style w:type="character" w:customStyle="1" w:styleId="TitlePagedatestampChar">
    <w:name w:val="Title Page date stamp Char"/>
    <w:basedOn w:val="DefaultParagraphFont"/>
    <w:link w:val="TitlePagedatestamp"/>
    <w:rsid w:val="00050004"/>
    <w:rPr>
      <w:rFonts w:eastAsiaTheme="majorEastAsia" w:cstheme="majorBidi"/>
      <w:b/>
      <w:bCs/>
      <w:iCs/>
      <w:sz w:val="36"/>
      <w:szCs w:val="48"/>
    </w:rPr>
  </w:style>
  <w:style w:type="paragraph" w:customStyle="1" w:styleId="TitlePageSubheading">
    <w:name w:val="Title Page Subheading"/>
    <w:basedOn w:val="Normal"/>
    <w:link w:val="TitlePageSubheadingChar"/>
    <w:autoRedefine/>
    <w:qFormat/>
    <w:rsid w:val="00E0446B"/>
    <w:pPr>
      <w:keepLines/>
      <w:spacing w:before="120" w:line="240" w:lineRule="auto"/>
      <w:ind w:left="142"/>
      <w:outlineLvl w:val="0"/>
    </w:pPr>
    <w:rPr>
      <w:rFonts w:asciiTheme="minorHAnsi" w:eastAsiaTheme="majorEastAsia" w:hAnsiTheme="minorHAnsi" w:cstheme="majorBidi"/>
      <w:b/>
      <w:bCs/>
      <w:iCs/>
      <w:color w:val="DB6F37"/>
      <w:sz w:val="48"/>
      <w:szCs w:val="48"/>
    </w:rPr>
  </w:style>
  <w:style w:type="character" w:customStyle="1" w:styleId="TitlePageSubheadingChar">
    <w:name w:val="Title Page Subheading Char"/>
    <w:basedOn w:val="DefaultParagraphFont"/>
    <w:link w:val="TitlePageSubheading"/>
    <w:rsid w:val="00E0446B"/>
    <w:rPr>
      <w:rFonts w:ascii="Verdana" w:eastAsiaTheme="majorEastAsia" w:hAnsi="Verdana" w:cstheme="majorBidi"/>
      <w:b/>
      <w:bCs/>
      <w:i/>
      <w:iCs/>
      <w:color w:val="DB6F37"/>
      <w:sz w:val="48"/>
      <w:szCs w:val="48"/>
    </w:rPr>
  </w:style>
  <w:style w:type="paragraph" w:customStyle="1" w:styleId="TitlePageHeading">
    <w:name w:val="Title Page Heading"/>
    <w:basedOn w:val="Normal"/>
    <w:link w:val="TitlePageHeadingChar"/>
    <w:autoRedefine/>
    <w:qFormat/>
    <w:rsid w:val="00E0446B"/>
    <w:pPr>
      <w:keepLines/>
      <w:spacing w:before="240" w:line="240" w:lineRule="auto"/>
      <w:ind w:left="142"/>
      <w:outlineLvl w:val="0"/>
    </w:pPr>
    <w:rPr>
      <w:rFonts w:asciiTheme="minorHAnsi" w:eastAsiaTheme="majorEastAsia" w:hAnsiTheme="minorHAnsi" w:cstheme="majorBidi"/>
      <w:b/>
      <w:bCs/>
      <w:i/>
      <w:iCs/>
      <w:color w:val="46773F"/>
      <w:sz w:val="96"/>
      <w:szCs w:val="72"/>
    </w:rPr>
  </w:style>
  <w:style w:type="character" w:customStyle="1" w:styleId="TitlePageHeadingChar">
    <w:name w:val="Title Page Heading Char"/>
    <w:basedOn w:val="DefaultParagraphFont"/>
    <w:link w:val="TitlePageHeading"/>
    <w:rsid w:val="00E0446B"/>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C9320C"/>
    <w:pPr>
      <w:spacing w:before="120"/>
      <w:ind w:left="284"/>
    </w:pPr>
    <w:rPr>
      <w:rFonts w:asciiTheme="minorHAnsi" w:hAnsiTheme="minorHAnsi"/>
      <w:szCs w:val="16"/>
    </w:rPr>
  </w:style>
  <w:style w:type="character" w:customStyle="1" w:styleId="BodyTextIndent3Char">
    <w:name w:val="Body Text Indent 3 Char"/>
    <w:basedOn w:val="DefaultParagraphFont"/>
    <w:link w:val="BodyTextIndent3"/>
    <w:rsid w:val="00C9320C"/>
    <w:rPr>
      <w:sz w:val="24"/>
      <w:szCs w:val="16"/>
    </w:rPr>
  </w:style>
  <w:style w:type="paragraph" w:styleId="BodyText">
    <w:name w:val="Body Text"/>
    <w:link w:val="BodyTextChar"/>
    <w:autoRedefine/>
    <w:rsid w:val="00A535BA"/>
    <w:pPr>
      <w:ind w:left="1985" w:hanging="567"/>
    </w:pPr>
    <w:rPr>
      <w:rFonts w:ascii="Calibri" w:eastAsia="Arial Unicode MS" w:hAnsi="Calibri" w:cs="Arial Unicode MS"/>
      <w:sz w:val="24"/>
      <w:szCs w:val="16"/>
      <w:lang w:val="en-US"/>
    </w:rPr>
  </w:style>
  <w:style w:type="character" w:customStyle="1" w:styleId="BodyTextChar">
    <w:name w:val="Body Text Char"/>
    <w:basedOn w:val="DefaultParagraphFont"/>
    <w:link w:val="BodyText"/>
    <w:rsid w:val="00A535BA"/>
    <w:rPr>
      <w:rFonts w:ascii="Calibri" w:eastAsia="Arial Unicode MS" w:hAnsi="Calibri" w:cs="Arial Unicode MS"/>
      <w:sz w:val="24"/>
      <w:szCs w:val="16"/>
      <w:lang w:val="en-US"/>
    </w:rPr>
  </w:style>
  <w:style w:type="paragraph" w:styleId="BodyText3">
    <w:name w:val="Body Text 3"/>
    <w:basedOn w:val="Normal"/>
    <w:link w:val="BodyText3Char"/>
    <w:rsid w:val="00DA5822"/>
    <w:rPr>
      <w:sz w:val="16"/>
      <w:szCs w:val="16"/>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FB2331"/>
    <w:pPr>
      <w:numPr>
        <w:numId w:val="2"/>
      </w:numPr>
      <w:spacing w:line="320" w:lineRule="atLeast"/>
    </w:pPr>
    <w:rPr>
      <w:color w:val="FFFFFF" w:themeColor="background1"/>
      <w:sz w:val="22"/>
    </w:rPr>
  </w:style>
  <w:style w:type="paragraph" w:styleId="ListNumber2">
    <w:name w:val="List Number 2"/>
    <w:basedOn w:val="Normal"/>
    <w:autoRedefine/>
    <w:rsid w:val="00233BA5"/>
    <w:pPr>
      <w:numPr>
        <w:numId w:val="4"/>
      </w:numPr>
      <w:ind w:left="1843" w:hanging="425"/>
      <w:contextualSpacing/>
    </w:pPr>
    <w:rPr>
      <w:rFonts w:ascii="Calibri" w:hAnsi="Calibri"/>
    </w:rPr>
  </w:style>
  <w:style w:type="paragraph" w:customStyle="1" w:styleId="tableheadingorange">
    <w:name w:val="table heading orange"/>
    <w:basedOn w:val="Heading1"/>
    <w:link w:val="tableheadingorangeChar"/>
    <w:qFormat/>
    <w:rsid w:val="00BE6AA5"/>
    <w:pPr>
      <w:pageBreakBefore w:val="0"/>
      <w:numPr>
        <w:numId w:val="0"/>
      </w:numPr>
      <w:spacing w:before="120" w:after="120"/>
    </w:pPr>
  </w:style>
  <w:style w:type="character" w:customStyle="1" w:styleId="tableheadingorangeChar">
    <w:name w:val="table heading orange Char"/>
    <w:basedOn w:val="DefaultParagraphFont"/>
    <w:link w:val="tableheadingorange"/>
    <w:rsid w:val="00BE6AA5"/>
    <w:rPr>
      <w:rFonts w:ascii="Verdana" w:eastAsiaTheme="majorEastAsia" w:hAnsi="Verdana" w:cstheme="majorBidi"/>
      <w:b/>
      <w:bCs/>
      <w:i/>
      <w:iCs/>
      <w:color w:val="DB6F37"/>
      <w:sz w:val="32"/>
      <w:szCs w:val="32"/>
    </w:rPr>
  </w:style>
  <w:style w:type="paragraph" w:customStyle="1" w:styleId="BodyText1">
    <w:name w:val="Body Text1"/>
    <w:basedOn w:val="BodyTextIndent3"/>
    <w:link w:val="BodytextChar0"/>
    <w:qFormat/>
    <w:rsid w:val="00BE6AA5"/>
    <w:pPr>
      <w:ind w:left="1560"/>
    </w:pPr>
    <w:rPr>
      <w:rFonts w:ascii="Calibri" w:eastAsia="Arial Unicode MS" w:hAnsi="Calibri" w:cs="Arial Unicode MS"/>
      <w:lang w:val="en-US"/>
    </w:rPr>
  </w:style>
  <w:style w:type="character" w:customStyle="1" w:styleId="BodytextChar0">
    <w:name w:val="Body text Char"/>
    <w:basedOn w:val="BodyTextChar"/>
    <w:link w:val="BodyText1"/>
    <w:rsid w:val="00BE6AA5"/>
    <w:rPr>
      <w:rFonts w:ascii="Calibri" w:eastAsia="Arial Unicode MS" w:hAnsi="Calibri" w:cs="Arial Unicode MS"/>
      <w:sz w:val="24"/>
      <w:szCs w:val="16"/>
      <w:lang w:val="en-US"/>
    </w:rPr>
  </w:style>
  <w:style w:type="paragraph" w:customStyle="1" w:styleId="Heading31">
    <w:name w:val="Heading 31"/>
    <w:basedOn w:val="Heading3"/>
    <w:qFormat/>
    <w:rsid w:val="00BE6AA5"/>
    <w:pPr>
      <w:ind w:left="1996" w:hanging="720"/>
    </w:pPr>
    <w:rPr>
      <w:rFonts w:asciiTheme="minorHAnsi" w:hAnsiTheme="minorHAnsi"/>
      <w:color w:val="E36C0A" w:themeColor="accent6" w:themeShade="BF"/>
    </w:rPr>
  </w:style>
  <w:style w:type="character" w:styleId="BookTitle">
    <w:name w:val="Book Title"/>
    <w:basedOn w:val="BodyTextChar"/>
    <w:rsid w:val="00A535BA"/>
    <w:rPr>
      <w:rFonts w:asciiTheme="minorHAnsi" w:eastAsia="Arial Unicode MS" w:hAnsiTheme="minorHAnsi" w:cs="Arial Unicode MS"/>
      <w:b/>
      <w:bCs/>
      <w:iCs/>
      <w:spacing w:val="5"/>
      <w:sz w:val="24"/>
      <w:szCs w:val="16"/>
      <w:lang w:val="en-US"/>
    </w:rPr>
  </w:style>
  <w:style w:type="paragraph" w:customStyle="1" w:styleId="MKbodytext">
    <w:name w:val="MK body text"/>
    <w:basedOn w:val="Normal"/>
    <w:autoRedefine/>
    <w:qFormat/>
    <w:rsid w:val="00D367B3"/>
    <w:pPr>
      <w:ind w:left="0"/>
    </w:pPr>
    <w:rPr>
      <w:rFonts w:ascii="Arial" w:hAnsi="Arial" w:cs="Arial"/>
    </w:rPr>
  </w:style>
  <w:style w:type="paragraph" w:customStyle="1" w:styleId="MKBullet">
    <w:name w:val="MK Bullet"/>
    <w:basedOn w:val="IndentedBullet"/>
    <w:autoRedefine/>
    <w:qFormat/>
    <w:rsid w:val="00CD154E"/>
    <w:pPr>
      <w:numPr>
        <w:numId w:val="16"/>
      </w:numPr>
    </w:pPr>
    <w:rPr>
      <w:color w:val="000000" w:themeColor="text1"/>
      <w:sz w:val="24"/>
    </w:rPr>
  </w:style>
  <w:style w:type="paragraph" w:customStyle="1" w:styleId="Style1">
    <w:name w:val="Style1"/>
    <w:basedOn w:val="casestudyheading"/>
    <w:autoRedefine/>
    <w:qFormat/>
    <w:rsid w:val="000C16FB"/>
    <w:rPr>
      <w:sz w:val="28"/>
    </w:rPr>
  </w:style>
  <w:style w:type="paragraph" w:customStyle="1" w:styleId="MKbrainstormingheading">
    <w:name w:val="MK brainstorming heading"/>
    <w:basedOn w:val="casestudyheading"/>
    <w:qFormat/>
    <w:rsid w:val="003C0153"/>
  </w:style>
  <w:style w:type="paragraph" w:customStyle="1" w:styleId="MKtabbedline">
    <w:name w:val="MK tabbed line"/>
    <w:basedOn w:val="tableText"/>
    <w:autoRedefine/>
    <w:qFormat/>
    <w:rsid w:val="000C16FB"/>
    <w:pPr>
      <w:tabs>
        <w:tab w:val="left" w:leader="dot" w:pos="9072"/>
      </w:tabs>
      <w:ind w:left="142"/>
    </w:pPr>
  </w:style>
  <w:style w:type="paragraph" w:customStyle="1" w:styleId="MKHeading1">
    <w:name w:val="MK Heading 1"/>
    <w:basedOn w:val="Heading1"/>
    <w:autoRedefine/>
    <w:qFormat/>
    <w:rsid w:val="00ED4ECC"/>
    <w:pPr>
      <w:numPr>
        <w:numId w:val="0"/>
      </w:numPr>
    </w:pPr>
    <w:rPr>
      <w:rFonts w:ascii="Arial" w:hAnsi="Arial" w:cs="Arial"/>
      <w:i w:val="0"/>
      <w:color w:val="auto"/>
      <w:sz w:val="28"/>
      <w:szCs w:val="28"/>
    </w:rPr>
  </w:style>
  <w:style w:type="paragraph" w:customStyle="1" w:styleId="MKHeading2">
    <w:name w:val="MK Heading 2"/>
    <w:basedOn w:val="Heading2"/>
    <w:qFormat/>
    <w:rsid w:val="006913B1"/>
    <w:pPr>
      <w:ind w:left="1418" w:hanging="794"/>
    </w:pPr>
  </w:style>
  <w:style w:type="paragraph" w:customStyle="1" w:styleId="MKTitlePagemainheading">
    <w:name w:val="MK Title Page main heading"/>
    <w:basedOn w:val="TitlePageHeading"/>
    <w:autoRedefine/>
    <w:qFormat/>
    <w:rsid w:val="00F15CDB"/>
    <w:pPr>
      <w:ind w:left="0"/>
    </w:pPr>
    <w:rPr>
      <w:rFonts w:ascii="Arial" w:hAnsi="Arial" w:cs="Arial"/>
      <w:i w:val="0"/>
      <w:color w:val="auto"/>
      <w:sz w:val="72"/>
    </w:rPr>
  </w:style>
  <w:style w:type="paragraph" w:customStyle="1" w:styleId="MKTitlepagesubheading">
    <w:name w:val="MK Title page sub heading"/>
    <w:basedOn w:val="TitlePageHeading"/>
    <w:autoRedefine/>
    <w:qFormat/>
    <w:rsid w:val="008461D8"/>
    <w:rPr>
      <w:sz w:val="44"/>
      <w:szCs w:val="44"/>
    </w:rPr>
  </w:style>
  <w:style w:type="paragraph" w:customStyle="1" w:styleId="MKTitlepagedatestamp">
    <w:name w:val="MK Title page date stamp"/>
    <w:basedOn w:val="TitlePagedatestamp"/>
    <w:qFormat/>
    <w:rsid w:val="008461D8"/>
  </w:style>
  <w:style w:type="paragraph" w:customStyle="1" w:styleId="MKHeading3">
    <w:name w:val="MK Heading 3"/>
    <w:basedOn w:val="Heading31"/>
    <w:autoRedefine/>
    <w:qFormat/>
    <w:rsid w:val="00E41DEB"/>
    <w:pPr>
      <w:numPr>
        <w:ilvl w:val="2"/>
        <w:numId w:val="8"/>
      </w:numPr>
      <w:ind w:left="1418" w:hanging="794"/>
    </w:pPr>
    <w:rPr>
      <w:noProof/>
      <w:lang w:val="en-US"/>
    </w:rPr>
  </w:style>
  <w:style w:type="paragraph" w:customStyle="1" w:styleId="MKQuote">
    <w:name w:val="MK Quote"/>
    <w:basedOn w:val="BodyText1"/>
    <w:autoRedefine/>
    <w:qFormat/>
    <w:rsid w:val="009C36D4"/>
    <w:pPr>
      <w:ind w:left="1843" w:right="968"/>
    </w:pPr>
    <w:rPr>
      <w:i/>
    </w:rPr>
  </w:style>
  <w:style w:type="character" w:styleId="Strong">
    <w:name w:val="Strong"/>
    <w:uiPriority w:val="22"/>
    <w:qFormat/>
    <w:rsid w:val="006206BD"/>
    <w:rPr>
      <w:b/>
    </w:rPr>
  </w:style>
  <w:style w:type="table" w:customStyle="1" w:styleId="TableGridLight1">
    <w:name w:val="Table Grid Light1"/>
    <w:basedOn w:val="TableNormal"/>
    <w:uiPriority w:val="40"/>
    <w:rsid w:val="006C4F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8">
    <w:name w:val="toc 8"/>
    <w:basedOn w:val="Normal"/>
    <w:next w:val="Normal"/>
    <w:autoRedefine/>
    <w:unhideWhenUsed/>
    <w:rsid w:val="00193F07"/>
    <w:pPr>
      <w:spacing w:after="0"/>
      <w:ind w:left="1680"/>
    </w:pPr>
    <w:rPr>
      <w:rFonts w:asciiTheme="minorHAnsi" w:hAnsiTheme="minorHAnsi"/>
      <w:sz w:val="20"/>
      <w:szCs w:val="20"/>
    </w:rPr>
  </w:style>
  <w:style w:type="paragraph" w:styleId="TOCHeading">
    <w:name w:val="TOC Heading"/>
    <w:basedOn w:val="Heading1"/>
    <w:next w:val="Normal"/>
    <w:uiPriority w:val="39"/>
    <w:unhideWhenUsed/>
    <w:qFormat/>
    <w:rsid w:val="00125DF2"/>
    <w:pPr>
      <w:keepNext/>
      <w:pageBreakBefore w:val="0"/>
      <w:numPr>
        <w:numId w:val="0"/>
      </w:numPr>
      <w:spacing w:before="480" w:after="0" w:line="276" w:lineRule="auto"/>
      <w:outlineLvl w:val="9"/>
    </w:pPr>
    <w:rPr>
      <w:rFonts w:asciiTheme="majorHAnsi" w:hAnsiTheme="majorHAnsi"/>
      <w:i w:val="0"/>
      <w:iCs w:val="0"/>
      <w:color w:val="365F91" w:themeColor="accent1" w:themeShade="BF"/>
      <w:sz w:val="28"/>
      <w:szCs w:val="28"/>
      <w:lang w:val="en-US"/>
    </w:rPr>
  </w:style>
  <w:style w:type="paragraph" w:customStyle="1" w:styleId="MKcasestudyheadiing">
    <w:name w:val="MK case study headiing"/>
    <w:basedOn w:val="MKHeading3"/>
    <w:autoRedefine/>
    <w:qFormat/>
    <w:rsid w:val="001A5DE9"/>
    <w:pPr>
      <w:numPr>
        <w:ilvl w:val="0"/>
        <w:numId w:val="0"/>
      </w:numPr>
      <w:ind w:left="142"/>
    </w:pPr>
  </w:style>
  <w:style w:type="paragraph" w:styleId="ListBullet2">
    <w:name w:val="List Bullet 2"/>
    <w:basedOn w:val="Normal"/>
    <w:autoRedefine/>
    <w:rsid w:val="0096375F"/>
    <w:pPr>
      <w:numPr>
        <w:numId w:val="12"/>
      </w:numPr>
      <w:spacing w:after="100" w:line="240" w:lineRule="auto"/>
    </w:pPr>
    <w:rPr>
      <w:rFonts w:ascii="Calibri" w:eastAsia="Arial Unicode MS" w:hAnsi="Calibri" w:cs="Arial Unicode M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3"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Bibliography" w:semiHidden="1" w:unhideWhenUsed="1"/>
    <w:lsdException w:name="TOC Heading" w:semiHidden="1" w:uiPriority="39" w:unhideWhenUsed="1" w:qFormat="1"/>
  </w:latentStyles>
  <w:style w:type="paragraph" w:default="1" w:styleId="Normal">
    <w:name w:val="Normal"/>
    <w:qFormat/>
    <w:rsid w:val="00863AB8"/>
    <w:pPr>
      <w:spacing w:after="120" w:line="320" w:lineRule="exact"/>
      <w:ind w:left="2552"/>
    </w:pPr>
    <w:rPr>
      <w:rFonts w:ascii="Verdana" w:hAnsi="Verdana"/>
      <w:sz w:val="24"/>
    </w:rPr>
  </w:style>
  <w:style w:type="paragraph" w:styleId="Heading1">
    <w:name w:val="heading 1"/>
    <w:next w:val="Normal"/>
    <w:link w:val="Heading1Char"/>
    <w:autoRedefine/>
    <w:qFormat/>
    <w:rsid w:val="009C36D4"/>
    <w:pPr>
      <w:keepLines/>
      <w:pageBreakBefore/>
      <w:numPr>
        <w:numId w:val="8"/>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nhideWhenUsed/>
    <w:qFormat/>
    <w:rsid w:val="009C36D4"/>
    <w:pPr>
      <w:keepNext/>
      <w:keepLines/>
      <w:numPr>
        <w:ilvl w:val="1"/>
        <w:numId w:val="8"/>
      </w:numPr>
      <w:spacing w:before="360" w:line="240" w:lineRule="auto"/>
      <w:outlineLvl w:val="1"/>
    </w:pPr>
    <w:rPr>
      <w:rFonts w:eastAsiaTheme="majorEastAsia" w:cstheme="majorBidi"/>
      <w:b/>
      <w:bCs/>
      <w:color w:val="376134"/>
      <w:sz w:val="28"/>
      <w:szCs w:val="28"/>
    </w:rPr>
  </w:style>
  <w:style w:type="paragraph" w:styleId="Heading3">
    <w:name w:val="heading 3"/>
    <w:basedOn w:val="Normal"/>
    <w:next w:val="Normal"/>
    <w:link w:val="Heading3Char"/>
    <w:qFormat/>
    <w:rsid w:val="009C36D4"/>
    <w:pPr>
      <w:keepNext/>
      <w:keepLines/>
      <w:spacing w:before="200" w:after="0"/>
      <w:ind w:left="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C36D4"/>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C36D4"/>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9C36D4"/>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C36D4"/>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9C36D4"/>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36D4"/>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FE5BBF"/>
    <w:rPr>
      <w:rFonts w:ascii="Lucida Grande" w:hAnsi="Lucida Grande"/>
      <w:sz w:val="18"/>
      <w:szCs w:val="18"/>
    </w:rPr>
  </w:style>
  <w:style w:type="character" w:customStyle="1" w:styleId="BalloonTextChar0">
    <w:name w:val="Balloon Text Char"/>
    <w:basedOn w:val="DefaultParagraphFont"/>
    <w:uiPriority w:val="99"/>
    <w:semiHidden/>
    <w:rsid w:val="00752FB2"/>
    <w:rPr>
      <w:rFonts w:ascii="Lucida Grande" w:hAnsi="Lucida Grande"/>
      <w:sz w:val="18"/>
      <w:szCs w:val="18"/>
    </w:rPr>
  </w:style>
  <w:style w:type="character" w:customStyle="1" w:styleId="BalloonTextChar2">
    <w:name w:val="Balloon Text Char"/>
    <w:basedOn w:val="DefaultParagraphFont"/>
    <w:uiPriority w:val="99"/>
    <w:semiHidden/>
    <w:rsid w:val="00ED35E1"/>
    <w:rPr>
      <w:rFonts w:ascii="Lucida Grande" w:hAnsi="Lucida Grande"/>
      <w:sz w:val="18"/>
      <w:szCs w:val="18"/>
    </w:rPr>
  </w:style>
  <w:style w:type="character" w:customStyle="1" w:styleId="BalloonTextChar3">
    <w:name w:val="Balloon Text Char"/>
    <w:basedOn w:val="DefaultParagraphFont"/>
    <w:uiPriority w:val="99"/>
    <w:semiHidden/>
    <w:rsid w:val="00916227"/>
    <w:rPr>
      <w:rFonts w:ascii="Lucida Grande" w:hAnsi="Lucida Grande"/>
      <w:sz w:val="18"/>
      <w:szCs w:val="18"/>
    </w:rPr>
  </w:style>
  <w:style w:type="character" w:customStyle="1" w:styleId="BalloonTextChar4">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rsid w:val="000C16FB"/>
    <w:rPr>
      <w:rFonts w:ascii="Verdana" w:eastAsiaTheme="majorEastAsia" w:hAnsi="Verdana" w:cstheme="majorBidi"/>
      <w:b/>
      <w:bCs/>
      <w:color w:val="376134"/>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rsid w:val="000C16FB"/>
    <w:rPr>
      <w:rFonts w:ascii="Verdana" w:eastAsiaTheme="majorEastAsia" w:hAnsi="Verdana" w:cstheme="majorBidi"/>
      <w:b/>
      <w:bCs/>
      <w:i/>
      <w:iCs/>
      <w:color w:val="DB6F37"/>
      <w:sz w:val="32"/>
      <w:szCs w:val="32"/>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qFormat/>
    <w:rsid w:val="007C339B"/>
    <w:pPr>
      <w:numPr>
        <w:numId w:val="1"/>
      </w:numPr>
      <w:spacing w:line="240" w:lineRule="auto"/>
      <w:ind w:left="397"/>
    </w:pPr>
    <w:rPr>
      <w:rFonts w:asciiTheme="minorHAnsi" w:eastAsiaTheme="minorEastAsia" w:hAnsiTheme="minorHAnsi"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ListNumber3">
    <w:name w:val="List Number 3"/>
    <w:basedOn w:val="Normal"/>
    <w:rsid w:val="00E0446B"/>
    <w:pPr>
      <w:numPr>
        <w:numId w:val="7"/>
      </w:numPr>
      <w:contextualSpacing/>
    </w:pPr>
    <w:rPr>
      <w:rFonts w:asciiTheme="minorHAnsi" w:hAnsiTheme="minorHAnsi"/>
    </w:rPr>
  </w:style>
  <w:style w:type="paragraph" w:styleId="ListNumber4">
    <w:name w:val="List Number 4"/>
    <w:basedOn w:val="Normal"/>
    <w:rsid w:val="00E0446B"/>
    <w:pPr>
      <w:numPr>
        <w:numId w:val="6"/>
      </w:numPr>
      <w:contextualSpacing/>
    </w:pPr>
    <w:rPr>
      <w:rFonts w:asciiTheme="minorHAnsi" w:hAnsiTheme="minorHAnsi"/>
    </w:rPr>
  </w:style>
  <w:style w:type="paragraph" w:styleId="FootnoteText">
    <w:name w:val="footnote text"/>
    <w:basedOn w:val="Normal"/>
    <w:link w:val="FootnoteTextChar"/>
    <w:autoRedefine/>
    <w:unhideWhenUsed/>
    <w:qFormat/>
    <w:rsid w:val="00E6155B"/>
    <w:pPr>
      <w:spacing w:after="60" w:line="240" w:lineRule="auto"/>
      <w:ind w:left="0"/>
    </w:pPr>
    <w:rPr>
      <w:rFonts w:asciiTheme="minorHAnsi" w:hAnsiTheme="minorHAnsi"/>
      <w:sz w:val="20"/>
      <w:szCs w:val="20"/>
    </w:rPr>
  </w:style>
  <w:style w:type="character" w:customStyle="1" w:styleId="FootnoteTextChar">
    <w:name w:val="Footnote Text Char"/>
    <w:basedOn w:val="DefaultParagraphFont"/>
    <w:link w:val="FootnoteText"/>
    <w:rsid w:val="00E6155B"/>
    <w:rPr>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0446B"/>
    <w:pPr>
      <w:numPr>
        <w:numId w:val="3"/>
      </w:numPr>
      <w:contextualSpacing/>
    </w:pPr>
    <w:rPr>
      <w:rFonts w:asciiTheme="minorHAnsi" w:hAnsiTheme="minorHAnsi"/>
    </w:rPr>
  </w:style>
  <w:style w:type="paragraph" w:styleId="ListNumber5">
    <w:name w:val="List Number 5"/>
    <w:basedOn w:val="Normal"/>
    <w:rsid w:val="00E0446B"/>
    <w:pPr>
      <w:numPr>
        <w:numId w:val="5"/>
      </w:numPr>
      <w:contextualSpacing/>
    </w:pPr>
    <w:rPr>
      <w:rFonts w:asciiTheme="minorHAnsi" w:hAnsiTheme="minorHAnsi"/>
    </w:r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ableText">
    <w:name w:val="table Text"/>
    <w:basedOn w:val="Normal"/>
    <w:rsid w:val="00E0446B"/>
    <w:rPr>
      <w:rFonts w:asciiTheme="minorHAnsi" w:hAnsiTheme="minorHAnsi"/>
    </w:rPr>
  </w:style>
  <w:style w:type="paragraph" w:customStyle="1" w:styleId="casestudyheading">
    <w:name w:val="case study heading"/>
    <w:basedOn w:val="Normal"/>
    <w:link w:val="casestudyheadingChar"/>
    <w:autoRedefine/>
    <w:qFormat/>
    <w:rsid w:val="000C16FB"/>
    <w:pPr>
      <w:spacing w:before="120"/>
      <w:ind w:left="0"/>
    </w:pPr>
    <w:rPr>
      <w:b/>
      <w:bCs/>
      <w:i/>
      <w:iCs/>
      <w:color w:val="63235C"/>
      <w:sz w:val="32"/>
      <w:szCs w:val="32"/>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E0446B"/>
    <w:pPr>
      <w:ind w:left="34"/>
    </w:pPr>
    <w:rPr>
      <w:rFonts w:asciiTheme="minorHAnsi" w:hAnsiTheme="minorHAnsi"/>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casestudyheadingChar">
    <w:name w:val="case study heading Char"/>
    <w:basedOn w:val="DefaultParagraphFont"/>
    <w:link w:val="casestudyheading"/>
    <w:rsid w:val="000C16FB"/>
    <w:rPr>
      <w:rFonts w:ascii="Verdana" w:hAnsi="Verdana"/>
      <w:b/>
      <w:bCs/>
      <w:i/>
      <w:iCs/>
      <w:color w:val="63235C"/>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OC1">
    <w:name w:val="toc 1"/>
    <w:basedOn w:val="Normal"/>
    <w:next w:val="Normal"/>
    <w:autoRedefine/>
    <w:uiPriority w:val="39"/>
    <w:rsid w:val="00843213"/>
    <w:pPr>
      <w:tabs>
        <w:tab w:val="right" w:leader="dot" w:pos="9038"/>
      </w:tabs>
      <w:spacing w:before="120" w:after="0"/>
      <w:ind w:left="567" w:hanging="567"/>
    </w:pPr>
    <w:rPr>
      <w:rFonts w:asciiTheme="minorHAnsi" w:hAnsiTheme="minorHAnsi"/>
      <w:b/>
      <w:bCs/>
      <w:noProof/>
      <w:szCs w:val="24"/>
    </w:rPr>
  </w:style>
  <w:style w:type="paragraph" w:styleId="TOC2">
    <w:name w:val="toc 2"/>
    <w:basedOn w:val="Normal"/>
    <w:next w:val="Normal"/>
    <w:autoRedefine/>
    <w:uiPriority w:val="39"/>
    <w:rsid w:val="00AE60AD"/>
    <w:pPr>
      <w:tabs>
        <w:tab w:val="left" w:pos="1134"/>
        <w:tab w:val="right" w:leader="dot" w:pos="9038"/>
      </w:tabs>
      <w:spacing w:after="0"/>
      <w:ind w:left="1134" w:hanging="567"/>
    </w:pPr>
    <w:rPr>
      <w:rFonts w:asciiTheme="minorHAnsi" w:hAnsiTheme="minorHAnsi"/>
      <w:bCs/>
      <w:noProof/>
      <w:sz w:val="22"/>
    </w:rPr>
  </w:style>
  <w:style w:type="paragraph" w:styleId="TOC3">
    <w:name w:val="toc 3"/>
    <w:basedOn w:val="Normal"/>
    <w:next w:val="Normal"/>
    <w:autoRedefine/>
    <w:uiPriority w:val="39"/>
    <w:rsid w:val="00605471"/>
    <w:pPr>
      <w:tabs>
        <w:tab w:val="left" w:pos="1200"/>
        <w:tab w:val="right" w:leader="dot" w:pos="9038"/>
      </w:tabs>
      <w:spacing w:after="0"/>
      <w:ind w:left="1843" w:hanging="708"/>
    </w:pPr>
    <w:rPr>
      <w:rFonts w:asciiTheme="minorHAnsi" w:hAnsiTheme="minorHAnsi"/>
      <w:noProof/>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9">
    <w:name w:val="toc 9"/>
    <w:basedOn w:val="Normal"/>
    <w:next w:val="Normal"/>
    <w:autoRedefine/>
    <w:rsid w:val="005C6132"/>
    <w:pPr>
      <w:spacing w:after="0"/>
      <w:ind w:left="1920"/>
    </w:pPr>
    <w:rPr>
      <w:rFonts w:asciiTheme="minorHAnsi" w:hAnsiTheme="minorHAnsi"/>
      <w:sz w:val="20"/>
      <w:szCs w:val="20"/>
    </w:rPr>
  </w:style>
  <w:style w:type="paragraph" w:customStyle="1" w:styleId="TitlePagedatestamp">
    <w:name w:val="Title Page date stamp"/>
    <w:basedOn w:val="Normal"/>
    <w:link w:val="TitlePagedatestampChar"/>
    <w:autoRedefine/>
    <w:qFormat/>
    <w:rsid w:val="00050004"/>
    <w:pPr>
      <w:keepLines/>
      <w:spacing w:before="120" w:line="240" w:lineRule="auto"/>
      <w:ind w:left="142"/>
      <w:outlineLvl w:val="0"/>
    </w:pPr>
    <w:rPr>
      <w:rFonts w:asciiTheme="minorHAnsi" w:eastAsiaTheme="majorEastAsia" w:hAnsiTheme="minorHAnsi" w:cstheme="majorBidi"/>
      <w:b/>
      <w:bCs/>
      <w:iCs/>
      <w:sz w:val="36"/>
      <w:szCs w:val="48"/>
    </w:rPr>
  </w:style>
  <w:style w:type="character" w:customStyle="1" w:styleId="TitlePagedatestampChar">
    <w:name w:val="Title Page date stamp Char"/>
    <w:basedOn w:val="DefaultParagraphFont"/>
    <w:link w:val="TitlePagedatestamp"/>
    <w:rsid w:val="00050004"/>
    <w:rPr>
      <w:rFonts w:eastAsiaTheme="majorEastAsia" w:cstheme="majorBidi"/>
      <w:b/>
      <w:bCs/>
      <w:iCs/>
      <w:sz w:val="36"/>
      <w:szCs w:val="48"/>
    </w:rPr>
  </w:style>
  <w:style w:type="paragraph" w:customStyle="1" w:styleId="TitlePageSubheading">
    <w:name w:val="Title Page Subheading"/>
    <w:basedOn w:val="Normal"/>
    <w:link w:val="TitlePageSubheadingChar"/>
    <w:autoRedefine/>
    <w:qFormat/>
    <w:rsid w:val="00E0446B"/>
    <w:pPr>
      <w:keepLines/>
      <w:spacing w:before="120" w:line="240" w:lineRule="auto"/>
      <w:ind w:left="142"/>
      <w:outlineLvl w:val="0"/>
    </w:pPr>
    <w:rPr>
      <w:rFonts w:asciiTheme="minorHAnsi" w:eastAsiaTheme="majorEastAsia" w:hAnsiTheme="minorHAnsi" w:cstheme="majorBidi"/>
      <w:b/>
      <w:bCs/>
      <w:iCs/>
      <w:color w:val="DB6F37"/>
      <w:sz w:val="48"/>
      <w:szCs w:val="48"/>
    </w:rPr>
  </w:style>
  <w:style w:type="character" w:customStyle="1" w:styleId="TitlePageSubheadingChar">
    <w:name w:val="Title Page Subheading Char"/>
    <w:basedOn w:val="DefaultParagraphFont"/>
    <w:link w:val="TitlePageSubheading"/>
    <w:rsid w:val="00E0446B"/>
    <w:rPr>
      <w:rFonts w:ascii="Verdana" w:eastAsiaTheme="majorEastAsia" w:hAnsi="Verdana" w:cstheme="majorBidi"/>
      <w:b/>
      <w:bCs/>
      <w:i/>
      <w:iCs/>
      <w:color w:val="DB6F37"/>
      <w:sz w:val="48"/>
      <w:szCs w:val="48"/>
    </w:rPr>
  </w:style>
  <w:style w:type="paragraph" w:customStyle="1" w:styleId="TitlePageHeading">
    <w:name w:val="Title Page Heading"/>
    <w:basedOn w:val="Normal"/>
    <w:link w:val="TitlePageHeadingChar"/>
    <w:autoRedefine/>
    <w:qFormat/>
    <w:rsid w:val="00E0446B"/>
    <w:pPr>
      <w:keepLines/>
      <w:spacing w:before="240" w:line="240" w:lineRule="auto"/>
      <w:ind w:left="142"/>
      <w:outlineLvl w:val="0"/>
    </w:pPr>
    <w:rPr>
      <w:rFonts w:asciiTheme="minorHAnsi" w:eastAsiaTheme="majorEastAsia" w:hAnsiTheme="minorHAnsi" w:cstheme="majorBidi"/>
      <w:b/>
      <w:bCs/>
      <w:i/>
      <w:iCs/>
      <w:color w:val="46773F"/>
      <w:sz w:val="96"/>
      <w:szCs w:val="72"/>
    </w:rPr>
  </w:style>
  <w:style w:type="character" w:customStyle="1" w:styleId="TitlePageHeadingChar">
    <w:name w:val="Title Page Heading Char"/>
    <w:basedOn w:val="DefaultParagraphFont"/>
    <w:link w:val="TitlePageHeading"/>
    <w:rsid w:val="00E0446B"/>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C9320C"/>
    <w:pPr>
      <w:spacing w:before="120"/>
      <w:ind w:left="284"/>
    </w:pPr>
    <w:rPr>
      <w:rFonts w:asciiTheme="minorHAnsi" w:hAnsiTheme="minorHAnsi"/>
      <w:szCs w:val="16"/>
    </w:rPr>
  </w:style>
  <w:style w:type="character" w:customStyle="1" w:styleId="BodyTextIndent3Char">
    <w:name w:val="Body Text Indent 3 Char"/>
    <w:basedOn w:val="DefaultParagraphFont"/>
    <w:link w:val="BodyTextIndent3"/>
    <w:rsid w:val="00C9320C"/>
    <w:rPr>
      <w:sz w:val="24"/>
      <w:szCs w:val="16"/>
    </w:rPr>
  </w:style>
  <w:style w:type="paragraph" w:styleId="BodyText">
    <w:name w:val="Body Text"/>
    <w:link w:val="BodyTextChar"/>
    <w:autoRedefine/>
    <w:rsid w:val="00A535BA"/>
    <w:pPr>
      <w:ind w:left="1985" w:hanging="567"/>
    </w:pPr>
    <w:rPr>
      <w:rFonts w:ascii="Calibri" w:eastAsia="Arial Unicode MS" w:hAnsi="Calibri" w:cs="Arial Unicode MS"/>
      <w:sz w:val="24"/>
      <w:szCs w:val="16"/>
      <w:lang w:val="en-US"/>
    </w:rPr>
  </w:style>
  <w:style w:type="character" w:customStyle="1" w:styleId="BodyTextChar">
    <w:name w:val="Body Text Char"/>
    <w:basedOn w:val="DefaultParagraphFont"/>
    <w:link w:val="BodyText"/>
    <w:rsid w:val="00A535BA"/>
    <w:rPr>
      <w:rFonts w:ascii="Calibri" w:eastAsia="Arial Unicode MS" w:hAnsi="Calibri" w:cs="Arial Unicode MS"/>
      <w:sz w:val="24"/>
      <w:szCs w:val="16"/>
      <w:lang w:val="en-US"/>
    </w:rPr>
  </w:style>
  <w:style w:type="paragraph" w:styleId="BodyText3">
    <w:name w:val="Body Text 3"/>
    <w:basedOn w:val="Normal"/>
    <w:link w:val="BodyText3Char"/>
    <w:rsid w:val="00DA5822"/>
    <w:rPr>
      <w:sz w:val="16"/>
      <w:szCs w:val="16"/>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FB2331"/>
    <w:pPr>
      <w:numPr>
        <w:numId w:val="2"/>
      </w:numPr>
      <w:spacing w:line="320" w:lineRule="atLeast"/>
    </w:pPr>
    <w:rPr>
      <w:color w:val="FFFFFF" w:themeColor="background1"/>
      <w:sz w:val="22"/>
    </w:rPr>
  </w:style>
  <w:style w:type="paragraph" w:styleId="ListNumber2">
    <w:name w:val="List Number 2"/>
    <w:basedOn w:val="Normal"/>
    <w:autoRedefine/>
    <w:rsid w:val="00233BA5"/>
    <w:pPr>
      <w:numPr>
        <w:numId w:val="4"/>
      </w:numPr>
      <w:ind w:left="1843" w:hanging="425"/>
      <w:contextualSpacing/>
    </w:pPr>
    <w:rPr>
      <w:rFonts w:ascii="Calibri" w:hAnsi="Calibri"/>
    </w:rPr>
  </w:style>
  <w:style w:type="paragraph" w:customStyle="1" w:styleId="tableheadingorange">
    <w:name w:val="table heading orange"/>
    <w:basedOn w:val="Heading1"/>
    <w:link w:val="tableheadingorangeChar"/>
    <w:qFormat/>
    <w:rsid w:val="00BE6AA5"/>
    <w:pPr>
      <w:pageBreakBefore w:val="0"/>
      <w:numPr>
        <w:numId w:val="0"/>
      </w:numPr>
      <w:spacing w:before="120" w:after="120"/>
    </w:pPr>
  </w:style>
  <w:style w:type="character" w:customStyle="1" w:styleId="tableheadingorangeChar">
    <w:name w:val="table heading orange Char"/>
    <w:basedOn w:val="DefaultParagraphFont"/>
    <w:link w:val="tableheadingorange"/>
    <w:rsid w:val="00BE6AA5"/>
    <w:rPr>
      <w:rFonts w:ascii="Verdana" w:eastAsiaTheme="majorEastAsia" w:hAnsi="Verdana" w:cstheme="majorBidi"/>
      <w:b/>
      <w:bCs/>
      <w:i/>
      <w:iCs/>
      <w:color w:val="DB6F37"/>
      <w:sz w:val="32"/>
      <w:szCs w:val="32"/>
    </w:rPr>
  </w:style>
  <w:style w:type="paragraph" w:customStyle="1" w:styleId="BodyText1">
    <w:name w:val="Body Text1"/>
    <w:basedOn w:val="BodyTextIndent3"/>
    <w:link w:val="BodytextChar0"/>
    <w:qFormat/>
    <w:rsid w:val="00BE6AA5"/>
    <w:pPr>
      <w:ind w:left="1560"/>
    </w:pPr>
    <w:rPr>
      <w:rFonts w:ascii="Calibri" w:eastAsia="Arial Unicode MS" w:hAnsi="Calibri" w:cs="Arial Unicode MS"/>
      <w:lang w:val="en-US"/>
    </w:rPr>
  </w:style>
  <w:style w:type="character" w:customStyle="1" w:styleId="BodytextChar0">
    <w:name w:val="Body text Char"/>
    <w:basedOn w:val="BodyTextChar"/>
    <w:link w:val="BodyText1"/>
    <w:rsid w:val="00BE6AA5"/>
    <w:rPr>
      <w:rFonts w:ascii="Calibri" w:eastAsia="Arial Unicode MS" w:hAnsi="Calibri" w:cs="Arial Unicode MS"/>
      <w:sz w:val="24"/>
      <w:szCs w:val="16"/>
      <w:lang w:val="en-US"/>
    </w:rPr>
  </w:style>
  <w:style w:type="paragraph" w:customStyle="1" w:styleId="Heading31">
    <w:name w:val="Heading 31"/>
    <w:basedOn w:val="Heading3"/>
    <w:qFormat/>
    <w:rsid w:val="00BE6AA5"/>
    <w:pPr>
      <w:ind w:left="1996" w:hanging="720"/>
    </w:pPr>
    <w:rPr>
      <w:rFonts w:asciiTheme="minorHAnsi" w:hAnsiTheme="minorHAnsi"/>
      <w:color w:val="E36C0A" w:themeColor="accent6" w:themeShade="BF"/>
    </w:rPr>
  </w:style>
  <w:style w:type="character" w:styleId="BookTitle">
    <w:name w:val="Book Title"/>
    <w:basedOn w:val="BodyTextChar"/>
    <w:rsid w:val="00A535BA"/>
    <w:rPr>
      <w:rFonts w:asciiTheme="minorHAnsi" w:eastAsia="Arial Unicode MS" w:hAnsiTheme="minorHAnsi" w:cs="Arial Unicode MS"/>
      <w:b/>
      <w:bCs/>
      <w:iCs/>
      <w:spacing w:val="5"/>
      <w:sz w:val="24"/>
      <w:szCs w:val="16"/>
      <w:lang w:val="en-US"/>
    </w:rPr>
  </w:style>
  <w:style w:type="paragraph" w:customStyle="1" w:styleId="MKbodytext">
    <w:name w:val="MK body text"/>
    <w:basedOn w:val="Normal"/>
    <w:autoRedefine/>
    <w:qFormat/>
    <w:rsid w:val="00D367B3"/>
    <w:pPr>
      <w:ind w:left="0"/>
    </w:pPr>
    <w:rPr>
      <w:rFonts w:ascii="Arial" w:hAnsi="Arial" w:cs="Arial"/>
    </w:rPr>
  </w:style>
  <w:style w:type="paragraph" w:customStyle="1" w:styleId="MKBullet">
    <w:name w:val="MK Bullet"/>
    <w:basedOn w:val="IndentedBullet"/>
    <w:autoRedefine/>
    <w:qFormat/>
    <w:rsid w:val="00CD154E"/>
    <w:pPr>
      <w:numPr>
        <w:numId w:val="16"/>
      </w:numPr>
    </w:pPr>
    <w:rPr>
      <w:color w:val="000000" w:themeColor="text1"/>
      <w:sz w:val="24"/>
    </w:rPr>
  </w:style>
  <w:style w:type="paragraph" w:customStyle="1" w:styleId="Style1">
    <w:name w:val="Style1"/>
    <w:basedOn w:val="casestudyheading"/>
    <w:autoRedefine/>
    <w:qFormat/>
    <w:rsid w:val="000C16FB"/>
    <w:rPr>
      <w:sz w:val="28"/>
    </w:rPr>
  </w:style>
  <w:style w:type="paragraph" w:customStyle="1" w:styleId="MKbrainstormingheading">
    <w:name w:val="MK brainstorming heading"/>
    <w:basedOn w:val="casestudyheading"/>
    <w:qFormat/>
    <w:rsid w:val="003C0153"/>
  </w:style>
  <w:style w:type="paragraph" w:customStyle="1" w:styleId="MKtabbedline">
    <w:name w:val="MK tabbed line"/>
    <w:basedOn w:val="tableText"/>
    <w:autoRedefine/>
    <w:qFormat/>
    <w:rsid w:val="000C16FB"/>
    <w:pPr>
      <w:tabs>
        <w:tab w:val="left" w:leader="dot" w:pos="9072"/>
      </w:tabs>
      <w:ind w:left="142"/>
    </w:pPr>
  </w:style>
  <w:style w:type="paragraph" w:customStyle="1" w:styleId="MKHeading1">
    <w:name w:val="MK Heading 1"/>
    <w:basedOn w:val="Heading1"/>
    <w:autoRedefine/>
    <w:qFormat/>
    <w:rsid w:val="00ED4ECC"/>
    <w:pPr>
      <w:numPr>
        <w:numId w:val="0"/>
      </w:numPr>
    </w:pPr>
    <w:rPr>
      <w:rFonts w:ascii="Arial" w:hAnsi="Arial" w:cs="Arial"/>
      <w:i w:val="0"/>
      <w:color w:val="auto"/>
      <w:sz w:val="28"/>
      <w:szCs w:val="28"/>
    </w:rPr>
  </w:style>
  <w:style w:type="paragraph" w:customStyle="1" w:styleId="MKHeading2">
    <w:name w:val="MK Heading 2"/>
    <w:basedOn w:val="Heading2"/>
    <w:qFormat/>
    <w:rsid w:val="006913B1"/>
    <w:pPr>
      <w:ind w:left="1418" w:hanging="794"/>
    </w:pPr>
  </w:style>
  <w:style w:type="paragraph" w:customStyle="1" w:styleId="MKTitlePagemainheading">
    <w:name w:val="MK Title Page main heading"/>
    <w:basedOn w:val="TitlePageHeading"/>
    <w:autoRedefine/>
    <w:qFormat/>
    <w:rsid w:val="00F15CDB"/>
    <w:pPr>
      <w:ind w:left="0"/>
    </w:pPr>
    <w:rPr>
      <w:rFonts w:ascii="Arial" w:hAnsi="Arial" w:cs="Arial"/>
      <w:i w:val="0"/>
      <w:color w:val="auto"/>
      <w:sz w:val="72"/>
    </w:rPr>
  </w:style>
  <w:style w:type="paragraph" w:customStyle="1" w:styleId="MKTitlepagesubheading">
    <w:name w:val="MK Title page sub heading"/>
    <w:basedOn w:val="TitlePageHeading"/>
    <w:autoRedefine/>
    <w:qFormat/>
    <w:rsid w:val="008461D8"/>
    <w:rPr>
      <w:sz w:val="44"/>
      <w:szCs w:val="44"/>
    </w:rPr>
  </w:style>
  <w:style w:type="paragraph" w:customStyle="1" w:styleId="MKTitlepagedatestamp">
    <w:name w:val="MK Title page date stamp"/>
    <w:basedOn w:val="TitlePagedatestamp"/>
    <w:qFormat/>
    <w:rsid w:val="008461D8"/>
  </w:style>
  <w:style w:type="paragraph" w:customStyle="1" w:styleId="MKHeading3">
    <w:name w:val="MK Heading 3"/>
    <w:basedOn w:val="Heading31"/>
    <w:autoRedefine/>
    <w:qFormat/>
    <w:rsid w:val="00E41DEB"/>
    <w:pPr>
      <w:numPr>
        <w:ilvl w:val="2"/>
        <w:numId w:val="8"/>
      </w:numPr>
      <w:ind w:left="1418" w:hanging="794"/>
    </w:pPr>
    <w:rPr>
      <w:noProof/>
      <w:lang w:val="en-US"/>
    </w:rPr>
  </w:style>
  <w:style w:type="paragraph" w:customStyle="1" w:styleId="MKQuote">
    <w:name w:val="MK Quote"/>
    <w:basedOn w:val="BodyText1"/>
    <w:autoRedefine/>
    <w:qFormat/>
    <w:rsid w:val="009C36D4"/>
    <w:pPr>
      <w:ind w:left="1843" w:right="968"/>
    </w:pPr>
    <w:rPr>
      <w:i/>
    </w:rPr>
  </w:style>
  <w:style w:type="character" w:styleId="Strong">
    <w:name w:val="Strong"/>
    <w:uiPriority w:val="22"/>
    <w:qFormat/>
    <w:rsid w:val="006206BD"/>
    <w:rPr>
      <w:b/>
    </w:rPr>
  </w:style>
  <w:style w:type="table" w:customStyle="1" w:styleId="TableGridLight1">
    <w:name w:val="Table Grid Light1"/>
    <w:basedOn w:val="TableNormal"/>
    <w:uiPriority w:val="40"/>
    <w:rsid w:val="006C4F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8">
    <w:name w:val="toc 8"/>
    <w:basedOn w:val="Normal"/>
    <w:next w:val="Normal"/>
    <w:autoRedefine/>
    <w:unhideWhenUsed/>
    <w:rsid w:val="00193F07"/>
    <w:pPr>
      <w:spacing w:after="0"/>
      <w:ind w:left="1680"/>
    </w:pPr>
    <w:rPr>
      <w:rFonts w:asciiTheme="minorHAnsi" w:hAnsiTheme="minorHAnsi"/>
      <w:sz w:val="20"/>
      <w:szCs w:val="20"/>
    </w:rPr>
  </w:style>
  <w:style w:type="paragraph" w:styleId="TOCHeading">
    <w:name w:val="TOC Heading"/>
    <w:basedOn w:val="Heading1"/>
    <w:next w:val="Normal"/>
    <w:uiPriority w:val="39"/>
    <w:unhideWhenUsed/>
    <w:qFormat/>
    <w:rsid w:val="00125DF2"/>
    <w:pPr>
      <w:keepNext/>
      <w:pageBreakBefore w:val="0"/>
      <w:numPr>
        <w:numId w:val="0"/>
      </w:numPr>
      <w:spacing w:before="480" w:after="0" w:line="276" w:lineRule="auto"/>
      <w:outlineLvl w:val="9"/>
    </w:pPr>
    <w:rPr>
      <w:rFonts w:asciiTheme="majorHAnsi" w:hAnsiTheme="majorHAnsi"/>
      <w:i w:val="0"/>
      <w:iCs w:val="0"/>
      <w:color w:val="365F91" w:themeColor="accent1" w:themeShade="BF"/>
      <w:sz w:val="28"/>
      <w:szCs w:val="28"/>
      <w:lang w:val="en-US"/>
    </w:rPr>
  </w:style>
  <w:style w:type="paragraph" w:customStyle="1" w:styleId="MKcasestudyheadiing">
    <w:name w:val="MK case study headiing"/>
    <w:basedOn w:val="MKHeading3"/>
    <w:autoRedefine/>
    <w:qFormat/>
    <w:rsid w:val="001A5DE9"/>
    <w:pPr>
      <w:numPr>
        <w:ilvl w:val="0"/>
        <w:numId w:val="0"/>
      </w:numPr>
      <w:ind w:left="142"/>
    </w:pPr>
  </w:style>
  <w:style w:type="paragraph" w:styleId="ListBullet2">
    <w:name w:val="List Bullet 2"/>
    <w:basedOn w:val="Normal"/>
    <w:autoRedefine/>
    <w:rsid w:val="0096375F"/>
    <w:pPr>
      <w:numPr>
        <w:numId w:val="12"/>
      </w:numPr>
      <w:spacing w:after="100" w:line="240" w:lineRule="auto"/>
    </w:pPr>
    <w:rPr>
      <w:rFonts w:ascii="Calibri" w:eastAsia="Arial Unicode MS" w:hAnsi="Calibri" w:cs="Arial Unicode M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1662">
      <w:bodyDiv w:val="1"/>
      <w:marLeft w:val="0"/>
      <w:marRight w:val="0"/>
      <w:marTop w:val="0"/>
      <w:marBottom w:val="0"/>
      <w:divBdr>
        <w:top w:val="none" w:sz="0" w:space="0" w:color="auto"/>
        <w:left w:val="none" w:sz="0" w:space="0" w:color="auto"/>
        <w:bottom w:val="none" w:sz="0" w:space="0" w:color="auto"/>
        <w:right w:val="none" w:sz="0" w:space="0" w:color="auto"/>
      </w:divBdr>
    </w:div>
    <w:div w:id="274874678">
      <w:bodyDiv w:val="1"/>
      <w:marLeft w:val="0"/>
      <w:marRight w:val="0"/>
      <w:marTop w:val="0"/>
      <w:marBottom w:val="0"/>
      <w:divBdr>
        <w:top w:val="none" w:sz="0" w:space="0" w:color="auto"/>
        <w:left w:val="none" w:sz="0" w:space="0" w:color="auto"/>
        <w:bottom w:val="none" w:sz="0" w:space="0" w:color="auto"/>
        <w:right w:val="none" w:sz="0" w:space="0" w:color="auto"/>
      </w:divBdr>
      <w:divsChild>
        <w:div w:id="1284770957">
          <w:marLeft w:val="547"/>
          <w:marRight w:val="0"/>
          <w:marTop w:val="154"/>
          <w:marBottom w:val="0"/>
          <w:divBdr>
            <w:top w:val="none" w:sz="0" w:space="0" w:color="auto"/>
            <w:left w:val="none" w:sz="0" w:space="0" w:color="auto"/>
            <w:bottom w:val="none" w:sz="0" w:space="0" w:color="auto"/>
            <w:right w:val="none" w:sz="0" w:space="0" w:color="auto"/>
          </w:divBdr>
        </w:div>
        <w:div w:id="1590969981">
          <w:marLeft w:val="547"/>
          <w:marRight w:val="0"/>
          <w:marTop w:val="154"/>
          <w:marBottom w:val="0"/>
          <w:divBdr>
            <w:top w:val="none" w:sz="0" w:space="0" w:color="auto"/>
            <w:left w:val="none" w:sz="0" w:space="0" w:color="auto"/>
            <w:bottom w:val="none" w:sz="0" w:space="0" w:color="auto"/>
            <w:right w:val="none" w:sz="0" w:space="0" w:color="auto"/>
          </w:divBdr>
        </w:div>
        <w:div w:id="1994485925">
          <w:marLeft w:val="547"/>
          <w:marRight w:val="0"/>
          <w:marTop w:val="154"/>
          <w:marBottom w:val="0"/>
          <w:divBdr>
            <w:top w:val="none" w:sz="0" w:space="0" w:color="auto"/>
            <w:left w:val="none" w:sz="0" w:space="0" w:color="auto"/>
            <w:bottom w:val="none" w:sz="0" w:space="0" w:color="auto"/>
            <w:right w:val="none" w:sz="0" w:space="0" w:color="auto"/>
          </w:divBdr>
        </w:div>
      </w:divsChild>
    </w:div>
    <w:div w:id="403375579">
      <w:bodyDiv w:val="1"/>
      <w:marLeft w:val="0"/>
      <w:marRight w:val="0"/>
      <w:marTop w:val="0"/>
      <w:marBottom w:val="0"/>
      <w:divBdr>
        <w:top w:val="none" w:sz="0" w:space="0" w:color="auto"/>
        <w:left w:val="none" w:sz="0" w:space="0" w:color="auto"/>
        <w:bottom w:val="none" w:sz="0" w:space="0" w:color="auto"/>
        <w:right w:val="none" w:sz="0" w:space="0" w:color="auto"/>
      </w:divBdr>
      <w:divsChild>
        <w:div w:id="203099920">
          <w:marLeft w:val="547"/>
          <w:marRight w:val="0"/>
          <w:marTop w:val="154"/>
          <w:marBottom w:val="0"/>
          <w:divBdr>
            <w:top w:val="none" w:sz="0" w:space="0" w:color="auto"/>
            <w:left w:val="none" w:sz="0" w:space="0" w:color="auto"/>
            <w:bottom w:val="none" w:sz="0" w:space="0" w:color="auto"/>
            <w:right w:val="none" w:sz="0" w:space="0" w:color="auto"/>
          </w:divBdr>
        </w:div>
        <w:div w:id="772364318">
          <w:marLeft w:val="547"/>
          <w:marRight w:val="0"/>
          <w:marTop w:val="154"/>
          <w:marBottom w:val="0"/>
          <w:divBdr>
            <w:top w:val="none" w:sz="0" w:space="0" w:color="auto"/>
            <w:left w:val="none" w:sz="0" w:space="0" w:color="auto"/>
            <w:bottom w:val="none" w:sz="0" w:space="0" w:color="auto"/>
            <w:right w:val="none" w:sz="0" w:space="0" w:color="auto"/>
          </w:divBdr>
        </w:div>
        <w:div w:id="787163780">
          <w:marLeft w:val="547"/>
          <w:marRight w:val="0"/>
          <w:marTop w:val="154"/>
          <w:marBottom w:val="0"/>
          <w:divBdr>
            <w:top w:val="none" w:sz="0" w:space="0" w:color="auto"/>
            <w:left w:val="none" w:sz="0" w:space="0" w:color="auto"/>
            <w:bottom w:val="none" w:sz="0" w:space="0" w:color="auto"/>
            <w:right w:val="none" w:sz="0" w:space="0" w:color="auto"/>
          </w:divBdr>
        </w:div>
      </w:divsChild>
    </w:div>
    <w:div w:id="437726345">
      <w:bodyDiv w:val="1"/>
      <w:marLeft w:val="0"/>
      <w:marRight w:val="0"/>
      <w:marTop w:val="0"/>
      <w:marBottom w:val="0"/>
      <w:divBdr>
        <w:top w:val="none" w:sz="0" w:space="0" w:color="auto"/>
        <w:left w:val="none" w:sz="0" w:space="0" w:color="auto"/>
        <w:bottom w:val="none" w:sz="0" w:space="0" w:color="auto"/>
        <w:right w:val="none" w:sz="0" w:space="0" w:color="auto"/>
      </w:divBdr>
      <w:divsChild>
        <w:div w:id="2110077293">
          <w:marLeft w:val="0"/>
          <w:marRight w:val="0"/>
          <w:marTop w:val="0"/>
          <w:marBottom w:val="0"/>
          <w:divBdr>
            <w:top w:val="none" w:sz="0" w:space="0" w:color="auto"/>
            <w:left w:val="none" w:sz="0" w:space="0" w:color="auto"/>
            <w:bottom w:val="none" w:sz="0" w:space="0" w:color="auto"/>
            <w:right w:val="none" w:sz="0" w:space="0" w:color="auto"/>
          </w:divBdr>
          <w:divsChild>
            <w:div w:id="1242253997">
              <w:marLeft w:val="0"/>
              <w:marRight w:val="0"/>
              <w:marTop w:val="0"/>
              <w:marBottom w:val="0"/>
              <w:divBdr>
                <w:top w:val="none" w:sz="0" w:space="0" w:color="auto"/>
                <w:left w:val="none" w:sz="0" w:space="0" w:color="auto"/>
                <w:bottom w:val="none" w:sz="0" w:space="0" w:color="auto"/>
                <w:right w:val="none" w:sz="0" w:space="0" w:color="auto"/>
              </w:divBdr>
              <w:divsChild>
                <w:div w:id="14613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37818">
      <w:bodyDiv w:val="1"/>
      <w:marLeft w:val="0"/>
      <w:marRight w:val="0"/>
      <w:marTop w:val="0"/>
      <w:marBottom w:val="0"/>
      <w:divBdr>
        <w:top w:val="none" w:sz="0" w:space="0" w:color="auto"/>
        <w:left w:val="none" w:sz="0" w:space="0" w:color="auto"/>
        <w:bottom w:val="none" w:sz="0" w:space="0" w:color="auto"/>
        <w:right w:val="none" w:sz="0" w:space="0" w:color="auto"/>
      </w:divBdr>
      <w:divsChild>
        <w:div w:id="737558488">
          <w:marLeft w:val="0"/>
          <w:marRight w:val="0"/>
          <w:marTop w:val="0"/>
          <w:marBottom w:val="0"/>
          <w:divBdr>
            <w:top w:val="none" w:sz="0" w:space="0" w:color="auto"/>
            <w:left w:val="none" w:sz="0" w:space="0" w:color="auto"/>
            <w:bottom w:val="none" w:sz="0" w:space="0" w:color="auto"/>
            <w:right w:val="none" w:sz="0" w:space="0" w:color="auto"/>
          </w:divBdr>
          <w:divsChild>
            <w:div w:id="1998612552">
              <w:marLeft w:val="0"/>
              <w:marRight w:val="0"/>
              <w:marTop w:val="0"/>
              <w:marBottom w:val="0"/>
              <w:divBdr>
                <w:top w:val="none" w:sz="0" w:space="0" w:color="auto"/>
                <w:left w:val="none" w:sz="0" w:space="0" w:color="auto"/>
                <w:bottom w:val="none" w:sz="0" w:space="0" w:color="auto"/>
                <w:right w:val="none" w:sz="0" w:space="0" w:color="auto"/>
              </w:divBdr>
              <w:divsChild>
                <w:div w:id="8684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bs.org.au/how-to-work-with-an-interpreter.html" TargetMode="External"/><Relationship Id="rId18" Type="http://schemas.openxmlformats.org/officeDocument/2006/relationships/hyperlink" Target="mailto:bookings@nabs.org.au" TargetMode="External"/><Relationship Id="rId26" Type="http://schemas.openxmlformats.org/officeDocument/2006/relationships/hyperlink" Target="https://www.tisnational.gov.au/en"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ds.org.au" TargetMode="External"/><Relationship Id="rId17" Type="http://schemas.openxmlformats.org/officeDocument/2006/relationships/hyperlink" Target="http://deafsocietynsw.org.au/interpreting" TargetMode="External"/><Relationship Id="rId25" Type="http://schemas.openxmlformats.org/officeDocument/2006/relationships/hyperlink" Target="http://youtu.be/3wg-qZjMhU4"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aati.com.au/" TargetMode="External"/><Relationship Id="rId20" Type="http://schemas.openxmlformats.org/officeDocument/2006/relationships/image" Target="media/image1.jpeg"/><Relationship Id="rId29" Type="http://schemas.openxmlformats.org/officeDocument/2006/relationships/hyperlink" Target="http://www.naati.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dsnsw@nds.org.au" TargetMode="External"/><Relationship Id="rId24" Type="http://schemas.openxmlformats.org/officeDocument/2006/relationships/hyperlink" Target="http://youtu.be/flB3DLEOsmg"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multicultural.nsw.gov.au/our_services/interpreting_translation/" TargetMode="External"/><Relationship Id="rId23" Type="http://schemas.microsoft.com/office/2007/relationships/hdphoto" Target="media/hdphoto2.wdp"/><Relationship Id="rId28" Type="http://schemas.openxmlformats.org/officeDocument/2006/relationships/hyperlink" Target="http://multicultural.nsw.gov.au/our_services/interpreting_translation/" TargetMode="External"/><Relationship Id="rId10" Type="http://schemas.openxmlformats.org/officeDocument/2006/relationships/hyperlink" Target="http://www.futuresupfront.com.au" TargetMode="External"/><Relationship Id="rId19" Type="http://schemas.openxmlformats.org/officeDocument/2006/relationships/hyperlink" Target="http://www.nabs.org.au/how-to-work-with-an-interpreter.html" TargetMode="External"/><Relationship Id="rId31" Type="http://schemas.openxmlformats.org/officeDocument/2006/relationships/hyperlink" Target="http://www.health.nsw.gov.au/multicultural/Pages/health-care-interpreting-and-translating-services.aspx" TargetMode="External"/><Relationship Id="rId4" Type="http://schemas.microsoft.com/office/2007/relationships/stylesWithEffects" Target="stylesWithEffects.xml"/><Relationship Id="rId9" Type="http://schemas.openxmlformats.org/officeDocument/2006/relationships/hyperlink" Target="mailto:info@futuresupfront.com.au" TargetMode="External"/><Relationship Id="rId14" Type="http://schemas.openxmlformats.org/officeDocument/2006/relationships/hyperlink" Target="https://www.tisnational.gov.au/" TargetMode="External"/><Relationship Id="rId22" Type="http://schemas.openxmlformats.org/officeDocument/2006/relationships/image" Target="media/image2.jpeg"/><Relationship Id="rId27" Type="http://schemas.openxmlformats.org/officeDocument/2006/relationships/hyperlink" Target="https://www.tisnational.gov.au/en/Agencies/Charges-and-free-services" TargetMode="External"/><Relationship Id="rId30" Type="http://schemas.openxmlformats.org/officeDocument/2006/relationships/hyperlink" Target="http://www.health.nsw.gov.au/policies/pd/2006/PD2006_053.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693FDA-A85F-46F4-B7DC-0C1178C3C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C95219C6.dotm</Template>
  <TotalTime>142</TotalTime>
  <Pages>15</Pages>
  <Words>2855</Words>
  <Characters>16277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Katrivesis</dc:creator>
  <cp:lastModifiedBy>Indre McGlinn</cp:lastModifiedBy>
  <cp:revision>18</cp:revision>
  <cp:lastPrinted>2016-06-22T12:03:00Z</cp:lastPrinted>
  <dcterms:created xsi:type="dcterms:W3CDTF">2016-12-06T22:23:00Z</dcterms:created>
  <dcterms:modified xsi:type="dcterms:W3CDTF">2017-01-04T05:27:00Z</dcterms:modified>
</cp:coreProperties>
</file>