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E348" w14:textId="6E6AD947" w:rsidR="00A20524" w:rsidRPr="008107E8" w:rsidRDefault="007B29D9" w:rsidP="008107E8">
      <w:pPr>
        <w:ind w:left="0"/>
        <w:rPr>
          <w:rFonts w:ascii="Arial" w:hAnsi="Arial" w:cs="Arial"/>
          <w:i/>
        </w:rPr>
      </w:pPr>
      <w:bookmarkStart w:id="0" w:name="_Toc324667464"/>
      <w:bookmarkStart w:id="1" w:name="_Toc325001945"/>
      <w:bookmarkStart w:id="2" w:name="_Toc325188685"/>
      <w:bookmarkStart w:id="3" w:name="_Toc326298154"/>
      <w:bookmarkStart w:id="4" w:name="_Toc327957156"/>
      <w:bookmarkStart w:id="5" w:name="_Toc327958573"/>
      <w:bookmarkStart w:id="6" w:name="_Toc449886230"/>
      <w:bookmarkStart w:id="7" w:name="_Toc323797786"/>
      <w:bookmarkStart w:id="8" w:name="_Toc324404818"/>
      <w:r w:rsidRPr="008107E8">
        <w:rPr>
          <w:rFonts w:ascii="Arial" w:hAnsi="Arial" w:cs="Arial"/>
        </w:rPr>
        <w:t xml:space="preserve">Workbook </w:t>
      </w:r>
      <w:bookmarkStart w:id="9" w:name="_Toc290492346"/>
      <w:bookmarkStart w:id="10" w:name="_Toc290492565"/>
      <w:bookmarkEnd w:id="0"/>
      <w:bookmarkEnd w:id="1"/>
      <w:bookmarkEnd w:id="2"/>
      <w:bookmarkEnd w:id="3"/>
      <w:r w:rsidR="00C65D6A" w:rsidRPr="008107E8">
        <w:rPr>
          <w:rFonts w:ascii="Arial" w:hAnsi="Arial" w:cs="Arial"/>
        </w:rPr>
        <w:t>1.2</w:t>
      </w:r>
      <w:bookmarkEnd w:id="4"/>
      <w:bookmarkEnd w:id="5"/>
    </w:p>
    <w:p w14:paraId="60AB3C69" w14:textId="199C967B" w:rsidR="00345C2B" w:rsidRPr="008107E8" w:rsidRDefault="007B29D9" w:rsidP="008107E8">
      <w:pPr>
        <w:pStyle w:val="TitlePageSubheading"/>
        <w:rPr>
          <w:rFonts w:ascii="Arial" w:hAnsi="Arial" w:cs="Arial"/>
          <w:i/>
        </w:rPr>
      </w:pPr>
      <w:bookmarkStart w:id="11" w:name="_Toc324667465"/>
      <w:bookmarkStart w:id="12" w:name="_Toc325001946"/>
      <w:bookmarkStart w:id="13" w:name="_Toc325188686"/>
      <w:bookmarkStart w:id="14" w:name="_Toc326298155"/>
      <w:bookmarkStart w:id="15" w:name="_Toc327957157"/>
      <w:bookmarkStart w:id="16" w:name="_Toc327958574"/>
      <w:r w:rsidRPr="008107E8">
        <w:rPr>
          <w:rFonts w:ascii="Arial" w:hAnsi="Arial" w:cs="Arial"/>
        </w:rPr>
        <w:t xml:space="preserve">Person Centred Practice </w:t>
      </w:r>
      <w:r w:rsidR="003E2B62" w:rsidRPr="008107E8">
        <w:rPr>
          <w:rFonts w:ascii="Arial" w:hAnsi="Arial" w:cs="Arial"/>
        </w:rPr>
        <w:t>across</w:t>
      </w:r>
      <w:r w:rsidRPr="008107E8">
        <w:rPr>
          <w:rFonts w:ascii="Arial" w:hAnsi="Arial" w:cs="Arial"/>
        </w:rPr>
        <w:t xml:space="preserve"> Cultures</w:t>
      </w:r>
      <w:bookmarkEnd w:id="6"/>
      <w:bookmarkEnd w:id="7"/>
      <w:bookmarkEnd w:id="8"/>
      <w:bookmarkEnd w:id="11"/>
      <w:bookmarkEnd w:id="12"/>
      <w:bookmarkEnd w:id="13"/>
      <w:bookmarkEnd w:id="14"/>
      <w:bookmarkEnd w:id="15"/>
      <w:bookmarkEnd w:id="16"/>
      <w:r w:rsidRPr="008107E8">
        <w:rPr>
          <w:rFonts w:ascii="Arial" w:hAnsi="Arial" w:cs="Arial"/>
        </w:rPr>
        <w:t xml:space="preserve"> </w:t>
      </w:r>
    </w:p>
    <w:p w14:paraId="243980B5" w14:textId="545928FF" w:rsidR="007717DD" w:rsidRPr="008107E8" w:rsidRDefault="004F49FD" w:rsidP="008107E8">
      <w:pPr>
        <w:pStyle w:val="TitlePageHeading"/>
        <w:ind w:left="0"/>
        <w:rPr>
          <w:rFonts w:ascii="Arial" w:hAnsi="Arial" w:cs="Arial"/>
          <w:color w:val="auto"/>
          <w:sz w:val="72"/>
        </w:rPr>
      </w:pPr>
      <w:bookmarkStart w:id="17" w:name="_Toc325188687"/>
      <w:bookmarkStart w:id="18" w:name="_Toc326298156"/>
      <w:bookmarkStart w:id="19" w:name="_Toc327957158"/>
      <w:bookmarkStart w:id="20" w:name="_Toc327958575"/>
      <w:bookmarkEnd w:id="9"/>
      <w:bookmarkEnd w:id="10"/>
      <w:r w:rsidRPr="008107E8">
        <w:rPr>
          <w:rFonts w:ascii="Arial" w:hAnsi="Arial" w:cs="Arial"/>
          <w:color w:val="auto"/>
          <w:sz w:val="72"/>
        </w:rPr>
        <w:t xml:space="preserve">Active </w:t>
      </w:r>
      <w:r w:rsidR="00BE5A67" w:rsidRPr="008107E8">
        <w:rPr>
          <w:rFonts w:ascii="Arial" w:hAnsi="Arial" w:cs="Arial"/>
          <w:color w:val="auto"/>
          <w:sz w:val="72"/>
        </w:rPr>
        <w:t>Listening</w:t>
      </w:r>
      <w:r w:rsidR="007717DD" w:rsidRPr="008107E8">
        <w:rPr>
          <w:rFonts w:ascii="Arial" w:hAnsi="Arial" w:cs="Arial"/>
          <w:color w:val="auto"/>
          <w:sz w:val="72"/>
        </w:rPr>
        <w:t>–</w:t>
      </w:r>
      <w:bookmarkEnd w:id="17"/>
      <w:bookmarkEnd w:id="18"/>
      <w:bookmarkEnd w:id="19"/>
      <w:bookmarkEnd w:id="20"/>
      <w:r w:rsidR="007717DD" w:rsidRPr="008107E8">
        <w:rPr>
          <w:rFonts w:ascii="Arial" w:hAnsi="Arial" w:cs="Arial"/>
          <w:color w:val="auto"/>
          <w:sz w:val="72"/>
        </w:rPr>
        <w:t xml:space="preserve"> </w:t>
      </w:r>
    </w:p>
    <w:p w14:paraId="13356753" w14:textId="02C9A81C" w:rsidR="008107E8" w:rsidRPr="008107E8" w:rsidRDefault="00655F67" w:rsidP="008107E8">
      <w:pPr>
        <w:pStyle w:val="TitlePageHeading"/>
        <w:ind w:left="0"/>
        <w:rPr>
          <w:rFonts w:ascii="Arial" w:hAnsi="Arial" w:cs="Arial"/>
          <w:color w:val="auto"/>
          <w:sz w:val="72"/>
        </w:rPr>
      </w:pPr>
      <w:bookmarkStart w:id="21" w:name="_Toc326298157"/>
      <w:bookmarkStart w:id="22" w:name="_Toc327957159"/>
      <w:bookmarkStart w:id="23" w:name="_Toc327958576"/>
      <w:r w:rsidRPr="008107E8">
        <w:rPr>
          <w:rFonts w:ascii="Arial" w:hAnsi="Arial" w:cs="Arial"/>
          <w:color w:val="auto"/>
          <w:sz w:val="72"/>
        </w:rPr>
        <w:t>Unconditional</w:t>
      </w:r>
      <w:r w:rsidR="00BE5A67" w:rsidRPr="008107E8">
        <w:rPr>
          <w:rFonts w:ascii="Arial" w:hAnsi="Arial" w:cs="Arial"/>
          <w:color w:val="auto"/>
          <w:sz w:val="72"/>
        </w:rPr>
        <w:t xml:space="preserve"> positive regard across cultures</w:t>
      </w:r>
      <w:bookmarkEnd w:id="21"/>
      <w:bookmarkEnd w:id="22"/>
      <w:bookmarkEnd w:id="23"/>
      <w:r w:rsidR="007717DD" w:rsidRPr="008107E8">
        <w:rPr>
          <w:rFonts w:ascii="Arial" w:hAnsi="Arial" w:cs="Arial"/>
          <w:color w:val="auto"/>
          <w:sz w:val="72"/>
        </w:rPr>
        <w:t xml:space="preserve"> </w:t>
      </w:r>
    </w:p>
    <w:p w14:paraId="279D7BE9" w14:textId="77777777" w:rsidR="008107E8" w:rsidRPr="008107E8" w:rsidRDefault="008107E8" w:rsidP="008107E8">
      <w:pPr>
        <w:pStyle w:val="TitlePagedatestamp"/>
      </w:pPr>
      <w:bookmarkStart w:id="24" w:name="_Toc449886232"/>
      <w:bookmarkStart w:id="25" w:name="_Toc323797788"/>
      <w:bookmarkStart w:id="26" w:name="_Toc324404820"/>
      <w:bookmarkStart w:id="27" w:name="_Toc324667467"/>
      <w:bookmarkStart w:id="28" w:name="_Toc325001948"/>
      <w:bookmarkStart w:id="29" w:name="_Toc325188689"/>
      <w:bookmarkStart w:id="30" w:name="_Toc326298158"/>
      <w:bookmarkStart w:id="31" w:name="_Toc327957160"/>
      <w:bookmarkStart w:id="32" w:name="_Toc327958577"/>
    </w:p>
    <w:p w14:paraId="643A0B13" w14:textId="3698A617" w:rsidR="00345C2B" w:rsidRPr="008107E8" w:rsidRDefault="00C65D6A" w:rsidP="008107E8">
      <w:pPr>
        <w:pStyle w:val="TitlePagedatestamp"/>
        <w:rPr>
          <w:rStyle w:val="Strong"/>
          <w:b/>
          <w:i/>
        </w:rPr>
      </w:pPr>
      <w:r w:rsidRPr="008107E8">
        <w:t xml:space="preserve">July </w:t>
      </w:r>
      <w:r w:rsidR="007B29D9" w:rsidRPr="008107E8">
        <w:t>2016</w:t>
      </w:r>
      <w:bookmarkEnd w:id="24"/>
      <w:bookmarkEnd w:id="25"/>
      <w:bookmarkEnd w:id="26"/>
      <w:bookmarkEnd w:id="27"/>
      <w:bookmarkEnd w:id="28"/>
      <w:bookmarkEnd w:id="29"/>
      <w:bookmarkEnd w:id="30"/>
      <w:bookmarkEnd w:id="31"/>
      <w:bookmarkEnd w:id="32"/>
      <w:r w:rsidR="007B29D9" w:rsidRPr="008107E8">
        <w:rPr>
          <w:rStyle w:val="Strong"/>
        </w:rPr>
        <w:br w:type="page"/>
      </w:r>
    </w:p>
    <w:p w14:paraId="21C7B69D" w14:textId="77777777" w:rsidR="00345C2B" w:rsidRPr="008107E8" w:rsidRDefault="00345C2B" w:rsidP="00345C2B">
      <w:pPr>
        <w:ind w:left="1560"/>
        <w:rPr>
          <w:rStyle w:val="Strong"/>
          <w:rFonts w:ascii="Arial" w:hAnsi="Arial" w:cs="Arial"/>
        </w:rPr>
      </w:pPr>
    </w:p>
    <w:p w14:paraId="05B56F4B" w14:textId="77777777" w:rsidR="00343BD3" w:rsidRPr="008107E8" w:rsidRDefault="007B29D9" w:rsidP="00B569B9">
      <w:pPr>
        <w:pStyle w:val="BodyTextIndent3"/>
        <w:spacing w:before="0" w:after="0"/>
        <w:ind w:left="142"/>
        <w:rPr>
          <w:rFonts w:ascii="Arial" w:hAnsi="Arial" w:cs="Arial"/>
        </w:rPr>
      </w:pPr>
      <w:r w:rsidRPr="008107E8">
        <w:rPr>
          <w:rFonts w:ascii="Arial" w:hAnsi="Arial" w:cs="Arial"/>
        </w:rPr>
        <w:t>This workbook has been developed for National Disability Services by:</w:t>
      </w:r>
    </w:p>
    <w:p w14:paraId="3FEA817E" w14:textId="501FF8BB" w:rsidR="00B569B9" w:rsidRPr="008107E8" w:rsidRDefault="007B29D9" w:rsidP="008107E8">
      <w:pPr>
        <w:pStyle w:val="BodyTextIndent3"/>
        <w:spacing w:before="0" w:after="0"/>
        <w:ind w:left="142"/>
        <w:rPr>
          <w:rFonts w:ascii="Arial" w:hAnsi="Arial" w:cs="Arial"/>
        </w:rPr>
      </w:pPr>
      <w:r w:rsidRPr="008107E8">
        <w:rPr>
          <w:rFonts w:ascii="Arial" w:hAnsi="Arial" w:cs="Arial"/>
        </w:rPr>
        <w:t xml:space="preserve">Barbel </w:t>
      </w:r>
      <w:proofErr w:type="gramStart"/>
      <w:r w:rsidRPr="008107E8">
        <w:rPr>
          <w:rFonts w:ascii="Arial" w:hAnsi="Arial" w:cs="Arial"/>
        </w:rPr>
        <w:t>Winter</w:t>
      </w:r>
      <w:proofErr w:type="gramEnd"/>
      <w:r w:rsidRPr="008107E8">
        <w:rPr>
          <w:rFonts w:ascii="Arial" w:hAnsi="Arial" w:cs="Arial"/>
        </w:rPr>
        <w:t xml:space="preserve">, Managing </w:t>
      </w:r>
      <w:r w:rsidRPr="008107E8">
        <w:rPr>
          <w:rStyle w:val="BodytextChar0"/>
          <w:rFonts w:ascii="Arial" w:hAnsi="Arial" w:cs="Arial"/>
          <w:b w:val="0"/>
        </w:rPr>
        <w:t>Director</w:t>
      </w:r>
      <w:r w:rsidRPr="008107E8">
        <w:rPr>
          <w:rFonts w:ascii="Arial" w:hAnsi="Arial" w:cs="Arial"/>
          <w:b/>
        </w:rPr>
        <w:t>,</w:t>
      </w:r>
      <w:r w:rsidRPr="008107E8">
        <w:rPr>
          <w:rFonts w:ascii="Arial" w:hAnsi="Arial" w:cs="Arial"/>
        </w:rPr>
        <w:t xml:space="preserve"> futures Upfront </w:t>
      </w:r>
      <w:r w:rsidRPr="008107E8">
        <w:rPr>
          <w:rFonts w:ascii="Arial" w:hAnsi="Arial" w:cs="Arial"/>
        </w:rPr>
        <w:br/>
        <w:t xml:space="preserve">and Maria </w:t>
      </w:r>
      <w:proofErr w:type="spellStart"/>
      <w:r w:rsidRPr="008107E8">
        <w:rPr>
          <w:rFonts w:ascii="Arial" w:hAnsi="Arial" w:cs="Arial"/>
        </w:rPr>
        <w:t>Katrivesis</w:t>
      </w:r>
      <w:proofErr w:type="spellEnd"/>
      <w:r w:rsidRPr="008107E8">
        <w:rPr>
          <w:rFonts w:ascii="Arial" w:hAnsi="Arial" w:cs="Arial"/>
        </w:rPr>
        <w:t>, Consultant and Trainer</w:t>
      </w:r>
    </w:p>
    <w:p w14:paraId="22768BCD" w14:textId="77777777" w:rsidR="00345C2B" w:rsidRPr="008107E8" w:rsidRDefault="00345C2B" w:rsidP="00B569B9">
      <w:pPr>
        <w:pStyle w:val="BodyTextIndent3"/>
        <w:spacing w:before="0" w:after="0"/>
        <w:ind w:left="142"/>
        <w:rPr>
          <w:rFonts w:ascii="Arial" w:hAnsi="Arial" w:cs="Arial"/>
        </w:rPr>
      </w:pPr>
    </w:p>
    <w:p w14:paraId="38DE06D3" w14:textId="23411A6D" w:rsidR="00345C2B" w:rsidRPr="008107E8" w:rsidRDefault="007B29D9" w:rsidP="00B569B9">
      <w:pPr>
        <w:pStyle w:val="BodyTextIndent3"/>
        <w:spacing w:before="0" w:after="0"/>
        <w:ind w:left="142"/>
        <w:rPr>
          <w:rFonts w:ascii="Arial" w:hAnsi="Arial" w:cs="Arial"/>
        </w:rPr>
      </w:pPr>
      <w:r w:rsidRPr="008107E8">
        <w:rPr>
          <w:rFonts w:ascii="Arial" w:hAnsi="Arial" w:cs="Arial"/>
        </w:rPr>
        <w:t>First published (</w:t>
      </w:r>
      <w:r w:rsidR="00C65D6A" w:rsidRPr="008107E8">
        <w:rPr>
          <w:rFonts w:ascii="Arial" w:hAnsi="Arial" w:cs="Arial"/>
        </w:rPr>
        <w:t xml:space="preserve">July </w:t>
      </w:r>
      <w:r w:rsidRPr="008107E8">
        <w:rPr>
          <w:rFonts w:ascii="Arial" w:hAnsi="Arial" w:cs="Arial"/>
        </w:rPr>
        <w:t xml:space="preserve">2016) </w:t>
      </w:r>
    </w:p>
    <w:p w14:paraId="38B88DD7" w14:textId="77777777" w:rsidR="00345C2B" w:rsidRPr="008107E8" w:rsidRDefault="007B29D9" w:rsidP="00B569B9">
      <w:pPr>
        <w:pStyle w:val="BodyTextIndent3"/>
        <w:spacing w:before="0" w:after="0"/>
        <w:ind w:left="142"/>
        <w:rPr>
          <w:rFonts w:ascii="Arial" w:hAnsi="Arial" w:cs="Arial"/>
        </w:rPr>
      </w:pPr>
      <w:r w:rsidRPr="008107E8">
        <w:rPr>
          <w:rFonts w:ascii="Arial" w:hAnsi="Arial" w:cs="Arial"/>
        </w:rPr>
        <w:t xml:space="preserve">© </w:t>
      </w:r>
      <w:proofErr w:type="gramStart"/>
      <w:r w:rsidRPr="008107E8">
        <w:rPr>
          <w:rFonts w:ascii="Arial" w:hAnsi="Arial" w:cs="Arial"/>
        </w:rPr>
        <w:t>futures</w:t>
      </w:r>
      <w:proofErr w:type="gramEnd"/>
      <w:r w:rsidRPr="008107E8">
        <w:rPr>
          <w:rFonts w:ascii="Arial" w:hAnsi="Arial" w:cs="Arial"/>
        </w:rPr>
        <w:t xml:space="preserve"> Upfront</w:t>
      </w:r>
    </w:p>
    <w:p w14:paraId="1B264BFF" w14:textId="77777777" w:rsidR="00345C2B" w:rsidRPr="008107E8" w:rsidRDefault="00345C2B" w:rsidP="00B569B9">
      <w:pPr>
        <w:pStyle w:val="BodyTextIndent3"/>
        <w:spacing w:before="0" w:after="0"/>
        <w:ind w:left="142"/>
        <w:rPr>
          <w:rFonts w:ascii="Arial" w:hAnsi="Arial" w:cs="Arial"/>
        </w:rPr>
      </w:pPr>
    </w:p>
    <w:p w14:paraId="273E35C7" w14:textId="77777777" w:rsidR="00345C2B" w:rsidRPr="008107E8" w:rsidRDefault="007B29D9" w:rsidP="00B569B9">
      <w:pPr>
        <w:pStyle w:val="BodyTextIndent3"/>
        <w:spacing w:before="0" w:after="0"/>
        <w:ind w:left="142"/>
        <w:rPr>
          <w:rFonts w:ascii="Arial" w:hAnsi="Arial" w:cs="Arial"/>
        </w:rPr>
      </w:pPr>
      <w:r w:rsidRPr="008107E8">
        <w:rPr>
          <w:rFonts w:ascii="Arial" w:hAnsi="Arial" w:cs="Arial"/>
        </w:rPr>
        <w:t>For more information and for permission to reproduce please contact:</w:t>
      </w:r>
    </w:p>
    <w:p w14:paraId="18A1D95B" w14:textId="77777777" w:rsidR="00345C2B" w:rsidRPr="008107E8" w:rsidRDefault="007B29D9" w:rsidP="00B569B9">
      <w:pPr>
        <w:pStyle w:val="BodyTextIndent3"/>
        <w:spacing w:before="0" w:after="0"/>
        <w:ind w:left="142"/>
        <w:rPr>
          <w:rFonts w:ascii="Arial" w:hAnsi="Arial" w:cs="Arial"/>
        </w:rPr>
      </w:pPr>
      <w:proofErr w:type="gramStart"/>
      <w:r w:rsidRPr="008107E8">
        <w:rPr>
          <w:rFonts w:ascii="Arial" w:hAnsi="Arial" w:cs="Arial"/>
        </w:rPr>
        <w:t>futures</w:t>
      </w:r>
      <w:proofErr w:type="gramEnd"/>
      <w:r w:rsidRPr="008107E8">
        <w:rPr>
          <w:rFonts w:ascii="Arial" w:hAnsi="Arial" w:cs="Arial"/>
        </w:rPr>
        <w:t xml:space="preserve"> Upfront</w:t>
      </w:r>
    </w:p>
    <w:p w14:paraId="141C252B" w14:textId="77777777" w:rsidR="00345C2B" w:rsidRPr="008107E8" w:rsidRDefault="007B29D9" w:rsidP="00B569B9">
      <w:pPr>
        <w:spacing w:after="0"/>
        <w:ind w:left="142"/>
        <w:rPr>
          <w:rFonts w:ascii="Arial" w:hAnsi="Arial" w:cs="Arial"/>
        </w:rPr>
      </w:pPr>
      <w:proofErr w:type="gramStart"/>
      <w:r w:rsidRPr="008107E8">
        <w:rPr>
          <w:rFonts w:ascii="Arial" w:hAnsi="Arial" w:cs="Arial"/>
        </w:rPr>
        <w:t>email</w:t>
      </w:r>
      <w:proofErr w:type="gramEnd"/>
      <w:r w:rsidRPr="008107E8">
        <w:rPr>
          <w:rFonts w:ascii="Arial" w:hAnsi="Arial" w:cs="Arial"/>
        </w:rPr>
        <w:t xml:space="preserve">: </w:t>
      </w:r>
      <w:hyperlink r:id="rId8" w:history="1">
        <w:r w:rsidRPr="008107E8">
          <w:rPr>
            <w:rStyle w:val="Hyperlink"/>
            <w:rFonts w:ascii="Arial" w:hAnsi="Arial" w:cs="Arial"/>
            <w:color w:val="auto"/>
          </w:rPr>
          <w:t>info@futuresupfront.com.au</w:t>
        </w:r>
      </w:hyperlink>
    </w:p>
    <w:p w14:paraId="16CAA370" w14:textId="77777777" w:rsidR="00345C2B" w:rsidRPr="008107E8" w:rsidRDefault="007B29D9" w:rsidP="00B569B9">
      <w:pPr>
        <w:spacing w:after="0"/>
        <w:ind w:left="142"/>
        <w:rPr>
          <w:rFonts w:ascii="Arial" w:hAnsi="Arial" w:cs="Arial"/>
        </w:rPr>
      </w:pPr>
      <w:proofErr w:type="gramStart"/>
      <w:r w:rsidRPr="008107E8">
        <w:rPr>
          <w:rFonts w:ascii="Arial" w:hAnsi="Arial" w:cs="Arial"/>
        </w:rPr>
        <w:t>web</w:t>
      </w:r>
      <w:proofErr w:type="gramEnd"/>
      <w:r w:rsidRPr="008107E8">
        <w:rPr>
          <w:rFonts w:ascii="Arial" w:hAnsi="Arial" w:cs="Arial"/>
        </w:rPr>
        <w:t xml:space="preserve">: </w:t>
      </w:r>
      <w:hyperlink r:id="rId9" w:history="1">
        <w:r w:rsidRPr="008107E8">
          <w:rPr>
            <w:rStyle w:val="Hyperlink"/>
            <w:rFonts w:ascii="Arial" w:hAnsi="Arial" w:cs="Arial"/>
            <w:color w:val="auto"/>
          </w:rPr>
          <w:t>www.futuresupfront.com.au</w:t>
        </w:r>
      </w:hyperlink>
    </w:p>
    <w:p w14:paraId="76ECB7BB" w14:textId="77777777" w:rsidR="009C4B04" w:rsidRPr="008107E8" w:rsidRDefault="009C4B04" w:rsidP="00B569B9">
      <w:pPr>
        <w:spacing w:after="0"/>
        <w:ind w:left="142"/>
        <w:rPr>
          <w:rFonts w:ascii="Arial" w:hAnsi="Arial" w:cs="Arial"/>
          <w:sz w:val="28"/>
        </w:rPr>
      </w:pPr>
    </w:p>
    <w:p w14:paraId="72517C0A" w14:textId="77777777" w:rsidR="009C4B04" w:rsidRPr="008107E8" w:rsidRDefault="009C4B04" w:rsidP="00B569B9">
      <w:pPr>
        <w:spacing w:after="0"/>
        <w:ind w:left="142"/>
        <w:rPr>
          <w:rFonts w:ascii="Arial" w:hAnsi="Arial" w:cs="Arial"/>
          <w:b/>
        </w:rPr>
      </w:pPr>
      <w:r w:rsidRPr="008107E8">
        <w:rPr>
          <w:rFonts w:ascii="Arial" w:hAnsi="Arial" w:cs="Arial"/>
          <w:b/>
        </w:rPr>
        <w:t>Produced by</w:t>
      </w:r>
    </w:p>
    <w:p w14:paraId="3B107642" w14:textId="77777777" w:rsidR="009C4B04" w:rsidRPr="008107E8" w:rsidRDefault="009C4B04" w:rsidP="00B569B9">
      <w:pPr>
        <w:spacing w:after="0"/>
        <w:ind w:left="142"/>
        <w:rPr>
          <w:rFonts w:ascii="Arial" w:hAnsi="Arial" w:cs="Arial"/>
        </w:rPr>
      </w:pPr>
      <w:r w:rsidRPr="008107E8">
        <w:rPr>
          <w:rFonts w:ascii="Arial" w:hAnsi="Arial" w:cs="Arial"/>
        </w:rPr>
        <w:t>NDS NSW</w:t>
      </w:r>
    </w:p>
    <w:p w14:paraId="019587BD" w14:textId="77777777" w:rsidR="009C4B04" w:rsidRPr="008107E8" w:rsidRDefault="009C4B04" w:rsidP="00B569B9">
      <w:pPr>
        <w:spacing w:after="0"/>
        <w:ind w:left="142"/>
        <w:rPr>
          <w:rFonts w:ascii="Arial" w:hAnsi="Arial" w:cs="Arial"/>
        </w:rPr>
      </w:pPr>
      <w:r w:rsidRPr="008107E8">
        <w:rPr>
          <w:rFonts w:ascii="Arial" w:hAnsi="Arial" w:cs="Arial"/>
        </w:rPr>
        <w:t>Level 18, 1 Castlereagh St</w:t>
      </w:r>
    </w:p>
    <w:p w14:paraId="60851541" w14:textId="77777777" w:rsidR="009C4B04" w:rsidRPr="008107E8" w:rsidRDefault="009C4B04" w:rsidP="00B569B9">
      <w:pPr>
        <w:spacing w:after="0"/>
        <w:ind w:left="142"/>
        <w:rPr>
          <w:rFonts w:ascii="Arial" w:hAnsi="Arial" w:cs="Arial"/>
        </w:rPr>
      </w:pPr>
      <w:r w:rsidRPr="008107E8">
        <w:rPr>
          <w:rFonts w:ascii="Arial" w:hAnsi="Arial" w:cs="Arial"/>
        </w:rPr>
        <w:t>Sydney, NSW 2000</w:t>
      </w:r>
    </w:p>
    <w:p w14:paraId="6C8D5646" w14:textId="77777777" w:rsidR="009C4B04" w:rsidRPr="008107E8" w:rsidRDefault="009C4B04" w:rsidP="00B569B9">
      <w:pPr>
        <w:spacing w:after="0"/>
        <w:ind w:left="142"/>
        <w:rPr>
          <w:rFonts w:ascii="Arial" w:hAnsi="Arial" w:cs="Arial"/>
        </w:rPr>
      </w:pPr>
    </w:p>
    <w:p w14:paraId="0533A3CF" w14:textId="77777777" w:rsidR="009C4B04" w:rsidRPr="008107E8" w:rsidRDefault="009C4B04" w:rsidP="00B569B9">
      <w:pPr>
        <w:spacing w:after="0"/>
        <w:ind w:left="142"/>
        <w:rPr>
          <w:rFonts w:ascii="Arial" w:hAnsi="Arial" w:cs="Arial"/>
          <w:b/>
        </w:rPr>
      </w:pPr>
      <w:r w:rsidRPr="008107E8">
        <w:rPr>
          <w:rFonts w:ascii="Arial" w:hAnsi="Arial" w:cs="Arial"/>
          <w:b/>
        </w:rPr>
        <w:t>Funded by</w:t>
      </w:r>
    </w:p>
    <w:p w14:paraId="291FF0BA" w14:textId="77777777" w:rsidR="009C4B04" w:rsidRPr="008107E8" w:rsidRDefault="009C4B04" w:rsidP="00B569B9">
      <w:pPr>
        <w:spacing w:after="0"/>
        <w:ind w:left="142"/>
        <w:rPr>
          <w:rFonts w:ascii="Arial" w:hAnsi="Arial" w:cs="Arial"/>
        </w:rPr>
      </w:pPr>
      <w:r w:rsidRPr="008107E8">
        <w:rPr>
          <w:rFonts w:ascii="Arial" w:hAnsi="Arial" w:cs="Arial"/>
        </w:rPr>
        <w:t>NSW Department of Family and Community Services.</w:t>
      </w:r>
    </w:p>
    <w:p w14:paraId="4962CFB5" w14:textId="77777777" w:rsidR="009C4B04" w:rsidRPr="008107E8" w:rsidRDefault="009C4B04" w:rsidP="00B569B9">
      <w:pPr>
        <w:spacing w:after="0"/>
        <w:ind w:left="142"/>
        <w:rPr>
          <w:rFonts w:ascii="Arial" w:hAnsi="Arial" w:cs="Arial"/>
        </w:rPr>
      </w:pPr>
      <w:r w:rsidRPr="008107E8">
        <w:rPr>
          <w:rFonts w:ascii="Arial" w:hAnsi="Arial" w:cs="Arial"/>
        </w:rPr>
        <w:t>© This publication is copyright</w:t>
      </w:r>
    </w:p>
    <w:p w14:paraId="6EC73F2C" w14:textId="77777777" w:rsidR="00B569B9" w:rsidRPr="008107E8" w:rsidRDefault="00B569B9" w:rsidP="00B569B9">
      <w:pPr>
        <w:spacing w:after="0"/>
        <w:ind w:left="142"/>
        <w:rPr>
          <w:rFonts w:ascii="Arial" w:hAnsi="Arial" w:cs="Arial"/>
        </w:rPr>
      </w:pPr>
    </w:p>
    <w:p w14:paraId="6CCF74D1" w14:textId="77777777" w:rsidR="009C4B04" w:rsidRPr="008107E8" w:rsidRDefault="009C4B04" w:rsidP="00B569B9">
      <w:pPr>
        <w:spacing w:after="0"/>
        <w:ind w:left="142"/>
        <w:rPr>
          <w:rFonts w:ascii="Arial" w:hAnsi="Arial" w:cs="Arial"/>
        </w:rPr>
      </w:pPr>
      <w:r w:rsidRPr="008107E8">
        <w:rPr>
          <w:rFonts w:ascii="Arial" w:hAnsi="Arial" w:cs="Arial"/>
        </w:rPr>
        <w:t>All rights reserved. Except as provided in the Copyright Act 1968 (Commonwealth), no use of this work, which is within the exclusive right of the copyright owners, may be made.</w:t>
      </w:r>
    </w:p>
    <w:p w14:paraId="6DC15D40" w14:textId="77777777" w:rsidR="009C4B04" w:rsidRPr="008107E8" w:rsidRDefault="009C4B04" w:rsidP="00B569B9">
      <w:pPr>
        <w:tabs>
          <w:tab w:val="left" w:pos="5505"/>
        </w:tabs>
        <w:spacing w:after="0"/>
        <w:ind w:left="142"/>
        <w:rPr>
          <w:rFonts w:ascii="Arial" w:hAnsi="Arial" w:cs="Arial"/>
        </w:rPr>
      </w:pPr>
    </w:p>
    <w:p w14:paraId="2E234CAC" w14:textId="77777777" w:rsidR="009C4B04" w:rsidRPr="008107E8" w:rsidRDefault="009C4B04" w:rsidP="00B569B9">
      <w:pPr>
        <w:spacing w:after="0"/>
        <w:ind w:left="142"/>
        <w:rPr>
          <w:rFonts w:ascii="Arial" w:hAnsi="Arial" w:cs="Arial"/>
        </w:rPr>
      </w:pPr>
      <w:r w:rsidRPr="008107E8">
        <w:rPr>
          <w:rFonts w:ascii="Arial" w:hAnsi="Arial" w:cs="Arial"/>
          <w:b/>
        </w:rPr>
        <w:t>Contact</w:t>
      </w:r>
    </w:p>
    <w:p w14:paraId="1B413608" w14:textId="77777777" w:rsidR="009C4B04" w:rsidRPr="008107E8" w:rsidRDefault="009C4B04" w:rsidP="00B569B9">
      <w:pPr>
        <w:spacing w:after="0"/>
        <w:ind w:left="142"/>
        <w:rPr>
          <w:rFonts w:ascii="Arial" w:hAnsi="Arial" w:cs="Arial"/>
        </w:rPr>
      </w:pPr>
      <w:r w:rsidRPr="008107E8">
        <w:rPr>
          <w:rFonts w:ascii="Arial" w:hAnsi="Arial" w:cs="Arial"/>
        </w:rPr>
        <w:t>NDS</w:t>
      </w:r>
    </w:p>
    <w:p w14:paraId="2FC298B0" w14:textId="77777777" w:rsidR="009C4B04" w:rsidRPr="008107E8" w:rsidRDefault="009C4B04" w:rsidP="00B569B9">
      <w:pPr>
        <w:spacing w:after="0"/>
        <w:ind w:left="142"/>
        <w:rPr>
          <w:rFonts w:ascii="Arial" w:hAnsi="Arial" w:cs="Arial"/>
        </w:rPr>
      </w:pPr>
      <w:r w:rsidRPr="008107E8">
        <w:rPr>
          <w:rFonts w:ascii="Arial" w:hAnsi="Arial" w:cs="Arial"/>
        </w:rPr>
        <w:t>02 9256 3100</w:t>
      </w:r>
    </w:p>
    <w:p w14:paraId="5768723A" w14:textId="77777777" w:rsidR="009C4B04" w:rsidRPr="008107E8" w:rsidRDefault="008107E8" w:rsidP="00B569B9">
      <w:pPr>
        <w:spacing w:after="0"/>
        <w:ind w:left="142"/>
        <w:rPr>
          <w:rFonts w:ascii="Arial" w:hAnsi="Arial" w:cs="Arial"/>
        </w:rPr>
      </w:pPr>
      <w:hyperlink r:id="rId10" w:history="1">
        <w:r w:rsidR="009C4B04" w:rsidRPr="008107E8">
          <w:rPr>
            <w:rStyle w:val="Hyperlink"/>
            <w:rFonts w:ascii="Arial" w:hAnsi="Arial" w:cs="Arial"/>
            <w:color w:val="auto"/>
          </w:rPr>
          <w:t>ndsnsw@nds.org.au</w:t>
        </w:r>
      </w:hyperlink>
      <w:r w:rsidR="009C4B04" w:rsidRPr="008107E8">
        <w:rPr>
          <w:rFonts w:ascii="Arial" w:hAnsi="Arial" w:cs="Arial"/>
        </w:rPr>
        <w:t xml:space="preserve"> </w:t>
      </w:r>
    </w:p>
    <w:p w14:paraId="5CF2F030" w14:textId="77777777" w:rsidR="009C4B04" w:rsidRPr="008107E8" w:rsidRDefault="008107E8" w:rsidP="00B569B9">
      <w:pPr>
        <w:spacing w:after="0"/>
        <w:ind w:left="142"/>
        <w:rPr>
          <w:rFonts w:ascii="Arial" w:hAnsi="Arial" w:cs="Arial"/>
        </w:rPr>
      </w:pPr>
      <w:hyperlink r:id="rId11" w:history="1">
        <w:r w:rsidR="009C4B04" w:rsidRPr="008107E8">
          <w:rPr>
            <w:rStyle w:val="Hyperlink"/>
            <w:rFonts w:ascii="Arial" w:hAnsi="Arial" w:cs="Arial"/>
            <w:color w:val="auto"/>
          </w:rPr>
          <w:t>www.nds.org.au</w:t>
        </w:r>
      </w:hyperlink>
      <w:r w:rsidR="009C4B04" w:rsidRPr="008107E8">
        <w:rPr>
          <w:rFonts w:ascii="Arial" w:hAnsi="Arial" w:cs="Arial"/>
        </w:rPr>
        <w:t xml:space="preserve"> </w:t>
      </w:r>
    </w:p>
    <w:p w14:paraId="6EF54876" w14:textId="77777777" w:rsidR="009C4B04" w:rsidRPr="008107E8" w:rsidRDefault="009C4B04" w:rsidP="00B569B9">
      <w:pPr>
        <w:spacing w:after="0"/>
        <w:ind w:left="142"/>
        <w:rPr>
          <w:rFonts w:ascii="Arial" w:hAnsi="Arial" w:cs="Arial"/>
          <w:b/>
          <w:bCs/>
        </w:rPr>
      </w:pPr>
    </w:p>
    <w:p w14:paraId="52E9CDB4" w14:textId="77777777" w:rsidR="009C4B04" w:rsidRPr="008107E8" w:rsidRDefault="009C4B04" w:rsidP="00B569B9">
      <w:pPr>
        <w:spacing w:after="0"/>
        <w:ind w:left="142"/>
        <w:rPr>
          <w:rFonts w:ascii="Arial" w:hAnsi="Arial" w:cs="Arial"/>
          <w:b/>
          <w:bCs/>
        </w:rPr>
      </w:pPr>
      <w:r w:rsidRPr="008107E8">
        <w:rPr>
          <w:rFonts w:ascii="Arial" w:hAnsi="Arial" w:cs="Arial"/>
          <w:b/>
          <w:bCs/>
        </w:rPr>
        <w:t>About National Disability Services</w:t>
      </w:r>
    </w:p>
    <w:p w14:paraId="6E854F86" w14:textId="77777777" w:rsidR="00345C2B" w:rsidRPr="008107E8" w:rsidRDefault="009C4B04" w:rsidP="00B569B9">
      <w:pPr>
        <w:spacing w:after="0"/>
        <w:ind w:left="142"/>
        <w:rPr>
          <w:rFonts w:ascii="Arial" w:hAnsi="Arial" w:cs="Arial"/>
          <w:sz w:val="28"/>
        </w:rPr>
      </w:pPr>
      <w:r w:rsidRPr="008107E8">
        <w:rPr>
          <w:rFonts w:ascii="Arial" w:hAnsi="Arial" w:cs="Arial"/>
          <w:b/>
          <w:bCs/>
        </w:rPr>
        <w:t xml:space="preserve">National Disability Services </w:t>
      </w:r>
      <w:r w:rsidRPr="008107E8">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8107E8">
        <w:rPr>
          <w:rFonts w:ascii="Arial" w:hAnsi="Arial" w:cs="Arial"/>
          <w:sz w:val="28"/>
        </w:rPr>
        <w:br w:type="page"/>
      </w:r>
    </w:p>
    <w:p w14:paraId="0B48BF6B" w14:textId="77777777" w:rsidR="00345C2B" w:rsidRPr="008107E8" w:rsidRDefault="007B29D9" w:rsidP="00655F67">
      <w:pPr>
        <w:pStyle w:val="tableheadingorange"/>
        <w:rPr>
          <w:rFonts w:ascii="Arial" w:hAnsi="Arial" w:cs="Arial"/>
          <w:color w:val="auto"/>
        </w:rPr>
      </w:pPr>
      <w:bookmarkStart w:id="33" w:name="_Toc290492348"/>
      <w:bookmarkStart w:id="34" w:name="_Toc290492567"/>
      <w:bookmarkStart w:id="35" w:name="_Toc449886233"/>
      <w:bookmarkStart w:id="36" w:name="_Toc323797789"/>
      <w:bookmarkStart w:id="37" w:name="_Toc324404821"/>
      <w:bookmarkStart w:id="38" w:name="_Toc324667468"/>
      <w:bookmarkStart w:id="39" w:name="_Toc325001949"/>
      <w:bookmarkStart w:id="40" w:name="_Toc325188690"/>
      <w:bookmarkStart w:id="41" w:name="_Toc326298159"/>
      <w:bookmarkStart w:id="42" w:name="_Toc327957161"/>
      <w:bookmarkStart w:id="43" w:name="_Toc327958578"/>
      <w:r w:rsidRPr="008107E8">
        <w:rPr>
          <w:rFonts w:ascii="Arial" w:hAnsi="Arial" w:cs="Arial"/>
          <w:color w:val="auto"/>
        </w:rPr>
        <w:lastRenderedPageBreak/>
        <w:t>Table of Contents</w:t>
      </w:r>
      <w:bookmarkEnd w:id="33"/>
      <w:bookmarkEnd w:id="34"/>
      <w:bookmarkEnd w:id="35"/>
      <w:bookmarkEnd w:id="36"/>
      <w:bookmarkEnd w:id="37"/>
      <w:bookmarkEnd w:id="38"/>
      <w:bookmarkEnd w:id="39"/>
      <w:bookmarkEnd w:id="40"/>
      <w:bookmarkEnd w:id="41"/>
      <w:bookmarkEnd w:id="42"/>
      <w:bookmarkEnd w:id="43"/>
    </w:p>
    <w:p w14:paraId="00E4298B" w14:textId="77777777" w:rsidR="00345C2B" w:rsidRPr="008107E8" w:rsidRDefault="00345C2B" w:rsidP="00345C2B">
      <w:pPr>
        <w:rPr>
          <w:rFonts w:ascii="Arial" w:hAnsi="Arial" w:cs="Arial"/>
        </w:rPr>
        <w:sectPr w:rsidR="00345C2B" w:rsidRPr="008107E8">
          <w:headerReference w:type="even" r:id="rId12"/>
          <w:headerReference w:type="default" r:id="rId13"/>
          <w:footerReference w:type="even" r:id="rId14"/>
          <w:footerReference w:type="default" r:id="rId15"/>
          <w:headerReference w:type="first" r:id="rId16"/>
          <w:footerReference w:type="first" r:id="rId17"/>
          <w:pgSz w:w="11906" w:h="16838"/>
          <w:pgMar w:top="1418" w:right="1474" w:bottom="1418" w:left="1418" w:header="680" w:footer="680" w:gutter="0"/>
          <w:cols w:space="708"/>
          <w:docGrid w:linePitch="360"/>
        </w:sectPr>
      </w:pPr>
    </w:p>
    <w:p w14:paraId="6CD22BB2" w14:textId="4559695D" w:rsidR="0012593F" w:rsidRPr="008107E8" w:rsidRDefault="007B29D9" w:rsidP="0012593F">
      <w:pPr>
        <w:pStyle w:val="TOC1"/>
        <w:rPr>
          <w:rFonts w:ascii="Arial" w:eastAsiaTheme="minorEastAsia" w:hAnsi="Arial" w:cs="Arial"/>
          <w:lang w:eastAsia="ja-JP"/>
        </w:rPr>
      </w:pPr>
      <w:r w:rsidRPr="008107E8">
        <w:rPr>
          <w:rFonts w:ascii="Arial" w:hAnsi="Arial" w:cs="Arial"/>
        </w:rPr>
        <w:lastRenderedPageBreak/>
        <w:fldChar w:fldCharType="begin"/>
      </w:r>
      <w:r w:rsidRPr="008107E8">
        <w:rPr>
          <w:rFonts w:ascii="Arial" w:hAnsi="Arial" w:cs="Arial"/>
        </w:rPr>
        <w:instrText xml:space="preserve"> TOC \o "1-3" \t "section divider,1" </w:instrText>
      </w:r>
      <w:r w:rsidRPr="008107E8">
        <w:rPr>
          <w:rFonts w:ascii="Arial" w:hAnsi="Arial" w:cs="Arial"/>
        </w:rPr>
        <w:fldChar w:fldCharType="separate"/>
      </w:r>
    </w:p>
    <w:p w14:paraId="55E32F2B" w14:textId="77777777" w:rsidR="0012593F" w:rsidRPr="008107E8" w:rsidRDefault="0012593F">
      <w:pPr>
        <w:pStyle w:val="TOC1"/>
        <w:rPr>
          <w:rFonts w:ascii="Arial" w:eastAsiaTheme="minorEastAsia" w:hAnsi="Arial" w:cs="Arial"/>
          <w:lang w:eastAsia="ja-JP"/>
        </w:rPr>
      </w:pPr>
      <w:r w:rsidRPr="008107E8">
        <w:rPr>
          <w:rFonts w:ascii="Arial" w:hAnsi="Arial" w:cs="Arial"/>
          <w:b/>
        </w:rPr>
        <w:t>1. Preface</w:t>
      </w:r>
      <w:r w:rsidRPr="008107E8">
        <w:rPr>
          <w:rFonts w:ascii="Arial" w:hAnsi="Arial" w:cs="Arial"/>
        </w:rPr>
        <w:tab/>
      </w:r>
      <w:r w:rsidRPr="008107E8">
        <w:rPr>
          <w:rFonts w:ascii="Arial" w:hAnsi="Arial" w:cs="Arial"/>
        </w:rPr>
        <w:fldChar w:fldCharType="begin"/>
      </w:r>
      <w:r w:rsidRPr="008107E8">
        <w:rPr>
          <w:rFonts w:ascii="Arial" w:hAnsi="Arial" w:cs="Arial"/>
        </w:rPr>
        <w:instrText xml:space="preserve"> PAGEREF _Toc327958579 \h </w:instrText>
      </w:r>
      <w:r w:rsidRPr="008107E8">
        <w:rPr>
          <w:rFonts w:ascii="Arial" w:hAnsi="Arial" w:cs="Arial"/>
        </w:rPr>
      </w:r>
      <w:r w:rsidRPr="008107E8">
        <w:rPr>
          <w:rFonts w:ascii="Arial" w:hAnsi="Arial" w:cs="Arial"/>
        </w:rPr>
        <w:fldChar w:fldCharType="separate"/>
      </w:r>
      <w:r w:rsidRPr="008107E8">
        <w:rPr>
          <w:rFonts w:ascii="Arial" w:hAnsi="Arial" w:cs="Arial"/>
        </w:rPr>
        <w:t>2</w:t>
      </w:r>
      <w:r w:rsidRPr="008107E8">
        <w:rPr>
          <w:rFonts w:ascii="Arial" w:hAnsi="Arial" w:cs="Arial"/>
        </w:rPr>
        <w:fldChar w:fldCharType="end"/>
      </w:r>
    </w:p>
    <w:p w14:paraId="079566DB"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1.1</w:t>
      </w:r>
      <w:r w:rsidRPr="008107E8">
        <w:rPr>
          <w:rFonts w:ascii="Arial" w:eastAsiaTheme="minorEastAsia" w:hAnsi="Arial" w:cs="Arial"/>
          <w:i w:val="0"/>
          <w:noProof/>
          <w:sz w:val="24"/>
          <w:szCs w:val="24"/>
          <w:lang w:eastAsia="ja-JP"/>
        </w:rPr>
        <w:tab/>
      </w:r>
      <w:r w:rsidRPr="008107E8">
        <w:rPr>
          <w:rFonts w:ascii="Arial" w:hAnsi="Arial" w:cs="Arial"/>
          <w:i w:val="0"/>
          <w:noProof/>
        </w:rPr>
        <w:t>How to use this workbook?</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_Toc327958580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2</w:t>
      </w:r>
      <w:r w:rsidRPr="008107E8">
        <w:rPr>
          <w:rFonts w:ascii="Arial" w:hAnsi="Arial" w:cs="Arial"/>
          <w:i w:val="0"/>
          <w:noProof/>
        </w:rPr>
        <w:fldChar w:fldCharType="end"/>
      </w:r>
    </w:p>
    <w:p w14:paraId="0997980F"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1.2</w:t>
      </w:r>
      <w:r w:rsidRPr="008107E8">
        <w:rPr>
          <w:rFonts w:ascii="Arial" w:eastAsiaTheme="minorEastAsia" w:hAnsi="Arial" w:cs="Arial"/>
          <w:i w:val="0"/>
          <w:noProof/>
          <w:sz w:val="24"/>
          <w:szCs w:val="24"/>
          <w:lang w:eastAsia="ja-JP"/>
        </w:rPr>
        <w:tab/>
      </w:r>
      <w:r w:rsidRPr="008107E8">
        <w:rPr>
          <w:rFonts w:ascii="Arial" w:hAnsi="Arial" w:cs="Arial"/>
          <w:i w:val="0"/>
          <w:noProof/>
        </w:rPr>
        <w:t>What is this workbook about?</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_Toc327958581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3</w:t>
      </w:r>
      <w:r w:rsidRPr="008107E8">
        <w:rPr>
          <w:rFonts w:ascii="Arial" w:hAnsi="Arial" w:cs="Arial"/>
          <w:i w:val="0"/>
          <w:noProof/>
        </w:rPr>
        <w:fldChar w:fldCharType="end"/>
      </w:r>
    </w:p>
    <w:p w14:paraId="17B12948"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1.3</w:t>
      </w:r>
      <w:r w:rsidRPr="008107E8">
        <w:rPr>
          <w:rFonts w:ascii="Arial" w:eastAsiaTheme="minorEastAsia" w:hAnsi="Arial" w:cs="Arial"/>
          <w:i w:val="0"/>
          <w:noProof/>
          <w:sz w:val="24"/>
          <w:szCs w:val="24"/>
          <w:lang w:eastAsia="ja-JP"/>
        </w:rPr>
        <w:tab/>
      </w:r>
      <w:r w:rsidRPr="008107E8">
        <w:rPr>
          <w:rFonts w:ascii="Arial" w:hAnsi="Arial" w:cs="Arial"/>
          <w:i w:val="0"/>
          <w:noProof/>
        </w:rPr>
        <w:t>Outcomes</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_Toc327958582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3</w:t>
      </w:r>
      <w:r w:rsidRPr="008107E8">
        <w:rPr>
          <w:rFonts w:ascii="Arial" w:hAnsi="Arial" w:cs="Arial"/>
          <w:i w:val="0"/>
          <w:noProof/>
        </w:rPr>
        <w:fldChar w:fldCharType="end"/>
      </w:r>
    </w:p>
    <w:p w14:paraId="02895A9E"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1.4</w:t>
      </w:r>
      <w:r w:rsidRPr="008107E8">
        <w:rPr>
          <w:rFonts w:ascii="Arial" w:eastAsiaTheme="minorEastAsia" w:hAnsi="Arial" w:cs="Arial"/>
          <w:i w:val="0"/>
          <w:noProof/>
          <w:sz w:val="24"/>
          <w:szCs w:val="24"/>
          <w:lang w:eastAsia="ja-JP"/>
        </w:rPr>
        <w:tab/>
      </w:r>
      <w:r w:rsidRPr="008107E8">
        <w:rPr>
          <w:rFonts w:ascii="Arial" w:hAnsi="Arial" w:cs="Arial"/>
          <w:i w:val="0"/>
          <w:noProof/>
        </w:rPr>
        <w:t>Who is this workbook for?</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_Toc327958583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3</w:t>
      </w:r>
      <w:r w:rsidRPr="008107E8">
        <w:rPr>
          <w:rFonts w:ascii="Arial" w:hAnsi="Arial" w:cs="Arial"/>
          <w:i w:val="0"/>
          <w:noProof/>
        </w:rPr>
        <w:fldChar w:fldCharType="end"/>
      </w:r>
    </w:p>
    <w:p w14:paraId="6A66205C"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1.5</w:t>
      </w:r>
      <w:r w:rsidRPr="008107E8">
        <w:rPr>
          <w:rFonts w:ascii="Arial" w:eastAsiaTheme="minorEastAsia" w:hAnsi="Arial" w:cs="Arial"/>
          <w:i w:val="0"/>
          <w:noProof/>
          <w:sz w:val="24"/>
          <w:szCs w:val="24"/>
          <w:lang w:eastAsia="ja-JP"/>
        </w:rPr>
        <w:tab/>
      </w:r>
      <w:r w:rsidRPr="008107E8">
        <w:rPr>
          <w:rFonts w:ascii="Arial" w:hAnsi="Arial" w:cs="Arial"/>
          <w:i w:val="0"/>
          <w:noProof/>
        </w:rPr>
        <w:t>How long will it take to complete?</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_Toc327958584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3</w:t>
      </w:r>
      <w:r w:rsidRPr="008107E8">
        <w:rPr>
          <w:rFonts w:ascii="Arial" w:hAnsi="Arial" w:cs="Arial"/>
          <w:i w:val="0"/>
          <w:noProof/>
        </w:rPr>
        <w:fldChar w:fldCharType="end"/>
      </w:r>
    </w:p>
    <w:p w14:paraId="6AF455C5" w14:textId="77777777" w:rsidR="0012593F" w:rsidRPr="008107E8" w:rsidRDefault="0012593F">
      <w:pPr>
        <w:pStyle w:val="TOC1"/>
        <w:tabs>
          <w:tab w:val="left" w:pos="480"/>
        </w:tabs>
        <w:rPr>
          <w:rFonts w:ascii="Arial" w:eastAsiaTheme="minorEastAsia" w:hAnsi="Arial" w:cs="Arial"/>
          <w:lang w:eastAsia="ja-JP"/>
        </w:rPr>
      </w:pPr>
      <w:r w:rsidRPr="008107E8">
        <w:rPr>
          <w:rFonts w:ascii="Arial" w:hAnsi="Arial" w:cs="Arial"/>
          <w:b/>
        </w:rPr>
        <w:t>2.</w:t>
      </w:r>
      <w:r w:rsidRPr="008107E8">
        <w:rPr>
          <w:rFonts w:ascii="Arial" w:eastAsiaTheme="minorEastAsia" w:hAnsi="Arial" w:cs="Arial"/>
          <w:b/>
          <w:lang w:eastAsia="ja-JP"/>
        </w:rPr>
        <w:tab/>
      </w:r>
      <w:r w:rsidRPr="008107E8">
        <w:rPr>
          <w:rFonts w:ascii="Arial" w:hAnsi="Arial" w:cs="Arial"/>
          <w:b/>
        </w:rPr>
        <w:t>The Workbook</w:t>
      </w:r>
      <w:r w:rsidRPr="008107E8">
        <w:rPr>
          <w:rFonts w:ascii="Arial" w:hAnsi="Arial" w:cs="Arial"/>
        </w:rPr>
        <w:tab/>
      </w:r>
      <w:r w:rsidRPr="008107E8">
        <w:rPr>
          <w:rFonts w:ascii="Arial" w:hAnsi="Arial" w:cs="Arial"/>
        </w:rPr>
        <w:fldChar w:fldCharType="begin"/>
      </w:r>
      <w:r w:rsidRPr="008107E8">
        <w:rPr>
          <w:rFonts w:ascii="Arial" w:hAnsi="Arial" w:cs="Arial"/>
        </w:rPr>
        <w:instrText xml:space="preserve"> PAGEREF _Toc327958585 \h </w:instrText>
      </w:r>
      <w:r w:rsidRPr="008107E8">
        <w:rPr>
          <w:rFonts w:ascii="Arial" w:hAnsi="Arial" w:cs="Arial"/>
        </w:rPr>
      </w:r>
      <w:r w:rsidRPr="008107E8">
        <w:rPr>
          <w:rFonts w:ascii="Arial" w:hAnsi="Arial" w:cs="Arial"/>
        </w:rPr>
        <w:fldChar w:fldCharType="separate"/>
      </w:r>
      <w:r w:rsidRPr="008107E8">
        <w:rPr>
          <w:rFonts w:ascii="Arial" w:hAnsi="Arial" w:cs="Arial"/>
        </w:rPr>
        <w:t>4</w:t>
      </w:r>
      <w:r w:rsidRPr="008107E8">
        <w:rPr>
          <w:rFonts w:ascii="Arial" w:hAnsi="Arial" w:cs="Arial"/>
        </w:rPr>
        <w:fldChar w:fldCharType="end"/>
      </w:r>
    </w:p>
    <w:p w14:paraId="3A8B4A12"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2.1</w:t>
      </w:r>
      <w:r w:rsidRPr="008107E8">
        <w:rPr>
          <w:rFonts w:ascii="Arial" w:eastAsiaTheme="minorEastAsia" w:hAnsi="Arial" w:cs="Arial"/>
          <w:i w:val="0"/>
          <w:noProof/>
          <w:sz w:val="24"/>
          <w:szCs w:val="24"/>
          <w:lang w:eastAsia="ja-JP"/>
        </w:rPr>
        <w:tab/>
      </w:r>
      <w:r w:rsidRPr="008107E8">
        <w:rPr>
          <w:rFonts w:ascii="Arial" w:hAnsi="Arial" w:cs="Arial"/>
          <w:i w:val="0"/>
          <w:noProof/>
        </w:rPr>
        <w:t>What is active listening?</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_Toc327958586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4</w:t>
      </w:r>
      <w:r w:rsidRPr="008107E8">
        <w:rPr>
          <w:rFonts w:ascii="Arial" w:hAnsi="Arial" w:cs="Arial"/>
          <w:i w:val="0"/>
          <w:noProof/>
        </w:rPr>
        <w:fldChar w:fldCharType="end"/>
      </w:r>
    </w:p>
    <w:p w14:paraId="0CA576C6" w14:textId="77777777" w:rsidR="0012593F" w:rsidRPr="008107E8" w:rsidRDefault="0012593F">
      <w:pPr>
        <w:pStyle w:val="TOC3"/>
        <w:tabs>
          <w:tab w:val="left" w:pos="1176"/>
          <w:tab w:val="right" w:pos="9038"/>
        </w:tabs>
        <w:rPr>
          <w:rFonts w:ascii="Arial" w:eastAsiaTheme="minorEastAsia" w:hAnsi="Arial" w:cs="Arial"/>
          <w:noProof/>
          <w:sz w:val="24"/>
          <w:szCs w:val="24"/>
          <w:lang w:eastAsia="ja-JP"/>
        </w:rPr>
      </w:pPr>
      <w:r w:rsidRPr="008107E8">
        <w:rPr>
          <w:rFonts w:ascii="Arial" w:hAnsi="Arial" w:cs="Arial"/>
          <w:noProof/>
        </w:rPr>
        <w:t>2.1.1</w:t>
      </w:r>
      <w:r w:rsidRPr="008107E8">
        <w:rPr>
          <w:rFonts w:ascii="Arial" w:eastAsiaTheme="minorEastAsia" w:hAnsi="Arial" w:cs="Arial"/>
          <w:noProof/>
          <w:sz w:val="24"/>
          <w:szCs w:val="24"/>
          <w:lang w:eastAsia="ja-JP"/>
        </w:rPr>
        <w:tab/>
      </w:r>
      <w:r w:rsidRPr="008107E8">
        <w:rPr>
          <w:rFonts w:ascii="Arial" w:hAnsi="Arial" w:cs="Arial"/>
          <w:noProof/>
        </w:rPr>
        <w:t>A definition</w:t>
      </w:r>
      <w:r w:rsidRPr="008107E8">
        <w:rPr>
          <w:rFonts w:ascii="Arial" w:hAnsi="Arial" w:cs="Arial"/>
          <w:noProof/>
        </w:rPr>
        <w:tab/>
      </w:r>
      <w:r w:rsidRPr="008107E8">
        <w:rPr>
          <w:rFonts w:ascii="Arial" w:hAnsi="Arial" w:cs="Arial"/>
          <w:noProof/>
        </w:rPr>
        <w:fldChar w:fldCharType="begin"/>
      </w:r>
      <w:r w:rsidRPr="008107E8">
        <w:rPr>
          <w:rFonts w:ascii="Arial" w:hAnsi="Arial" w:cs="Arial"/>
          <w:noProof/>
        </w:rPr>
        <w:instrText xml:space="preserve"> PAGEREF _Toc327958587 \h </w:instrText>
      </w:r>
      <w:r w:rsidRPr="008107E8">
        <w:rPr>
          <w:rFonts w:ascii="Arial" w:hAnsi="Arial" w:cs="Arial"/>
          <w:noProof/>
        </w:rPr>
      </w:r>
      <w:r w:rsidRPr="008107E8">
        <w:rPr>
          <w:rFonts w:ascii="Arial" w:hAnsi="Arial" w:cs="Arial"/>
          <w:noProof/>
        </w:rPr>
        <w:fldChar w:fldCharType="separate"/>
      </w:r>
      <w:r w:rsidRPr="008107E8">
        <w:rPr>
          <w:rFonts w:ascii="Arial" w:hAnsi="Arial" w:cs="Arial"/>
          <w:noProof/>
        </w:rPr>
        <w:t>4</w:t>
      </w:r>
      <w:r w:rsidRPr="008107E8">
        <w:rPr>
          <w:rFonts w:ascii="Arial" w:hAnsi="Arial" w:cs="Arial"/>
          <w:noProof/>
        </w:rPr>
        <w:fldChar w:fldCharType="end"/>
      </w:r>
    </w:p>
    <w:p w14:paraId="42CA426D" w14:textId="77777777" w:rsidR="0012593F" w:rsidRPr="008107E8" w:rsidRDefault="0012593F">
      <w:pPr>
        <w:pStyle w:val="TOC3"/>
        <w:tabs>
          <w:tab w:val="left" w:pos="1176"/>
          <w:tab w:val="right" w:pos="9038"/>
        </w:tabs>
        <w:rPr>
          <w:rFonts w:ascii="Arial" w:eastAsiaTheme="minorEastAsia" w:hAnsi="Arial" w:cs="Arial"/>
          <w:noProof/>
          <w:sz w:val="24"/>
          <w:szCs w:val="24"/>
          <w:lang w:eastAsia="ja-JP"/>
        </w:rPr>
      </w:pPr>
      <w:r w:rsidRPr="008107E8">
        <w:rPr>
          <w:rFonts w:ascii="Arial" w:hAnsi="Arial" w:cs="Arial"/>
          <w:noProof/>
        </w:rPr>
        <w:t>2.1.2</w:t>
      </w:r>
      <w:r w:rsidRPr="008107E8">
        <w:rPr>
          <w:rFonts w:ascii="Arial" w:eastAsiaTheme="minorEastAsia" w:hAnsi="Arial" w:cs="Arial"/>
          <w:noProof/>
          <w:sz w:val="24"/>
          <w:szCs w:val="24"/>
          <w:lang w:eastAsia="ja-JP"/>
        </w:rPr>
        <w:tab/>
      </w:r>
      <w:r w:rsidRPr="008107E8">
        <w:rPr>
          <w:rFonts w:ascii="Arial" w:hAnsi="Arial" w:cs="Arial"/>
          <w:noProof/>
        </w:rPr>
        <w:t>The core elements of active listening</w:t>
      </w:r>
      <w:r w:rsidRPr="008107E8">
        <w:rPr>
          <w:rFonts w:ascii="Arial" w:hAnsi="Arial" w:cs="Arial"/>
          <w:noProof/>
        </w:rPr>
        <w:tab/>
      </w:r>
      <w:r w:rsidRPr="008107E8">
        <w:rPr>
          <w:rFonts w:ascii="Arial" w:hAnsi="Arial" w:cs="Arial"/>
          <w:noProof/>
        </w:rPr>
        <w:fldChar w:fldCharType="begin"/>
      </w:r>
      <w:r w:rsidRPr="008107E8">
        <w:rPr>
          <w:rFonts w:ascii="Arial" w:hAnsi="Arial" w:cs="Arial"/>
          <w:noProof/>
        </w:rPr>
        <w:instrText xml:space="preserve"> PAGEREF _Toc327958588 \h </w:instrText>
      </w:r>
      <w:r w:rsidRPr="008107E8">
        <w:rPr>
          <w:rFonts w:ascii="Arial" w:hAnsi="Arial" w:cs="Arial"/>
          <w:noProof/>
        </w:rPr>
      </w:r>
      <w:r w:rsidRPr="008107E8">
        <w:rPr>
          <w:rFonts w:ascii="Arial" w:hAnsi="Arial" w:cs="Arial"/>
          <w:noProof/>
        </w:rPr>
        <w:fldChar w:fldCharType="separate"/>
      </w:r>
      <w:r w:rsidRPr="008107E8">
        <w:rPr>
          <w:rFonts w:ascii="Arial" w:hAnsi="Arial" w:cs="Arial"/>
          <w:noProof/>
        </w:rPr>
        <w:t>5</w:t>
      </w:r>
      <w:r w:rsidRPr="008107E8">
        <w:rPr>
          <w:rFonts w:ascii="Arial" w:hAnsi="Arial" w:cs="Arial"/>
          <w:noProof/>
        </w:rPr>
        <w:fldChar w:fldCharType="end"/>
      </w:r>
    </w:p>
    <w:p w14:paraId="646327C9" w14:textId="77777777" w:rsidR="0012593F" w:rsidRPr="008107E8" w:rsidRDefault="0012593F">
      <w:pPr>
        <w:pStyle w:val="TOC3"/>
        <w:tabs>
          <w:tab w:val="left" w:pos="1176"/>
          <w:tab w:val="right" w:pos="9038"/>
        </w:tabs>
        <w:rPr>
          <w:rFonts w:ascii="Arial" w:eastAsiaTheme="minorEastAsia" w:hAnsi="Arial" w:cs="Arial"/>
          <w:noProof/>
          <w:sz w:val="24"/>
          <w:szCs w:val="24"/>
          <w:lang w:eastAsia="ja-JP"/>
        </w:rPr>
      </w:pPr>
      <w:r w:rsidRPr="008107E8">
        <w:rPr>
          <w:rFonts w:ascii="Arial" w:hAnsi="Arial" w:cs="Arial"/>
          <w:noProof/>
        </w:rPr>
        <w:t>2.1.3</w:t>
      </w:r>
      <w:r w:rsidRPr="008107E8">
        <w:rPr>
          <w:rFonts w:ascii="Arial" w:eastAsiaTheme="minorEastAsia" w:hAnsi="Arial" w:cs="Arial"/>
          <w:noProof/>
          <w:sz w:val="24"/>
          <w:szCs w:val="24"/>
          <w:lang w:eastAsia="ja-JP"/>
        </w:rPr>
        <w:tab/>
      </w:r>
      <w:r w:rsidRPr="008107E8">
        <w:rPr>
          <w:rFonts w:ascii="Arial" w:hAnsi="Arial" w:cs="Arial"/>
          <w:noProof/>
        </w:rPr>
        <w:t>What makes a good listener?</w:t>
      </w:r>
      <w:r w:rsidRPr="008107E8">
        <w:rPr>
          <w:rFonts w:ascii="Arial" w:hAnsi="Arial" w:cs="Arial"/>
          <w:noProof/>
        </w:rPr>
        <w:tab/>
      </w:r>
      <w:r w:rsidRPr="008107E8">
        <w:rPr>
          <w:rFonts w:ascii="Arial" w:hAnsi="Arial" w:cs="Arial"/>
          <w:noProof/>
        </w:rPr>
        <w:fldChar w:fldCharType="begin"/>
      </w:r>
      <w:r w:rsidRPr="008107E8">
        <w:rPr>
          <w:rFonts w:ascii="Arial" w:hAnsi="Arial" w:cs="Arial"/>
          <w:noProof/>
        </w:rPr>
        <w:instrText xml:space="preserve"> PAGEREF _Toc327958589 \h </w:instrText>
      </w:r>
      <w:r w:rsidRPr="008107E8">
        <w:rPr>
          <w:rFonts w:ascii="Arial" w:hAnsi="Arial" w:cs="Arial"/>
          <w:noProof/>
        </w:rPr>
      </w:r>
      <w:r w:rsidRPr="008107E8">
        <w:rPr>
          <w:rFonts w:ascii="Arial" w:hAnsi="Arial" w:cs="Arial"/>
          <w:noProof/>
        </w:rPr>
        <w:fldChar w:fldCharType="separate"/>
      </w:r>
      <w:r w:rsidRPr="008107E8">
        <w:rPr>
          <w:rFonts w:ascii="Arial" w:hAnsi="Arial" w:cs="Arial"/>
          <w:noProof/>
        </w:rPr>
        <w:t>7</w:t>
      </w:r>
      <w:r w:rsidRPr="008107E8">
        <w:rPr>
          <w:rFonts w:ascii="Arial" w:hAnsi="Arial" w:cs="Arial"/>
          <w:noProof/>
        </w:rPr>
        <w:fldChar w:fldCharType="end"/>
      </w:r>
    </w:p>
    <w:p w14:paraId="6B1BE7B1"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2.2</w:t>
      </w:r>
      <w:r w:rsidRPr="008107E8">
        <w:rPr>
          <w:rFonts w:ascii="Arial" w:eastAsiaTheme="minorEastAsia" w:hAnsi="Arial" w:cs="Arial"/>
          <w:i w:val="0"/>
          <w:noProof/>
          <w:sz w:val="24"/>
          <w:szCs w:val="24"/>
          <w:lang w:eastAsia="ja-JP"/>
        </w:rPr>
        <w:tab/>
      </w:r>
      <w:r w:rsidRPr="008107E8">
        <w:rPr>
          <w:rFonts w:ascii="Arial" w:hAnsi="Arial" w:cs="Arial"/>
          <w:i w:val="0"/>
          <w:noProof/>
        </w:rPr>
        <w:t>Active listening cross-culturally</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_Toc327958596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8</w:t>
      </w:r>
      <w:r w:rsidRPr="008107E8">
        <w:rPr>
          <w:rFonts w:ascii="Arial" w:hAnsi="Arial" w:cs="Arial"/>
          <w:i w:val="0"/>
          <w:noProof/>
        </w:rPr>
        <w:fldChar w:fldCharType="end"/>
      </w:r>
    </w:p>
    <w:p w14:paraId="28944E8D" w14:textId="77777777" w:rsidR="0012593F" w:rsidRPr="008107E8" w:rsidRDefault="0012593F">
      <w:pPr>
        <w:pStyle w:val="TOC3"/>
        <w:tabs>
          <w:tab w:val="left" w:pos="1176"/>
          <w:tab w:val="right" w:pos="9038"/>
        </w:tabs>
        <w:rPr>
          <w:rFonts w:ascii="Arial" w:eastAsiaTheme="minorEastAsia" w:hAnsi="Arial" w:cs="Arial"/>
          <w:noProof/>
          <w:sz w:val="24"/>
          <w:szCs w:val="24"/>
          <w:lang w:eastAsia="ja-JP"/>
        </w:rPr>
      </w:pPr>
      <w:r w:rsidRPr="008107E8">
        <w:rPr>
          <w:rFonts w:ascii="Arial" w:hAnsi="Arial" w:cs="Arial"/>
          <w:noProof/>
        </w:rPr>
        <w:t>2.2.1</w:t>
      </w:r>
      <w:r w:rsidRPr="008107E8">
        <w:rPr>
          <w:rFonts w:ascii="Arial" w:eastAsiaTheme="minorEastAsia" w:hAnsi="Arial" w:cs="Arial"/>
          <w:noProof/>
          <w:sz w:val="24"/>
          <w:szCs w:val="24"/>
          <w:lang w:eastAsia="ja-JP"/>
        </w:rPr>
        <w:tab/>
      </w:r>
      <w:r w:rsidRPr="008107E8">
        <w:rPr>
          <w:rFonts w:ascii="Arial" w:hAnsi="Arial" w:cs="Arial"/>
          <w:noProof/>
        </w:rPr>
        <w:t>1 person, 1 community @ 1 time</w:t>
      </w:r>
      <w:r w:rsidRPr="008107E8">
        <w:rPr>
          <w:rFonts w:ascii="Arial" w:hAnsi="Arial" w:cs="Arial"/>
          <w:noProof/>
        </w:rPr>
        <w:tab/>
      </w:r>
      <w:r w:rsidRPr="008107E8">
        <w:rPr>
          <w:rFonts w:ascii="Arial" w:hAnsi="Arial" w:cs="Arial"/>
          <w:noProof/>
        </w:rPr>
        <w:fldChar w:fldCharType="begin"/>
      </w:r>
      <w:r w:rsidRPr="008107E8">
        <w:rPr>
          <w:rFonts w:ascii="Arial" w:hAnsi="Arial" w:cs="Arial"/>
          <w:noProof/>
        </w:rPr>
        <w:instrText xml:space="preserve"> PAGEREF _Toc327958597 \h </w:instrText>
      </w:r>
      <w:r w:rsidRPr="008107E8">
        <w:rPr>
          <w:rFonts w:ascii="Arial" w:hAnsi="Arial" w:cs="Arial"/>
          <w:noProof/>
        </w:rPr>
      </w:r>
      <w:r w:rsidRPr="008107E8">
        <w:rPr>
          <w:rFonts w:ascii="Arial" w:hAnsi="Arial" w:cs="Arial"/>
          <w:noProof/>
        </w:rPr>
        <w:fldChar w:fldCharType="separate"/>
      </w:r>
      <w:r w:rsidRPr="008107E8">
        <w:rPr>
          <w:rFonts w:ascii="Arial" w:hAnsi="Arial" w:cs="Arial"/>
          <w:noProof/>
        </w:rPr>
        <w:t>9</w:t>
      </w:r>
      <w:r w:rsidRPr="008107E8">
        <w:rPr>
          <w:rFonts w:ascii="Arial" w:hAnsi="Arial" w:cs="Arial"/>
          <w:noProof/>
        </w:rPr>
        <w:fldChar w:fldCharType="end"/>
      </w:r>
    </w:p>
    <w:p w14:paraId="5C963FFA" w14:textId="77777777" w:rsidR="0012593F" w:rsidRPr="008107E8" w:rsidRDefault="0012593F">
      <w:pPr>
        <w:pStyle w:val="TOC3"/>
        <w:tabs>
          <w:tab w:val="left" w:pos="1176"/>
          <w:tab w:val="right" w:pos="9038"/>
        </w:tabs>
        <w:rPr>
          <w:rFonts w:ascii="Arial" w:eastAsiaTheme="minorEastAsia" w:hAnsi="Arial" w:cs="Arial"/>
          <w:noProof/>
          <w:sz w:val="24"/>
          <w:szCs w:val="24"/>
          <w:lang w:eastAsia="ja-JP"/>
        </w:rPr>
      </w:pPr>
      <w:r w:rsidRPr="008107E8">
        <w:rPr>
          <w:rFonts w:ascii="Arial" w:hAnsi="Arial" w:cs="Arial"/>
          <w:noProof/>
        </w:rPr>
        <w:t>2.2.2</w:t>
      </w:r>
      <w:r w:rsidRPr="008107E8">
        <w:rPr>
          <w:rFonts w:ascii="Arial" w:eastAsiaTheme="minorEastAsia" w:hAnsi="Arial" w:cs="Arial"/>
          <w:noProof/>
          <w:sz w:val="24"/>
          <w:szCs w:val="24"/>
          <w:lang w:eastAsia="ja-JP"/>
        </w:rPr>
        <w:tab/>
      </w:r>
      <w:r w:rsidRPr="008107E8">
        <w:rPr>
          <w:rFonts w:ascii="Arial" w:hAnsi="Arial" w:cs="Arial"/>
          <w:noProof/>
        </w:rPr>
        <w:t>Keep listening and learning</w:t>
      </w:r>
      <w:r w:rsidRPr="008107E8">
        <w:rPr>
          <w:rFonts w:ascii="Arial" w:hAnsi="Arial" w:cs="Arial"/>
          <w:noProof/>
        </w:rPr>
        <w:tab/>
      </w:r>
      <w:r w:rsidRPr="008107E8">
        <w:rPr>
          <w:rFonts w:ascii="Arial" w:hAnsi="Arial" w:cs="Arial"/>
          <w:noProof/>
        </w:rPr>
        <w:fldChar w:fldCharType="begin"/>
      </w:r>
      <w:r w:rsidRPr="008107E8">
        <w:rPr>
          <w:rFonts w:ascii="Arial" w:hAnsi="Arial" w:cs="Arial"/>
          <w:noProof/>
        </w:rPr>
        <w:instrText xml:space="preserve"> PAGEREF _Toc327958598 \h </w:instrText>
      </w:r>
      <w:r w:rsidRPr="008107E8">
        <w:rPr>
          <w:rFonts w:ascii="Arial" w:hAnsi="Arial" w:cs="Arial"/>
          <w:noProof/>
        </w:rPr>
      </w:r>
      <w:r w:rsidRPr="008107E8">
        <w:rPr>
          <w:rFonts w:ascii="Arial" w:hAnsi="Arial" w:cs="Arial"/>
          <w:noProof/>
        </w:rPr>
        <w:fldChar w:fldCharType="separate"/>
      </w:r>
      <w:r w:rsidRPr="008107E8">
        <w:rPr>
          <w:rFonts w:ascii="Arial" w:hAnsi="Arial" w:cs="Arial"/>
          <w:noProof/>
        </w:rPr>
        <w:t>9</w:t>
      </w:r>
      <w:r w:rsidRPr="008107E8">
        <w:rPr>
          <w:rFonts w:ascii="Arial" w:hAnsi="Arial" w:cs="Arial"/>
          <w:noProof/>
        </w:rPr>
        <w:fldChar w:fldCharType="end"/>
      </w:r>
    </w:p>
    <w:p w14:paraId="0B2141F9" w14:textId="77777777" w:rsidR="0012593F" w:rsidRPr="008107E8" w:rsidRDefault="0012593F">
      <w:pPr>
        <w:pStyle w:val="TOC3"/>
        <w:tabs>
          <w:tab w:val="left" w:pos="1176"/>
          <w:tab w:val="right" w:pos="9038"/>
        </w:tabs>
        <w:rPr>
          <w:rFonts w:ascii="Arial" w:eastAsiaTheme="minorEastAsia" w:hAnsi="Arial" w:cs="Arial"/>
          <w:noProof/>
          <w:sz w:val="24"/>
          <w:szCs w:val="24"/>
          <w:lang w:eastAsia="ja-JP"/>
        </w:rPr>
      </w:pPr>
      <w:r w:rsidRPr="008107E8">
        <w:rPr>
          <w:rFonts w:ascii="Arial" w:hAnsi="Arial" w:cs="Arial"/>
          <w:noProof/>
        </w:rPr>
        <w:t>2.2.3</w:t>
      </w:r>
      <w:r w:rsidRPr="008107E8">
        <w:rPr>
          <w:rFonts w:ascii="Arial" w:eastAsiaTheme="minorEastAsia" w:hAnsi="Arial" w:cs="Arial"/>
          <w:noProof/>
          <w:sz w:val="24"/>
          <w:szCs w:val="24"/>
          <w:lang w:eastAsia="ja-JP"/>
        </w:rPr>
        <w:tab/>
      </w:r>
      <w:r w:rsidRPr="008107E8">
        <w:rPr>
          <w:rFonts w:ascii="Arial" w:hAnsi="Arial" w:cs="Arial"/>
          <w:noProof/>
        </w:rPr>
        <w:t>Use your other person centred practice skills</w:t>
      </w:r>
      <w:r w:rsidRPr="008107E8">
        <w:rPr>
          <w:rFonts w:ascii="Arial" w:hAnsi="Arial" w:cs="Arial"/>
          <w:noProof/>
        </w:rPr>
        <w:tab/>
      </w:r>
      <w:r w:rsidRPr="008107E8">
        <w:rPr>
          <w:rFonts w:ascii="Arial" w:hAnsi="Arial" w:cs="Arial"/>
          <w:noProof/>
        </w:rPr>
        <w:fldChar w:fldCharType="begin"/>
      </w:r>
      <w:r w:rsidRPr="008107E8">
        <w:rPr>
          <w:rFonts w:ascii="Arial" w:hAnsi="Arial" w:cs="Arial"/>
          <w:noProof/>
        </w:rPr>
        <w:instrText xml:space="preserve"> PAGEREF _Toc327958599 \h </w:instrText>
      </w:r>
      <w:r w:rsidRPr="008107E8">
        <w:rPr>
          <w:rFonts w:ascii="Arial" w:hAnsi="Arial" w:cs="Arial"/>
          <w:noProof/>
        </w:rPr>
      </w:r>
      <w:r w:rsidRPr="008107E8">
        <w:rPr>
          <w:rFonts w:ascii="Arial" w:hAnsi="Arial" w:cs="Arial"/>
          <w:noProof/>
        </w:rPr>
        <w:fldChar w:fldCharType="separate"/>
      </w:r>
      <w:r w:rsidRPr="008107E8">
        <w:rPr>
          <w:rFonts w:ascii="Arial" w:hAnsi="Arial" w:cs="Arial"/>
          <w:noProof/>
        </w:rPr>
        <w:t>9</w:t>
      </w:r>
      <w:r w:rsidRPr="008107E8">
        <w:rPr>
          <w:rFonts w:ascii="Arial" w:hAnsi="Arial" w:cs="Arial"/>
          <w:noProof/>
        </w:rPr>
        <w:fldChar w:fldCharType="end"/>
      </w:r>
    </w:p>
    <w:p w14:paraId="15ECB35E" w14:textId="77777777" w:rsidR="0012593F" w:rsidRPr="008107E8" w:rsidRDefault="0012593F">
      <w:pPr>
        <w:pStyle w:val="TOC2"/>
        <w:tabs>
          <w:tab w:val="left" w:pos="756"/>
          <w:tab w:val="right" w:pos="9038"/>
        </w:tabs>
        <w:rPr>
          <w:rFonts w:ascii="Arial" w:eastAsiaTheme="minorEastAsia" w:hAnsi="Arial" w:cs="Arial"/>
          <w:i w:val="0"/>
          <w:noProof/>
          <w:sz w:val="24"/>
          <w:szCs w:val="24"/>
          <w:lang w:eastAsia="ja-JP"/>
        </w:rPr>
      </w:pPr>
      <w:r w:rsidRPr="008107E8">
        <w:rPr>
          <w:rFonts w:ascii="Arial" w:hAnsi="Arial" w:cs="Arial"/>
          <w:i w:val="0"/>
          <w:noProof/>
        </w:rPr>
        <w:t>2.3</w:t>
      </w:r>
      <w:r w:rsidRPr="008107E8">
        <w:rPr>
          <w:rFonts w:ascii="Arial" w:eastAsiaTheme="minorEastAsia" w:hAnsi="Arial" w:cs="Arial"/>
          <w:i w:val="0"/>
          <w:noProof/>
          <w:sz w:val="24"/>
          <w:szCs w:val="24"/>
          <w:lang w:eastAsia="ja-JP"/>
        </w:rPr>
        <w:tab/>
      </w:r>
      <w:r w:rsidRPr="008107E8">
        <w:rPr>
          <w:rFonts w:ascii="Arial" w:hAnsi="Arial" w:cs="Arial"/>
          <w:i w:val="0"/>
          <w:noProof/>
        </w:rPr>
        <w:t>Unconditional Positive Regard</w:t>
      </w:r>
      <w:r w:rsidRPr="008107E8">
        <w:rPr>
          <w:rFonts w:ascii="Arial" w:hAnsi="Arial" w:cs="Arial"/>
          <w:i w:val="0"/>
          <w:noProof/>
        </w:rPr>
        <w:tab/>
      </w:r>
      <w:r w:rsidRPr="008107E8">
        <w:rPr>
          <w:rFonts w:ascii="Arial" w:hAnsi="Arial" w:cs="Arial"/>
          <w:i w:val="0"/>
          <w:noProof/>
        </w:rPr>
        <w:fldChar w:fldCharType="begin"/>
      </w:r>
      <w:r w:rsidRPr="008107E8">
        <w:rPr>
          <w:rFonts w:ascii="Arial" w:hAnsi="Arial" w:cs="Arial"/>
          <w:i w:val="0"/>
          <w:noProof/>
        </w:rPr>
        <w:instrText xml:space="preserve"> PAGEREF _Toc327958600 \h </w:instrText>
      </w:r>
      <w:r w:rsidRPr="008107E8">
        <w:rPr>
          <w:rFonts w:ascii="Arial" w:hAnsi="Arial" w:cs="Arial"/>
          <w:i w:val="0"/>
          <w:noProof/>
        </w:rPr>
      </w:r>
      <w:r w:rsidRPr="008107E8">
        <w:rPr>
          <w:rFonts w:ascii="Arial" w:hAnsi="Arial" w:cs="Arial"/>
          <w:i w:val="0"/>
          <w:noProof/>
        </w:rPr>
        <w:fldChar w:fldCharType="separate"/>
      </w:r>
      <w:r w:rsidRPr="008107E8">
        <w:rPr>
          <w:rFonts w:ascii="Arial" w:hAnsi="Arial" w:cs="Arial"/>
          <w:i w:val="0"/>
          <w:noProof/>
        </w:rPr>
        <w:t>9</w:t>
      </w:r>
      <w:r w:rsidRPr="008107E8">
        <w:rPr>
          <w:rFonts w:ascii="Arial" w:hAnsi="Arial" w:cs="Arial"/>
          <w:i w:val="0"/>
          <w:noProof/>
        </w:rPr>
        <w:fldChar w:fldCharType="end"/>
      </w:r>
    </w:p>
    <w:p w14:paraId="34A9E2AF" w14:textId="77777777" w:rsidR="0012593F" w:rsidRPr="008107E8" w:rsidRDefault="0012593F">
      <w:pPr>
        <w:pStyle w:val="TOC1"/>
        <w:tabs>
          <w:tab w:val="left" w:pos="480"/>
        </w:tabs>
        <w:rPr>
          <w:rFonts w:ascii="Arial" w:eastAsiaTheme="minorEastAsia" w:hAnsi="Arial" w:cs="Arial"/>
          <w:lang w:eastAsia="ja-JP"/>
        </w:rPr>
      </w:pPr>
      <w:r w:rsidRPr="008107E8">
        <w:rPr>
          <w:rFonts w:ascii="Arial" w:hAnsi="Arial" w:cs="Arial"/>
          <w:b/>
        </w:rPr>
        <w:t>3.</w:t>
      </w:r>
      <w:r w:rsidRPr="008107E8">
        <w:rPr>
          <w:rFonts w:ascii="Arial" w:eastAsiaTheme="minorEastAsia" w:hAnsi="Arial" w:cs="Arial"/>
          <w:b/>
          <w:lang w:eastAsia="ja-JP"/>
        </w:rPr>
        <w:tab/>
      </w:r>
      <w:r w:rsidRPr="008107E8">
        <w:rPr>
          <w:rFonts w:ascii="Arial" w:hAnsi="Arial" w:cs="Arial"/>
          <w:b/>
        </w:rPr>
        <w:t>Conclusion</w:t>
      </w:r>
      <w:r w:rsidRPr="008107E8">
        <w:rPr>
          <w:rFonts w:ascii="Arial" w:hAnsi="Arial" w:cs="Arial"/>
        </w:rPr>
        <w:tab/>
      </w:r>
      <w:r w:rsidRPr="008107E8">
        <w:rPr>
          <w:rFonts w:ascii="Arial" w:hAnsi="Arial" w:cs="Arial"/>
        </w:rPr>
        <w:fldChar w:fldCharType="begin"/>
      </w:r>
      <w:r w:rsidRPr="008107E8">
        <w:rPr>
          <w:rFonts w:ascii="Arial" w:hAnsi="Arial" w:cs="Arial"/>
        </w:rPr>
        <w:instrText xml:space="preserve"> PAGEREF _Toc327958601 \h </w:instrText>
      </w:r>
      <w:r w:rsidRPr="008107E8">
        <w:rPr>
          <w:rFonts w:ascii="Arial" w:hAnsi="Arial" w:cs="Arial"/>
        </w:rPr>
      </w:r>
      <w:r w:rsidRPr="008107E8">
        <w:rPr>
          <w:rFonts w:ascii="Arial" w:hAnsi="Arial" w:cs="Arial"/>
        </w:rPr>
        <w:fldChar w:fldCharType="separate"/>
      </w:r>
      <w:r w:rsidRPr="008107E8">
        <w:rPr>
          <w:rFonts w:ascii="Arial" w:hAnsi="Arial" w:cs="Arial"/>
        </w:rPr>
        <w:t>13</w:t>
      </w:r>
      <w:r w:rsidRPr="008107E8">
        <w:rPr>
          <w:rFonts w:ascii="Arial" w:hAnsi="Arial" w:cs="Arial"/>
        </w:rPr>
        <w:fldChar w:fldCharType="end"/>
      </w:r>
    </w:p>
    <w:p w14:paraId="4A05B1A2" w14:textId="77777777" w:rsidR="00345C2B" w:rsidRPr="008107E8" w:rsidRDefault="007B29D9" w:rsidP="00A20524">
      <w:pPr>
        <w:pStyle w:val="TOC3"/>
        <w:tabs>
          <w:tab w:val="left" w:pos="1200"/>
          <w:tab w:val="right" w:pos="9038"/>
        </w:tabs>
        <w:rPr>
          <w:rFonts w:ascii="Arial" w:eastAsiaTheme="minorEastAsia" w:hAnsi="Arial" w:cs="Arial"/>
          <w:noProof/>
          <w:lang w:val="en-NZ" w:eastAsia="en-NZ"/>
        </w:rPr>
      </w:pPr>
      <w:r w:rsidRPr="008107E8">
        <w:rPr>
          <w:rFonts w:ascii="Arial" w:hAnsi="Arial" w:cs="Arial"/>
        </w:rPr>
        <w:fldChar w:fldCharType="end"/>
      </w:r>
    </w:p>
    <w:p w14:paraId="577C7AF4" w14:textId="77777777" w:rsidR="002B2D08" w:rsidRPr="008107E8" w:rsidRDefault="002B2D08" w:rsidP="00576159">
      <w:pPr>
        <w:pStyle w:val="Heading1"/>
        <w:ind w:left="0"/>
        <w:rPr>
          <w:rFonts w:ascii="Arial" w:hAnsi="Arial" w:cs="Arial"/>
          <w:color w:val="auto"/>
        </w:rPr>
      </w:pPr>
      <w:bookmarkStart w:id="44" w:name="_Toc324404822"/>
      <w:bookmarkStart w:id="45" w:name="_Toc327958579"/>
      <w:r w:rsidRPr="008107E8">
        <w:rPr>
          <w:rFonts w:ascii="Arial" w:hAnsi="Arial" w:cs="Arial"/>
          <w:color w:val="auto"/>
        </w:rPr>
        <w:lastRenderedPageBreak/>
        <w:t>1. Preface</w:t>
      </w:r>
      <w:bookmarkEnd w:id="44"/>
      <w:bookmarkEnd w:id="45"/>
    </w:p>
    <w:p w14:paraId="51F3C0D0" w14:textId="77777777" w:rsidR="00B610C7" w:rsidRPr="008107E8" w:rsidRDefault="00B610C7" w:rsidP="00655F67">
      <w:pPr>
        <w:pStyle w:val="BodyText1"/>
        <w:ind w:left="0"/>
        <w:rPr>
          <w:rFonts w:ascii="Arial" w:hAnsi="Arial" w:cs="Arial"/>
        </w:rPr>
      </w:pPr>
      <w:bookmarkStart w:id="46" w:name="_Toc324404823"/>
      <w:r w:rsidRPr="008107E8">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0F38D331" w14:textId="77777777" w:rsidR="00B610C7" w:rsidRPr="008107E8" w:rsidRDefault="00B610C7" w:rsidP="00655F67">
      <w:pPr>
        <w:pStyle w:val="BodyText1"/>
        <w:ind w:left="0"/>
        <w:rPr>
          <w:rFonts w:ascii="Arial" w:hAnsi="Arial" w:cs="Arial"/>
          <w:b/>
        </w:rPr>
      </w:pPr>
      <w:r w:rsidRPr="008107E8">
        <w:rPr>
          <w:rFonts w:ascii="Arial" w:hAnsi="Arial" w:cs="Arial"/>
          <w:b/>
        </w:rPr>
        <w:t>1. Individual Practices – working with people from CALD backgrounds with disability</w:t>
      </w:r>
    </w:p>
    <w:p w14:paraId="120ABA4C" w14:textId="77777777" w:rsidR="00B610C7" w:rsidRPr="008107E8" w:rsidRDefault="00B610C7" w:rsidP="00655F67">
      <w:pPr>
        <w:pStyle w:val="BodyText1"/>
        <w:ind w:left="0"/>
        <w:rPr>
          <w:rFonts w:ascii="Arial" w:hAnsi="Arial" w:cs="Arial"/>
        </w:rPr>
      </w:pPr>
      <w:r w:rsidRPr="008107E8">
        <w:rPr>
          <w:rFonts w:ascii="Arial" w:hAnsi="Arial" w:cs="Arial"/>
        </w:rPr>
        <w:t>1.1 Empathy – a practice to connect across cultures</w:t>
      </w:r>
    </w:p>
    <w:p w14:paraId="4099B1A1" w14:textId="77777777" w:rsidR="00B610C7" w:rsidRPr="008107E8" w:rsidRDefault="00B610C7" w:rsidP="00655F67">
      <w:pPr>
        <w:pStyle w:val="BodyText1"/>
        <w:ind w:left="0"/>
        <w:rPr>
          <w:rFonts w:ascii="Arial" w:hAnsi="Arial" w:cs="Arial"/>
        </w:rPr>
      </w:pPr>
      <w:r w:rsidRPr="008107E8">
        <w:rPr>
          <w:rFonts w:ascii="Arial" w:hAnsi="Arial" w:cs="Arial"/>
        </w:rPr>
        <w:t>1.2 Active listening – unconditional positive regard across cultures</w:t>
      </w:r>
    </w:p>
    <w:p w14:paraId="634033EB" w14:textId="77777777" w:rsidR="00B610C7" w:rsidRPr="008107E8" w:rsidRDefault="00B610C7" w:rsidP="00655F67">
      <w:pPr>
        <w:pStyle w:val="BodyText1"/>
        <w:ind w:left="0"/>
        <w:rPr>
          <w:rFonts w:ascii="Arial" w:hAnsi="Arial" w:cs="Arial"/>
        </w:rPr>
      </w:pPr>
      <w:r w:rsidRPr="008107E8">
        <w:rPr>
          <w:rFonts w:ascii="Arial" w:hAnsi="Arial" w:cs="Arial"/>
        </w:rPr>
        <w:t>1.3 Choice making – cross-cultural differences and what can we learn from them</w:t>
      </w:r>
    </w:p>
    <w:p w14:paraId="3114B4AF" w14:textId="77777777" w:rsidR="00B610C7" w:rsidRPr="008107E8" w:rsidRDefault="00B610C7" w:rsidP="00655F67">
      <w:pPr>
        <w:pStyle w:val="BodyText1"/>
        <w:ind w:left="0"/>
        <w:rPr>
          <w:rFonts w:ascii="Arial" w:hAnsi="Arial" w:cs="Arial"/>
        </w:rPr>
      </w:pPr>
      <w:r w:rsidRPr="008107E8">
        <w:rPr>
          <w:rFonts w:ascii="Arial" w:hAnsi="Arial" w:cs="Arial"/>
        </w:rPr>
        <w:t>1.4 Reflective Practice – why different points of view matter</w:t>
      </w:r>
    </w:p>
    <w:p w14:paraId="02647026" w14:textId="77777777" w:rsidR="00B610C7" w:rsidRPr="008107E8" w:rsidRDefault="00B610C7" w:rsidP="00655F67">
      <w:pPr>
        <w:pStyle w:val="BodyText1"/>
        <w:ind w:left="0"/>
        <w:rPr>
          <w:rFonts w:ascii="Arial" w:hAnsi="Arial" w:cs="Arial"/>
        </w:rPr>
      </w:pPr>
      <w:r w:rsidRPr="008107E8">
        <w:rPr>
          <w:rFonts w:ascii="Arial" w:hAnsi="Arial" w:cs="Arial"/>
        </w:rPr>
        <w:t>1.5 Working effectively with interpreters</w:t>
      </w:r>
    </w:p>
    <w:p w14:paraId="622F1BB9" w14:textId="77777777" w:rsidR="00B610C7" w:rsidRPr="008107E8" w:rsidRDefault="00B610C7" w:rsidP="00655F67">
      <w:pPr>
        <w:pStyle w:val="BodyText1"/>
        <w:ind w:left="0"/>
        <w:rPr>
          <w:rFonts w:ascii="Arial" w:hAnsi="Arial" w:cs="Arial"/>
          <w:b/>
        </w:rPr>
      </w:pPr>
      <w:r w:rsidRPr="008107E8">
        <w:rPr>
          <w:rFonts w:ascii="Arial" w:hAnsi="Arial" w:cs="Arial"/>
          <w:b/>
        </w:rPr>
        <w:t>2. Organisational Practices – building a culturally responsive organisation</w:t>
      </w:r>
    </w:p>
    <w:p w14:paraId="444771B5" w14:textId="77777777" w:rsidR="00B610C7" w:rsidRPr="008107E8" w:rsidRDefault="00B610C7" w:rsidP="00655F67">
      <w:pPr>
        <w:pStyle w:val="BodyText1"/>
        <w:ind w:left="0"/>
        <w:rPr>
          <w:rFonts w:ascii="Arial" w:hAnsi="Arial" w:cs="Arial"/>
        </w:rPr>
      </w:pPr>
      <w:r w:rsidRPr="008107E8">
        <w:rPr>
          <w:rFonts w:ascii="Arial" w:hAnsi="Arial" w:cs="Arial"/>
        </w:rPr>
        <w:t>2.1 Terminology and data – a guide to understanding cultural diversity and disability</w:t>
      </w:r>
    </w:p>
    <w:p w14:paraId="03E21402" w14:textId="77777777" w:rsidR="00B610C7" w:rsidRPr="008107E8" w:rsidRDefault="00B610C7" w:rsidP="00655F67">
      <w:pPr>
        <w:pStyle w:val="BodyText1"/>
        <w:ind w:left="0"/>
        <w:rPr>
          <w:rFonts w:ascii="Arial" w:hAnsi="Arial" w:cs="Arial"/>
        </w:rPr>
      </w:pPr>
      <w:r w:rsidRPr="008107E8">
        <w:rPr>
          <w:rFonts w:ascii="Arial" w:hAnsi="Arial" w:cs="Arial"/>
        </w:rPr>
        <w:t>2.2 Making the business case – why diversity is good for business</w:t>
      </w:r>
    </w:p>
    <w:p w14:paraId="13264FBF" w14:textId="77777777" w:rsidR="00B610C7" w:rsidRPr="008107E8" w:rsidRDefault="00B610C7" w:rsidP="00655F67">
      <w:pPr>
        <w:pStyle w:val="BodyText1"/>
        <w:ind w:left="0"/>
        <w:rPr>
          <w:rFonts w:ascii="Arial" w:hAnsi="Arial" w:cs="Arial"/>
        </w:rPr>
      </w:pPr>
      <w:r w:rsidRPr="008107E8">
        <w:rPr>
          <w:rFonts w:ascii="Arial" w:hAnsi="Arial" w:cs="Arial"/>
        </w:rPr>
        <w:t>2.3 A culturally responsive person centred organisation – key elements</w:t>
      </w:r>
    </w:p>
    <w:p w14:paraId="3FCDFCA6" w14:textId="77777777" w:rsidR="00B610C7" w:rsidRPr="008107E8" w:rsidRDefault="00B610C7" w:rsidP="00655F67">
      <w:pPr>
        <w:pStyle w:val="BodyText1"/>
        <w:ind w:left="0"/>
        <w:rPr>
          <w:rFonts w:ascii="Arial" w:hAnsi="Arial" w:cs="Arial"/>
        </w:rPr>
      </w:pPr>
      <w:r w:rsidRPr="008107E8">
        <w:rPr>
          <w:rFonts w:ascii="Arial" w:hAnsi="Arial" w:cs="Arial"/>
        </w:rPr>
        <w:t>2.4 Leading towards cultural responsiveness – a practical guide for managers, team leaders and coaches</w:t>
      </w:r>
    </w:p>
    <w:p w14:paraId="5C6230DD" w14:textId="77777777" w:rsidR="00B610C7" w:rsidRPr="008107E8" w:rsidRDefault="00B610C7" w:rsidP="00655F67">
      <w:pPr>
        <w:pStyle w:val="BodyText1"/>
        <w:ind w:left="0"/>
        <w:rPr>
          <w:rFonts w:ascii="Arial" w:hAnsi="Arial" w:cs="Arial"/>
        </w:rPr>
      </w:pPr>
      <w:r w:rsidRPr="008107E8">
        <w:rPr>
          <w:rFonts w:ascii="Arial" w:hAnsi="Arial" w:cs="Arial"/>
        </w:rPr>
        <w:t xml:space="preserve">2.5 Building a diverse workforce – practical strategies </w:t>
      </w:r>
    </w:p>
    <w:p w14:paraId="3DF96FD8" w14:textId="74E418FD" w:rsidR="00B610C7" w:rsidRPr="008107E8" w:rsidRDefault="00B610C7" w:rsidP="00655F67">
      <w:pPr>
        <w:pStyle w:val="BodyText1"/>
        <w:ind w:left="0"/>
        <w:rPr>
          <w:rFonts w:ascii="Arial" w:hAnsi="Arial" w:cs="Arial"/>
        </w:rPr>
      </w:pPr>
      <w:r w:rsidRPr="008107E8">
        <w:rPr>
          <w:rFonts w:ascii="Arial" w:hAnsi="Arial" w:cs="Arial"/>
        </w:rPr>
        <w:t>2.6 Valuing bilingual workers – strategies to recruit, train and retain</w:t>
      </w:r>
      <w:r w:rsidR="00655F67" w:rsidRPr="008107E8">
        <w:rPr>
          <w:rFonts w:ascii="Arial" w:hAnsi="Arial" w:cs="Arial"/>
        </w:rPr>
        <w:br/>
      </w:r>
    </w:p>
    <w:p w14:paraId="254477FA" w14:textId="77777777" w:rsidR="00B610C7" w:rsidRPr="008107E8" w:rsidRDefault="00B610C7" w:rsidP="00655F67">
      <w:pPr>
        <w:pStyle w:val="BodyText1"/>
        <w:ind w:left="0"/>
        <w:rPr>
          <w:rFonts w:ascii="Arial" w:hAnsi="Arial" w:cs="Arial"/>
          <w:b/>
        </w:rPr>
      </w:pPr>
      <w:r w:rsidRPr="008107E8">
        <w:rPr>
          <w:rFonts w:ascii="Arial" w:hAnsi="Arial" w:cs="Arial"/>
          <w:b/>
        </w:rPr>
        <w:t>3. Community Engagement – working alongside diverse communities</w:t>
      </w:r>
    </w:p>
    <w:p w14:paraId="4EBB88BD" w14:textId="3F94AE35" w:rsidR="00B610C7" w:rsidRPr="008107E8" w:rsidRDefault="00B610C7" w:rsidP="00655F67">
      <w:pPr>
        <w:pStyle w:val="BodyText1"/>
        <w:ind w:left="0"/>
        <w:rPr>
          <w:rFonts w:ascii="Arial" w:hAnsi="Arial" w:cs="Arial"/>
        </w:rPr>
      </w:pPr>
      <w:r w:rsidRPr="008107E8">
        <w:rPr>
          <w:rFonts w:ascii="Arial" w:hAnsi="Arial" w:cs="Arial"/>
        </w:rPr>
        <w:t xml:space="preserve">3.1 1 Community @ a time – culturally responsive community engagement principles and </w:t>
      </w:r>
      <w:r w:rsidR="00114437" w:rsidRPr="008107E8">
        <w:rPr>
          <w:rFonts w:ascii="Arial" w:hAnsi="Arial" w:cs="Arial"/>
        </w:rPr>
        <w:t>elements</w:t>
      </w:r>
    </w:p>
    <w:p w14:paraId="0B79891D" w14:textId="77777777" w:rsidR="00B610C7" w:rsidRPr="008107E8" w:rsidRDefault="00B610C7" w:rsidP="00655F67">
      <w:pPr>
        <w:pStyle w:val="BodyText1"/>
        <w:ind w:left="0"/>
        <w:rPr>
          <w:rFonts w:ascii="Arial" w:hAnsi="Arial" w:cs="Arial"/>
        </w:rPr>
      </w:pPr>
      <w:r w:rsidRPr="008107E8">
        <w:rPr>
          <w:rFonts w:ascii="Arial" w:hAnsi="Arial" w:cs="Arial"/>
        </w:rPr>
        <w:t>3.2 Making Links – networking with CALD Communities</w:t>
      </w:r>
    </w:p>
    <w:p w14:paraId="3326B33A" w14:textId="5C128090" w:rsidR="00E63423" w:rsidRPr="008107E8" w:rsidRDefault="00B610C7" w:rsidP="00655F67">
      <w:pPr>
        <w:pStyle w:val="BodyText1"/>
        <w:ind w:left="0"/>
        <w:rPr>
          <w:rFonts w:ascii="Arial" w:hAnsi="Arial" w:cs="Arial"/>
        </w:rPr>
      </w:pPr>
      <w:r w:rsidRPr="008107E8">
        <w:rPr>
          <w:rFonts w:ascii="Arial" w:hAnsi="Arial" w:cs="Arial"/>
        </w:rPr>
        <w:t xml:space="preserve">3.3 Cross-cultural story-based marketing – 1 story @a time </w:t>
      </w:r>
      <w:r w:rsidR="00655F67" w:rsidRPr="008107E8">
        <w:rPr>
          <w:rFonts w:ascii="Arial" w:hAnsi="Arial" w:cs="Arial"/>
        </w:rPr>
        <w:br/>
      </w:r>
      <w:r w:rsidR="00655F67" w:rsidRPr="008107E8">
        <w:rPr>
          <w:rFonts w:ascii="Arial" w:hAnsi="Arial" w:cs="Arial"/>
        </w:rPr>
        <w:br/>
      </w:r>
      <w:proofErr w:type="gramStart"/>
      <w:r w:rsidRPr="008107E8">
        <w:rPr>
          <w:rFonts w:ascii="Arial" w:hAnsi="Arial" w:cs="Arial"/>
        </w:rPr>
        <w:t>This</w:t>
      </w:r>
      <w:proofErr w:type="gramEnd"/>
      <w:r w:rsidRPr="008107E8">
        <w:rPr>
          <w:rFonts w:ascii="Arial" w:hAnsi="Arial" w:cs="Arial"/>
        </w:rPr>
        <w:t xml:space="preserve"> workbook is part of “Individual Practices – working with people from CALD backgrounds with disability” series.</w:t>
      </w:r>
    </w:p>
    <w:p w14:paraId="6512E703" w14:textId="2A8BB269" w:rsidR="002B2D08" w:rsidRPr="008107E8" w:rsidRDefault="002B2D08" w:rsidP="00655F67">
      <w:pPr>
        <w:pStyle w:val="Heading2"/>
        <w:rPr>
          <w:rFonts w:ascii="Arial" w:hAnsi="Arial" w:cs="Arial"/>
        </w:rPr>
      </w:pPr>
      <w:bookmarkStart w:id="47" w:name="_Toc327958580"/>
      <w:r w:rsidRPr="008107E8">
        <w:rPr>
          <w:rFonts w:ascii="Arial" w:hAnsi="Arial" w:cs="Arial"/>
        </w:rPr>
        <w:t>How to use this workbook</w:t>
      </w:r>
      <w:bookmarkEnd w:id="46"/>
      <w:r w:rsidR="00B610C7" w:rsidRPr="008107E8">
        <w:rPr>
          <w:rFonts w:ascii="Arial" w:hAnsi="Arial" w:cs="Arial"/>
        </w:rPr>
        <w:t>?</w:t>
      </w:r>
      <w:bookmarkEnd w:id="47"/>
    </w:p>
    <w:p w14:paraId="21353DC7" w14:textId="77777777" w:rsidR="002B2D08" w:rsidRPr="008107E8" w:rsidRDefault="002B2D08" w:rsidP="00655F67">
      <w:pPr>
        <w:pStyle w:val="BodyTextIndent3"/>
        <w:ind w:left="0"/>
        <w:rPr>
          <w:rFonts w:ascii="Arial" w:hAnsi="Arial" w:cs="Arial"/>
        </w:rPr>
      </w:pPr>
      <w:r w:rsidRPr="008107E8">
        <w:rPr>
          <w:rFonts w:ascii="Arial" w:hAnsi="Arial" w:cs="Arial"/>
        </w:rPr>
        <w:t>This workbook can be used in many different ways, including:</w:t>
      </w:r>
    </w:p>
    <w:p w14:paraId="128FAD0C" w14:textId="0B967483" w:rsidR="002B2D08" w:rsidRPr="008107E8" w:rsidRDefault="00114437" w:rsidP="007E7A5C">
      <w:pPr>
        <w:pStyle w:val="IndentedBullet"/>
        <w:numPr>
          <w:ilvl w:val="0"/>
          <w:numId w:val="23"/>
        </w:numPr>
        <w:rPr>
          <w:rFonts w:ascii="Arial" w:hAnsi="Arial" w:cs="Arial"/>
        </w:rPr>
      </w:pPr>
      <w:r w:rsidRPr="008107E8">
        <w:rPr>
          <w:rFonts w:ascii="Arial" w:hAnsi="Arial" w:cs="Arial"/>
        </w:rPr>
        <w:t>As a self-</w:t>
      </w:r>
      <w:r w:rsidR="002B2D08" w:rsidRPr="008107E8">
        <w:rPr>
          <w:rFonts w:ascii="Arial" w:hAnsi="Arial" w:cs="Arial"/>
        </w:rPr>
        <w:t>paced learning program by an individual</w:t>
      </w:r>
    </w:p>
    <w:p w14:paraId="2CEE7037" w14:textId="7CF1BEAB" w:rsidR="002B2D08" w:rsidRPr="008107E8" w:rsidRDefault="00114437" w:rsidP="007E7A5C">
      <w:pPr>
        <w:pStyle w:val="IndentedBullet"/>
        <w:numPr>
          <w:ilvl w:val="0"/>
          <w:numId w:val="23"/>
        </w:numPr>
        <w:rPr>
          <w:rFonts w:ascii="Arial" w:hAnsi="Arial" w:cs="Arial"/>
        </w:rPr>
      </w:pPr>
      <w:r w:rsidRPr="008107E8">
        <w:rPr>
          <w:rFonts w:ascii="Arial" w:hAnsi="Arial" w:cs="Arial"/>
        </w:rPr>
        <w:t>As a self-</w:t>
      </w:r>
      <w:r w:rsidR="002B2D08" w:rsidRPr="008107E8">
        <w:rPr>
          <w:rFonts w:ascii="Arial" w:hAnsi="Arial" w:cs="Arial"/>
        </w:rPr>
        <w:t>paced learning program for a group</w:t>
      </w:r>
    </w:p>
    <w:p w14:paraId="5253B310" w14:textId="77777777" w:rsidR="002B2D08" w:rsidRPr="008107E8" w:rsidRDefault="002B2D08" w:rsidP="007E7A5C">
      <w:pPr>
        <w:pStyle w:val="IndentedBullet"/>
        <w:numPr>
          <w:ilvl w:val="0"/>
          <w:numId w:val="23"/>
        </w:numPr>
        <w:rPr>
          <w:rFonts w:ascii="Arial" w:hAnsi="Arial" w:cs="Arial"/>
        </w:rPr>
      </w:pPr>
      <w:r w:rsidRPr="008107E8">
        <w:rPr>
          <w:rFonts w:ascii="Arial" w:hAnsi="Arial" w:cs="Arial"/>
        </w:rPr>
        <w:t xml:space="preserve">As part of formal training </w:t>
      </w:r>
      <w:proofErr w:type="spellStart"/>
      <w:r w:rsidRPr="008107E8">
        <w:rPr>
          <w:rFonts w:ascii="Arial" w:hAnsi="Arial" w:cs="Arial"/>
        </w:rPr>
        <w:t>organised</w:t>
      </w:r>
      <w:proofErr w:type="spellEnd"/>
      <w:r w:rsidRPr="008107E8">
        <w:rPr>
          <w:rFonts w:ascii="Arial" w:hAnsi="Arial" w:cs="Arial"/>
        </w:rPr>
        <w:t xml:space="preserve"> by an </w:t>
      </w:r>
      <w:proofErr w:type="spellStart"/>
      <w:r w:rsidRPr="008107E8">
        <w:rPr>
          <w:rFonts w:ascii="Arial" w:hAnsi="Arial" w:cs="Arial"/>
        </w:rPr>
        <w:t>organisation</w:t>
      </w:r>
      <w:proofErr w:type="spellEnd"/>
    </w:p>
    <w:p w14:paraId="700958C8" w14:textId="77777777" w:rsidR="002B2D08" w:rsidRPr="008107E8" w:rsidRDefault="002B2D08" w:rsidP="007E7A5C">
      <w:pPr>
        <w:pStyle w:val="IndentedBullet"/>
        <w:numPr>
          <w:ilvl w:val="0"/>
          <w:numId w:val="23"/>
        </w:numPr>
        <w:rPr>
          <w:rFonts w:ascii="Arial" w:hAnsi="Arial" w:cs="Arial"/>
        </w:rPr>
      </w:pPr>
      <w:r w:rsidRPr="008107E8">
        <w:rPr>
          <w:rFonts w:ascii="Arial" w:hAnsi="Arial" w:cs="Arial"/>
        </w:rPr>
        <w:lastRenderedPageBreak/>
        <w:t>As part of coaching and mentoring</w:t>
      </w:r>
      <w:r w:rsidR="0011712F" w:rsidRPr="008107E8">
        <w:rPr>
          <w:rFonts w:ascii="Arial" w:hAnsi="Arial" w:cs="Arial"/>
        </w:rPr>
        <w:t>.</w:t>
      </w:r>
      <w:r w:rsidRPr="008107E8">
        <w:rPr>
          <w:rFonts w:ascii="Arial" w:hAnsi="Arial" w:cs="Arial"/>
        </w:rPr>
        <w:t xml:space="preserve"> </w:t>
      </w:r>
    </w:p>
    <w:p w14:paraId="319FE70B" w14:textId="77777777" w:rsidR="002B2D08" w:rsidRPr="008107E8" w:rsidRDefault="002B2D08" w:rsidP="003E2B62">
      <w:pPr>
        <w:pStyle w:val="BodyText1"/>
        <w:ind w:left="0"/>
        <w:rPr>
          <w:rFonts w:ascii="Arial" w:hAnsi="Arial" w:cs="Arial"/>
        </w:rPr>
      </w:pPr>
      <w:r w:rsidRPr="008107E8">
        <w:rPr>
          <w:rFonts w:ascii="Arial" w:hAnsi="Arial" w:cs="Arial"/>
        </w:rPr>
        <w:t xml:space="preserve">This workbook includes exercises and opportunities for reflections (when working by </w:t>
      </w:r>
      <w:proofErr w:type="gramStart"/>
      <w:r w:rsidRPr="008107E8">
        <w:rPr>
          <w:rFonts w:ascii="Arial" w:hAnsi="Arial" w:cs="Arial"/>
        </w:rPr>
        <w:t>yourself</w:t>
      </w:r>
      <w:proofErr w:type="gramEnd"/>
      <w:r w:rsidRPr="008107E8">
        <w:rPr>
          <w:rFonts w:ascii="Arial" w:hAnsi="Arial" w:cs="Arial"/>
        </w:rPr>
        <w:t xml:space="preserve">) or discussions (when working with others). </w:t>
      </w:r>
    </w:p>
    <w:p w14:paraId="5E6F6A89" w14:textId="77777777" w:rsidR="002B2D08" w:rsidRPr="008107E8" w:rsidRDefault="002B2D08" w:rsidP="003E2B62">
      <w:pPr>
        <w:pStyle w:val="BodyText1"/>
        <w:ind w:left="0"/>
        <w:rPr>
          <w:rFonts w:ascii="Arial" w:hAnsi="Arial" w:cs="Arial"/>
        </w:rPr>
      </w:pPr>
      <w:r w:rsidRPr="008107E8">
        <w:rPr>
          <w:rFonts w:ascii="Arial" w:hAnsi="Arial" w:cs="Arial"/>
        </w:rPr>
        <w:t xml:space="preserve">There is plenty of room in your workbook to take notes and make comments. </w:t>
      </w:r>
    </w:p>
    <w:p w14:paraId="7356E5EE" w14:textId="090B0C66" w:rsidR="002B2D08" w:rsidRPr="008107E8" w:rsidRDefault="002B2D08" w:rsidP="00655F67">
      <w:pPr>
        <w:pStyle w:val="Heading2"/>
        <w:rPr>
          <w:rFonts w:ascii="Arial" w:hAnsi="Arial" w:cs="Arial"/>
        </w:rPr>
      </w:pPr>
      <w:bookmarkStart w:id="48" w:name="_Toc324404824"/>
      <w:bookmarkStart w:id="49" w:name="_Toc327958581"/>
      <w:r w:rsidRPr="008107E8">
        <w:rPr>
          <w:rFonts w:ascii="Arial" w:hAnsi="Arial" w:cs="Arial"/>
        </w:rPr>
        <w:t>What is this workbook about</w:t>
      </w:r>
      <w:bookmarkEnd w:id="48"/>
      <w:r w:rsidR="00B610C7" w:rsidRPr="008107E8">
        <w:rPr>
          <w:rFonts w:ascii="Arial" w:hAnsi="Arial" w:cs="Arial"/>
        </w:rPr>
        <w:t>?</w:t>
      </w:r>
      <w:bookmarkEnd w:id="49"/>
    </w:p>
    <w:p w14:paraId="0B2BC13C" w14:textId="77777777" w:rsidR="003E2B62" w:rsidRPr="008107E8" w:rsidRDefault="002B2D08" w:rsidP="003E2B62">
      <w:pPr>
        <w:pStyle w:val="BodyText1"/>
        <w:ind w:left="0"/>
        <w:rPr>
          <w:rFonts w:ascii="Arial" w:hAnsi="Arial" w:cs="Arial"/>
        </w:rPr>
      </w:pPr>
      <w:r w:rsidRPr="008107E8">
        <w:rPr>
          <w:rFonts w:ascii="Arial" w:hAnsi="Arial" w:cs="Arial"/>
        </w:rPr>
        <w:t xml:space="preserve">This workbook is </w:t>
      </w:r>
      <w:r w:rsidR="00303CED" w:rsidRPr="008107E8">
        <w:rPr>
          <w:rFonts w:ascii="Arial" w:hAnsi="Arial" w:cs="Arial"/>
        </w:rPr>
        <w:t xml:space="preserve">designed to </w:t>
      </w:r>
      <w:r w:rsidR="00BE5A67" w:rsidRPr="008107E8">
        <w:rPr>
          <w:rFonts w:ascii="Arial" w:hAnsi="Arial" w:cs="Arial"/>
        </w:rPr>
        <w:t>build on and strengthen your</w:t>
      </w:r>
      <w:r w:rsidR="004F49FD" w:rsidRPr="008107E8">
        <w:rPr>
          <w:rFonts w:ascii="Arial" w:hAnsi="Arial" w:cs="Arial"/>
        </w:rPr>
        <w:t xml:space="preserve"> active</w:t>
      </w:r>
      <w:r w:rsidR="00BE5A67" w:rsidRPr="008107E8">
        <w:rPr>
          <w:rFonts w:ascii="Arial" w:hAnsi="Arial" w:cs="Arial"/>
        </w:rPr>
        <w:t xml:space="preserve"> listening skills</w:t>
      </w:r>
      <w:r w:rsidR="004F1983" w:rsidRPr="008107E8">
        <w:rPr>
          <w:rFonts w:ascii="Arial" w:hAnsi="Arial" w:cs="Arial"/>
        </w:rPr>
        <w:t xml:space="preserve">. Using an attitude of unconditional positive regard, your active listening skills will be strengthened to work more effectively across cultures. </w:t>
      </w:r>
      <w:r w:rsidR="00E63423" w:rsidRPr="008107E8">
        <w:rPr>
          <w:rFonts w:ascii="Arial" w:hAnsi="Arial" w:cs="Arial"/>
        </w:rPr>
        <w:t>As with all strength-</w:t>
      </w:r>
      <w:r w:rsidR="004F49FD" w:rsidRPr="008107E8">
        <w:rPr>
          <w:rFonts w:ascii="Arial" w:hAnsi="Arial" w:cs="Arial"/>
        </w:rPr>
        <w:t>based</w:t>
      </w:r>
      <w:r w:rsidR="00B41E33" w:rsidRPr="008107E8">
        <w:rPr>
          <w:rFonts w:ascii="Arial" w:hAnsi="Arial" w:cs="Arial"/>
        </w:rPr>
        <w:t>,</w:t>
      </w:r>
      <w:r w:rsidR="004F49FD" w:rsidRPr="008107E8">
        <w:rPr>
          <w:rFonts w:ascii="Arial" w:hAnsi="Arial" w:cs="Arial"/>
        </w:rPr>
        <w:t xml:space="preserve"> person</w:t>
      </w:r>
      <w:r w:rsidR="00E63423" w:rsidRPr="008107E8">
        <w:rPr>
          <w:rFonts w:ascii="Arial" w:hAnsi="Arial" w:cs="Arial"/>
        </w:rPr>
        <w:t xml:space="preserve"> centred</w:t>
      </w:r>
      <w:r w:rsidR="004F49FD" w:rsidRPr="008107E8">
        <w:rPr>
          <w:rFonts w:ascii="Arial" w:hAnsi="Arial" w:cs="Arial"/>
        </w:rPr>
        <w:t xml:space="preserve"> approaches</w:t>
      </w:r>
      <w:r w:rsidR="00BE5A67" w:rsidRPr="008107E8">
        <w:rPr>
          <w:rFonts w:ascii="Arial" w:hAnsi="Arial" w:cs="Arial"/>
        </w:rPr>
        <w:t xml:space="preserve"> </w:t>
      </w:r>
      <w:r w:rsidR="004F1983" w:rsidRPr="008107E8">
        <w:rPr>
          <w:rFonts w:ascii="Arial" w:hAnsi="Arial" w:cs="Arial"/>
        </w:rPr>
        <w:t>the purpose is to</w:t>
      </w:r>
      <w:r w:rsidR="00B41E33" w:rsidRPr="008107E8">
        <w:rPr>
          <w:rFonts w:ascii="Arial" w:hAnsi="Arial" w:cs="Arial"/>
        </w:rPr>
        <w:t xml:space="preserve"> assist you</w:t>
      </w:r>
      <w:r w:rsidR="00E63423" w:rsidRPr="008107E8">
        <w:rPr>
          <w:rFonts w:ascii="Arial" w:hAnsi="Arial" w:cs="Arial"/>
        </w:rPr>
        <w:t>r</w:t>
      </w:r>
      <w:r w:rsidR="00B41E33" w:rsidRPr="008107E8">
        <w:rPr>
          <w:rFonts w:ascii="Arial" w:hAnsi="Arial" w:cs="Arial"/>
        </w:rPr>
        <w:t xml:space="preserve"> </w:t>
      </w:r>
      <w:r w:rsidR="00CB2C6E" w:rsidRPr="008107E8">
        <w:rPr>
          <w:rFonts w:ascii="Arial" w:hAnsi="Arial" w:cs="Arial"/>
        </w:rPr>
        <w:t xml:space="preserve">focus on </w:t>
      </w:r>
      <w:r w:rsidR="00B41E33" w:rsidRPr="008107E8">
        <w:rPr>
          <w:rFonts w:ascii="Arial" w:hAnsi="Arial" w:cs="Arial"/>
        </w:rPr>
        <w:t xml:space="preserve">people’s </w:t>
      </w:r>
      <w:r w:rsidR="00CB2C6E" w:rsidRPr="008107E8">
        <w:rPr>
          <w:rFonts w:ascii="Arial" w:hAnsi="Arial" w:cs="Arial"/>
        </w:rPr>
        <w:t>potential and opportunities.  This workbook invites you to think about culture as one of those potentials,</w:t>
      </w:r>
      <w:r w:rsidR="00BE5A67" w:rsidRPr="008107E8">
        <w:rPr>
          <w:rFonts w:ascii="Arial" w:hAnsi="Arial" w:cs="Arial"/>
        </w:rPr>
        <w:t xml:space="preserve"> </w:t>
      </w:r>
      <w:r w:rsidR="004F1983" w:rsidRPr="008107E8">
        <w:rPr>
          <w:rFonts w:ascii="Arial" w:hAnsi="Arial" w:cs="Arial"/>
        </w:rPr>
        <w:t xml:space="preserve">an opportunity and </w:t>
      </w:r>
      <w:r w:rsidR="00BE5A67" w:rsidRPr="008107E8">
        <w:rPr>
          <w:rFonts w:ascii="Arial" w:hAnsi="Arial" w:cs="Arial"/>
        </w:rPr>
        <w:t xml:space="preserve">a ‘gift’ to explore and build on. </w:t>
      </w:r>
    </w:p>
    <w:p w14:paraId="488623CE" w14:textId="28A0DBD6" w:rsidR="003A0BA6" w:rsidRPr="008107E8" w:rsidRDefault="003A0BA6" w:rsidP="003E2B62">
      <w:pPr>
        <w:pStyle w:val="BodyText1"/>
        <w:ind w:left="0"/>
        <w:rPr>
          <w:rFonts w:ascii="Arial" w:hAnsi="Arial" w:cs="Arial"/>
        </w:rPr>
      </w:pPr>
      <w:r w:rsidRPr="008107E8">
        <w:rPr>
          <w:rFonts w:ascii="Arial" w:hAnsi="Arial" w:cs="Arial"/>
        </w:rPr>
        <w:t>We recommend you also use the other workbooks in the “</w:t>
      </w:r>
      <w:r w:rsidR="00C65D6A" w:rsidRPr="008107E8">
        <w:rPr>
          <w:rFonts w:ascii="Arial" w:hAnsi="Arial" w:cs="Arial"/>
        </w:rPr>
        <w:t>Individual Practices – working with people from CALD backgrounds with disability”</w:t>
      </w:r>
      <w:r w:rsidR="00B610C7" w:rsidRPr="008107E8">
        <w:rPr>
          <w:rFonts w:ascii="Arial" w:hAnsi="Arial" w:cs="Arial"/>
        </w:rPr>
        <w:t xml:space="preserve"> </w:t>
      </w:r>
      <w:r w:rsidR="00C65D6A" w:rsidRPr="008107E8">
        <w:rPr>
          <w:rFonts w:ascii="Arial" w:hAnsi="Arial" w:cs="Arial"/>
        </w:rPr>
        <w:t>series.</w:t>
      </w:r>
    </w:p>
    <w:p w14:paraId="5D186363" w14:textId="4FC67BE4" w:rsidR="002B2D08" w:rsidRPr="008107E8" w:rsidRDefault="002B2D08" w:rsidP="00655F67">
      <w:pPr>
        <w:pStyle w:val="Heading2"/>
        <w:rPr>
          <w:rFonts w:ascii="Arial" w:hAnsi="Arial" w:cs="Arial"/>
        </w:rPr>
      </w:pPr>
      <w:bookmarkStart w:id="50" w:name="_Toc324404825"/>
      <w:bookmarkStart w:id="51" w:name="_Toc327958582"/>
      <w:r w:rsidRPr="008107E8">
        <w:rPr>
          <w:rFonts w:ascii="Arial" w:hAnsi="Arial" w:cs="Arial"/>
        </w:rPr>
        <w:t>Outcome</w:t>
      </w:r>
      <w:bookmarkEnd w:id="50"/>
      <w:r w:rsidR="00B610C7" w:rsidRPr="008107E8">
        <w:rPr>
          <w:rFonts w:ascii="Arial" w:hAnsi="Arial" w:cs="Arial"/>
        </w:rPr>
        <w:t>s</w:t>
      </w:r>
      <w:bookmarkEnd w:id="51"/>
    </w:p>
    <w:p w14:paraId="0BA9A6BC" w14:textId="77777777" w:rsidR="002B2D08" w:rsidRPr="008107E8" w:rsidRDefault="002B2D08" w:rsidP="003E2B62">
      <w:pPr>
        <w:pStyle w:val="BodyText1"/>
        <w:numPr>
          <w:ilvl w:val="0"/>
          <w:numId w:val="26"/>
        </w:numPr>
        <w:rPr>
          <w:rFonts w:ascii="Arial" w:hAnsi="Arial" w:cs="Arial"/>
        </w:rPr>
      </w:pPr>
      <w:r w:rsidRPr="008107E8">
        <w:rPr>
          <w:rFonts w:ascii="Arial" w:hAnsi="Arial" w:cs="Arial"/>
        </w:rPr>
        <w:t>At the end of the workbook you will:</w:t>
      </w:r>
    </w:p>
    <w:p w14:paraId="68B61893" w14:textId="77777777" w:rsidR="004F1983" w:rsidRPr="008107E8" w:rsidRDefault="00260B21" w:rsidP="007E7A5C">
      <w:pPr>
        <w:pStyle w:val="IndentedBullet"/>
        <w:rPr>
          <w:rFonts w:ascii="Arial" w:hAnsi="Arial" w:cs="Arial"/>
        </w:rPr>
      </w:pPr>
      <w:r w:rsidRPr="008107E8">
        <w:rPr>
          <w:rFonts w:ascii="Arial" w:hAnsi="Arial" w:cs="Arial"/>
        </w:rPr>
        <w:t xml:space="preserve">Be able to </w:t>
      </w:r>
      <w:r w:rsidR="004F1983" w:rsidRPr="008107E8">
        <w:rPr>
          <w:rFonts w:ascii="Arial" w:hAnsi="Arial" w:cs="Arial"/>
        </w:rPr>
        <w:t>identify the core elements of active listening</w:t>
      </w:r>
    </w:p>
    <w:p w14:paraId="71DBC0C1" w14:textId="77777777" w:rsidR="003E2B62" w:rsidRPr="008107E8" w:rsidRDefault="004F1983" w:rsidP="007E7A5C">
      <w:pPr>
        <w:pStyle w:val="IndentedBullet"/>
        <w:rPr>
          <w:rFonts w:ascii="Arial" w:hAnsi="Arial" w:cs="Arial"/>
        </w:rPr>
      </w:pPr>
      <w:r w:rsidRPr="008107E8">
        <w:rPr>
          <w:rFonts w:ascii="Arial" w:hAnsi="Arial" w:cs="Arial"/>
        </w:rPr>
        <w:t>T</w:t>
      </w:r>
      <w:r w:rsidR="00260B21" w:rsidRPr="008107E8">
        <w:rPr>
          <w:rFonts w:ascii="Arial" w:hAnsi="Arial" w:cs="Arial"/>
        </w:rPr>
        <w:t xml:space="preserve">hink </w:t>
      </w:r>
      <w:r w:rsidRPr="008107E8">
        <w:rPr>
          <w:rFonts w:ascii="Arial" w:hAnsi="Arial" w:cs="Arial"/>
        </w:rPr>
        <w:t>about those elements and how they work cross culturally</w:t>
      </w:r>
    </w:p>
    <w:p w14:paraId="6AC0ED1C" w14:textId="2E126086" w:rsidR="004F1983" w:rsidRPr="008107E8" w:rsidRDefault="003E2B62" w:rsidP="007E7A5C">
      <w:pPr>
        <w:pStyle w:val="IndentedBullet"/>
        <w:rPr>
          <w:rFonts w:ascii="Arial" w:hAnsi="Arial" w:cs="Arial"/>
        </w:rPr>
      </w:pPr>
      <w:r w:rsidRPr="008107E8">
        <w:rPr>
          <w:rFonts w:ascii="Arial" w:hAnsi="Arial" w:cs="Arial"/>
        </w:rPr>
        <w:t xml:space="preserve">Explore positive unconditional regard as </w:t>
      </w:r>
      <w:proofErr w:type="spellStart"/>
      <w:r w:rsidRPr="008107E8">
        <w:rPr>
          <w:rFonts w:ascii="Arial" w:hAnsi="Arial" w:cs="Arial"/>
        </w:rPr>
        <w:t>a</w:t>
      </w:r>
      <w:proofErr w:type="spellEnd"/>
      <w:r w:rsidRPr="008107E8">
        <w:rPr>
          <w:rFonts w:ascii="Arial" w:hAnsi="Arial" w:cs="Arial"/>
        </w:rPr>
        <w:t xml:space="preserve"> attitude to assist your active listening</w:t>
      </w:r>
      <w:r w:rsidRPr="008107E8">
        <w:rPr>
          <w:rFonts w:ascii="Arial" w:hAnsi="Arial" w:cs="Arial"/>
        </w:rPr>
        <w:br/>
      </w:r>
    </w:p>
    <w:p w14:paraId="72118781" w14:textId="5EBC89AF" w:rsidR="002B2D08" w:rsidRPr="008107E8" w:rsidRDefault="002B2D08" w:rsidP="00655F67">
      <w:pPr>
        <w:pStyle w:val="Heading2"/>
        <w:rPr>
          <w:rFonts w:ascii="Arial" w:hAnsi="Arial" w:cs="Arial"/>
        </w:rPr>
      </w:pPr>
      <w:bookmarkStart w:id="52" w:name="_Toc324404826"/>
      <w:bookmarkStart w:id="53" w:name="_Toc327958583"/>
      <w:r w:rsidRPr="008107E8">
        <w:rPr>
          <w:rFonts w:ascii="Arial" w:hAnsi="Arial" w:cs="Arial"/>
        </w:rPr>
        <w:t>Who is this workbook for</w:t>
      </w:r>
      <w:bookmarkEnd w:id="52"/>
      <w:r w:rsidR="00B610C7" w:rsidRPr="008107E8">
        <w:rPr>
          <w:rFonts w:ascii="Arial" w:hAnsi="Arial" w:cs="Arial"/>
        </w:rPr>
        <w:t>?</w:t>
      </w:r>
      <w:bookmarkEnd w:id="53"/>
    </w:p>
    <w:p w14:paraId="212D37A5" w14:textId="77777777" w:rsidR="00B610C7" w:rsidRPr="008107E8" w:rsidRDefault="00B610C7" w:rsidP="00B610C7">
      <w:pPr>
        <w:ind w:left="0"/>
        <w:rPr>
          <w:rFonts w:ascii="Arial" w:hAnsi="Arial" w:cs="Arial"/>
        </w:rPr>
      </w:pPr>
    </w:p>
    <w:p w14:paraId="258866D0" w14:textId="77777777" w:rsidR="00260B21" w:rsidRPr="008107E8" w:rsidRDefault="002B2D08" w:rsidP="007E7A5C">
      <w:pPr>
        <w:pStyle w:val="IndentedBullet"/>
        <w:rPr>
          <w:rFonts w:ascii="Arial" w:hAnsi="Arial" w:cs="Arial"/>
        </w:rPr>
      </w:pPr>
      <w:r w:rsidRPr="008107E8">
        <w:rPr>
          <w:rFonts w:ascii="Arial" w:hAnsi="Arial" w:cs="Arial"/>
        </w:rPr>
        <w:t xml:space="preserve">People interested in </w:t>
      </w:r>
      <w:r w:rsidR="00260B21" w:rsidRPr="008107E8">
        <w:rPr>
          <w:rFonts w:ascii="Arial" w:hAnsi="Arial" w:cs="Arial"/>
        </w:rPr>
        <w:t xml:space="preserve">improving their culturally responsive person </w:t>
      </w:r>
      <w:proofErr w:type="spellStart"/>
      <w:r w:rsidR="00260B21" w:rsidRPr="008107E8">
        <w:rPr>
          <w:rFonts w:ascii="Arial" w:hAnsi="Arial" w:cs="Arial"/>
        </w:rPr>
        <w:t>centred</w:t>
      </w:r>
      <w:proofErr w:type="spellEnd"/>
      <w:r w:rsidR="00260B21" w:rsidRPr="008107E8">
        <w:rPr>
          <w:rFonts w:ascii="Arial" w:hAnsi="Arial" w:cs="Arial"/>
        </w:rPr>
        <w:t xml:space="preserve"> practice</w:t>
      </w:r>
    </w:p>
    <w:p w14:paraId="7CDCF248" w14:textId="5EB8B37D" w:rsidR="00260B21" w:rsidRPr="008107E8" w:rsidRDefault="00260B21" w:rsidP="007E7A5C">
      <w:pPr>
        <w:pStyle w:val="IndentedBullet"/>
        <w:rPr>
          <w:rFonts w:ascii="Arial" w:hAnsi="Arial" w:cs="Arial"/>
        </w:rPr>
      </w:pPr>
      <w:r w:rsidRPr="008107E8">
        <w:rPr>
          <w:rFonts w:ascii="Arial" w:hAnsi="Arial" w:cs="Arial"/>
        </w:rPr>
        <w:t xml:space="preserve">People who want to strengthen their </w:t>
      </w:r>
      <w:r w:rsidR="00BE5A67" w:rsidRPr="008107E8">
        <w:rPr>
          <w:rFonts w:ascii="Arial" w:hAnsi="Arial" w:cs="Arial"/>
        </w:rPr>
        <w:t>listening skills</w:t>
      </w:r>
      <w:r w:rsidR="00E63423" w:rsidRPr="008107E8">
        <w:rPr>
          <w:rFonts w:ascii="Arial" w:hAnsi="Arial" w:cs="Arial"/>
        </w:rPr>
        <w:t xml:space="preserve"> across cultures</w:t>
      </w:r>
    </w:p>
    <w:p w14:paraId="4347A141" w14:textId="120DCCB9" w:rsidR="00260B21" w:rsidRPr="008107E8" w:rsidRDefault="00260B21" w:rsidP="007E7A5C">
      <w:pPr>
        <w:pStyle w:val="IndentedBullet"/>
        <w:rPr>
          <w:rFonts w:ascii="Arial" w:hAnsi="Arial" w:cs="Arial"/>
        </w:rPr>
      </w:pPr>
      <w:r w:rsidRPr="008107E8">
        <w:rPr>
          <w:rFonts w:ascii="Arial" w:hAnsi="Arial" w:cs="Arial"/>
        </w:rPr>
        <w:t xml:space="preserve">People who want to know </w:t>
      </w:r>
      <w:r w:rsidR="00910861" w:rsidRPr="008107E8">
        <w:rPr>
          <w:rFonts w:ascii="Arial" w:hAnsi="Arial" w:cs="Arial"/>
        </w:rPr>
        <w:t>m</w:t>
      </w:r>
      <w:r w:rsidR="00BE5A67" w:rsidRPr="008107E8">
        <w:rPr>
          <w:rFonts w:ascii="Arial" w:hAnsi="Arial" w:cs="Arial"/>
        </w:rPr>
        <w:t xml:space="preserve">ore about unconditional positive regard </w:t>
      </w:r>
      <w:r w:rsidRPr="008107E8">
        <w:rPr>
          <w:rFonts w:ascii="Arial" w:hAnsi="Arial" w:cs="Arial"/>
        </w:rPr>
        <w:t>as a practice</w:t>
      </w:r>
      <w:r w:rsidR="003E2B62" w:rsidRPr="008107E8">
        <w:rPr>
          <w:rFonts w:ascii="Arial" w:hAnsi="Arial" w:cs="Arial"/>
        </w:rPr>
        <w:br/>
      </w:r>
    </w:p>
    <w:p w14:paraId="2E020013" w14:textId="11CE2F58" w:rsidR="002B2D08" w:rsidRPr="008107E8" w:rsidRDefault="00910861" w:rsidP="00655F67">
      <w:pPr>
        <w:pStyle w:val="Heading2"/>
        <w:rPr>
          <w:rFonts w:ascii="Arial" w:hAnsi="Arial" w:cs="Arial"/>
        </w:rPr>
      </w:pPr>
      <w:bookmarkStart w:id="54" w:name="_Toc324404827"/>
      <w:bookmarkStart w:id="55" w:name="_Toc327958584"/>
      <w:r w:rsidRPr="008107E8">
        <w:rPr>
          <w:rFonts w:ascii="Arial" w:hAnsi="Arial" w:cs="Arial"/>
        </w:rPr>
        <w:t>Ho</w:t>
      </w:r>
      <w:r w:rsidR="002B2D08" w:rsidRPr="008107E8">
        <w:rPr>
          <w:rFonts w:ascii="Arial" w:hAnsi="Arial" w:cs="Arial"/>
        </w:rPr>
        <w:t>w long will it take to complete</w:t>
      </w:r>
      <w:bookmarkEnd w:id="54"/>
      <w:r w:rsidR="00B610C7" w:rsidRPr="008107E8">
        <w:rPr>
          <w:rFonts w:ascii="Arial" w:hAnsi="Arial" w:cs="Arial"/>
        </w:rPr>
        <w:t>?</w:t>
      </w:r>
      <w:bookmarkEnd w:id="55"/>
    </w:p>
    <w:p w14:paraId="5A4BBDB1" w14:textId="5ED7AF90" w:rsidR="002B2D08" w:rsidRPr="008107E8" w:rsidRDefault="002B2D08" w:rsidP="003A2878">
      <w:pPr>
        <w:pStyle w:val="BodyText1"/>
        <w:ind w:left="0"/>
        <w:rPr>
          <w:rFonts w:ascii="Arial" w:hAnsi="Arial" w:cs="Arial"/>
        </w:rPr>
      </w:pPr>
      <w:r w:rsidRPr="008107E8">
        <w:rPr>
          <w:rFonts w:ascii="Arial" w:hAnsi="Arial" w:cs="Arial"/>
        </w:rPr>
        <w:t>This workbook should take about</w:t>
      </w:r>
      <w:r w:rsidR="00C65D6A" w:rsidRPr="008107E8">
        <w:rPr>
          <w:rFonts w:ascii="Arial" w:hAnsi="Arial" w:cs="Arial"/>
        </w:rPr>
        <w:t xml:space="preserve"> 45</w:t>
      </w:r>
      <w:r w:rsidRPr="008107E8">
        <w:rPr>
          <w:rFonts w:ascii="Arial" w:hAnsi="Arial" w:cs="Arial"/>
        </w:rPr>
        <w:t xml:space="preserve"> minutes to </w:t>
      </w:r>
      <w:r w:rsidR="00260B21" w:rsidRPr="008107E8">
        <w:rPr>
          <w:rFonts w:ascii="Arial" w:hAnsi="Arial" w:cs="Arial"/>
        </w:rPr>
        <w:t>work through and watch some of the videos</w:t>
      </w:r>
      <w:r w:rsidR="00E63423" w:rsidRPr="008107E8">
        <w:rPr>
          <w:rFonts w:ascii="Arial" w:hAnsi="Arial" w:cs="Arial"/>
        </w:rPr>
        <w:t>.</w:t>
      </w:r>
    </w:p>
    <w:p w14:paraId="26B90AB7" w14:textId="77777777" w:rsidR="002B2D08" w:rsidRPr="008107E8" w:rsidRDefault="002B2D08" w:rsidP="00655F67">
      <w:pPr>
        <w:pStyle w:val="Heading1"/>
        <w:rPr>
          <w:rFonts w:ascii="Arial" w:hAnsi="Arial" w:cs="Arial"/>
          <w:color w:val="auto"/>
        </w:rPr>
      </w:pPr>
      <w:bookmarkStart w:id="56" w:name="_Toc324404828"/>
      <w:bookmarkStart w:id="57" w:name="_Toc327958585"/>
      <w:r w:rsidRPr="008107E8">
        <w:rPr>
          <w:rFonts w:ascii="Arial" w:hAnsi="Arial" w:cs="Arial"/>
          <w:color w:val="auto"/>
        </w:rPr>
        <w:lastRenderedPageBreak/>
        <w:t>The Workbook</w:t>
      </w:r>
      <w:bookmarkEnd w:id="56"/>
      <w:bookmarkEnd w:id="57"/>
      <w:r w:rsidRPr="008107E8">
        <w:rPr>
          <w:rFonts w:ascii="Arial" w:hAnsi="Arial" w:cs="Arial"/>
          <w:color w:val="auto"/>
        </w:rPr>
        <w:t xml:space="preserve">  </w:t>
      </w:r>
    </w:p>
    <w:p w14:paraId="1F7A73E6" w14:textId="77777777" w:rsidR="004F1983" w:rsidRPr="008107E8" w:rsidRDefault="004F1983" w:rsidP="00655F67">
      <w:pPr>
        <w:pStyle w:val="Heading2"/>
        <w:rPr>
          <w:rFonts w:ascii="Arial" w:hAnsi="Arial" w:cs="Arial"/>
        </w:rPr>
      </w:pPr>
      <w:bookmarkStart w:id="58" w:name="_Toc327958586"/>
      <w:r w:rsidRPr="008107E8">
        <w:rPr>
          <w:rFonts w:ascii="Arial" w:hAnsi="Arial" w:cs="Arial"/>
        </w:rPr>
        <w:t>What is active listening?</w:t>
      </w:r>
      <w:bookmarkEnd w:id="58"/>
    </w:p>
    <w:p w14:paraId="37BD03A4" w14:textId="4E0C0F55" w:rsidR="004F1983" w:rsidRPr="008107E8" w:rsidRDefault="004F1983" w:rsidP="007E7A5C">
      <w:pPr>
        <w:pStyle w:val="BodyText1"/>
        <w:ind w:left="0"/>
        <w:rPr>
          <w:rFonts w:ascii="Arial" w:hAnsi="Arial" w:cs="Arial"/>
        </w:rPr>
      </w:pPr>
      <w:r w:rsidRPr="008107E8">
        <w:rPr>
          <w:rFonts w:ascii="Arial" w:hAnsi="Arial" w:cs="Arial"/>
        </w:rPr>
        <w:t xml:space="preserve">With active listening being identified by many people as one of the core skills in delivering services in a person centred way, it might be useful to get a shared understanding of active listening, the core elements of active listening are and </w:t>
      </w:r>
      <w:r w:rsidR="001068BC" w:rsidRPr="008107E8">
        <w:rPr>
          <w:rFonts w:ascii="Arial" w:hAnsi="Arial" w:cs="Arial"/>
        </w:rPr>
        <w:t>a better understanding of what makes a</w:t>
      </w:r>
      <w:r w:rsidRPr="008107E8">
        <w:rPr>
          <w:rFonts w:ascii="Arial" w:hAnsi="Arial" w:cs="Arial"/>
        </w:rPr>
        <w:t xml:space="preserve"> good listener.</w:t>
      </w:r>
    </w:p>
    <w:p w14:paraId="6941702F" w14:textId="77777777" w:rsidR="004F1983" w:rsidRPr="008107E8" w:rsidRDefault="004F1983" w:rsidP="00B610C7">
      <w:pPr>
        <w:pStyle w:val="Heading31"/>
        <w:rPr>
          <w:rStyle w:val="Strong"/>
          <w:rFonts w:ascii="Arial" w:hAnsi="Arial" w:cs="Arial"/>
          <w:b/>
          <w:color w:val="auto"/>
        </w:rPr>
      </w:pPr>
      <w:bookmarkStart w:id="59" w:name="_Toc327958587"/>
      <w:r w:rsidRPr="008107E8">
        <w:rPr>
          <w:rStyle w:val="Strong"/>
          <w:rFonts w:ascii="Arial" w:hAnsi="Arial" w:cs="Arial"/>
          <w:b/>
          <w:color w:val="auto"/>
        </w:rPr>
        <w:t>A definition</w:t>
      </w:r>
      <w:bookmarkEnd w:id="59"/>
    </w:p>
    <w:p w14:paraId="0E79B177" w14:textId="1A5915F1" w:rsidR="004F1983" w:rsidRPr="008107E8" w:rsidRDefault="004F1983" w:rsidP="003A2878">
      <w:pPr>
        <w:pStyle w:val="BodyText1"/>
        <w:ind w:left="0"/>
        <w:rPr>
          <w:rStyle w:val="Strong"/>
          <w:rFonts w:ascii="Arial" w:hAnsi="Arial" w:cs="Arial"/>
          <w:b w:val="0"/>
        </w:rPr>
      </w:pPr>
      <w:r w:rsidRPr="008107E8">
        <w:rPr>
          <w:rStyle w:val="Strong"/>
          <w:rFonts w:ascii="Arial" w:hAnsi="Arial" w:cs="Arial"/>
          <w:b w:val="0"/>
        </w:rPr>
        <w:t>It is always good to start with a defini</w:t>
      </w:r>
      <w:r w:rsidR="00E63423" w:rsidRPr="008107E8">
        <w:rPr>
          <w:rStyle w:val="Strong"/>
          <w:rFonts w:ascii="Arial" w:hAnsi="Arial" w:cs="Arial"/>
          <w:b w:val="0"/>
        </w:rPr>
        <w:t xml:space="preserve">tion. The reasons we focus on </w:t>
      </w:r>
      <w:r w:rsidRPr="008107E8">
        <w:rPr>
          <w:rStyle w:val="Strong"/>
          <w:rFonts w:ascii="Arial" w:hAnsi="Arial" w:cs="Arial"/>
          <w:b w:val="0"/>
        </w:rPr>
        <w:t>active listening</w:t>
      </w:r>
      <w:r w:rsidR="001068BC" w:rsidRPr="008107E8">
        <w:rPr>
          <w:rStyle w:val="Strong"/>
          <w:rFonts w:ascii="Arial" w:hAnsi="Arial" w:cs="Arial"/>
          <w:b w:val="0"/>
        </w:rPr>
        <w:t xml:space="preserve"> –</w:t>
      </w:r>
      <w:r w:rsidRPr="008107E8">
        <w:rPr>
          <w:rStyle w:val="Strong"/>
          <w:rFonts w:ascii="Arial" w:hAnsi="Arial" w:cs="Arial"/>
          <w:b w:val="0"/>
        </w:rPr>
        <w:t xml:space="preserve"> not just merely listening</w:t>
      </w:r>
      <w:r w:rsidR="001068BC" w:rsidRPr="008107E8">
        <w:rPr>
          <w:rStyle w:val="Strong"/>
          <w:rFonts w:ascii="Arial" w:hAnsi="Arial" w:cs="Arial"/>
          <w:b w:val="0"/>
        </w:rPr>
        <w:t xml:space="preserve"> – is </w:t>
      </w:r>
      <w:r w:rsidRPr="008107E8">
        <w:rPr>
          <w:rStyle w:val="Strong"/>
          <w:rFonts w:ascii="Arial" w:hAnsi="Arial" w:cs="Arial"/>
          <w:b w:val="0"/>
        </w:rPr>
        <w:t xml:space="preserve">that active listening requires engagement from the listener. Active listening </w:t>
      </w:r>
      <w:r w:rsidR="001068BC" w:rsidRPr="008107E8">
        <w:rPr>
          <w:rStyle w:val="Strong"/>
          <w:rFonts w:ascii="Arial" w:hAnsi="Arial" w:cs="Arial"/>
          <w:b w:val="0"/>
        </w:rPr>
        <w:t xml:space="preserve">asks you to be </w:t>
      </w:r>
      <w:r w:rsidRPr="008107E8">
        <w:rPr>
          <w:rStyle w:val="Strong"/>
          <w:rFonts w:ascii="Arial" w:hAnsi="Arial" w:cs="Arial"/>
          <w:b w:val="0"/>
        </w:rPr>
        <w:t xml:space="preserve">fully engaging and responding to what is being </w:t>
      </w:r>
      <w:r w:rsidR="001068BC" w:rsidRPr="008107E8">
        <w:rPr>
          <w:rStyle w:val="Strong"/>
          <w:rFonts w:ascii="Arial" w:hAnsi="Arial" w:cs="Arial"/>
          <w:b w:val="0"/>
        </w:rPr>
        <w:t>communicated</w:t>
      </w:r>
      <w:r w:rsidRPr="008107E8">
        <w:rPr>
          <w:rStyle w:val="Strong"/>
          <w:rFonts w:ascii="Arial" w:hAnsi="Arial" w:cs="Arial"/>
          <w:b w:val="0"/>
        </w:rPr>
        <w:t xml:space="preserve">. </w:t>
      </w:r>
    </w:p>
    <w:p w14:paraId="6D99D567" w14:textId="4104E440" w:rsidR="004F1983" w:rsidRPr="008107E8" w:rsidRDefault="004F1983" w:rsidP="003A2878">
      <w:pPr>
        <w:pStyle w:val="BodyText1"/>
        <w:ind w:left="0"/>
        <w:rPr>
          <w:rStyle w:val="Strong"/>
          <w:rFonts w:ascii="Arial" w:hAnsi="Arial" w:cs="Arial"/>
          <w:b w:val="0"/>
        </w:rPr>
      </w:pPr>
      <w:r w:rsidRPr="008107E8">
        <w:rPr>
          <w:rStyle w:val="Strong"/>
          <w:rFonts w:ascii="Arial" w:hAnsi="Arial" w:cs="Arial"/>
          <w:b w:val="0"/>
        </w:rPr>
        <w:t>He</w:t>
      </w:r>
      <w:r w:rsidR="001068BC" w:rsidRPr="008107E8">
        <w:rPr>
          <w:rStyle w:val="Strong"/>
          <w:rFonts w:ascii="Arial" w:hAnsi="Arial" w:cs="Arial"/>
          <w:b w:val="0"/>
        </w:rPr>
        <w:t xml:space="preserve">re is one way of thinking about active </w:t>
      </w:r>
      <w:r w:rsidRPr="008107E8">
        <w:rPr>
          <w:rStyle w:val="Strong"/>
          <w:rFonts w:ascii="Arial" w:hAnsi="Arial" w:cs="Arial"/>
          <w:b w:val="0"/>
        </w:rPr>
        <w:t>listening:</w:t>
      </w:r>
      <w:r w:rsidRPr="008107E8">
        <w:rPr>
          <w:rStyle w:val="Strong"/>
          <w:rFonts w:ascii="Arial" w:hAnsi="Arial" w:cs="Arial"/>
          <w:b w:val="0"/>
        </w:rPr>
        <w:tab/>
      </w:r>
    </w:p>
    <w:p w14:paraId="419CD2F1" w14:textId="36739918" w:rsidR="004F1983" w:rsidRPr="008107E8" w:rsidRDefault="004F1983" w:rsidP="003A2878">
      <w:pPr>
        <w:pStyle w:val="BodyText1"/>
        <w:ind w:left="0"/>
        <w:rPr>
          <w:rFonts w:ascii="Arial" w:hAnsi="Arial" w:cs="Arial"/>
        </w:rPr>
      </w:pPr>
      <w:r w:rsidRPr="008107E8">
        <w:rPr>
          <w:rFonts w:ascii="Arial" w:hAnsi="Arial" w:cs="Arial"/>
        </w:rPr>
        <w:t>“(</w:t>
      </w:r>
      <w:proofErr w:type="gramStart"/>
      <w:r w:rsidRPr="008107E8">
        <w:rPr>
          <w:rFonts w:ascii="Arial" w:hAnsi="Arial" w:cs="Arial"/>
        </w:rPr>
        <w:t>active</w:t>
      </w:r>
      <w:proofErr w:type="gramEnd"/>
      <w:r w:rsidRPr="008107E8">
        <w:rPr>
          <w:rFonts w:ascii="Arial" w:hAnsi="Arial" w:cs="Arial"/>
        </w:rPr>
        <w:t xml:space="preserve"> listening) requires that we get inside the speaker, that we grasp, from his [sic] point of view, just what it is he is communicating to us. More than that, we must convey to the speaker that we are seeing things from his point of view”</w:t>
      </w:r>
    </w:p>
    <w:p w14:paraId="23DCD909" w14:textId="5916C1FA" w:rsidR="00154C43" w:rsidRPr="008107E8" w:rsidRDefault="00E63423" w:rsidP="003A2878">
      <w:pPr>
        <w:pStyle w:val="BodyText1"/>
        <w:ind w:left="0"/>
        <w:rPr>
          <w:rFonts w:ascii="Arial" w:hAnsi="Arial" w:cs="Arial"/>
        </w:rPr>
      </w:pPr>
      <w:r w:rsidRPr="008107E8">
        <w:rPr>
          <w:rStyle w:val="Strong"/>
          <w:rFonts w:ascii="Arial" w:hAnsi="Arial" w:cs="Arial"/>
          <w:b w:val="0"/>
        </w:rPr>
        <w:t>This</w:t>
      </w:r>
      <w:r w:rsidR="004F1983" w:rsidRPr="008107E8">
        <w:rPr>
          <w:rStyle w:val="Strong"/>
          <w:rFonts w:ascii="Arial" w:hAnsi="Arial" w:cs="Arial"/>
          <w:b w:val="0"/>
        </w:rPr>
        <w:t xml:space="preserve"> quote from Carl Rogers</w:t>
      </w:r>
      <w:r w:rsidR="001068BC" w:rsidRPr="008107E8">
        <w:rPr>
          <w:rStyle w:val="Strong"/>
          <w:rFonts w:ascii="Arial" w:hAnsi="Arial" w:cs="Arial"/>
          <w:b w:val="0"/>
        </w:rPr>
        <w:t xml:space="preserve"> </w:t>
      </w:r>
      <w:r w:rsidR="004F1983" w:rsidRPr="008107E8">
        <w:rPr>
          <w:rStyle w:val="Strong"/>
          <w:rFonts w:ascii="Arial" w:hAnsi="Arial" w:cs="Arial"/>
          <w:b w:val="0"/>
        </w:rPr>
        <w:t>is a great introduction to active listening</w:t>
      </w:r>
      <w:r w:rsidR="001068BC" w:rsidRPr="008107E8">
        <w:rPr>
          <w:rStyle w:val="Strong"/>
          <w:rFonts w:ascii="Arial" w:hAnsi="Arial" w:cs="Arial"/>
          <w:b w:val="0"/>
        </w:rPr>
        <w:t xml:space="preserve">, because it highlights that there is so much more to active listening </w:t>
      </w:r>
      <w:r w:rsidR="004F1983" w:rsidRPr="008107E8">
        <w:rPr>
          <w:rStyle w:val="Strong"/>
          <w:rFonts w:ascii="Arial" w:hAnsi="Arial" w:cs="Arial"/>
          <w:b w:val="0"/>
        </w:rPr>
        <w:t xml:space="preserve">than just hearing someone. </w:t>
      </w:r>
    </w:p>
    <w:p w14:paraId="6A7EFDD7" w14:textId="77777777" w:rsidR="00E62190" w:rsidRPr="008107E8" w:rsidRDefault="00E62190" w:rsidP="00CE4C6E">
      <w:pPr>
        <w:pStyle w:val="BodyText1"/>
        <w:rPr>
          <w:rFonts w:ascii="Arial" w:hAnsi="Arial" w:cs="Arial"/>
        </w:rPr>
      </w:pPr>
    </w:p>
    <w:p w14:paraId="78E93CA8" w14:textId="56FE161A" w:rsidR="0016209B" w:rsidRPr="008107E8" w:rsidRDefault="003E2B62" w:rsidP="007E7A5C">
      <w:pPr>
        <w:pStyle w:val="BodyText1"/>
        <w:spacing w:before="0"/>
        <w:ind w:left="0"/>
        <w:rPr>
          <w:rStyle w:val="Strong"/>
          <w:rFonts w:ascii="Arial" w:hAnsi="Arial" w:cs="Arial"/>
          <w:b w:val="0"/>
        </w:rPr>
      </w:pPr>
      <w:r w:rsidRPr="008107E8">
        <w:rPr>
          <w:rStyle w:val="Strong"/>
          <w:rFonts w:ascii="Arial" w:hAnsi="Arial" w:cs="Arial"/>
          <w:sz w:val="32"/>
          <w:szCs w:val="32"/>
        </w:rPr>
        <w:t xml:space="preserve">Reflections: </w:t>
      </w:r>
      <w:r w:rsidRPr="008107E8">
        <w:rPr>
          <w:rStyle w:val="Strong"/>
          <w:rFonts w:ascii="Arial" w:hAnsi="Arial" w:cs="Arial"/>
          <w:sz w:val="32"/>
          <w:szCs w:val="32"/>
        </w:rPr>
        <w:br/>
      </w:r>
      <w:r w:rsidRPr="008107E8">
        <w:rPr>
          <w:rStyle w:val="Strong"/>
          <w:rFonts w:ascii="Arial" w:hAnsi="Arial" w:cs="Arial"/>
          <w:b w:val="0"/>
        </w:rPr>
        <w:br/>
      </w:r>
      <w:r w:rsidR="001068BC" w:rsidRPr="008107E8">
        <w:rPr>
          <w:rStyle w:val="Strong"/>
          <w:rFonts w:ascii="Arial" w:hAnsi="Arial" w:cs="Arial"/>
          <w:b w:val="0"/>
        </w:rPr>
        <w:t>Do you</w:t>
      </w:r>
      <w:r w:rsidR="00B4028A" w:rsidRPr="008107E8">
        <w:rPr>
          <w:rStyle w:val="Strong"/>
          <w:rFonts w:ascii="Arial" w:hAnsi="Arial" w:cs="Arial"/>
          <w:b w:val="0"/>
        </w:rPr>
        <w:t xml:space="preserve"> think</w:t>
      </w:r>
      <w:r w:rsidR="00B41E33" w:rsidRPr="008107E8">
        <w:rPr>
          <w:rStyle w:val="Strong"/>
          <w:rFonts w:ascii="Arial" w:hAnsi="Arial" w:cs="Arial"/>
          <w:b w:val="0"/>
        </w:rPr>
        <w:t xml:space="preserve"> active</w:t>
      </w:r>
      <w:r w:rsidR="00B4028A" w:rsidRPr="008107E8">
        <w:rPr>
          <w:rStyle w:val="Strong"/>
          <w:rFonts w:ascii="Arial" w:hAnsi="Arial" w:cs="Arial"/>
          <w:b w:val="0"/>
        </w:rPr>
        <w:t xml:space="preserve"> listening is an important </w:t>
      </w:r>
      <w:r w:rsidR="00441B20" w:rsidRPr="008107E8">
        <w:rPr>
          <w:rStyle w:val="Strong"/>
          <w:rFonts w:ascii="Arial" w:hAnsi="Arial" w:cs="Arial"/>
          <w:b w:val="0"/>
        </w:rPr>
        <w:t>skill when</w:t>
      </w:r>
      <w:r w:rsidR="00B4028A" w:rsidRPr="008107E8">
        <w:rPr>
          <w:rStyle w:val="Strong"/>
          <w:rFonts w:ascii="Arial" w:hAnsi="Arial" w:cs="Arial"/>
          <w:b w:val="0"/>
        </w:rPr>
        <w:t xml:space="preserve"> working with people</w:t>
      </w:r>
      <w:r w:rsidR="001068BC" w:rsidRPr="008107E8">
        <w:rPr>
          <w:rStyle w:val="Strong"/>
          <w:rFonts w:ascii="Arial" w:hAnsi="Arial" w:cs="Arial"/>
          <w:b w:val="0"/>
        </w:rPr>
        <w:t>? What do you do when you are actively listening</w:t>
      </w:r>
      <w:r w:rsidR="00CE4C6E" w:rsidRPr="008107E8">
        <w:rPr>
          <w:rStyle w:val="Strong"/>
          <w:rFonts w:ascii="Arial" w:hAnsi="Arial" w:cs="Arial"/>
          <w:b w:val="0"/>
        </w:rPr>
        <w:t>?</w:t>
      </w:r>
    </w:p>
    <w:p w14:paraId="5568BCC5" w14:textId="0370DF46" w:rsidR="00927975" w:rsidRPr="008107E8" w:rsidRDefault="00927975" w:rsidP="00927975">
      <w:pPr>
        <w:pStyle w:val="Heading31"/>
        <w:rPr>
          <w:rStyle w:val="Strong"/>
          <w:rFonts w:ascii="Arial" w:eastAsiaTheme="minorHAnsi" w:hAnsi="Arial" w:cs="Arial"/>
          <w:b/>
          <w:bCs w:val="0"/>
          <w:color w:val="auto"/>
          <w:szCs w:val="16"/>
        </w:rPr>
      </w:pPr>
      <w:bookmarkStart w:id="60" w:name="_Toc327958588"/>
      <w:r w:rsidRPr="008107E8">
        <w:rPr>
          <w:rStyle w:val="Strong"/>
          <w:rFonts w:ascii="Arial" w:eastAsiaTheme="minorHAnsi" w:hAnsi="Arial" w:cs="Arial"/>
          <w:b/>
          <w:bCs w:val="0"/>
          <w:color w:val="auto"/>
          <w:szCs w:val="16"/>
        </w:rPr>
        <w:t>The core elements of active listening</w:t>
      </w:r>
      <w:bookmarkEnd w:id="60"/>
    </w:p>
    <w:p w14:paraId="4D93C2D1" w14:textId="77777777" w:rsidR="001B3268" w:rsidRPr="008107E8" w:rsidRDefault="00B104E5" w:rsidP="00437F33">
      <w:pPr>
        <w:pStyle w:val="BodyText1"/>
        <w:ind w:left="0"/>
        <w:rPr>
          <w:rFonts w:ascii="Arial" w:hAnsi="Arial" w:cs="Arial"/>
          <w:lang w:val="en-US"/>
        </w:rPr>
      </w:pPr>
      <w:r w:rsidRPr="008107E8">
        <w:rPr>
          <w:rFonts w:ascii="Arial" w:hAnsi="Arial" w:cs="Arial"/>
          <w:lang w:val="en-US"/>
        </w:rPr>
        <w:t>Different expert</w:t>
      </w:r>
      <w:r w:rsidR="001068BC" w:rsidRPr="008107E8">
        <w:rPr>
          <w:rFonts w:ascii="Arial" w:hAnsi="Arial" w:cs="Arial"/>
          <w:lang w:val="en-US"/>
        </w:rPr>
        <w:t>s</w:t>
      </w:r>
      <w:r w:rsidRPr="008107E8">
        <w:rPr>
          <w:rFonts w:ascii="Arial" w:hAnsi="Arial" w:cs="Arial"/>
          <w:lang w:val="en-US"/>
        </w:rPr>
        <w:t xml:space="preserve"> have identified slightly different elements as being core to active listening.  </w:t>
      </w:r>
    </w:p>
    <w:p w14:paraId="207652B4" w14:textId="0AEBB301" w:rsidR="001B3268" w:rsidRPr="008107E8" w:rsidRDefault="00B104E5" w:rsidP="00437F33">
      <w:pPr>
        <w:pStyle w:val="BodyText1"/>
        <w:ind w:left="0"/>
        <w:rPr>
          <w:rFonts w:ascii="Arial" w:hAnsi="Arial" w:cs="Arial"/>
          <w:lang w:val="en-US"/>
        </w:rPr>
      </w:pPr>
      <w:r w:rsidRPr="008107E8">
        <w:rPr>
          <w:rFonts w:ascii="Arial" w:hAnsi="Arial" w:cs="Arial"/>
          <w:lang w:val="en-US"/>
        </w:rPr>
        <w:t xml:space="preserve">Below a </w:t>
      </w:r>
      <w:r w:rsidR="001068BC" w:rsidRPr="008107E8">
        <w:rPr>
          <w:rFonts w:ascii="Arial" w:hAnsi="Arial" w:cs="Arial"/>
          <w:lang w:val="en-US"/>
        </w:rPr>
        <w:t>bit of a</w:t>
      </w:r>
      <w:r w:rsidRPr="008107E8">
        <w:rPr>
          <w:rFonts w:ascii="Arial" w:hAnsi="Arial" w:cs="Arial"/>
          <w:lang w:val="en-US"/>
        </w:rPr>
        <w:t xml:space="preserve"> summary from </w:t>
      </w:r>
      <w:r w:rsidR="00B76E4B" w:rsidRPr="008107E8">
        <w:rPr>
          <w:rFonts w:ascii="Arial" w:hAnsi="Arial" w:cs="Arial"/>
          <w:lang w:val="en-US"/>
        </w:rPr>
        <w:t>mindtools.com</w:t>
      </w:r>
      <w:r w:rsidR="001B3268" w:rsidRPr="008107E8">
        <w:rPr>
          <w:rFonts w:ascii="Arial" w:hAnsi="Arial" w:cs="Arial"/>
          <w:lang w:val="en-US"/>
        </w:rPr>
        <w:t xml:space="preserve"> </w:t>
      </w:r>
      <w:proofErr w:type="gramStart"/>
      <w:r w:rsidRPr="008107E8">
        <w:rPr>
          <w:rFonts w:ascii="Arial" w:hAnsi="Arial" w:cs="Arial"/>
          <w:lang w:val="en-US"/>
        </w:rPr>
        <w:t>who</w:t>
      </w:r>
      <w:proofErr w:type="gramEnd"/>
      <w:r w:rsidR="00B41E33" w:rsidRPr="008107E8">
        <w:rPr>
          <w:rFonts w:ascii="Arial" w:hAnsi="Arial" w:cs="Arial"/>
          <w:lang w:val="en-US"/>
        </w:rPr>
        <w:t xml:space="preserve"> </w:t>
      </w:r>
      <w:r w:rsidRPr="008107E8">
        <w:rPr>
          <w:rFonts w:ascii="Arial" w:hAnsi="Arial" w:cs="Arial"/>
          <w:lang w:val="en-US"/>
        </w:rPr>
        <w:t xml:space="preserve">have also produced a video </w:t>
      </w:r>
      <w:r w:rsidR="00505797" w:rsidRPr="008107E8">
        <w:rPr>
          <w:rFonts w:ascii="Arial" w:hAnsi="Arial" w:cs="Arial"/>
          <w:lang w:val="en-US"/>
        </w:rPr>
        <w:t xml:space="preserve">if you prefer to watch rather </w:t>
      </w:r>
      <w:r w:rsidR="00B41255" w:rsidRPr="008107E8">
        <w:rPr>
          <w:rFonts w:ascii="Arial" w:hAnsi="Arial" w:cs="Arial"/>
          <w:lang w:val="en-US"/>
        </w:rPr>
        <w:t>than</w:t>
      </w:r>
      <w:r w:rsidR="001B3268" w:rsidRPr="008107E8">
        <w:rPr>
          <w:rFonts w:ascii="Arial" w:hAnsi="Arial" w:cs="Arial"/>
          <w:lang w:val="en-US"/>
        </w:rPr>
        <w:t>/</w:t>
      </w:r>
      <w:r w:rsidR="00505797" w:rsidRPr="008107E8">
        <w:rPr>
          <w:rFonts w:ascii="Arial" w:hAnsi="Arial" w:cs="Arial"/>
          <w:lang w:val="en-US"/>
        </w:rPr>
        <w:t>as well as read</w:t>
      </w:r>
      <w:r w:rsidR="001B3268" w:rsidRPr="008107E8">
        <w:rPr>
          <w:rFonts w:ascii="Arial" w:hAnsi="Arial" w:cs="Arial"/>
          <w:lang w:val="en-US"/>
        </w:rPr>
        <w:t>.</w:t>
      </w:r>
    </w:p>
    <w:p w14:paraId="4DC4390D" w14:textId="5F86600F" w:rsidR="001B3268" w:rsidRPr="008107E8" w:rsidRDefault="001B3268" w:rsidP="001B3268">
      <w:pPr>
        <w:pStyle w:val="BodyText1"/>
        <w:rPr>
          <w:rFonts w:ascii="Arial" w:hAnsi="Arial" w:cs="Arial"/>
        </w:rPr>
      </w:pPr>
    </w:p>
    <w:p w14:paraId="76F26EDB" w14:textId="036EC91A" w:rsidR="001B3268" w:rsidRPr="008107E8" w:rsidRDefault="008107E8" w:rsidP="008107E8">
      <w:pPr>
        <w:pStyle w:val="BodyText1"/>
        <w:ind w:left="0"/>
        <w:rPr>
          <w:rFonts w:ascii="Arial" w:hAnsi="Arial" w:cs="Arial"/>
          <w:b/>
          <w:sz w:val="32"/>
          <w:szCs w:val="32"/>
          <w:lang w:val="en-US"/>
        </w:rPr>
      </w:pPr>
      <w:hyperlink r:id="rId18" w:history="1">
        <w:r w:rsidR="00437F33" w:rsidRPr="008107E8">
          <w:rPr>
            <w:rStyle w:val="Hyperlink"/>
            <w:rFonts w:ascii="Arial" w:hAnsi="Arial" w:cs="Arial"/>
            <w:b/>
            <w:color w:val="auto"/>
            <w:sz w:val="32"/>
            <w:szCs w:val="32"/>
            <w:lang w:val="en-US"/>
          </w:rPr>
          <w:t>Video</w:t>
        </w:r>
      </w:hyperlink>
      <w:bookmarkStart w:id="61" w:name="_GoBack"/>
      <w:bookmarkEnd w:id="61"/>
      <w:r w:rsidR="003A2878" w:rsidRPr="008107E8">
        <w:rPr>
          <w:rFonts w:ascii="Arial" w:hAnsi="Arial" w:cs="Arial"/>
          <w:lang w:val="en-US"/>
        </w:rPr>
        <w:br/>
      </w:r>
    </w:p>
    <w:p w14:paraId="6846B619" w14:textId="77777777" w:rsidR="00B76E4B" w:rsidRPr="008107E8" w:rsidRDefault="00B76E4B" w:rsidP="003A2878">
      <w:pPr>
        <w:pStyle w:val="BodyText1"/>
        <w:ind w:left="0"/>
        <w:rPr>
          <w:rFonts w:ascii="Arial" w:hAnsi="Arial" w:cs="Arial"/>
          <w:lang w:val="en-US"/>
        </w:rPr>
      </w:pPr>
      <w:r w:rsidRPr="008107E8">
        <w:rPr>
          <w:rFonts w:ascii="Arial" w:hAnsi="Arial" w:cs="Arial"/>
          <w:lang w:val="en-US"/>
        </w:rPr>
        <w:t>They identify 5 key elements:</w:t>
      </w:r>
    </w:p>
    <w:p w14:paraId="7BC4DCC2" w14:textId="77777777" w:rsidR="00B76E4B" w:rsidRPr="008107E8" w:rsidRDefault="00B76E4B" w:rsidP="003A2878">
      <w:pPr>
        <w:pStyle w:val="BodyText1"/>
        <w:ind w:left="0"/>
        <w:rPr>
          <w:rStyle w:val="Strong"/>
          <w:rFonts w:ascii="Arial" w:hAnsi="Arial" w:cs="Arial"/>
        </w:rPr>
      </w:pPr>
      <w:r w:rsidRPr="008107E8">
        <w:rPr>
          <w:rStyle w:val="Strong"/>
          <w:rFonts w:ascii="Arial" w:hAnsi="Arial" w:cs="Arial"/>
        </w:rPr>
        <w:t>1. Paying Attention</w:t>
      </w:r>
    </w:p>
    <w:p w14:paraId="4A55EC19" w14:textId="77777777" w:rsidR="00B76E4B" w:rsidRPr="008107E8" w:rsidRDefault="00B76E4B" w:rsidP="007E7A5C">
      <w:pPr>
        <w:pStyle w:val="IndentedBullet"/>
        <w:rPr>
          <w:rFonts w:ascii="Arial" w:hAnsi="Arial" w:cs="Arial"/>
        </w:rPr>
      </w:pPr>
      <w:r w:rsidRPr="008107E8">
        <w:rPr>
          <w:rFonts w:ascii="Arial" w:hAnsi="Arial" w:cs="Arial"/>
        </w:rPr>
        <w:t>Give the speaker your undivided attention, and acknowledge the message. Recognize that non-verbal communication also "speaks" loudly.</w:t>
      </w:r>
    </w:p>
    <w:p w14:paraId="5D4F4B07" w14:textId="77777777" w:rsidR="00B76E4B" w:rsidRPr="008107E8" w:rsidRDefault="00B76E4B" w:rsidP="007E7A5C">
      <w:pPr>
        <w:pStyle w:val="IndentedBullet"/>
        <w:rPr>
          <w:rFonts w:ascii="Arial" w:hAnsi="Arial" w:cs="Arial"/>
        </w:rPr>
      </w:pPr>
      <w:r w:rsidRPr="008107E8">
        <w:rPr>
          <w:rFonts w:ascii="Arial" w:hAnsi="Arial" w:cs="Arial"/>
        </w:rPr>
        <w:t>Look at the speaker directly.</w:t>
      </w:r>
    </w:p>
    <w:p w14:paraId="45FE447A" w14:textId="77777777" w:rsidR="00B76E4B" w:rsidRPr="008107E8" w:rsidRDefault="00B76E4B" w:rsidP="007E7A5C">
      <w:pPr>
        <w:pStyle w:val="IndentedBullet"/>
        <w:rPr>
          <w:rFonts w:ascii="Arial" w:hAnsi="Arial" w:cs="Arial"/>
        </w:rPr>
      </w:pPr>
      <w:r w:rsidRPr="008107E8">
        <w:rPr>
          <w:rFonts w:ascii="Arial" w:hAnsi="Arial" w:cs="Arial"/>
        </w:rPr>
        <w:lastRenderedPageBreak/>
        <w:t>Put aside distracting thoughts.</w:t>
      </w:r>
    </w:p>
    <w:p w14:paraId="4695DC9A" w14:textId="77777777" w:rsidR="00B76E4B" w:rsidRPr="008107E8" w:rsidRDefault="00B76E4B" w:rsidP="007E7A5C">
      <w:pPr>
        <w:pStyle w:val="IndentedBullet"/>
        <w:rPr>
          <w:rFonts w:ascii="Arial" w:hAnsi="Arial" w:cs="Arial"/>
        </w:rPr>
      </w:pPr>
      <w:r w:rsidRPr="008107E8">
        <w:rPr>
          <w:rFonts w:ascii="Arial" w:hAnsi="Arial" w:cs="Arial"/>
        </w:rPr>
        <w:t>Don't mentally prepare a rebuttal!</w:t>
      </w:r>
    </w:p>
    <w:p w14:paraId="7E3CE971" w14:textId="77777777" w:rsidR="00B76E4B" w:rsidRPr="008107E8" w:rsidRDefault="00B76E4B" w:rsidP="007E7A5C">
      <w:pPr>
        <w:pStyle w:val="IndentedBullet"/>
        <w:rPr>
          <w:rFonts w:ascii="Arial" w:hAnsi="Arial" w:cs="Arial"/>
        </w:rPr>
      </w:pPr>
      <w:r w:rsidRPr="008107E8">
        <w:rPr>
          <w:rFonts w:ascii="Arial" w:hAnsi="Arial" w:cs="Arial"/>
        </w:rPr>
        <w:t>Avoid being distracted by environmental factors. For example, side conversations</w:t>
      </w:r>
    </w:p>
    <w:p w14:paraId="01D48AAB" w14:textId="77777777" w:rsidR="00B76E4B" w:rsidRPr="008107E8" w:rsidRDefault="00B76E4B" w:rsidP="003A2878">
      <w:pPr>
        <w:pStyle w:val="BodyText1"/>
        <w:ind w:left="0"/>
        <w:rPr>
          <w:rStyle w:val="Strong"/>
          <w:rFonts w:ascii="Arial" w:hAnsi="Arial" w:cs="Arial"/>
        </w:rPr>
      </w:pPr>
      <w:r w:rsidRPr="008107E8">
        <w:rPr>
          <w:rStyle w:val="Strong"/>
          <w:rFonts w:ascii="Arial" w:hAnsi="Arial" w:cs="Arial"/>
        </w:rPr>
        <w:t>2. Showing that you are listening</w:t>
      </w:r>
    </w:p>
    <w:p w14:paraId="51D863EA" w14:textId="77777777" w:rsidR="00505797" w:rsidRPr="008107E8" w:rsidRDefault="00505797" w:rsidP="007E7A5C">
      <w:pPr>
        <w:pStyle w:val="IndentedBullet"/>
        <w:rPr>
          <w:rFonts w:ascii="Arial" w:hAnsi="Arial" w:cs="Arial"/>
        </w:rPr>
      </w:pPr>
      <w:r w:rsidRPr="008107E8">
        <w:rPr>
          <w:rFonts w:ascii="Arial" w:hAnsi="Arial" w:cs="Arial"/>
        </w:rPr>
        <w:t>Use your own body language and gestures to convey your attention.</w:t>
      </w:r>
    </w:p>
    <w:p w14:paraId="757DDEC6" w14:textId="77777777" w:rsidR="00505797" w:rsidRPr="008107E8" w:rsidRDefault="00505797" w:rsidP="007E7A5C">
      <w:pPr>
        <w:pStyle w:val="IndentedBullet"/>
        <w:rPr>
          <w:rFonts w:ascii="Arial" w:hAnsi="Arial" w:cs="Arial"/>
        </w:rPr>
      </w:pPr>
      <w:r w:rsidRPr="008107E8">
        <w:rPr>
          <w:rFonts w:ascii="Arial" w:hAnsi="Arial" w:cs="Arial"/>
        </w:rPr>
        <w:t>Nod occasionally.</w:t>
      </w:r>
    </w:p>
    <w:p w14:paraId="78D84FCE" w14:textId="77777777" w:rsidR="00505797" w:rsidRPr="008107E8" w:rsidRDefault="00505797" w:rsidP="007E7A5C">
      <w:pPr>
        <w:pStyle w:val="IndentedBullet"/>
        <w:rPr>
          <w:rFonts w:ascii="Arial" w:hAnsi="Arial" w:cs="Arial"/>
        </w:rPr>
      </w:pPr>
      <w:r w:rsidRPr="008107E8">
        <w:rPr>
          <w:rFonts w:ascii="Arial" w:hAnsi="Arial" w:cs="Arial"/>
        </w:rPr>
        <w:t>Smile and use other facial expressions.</w:t>
      </w:r>
    </w:p>
    <w:p w14:paraId="1D7A9809" w14:textId="77777777" w:rsidR="00505797" w:rsidRPr="008107E8" w:rsidRDefault="00505797" w:rsidP="007E7A5C">
      <w:pPr>
        <w:pStyle w:val="IndentedBullet"/>
        <w:rPr>
          <w:rFonts w:ascii="Arial" w:hAnsi="Arial" w:cs="Arial"/>
        </w:rPr>
      </w:pPr>
      <w:r w:rsidRPr="008107E8">
        <w:rPr>
          <w:rFonts w:ascii="Arial" w:hAnsi="Arial" w:cs="Arial"/>
        </w:rPr>
        <w:t>Note your posture and make sure it is open and inviting.</w:t>
      </w:r>
    </w:p>
    <w:p w14:paraId="0327510A" w14:textId="77777777" w:rsidR="00505797" w:rsidRPr="008107E8" w:rsidRDefault="00505797" w:rsidP="007E7A5C">
      <w:pPr>
        <w:pStyle w:val="IndentedBullet"/>
        <w:rPr>
          <w:rFonts w:ascii="Arial" w:hAnsi="Arial" w:cs="Arial"/>
        </w:rPr>
      </w:pPr>
      <w:r w:rsidRPr="008107E8">
        <w:rPr>
          <w:rFonts w:ascii="Arial" w:hAnsi="Arial" w:cs="Arial"/>
        </w:rPr>
        <w:t xml:space="preserve">Encourage the speaker to continue with small verbal comments like </w:t>
      </w:r>
      <w:r w:rsidR="00B76E4B" w:rsidRPr="008107E8">
        <w:rPr>
          <w:rFonts w:ascii="Arial" w:hAnsi="Arial" w:cs="Arial"/>
        </w:rPr>
        <w:t>‘</w:t>
      </w:r>
      <w:r w:rsidRPr="008107E8">
        <w:rPr>
          <w:rFonts w:ascii="Arial" w:hAnsi="Arial" w:cs="Arial"/>
        </w:rPr>
        <w:t>yes</w:t>
      </w:r>
      <w:r w:rsidR="00B76E4B" w:rsidRPr="008107E8">
        <w:rPr>
          <w:rFonts w:ascii="Arial" w:hAnsi="Arial" w:cs="Arial"/>
        </w:rPr>
        <w:t>’</w:t>
      </w:r>
      <w:r w:rsidRPr="008107E8">
        <w:rPr>
          <w:rFonts w:ascii="Arial" w:hAnsi="Arial" w:cs="Arial"/>
        </w:rPr>
        <w:t xml:space="preserve">, and </w:t>
      </w:r>
      <w:r w:rsidR="00B76E4B" w:rsidRPr="008107E8">
        <w:rPr>
          <w:rFonts w:ascii="Arial" w:hAnsi="Arial" w:cs="Arial"/>
        </w:rPr>
        <w:t>‘</w:t>
      </w:r>
      <w:proofErr w:type="spellStart"/>
      <w:r w:rsidR="00B76E4B" w:rsidRPr="008107E8">
        <w:rPr>
          <w:rFonts w:ascii="Arial" w:hAnsi="Arial" w:cs="Arial"/>
        </w:rPr>
        <w:t>mmhh</w:t>
      </w:r>
      <w:proofErr w:type="spellEnd"/>
      <w:r w:rsidR="00B76E4B" w:rsidRPr="008107E8">
        <w:rPr>
          <w:rFonts w:ascii="Arial" w:hAnsi="Arial" w:cs="Arial"/>
        </w:rPr>
        <w:t>’</w:t>
      </w:r>
    </w:p>
    <w:p w14:paraId="165C8FDA" w14:textId="77777777" w:rsidR="00B76E4B" w:rsidRPr="008107E8" w:rsidRDefault="00B76E4B" w:rsidP="003A2878">
      <w:pPr>
        <w:pStyle w:val="BodyText1"/>
        <w:ind w:left="0"/>
        <w:rPr>
          <w:rStyle w:val="Strong"/>
          <w:rFonts w:ascii="Arial" w:hAnsi="Arial" w:cs="Arial"/>
        </w:rPr>
      </w:pPr>
      <w:r w:rsidRPr="008107E8">
        <w:rPr>
          <w:rStyle w:val="Strong"/>
          <w:rFonts w:ascii="Arial" w:hAnsi="Arial" w:cs="Arial"/>
        </w:rPr>
        <w:t xml:space="preserve">3. Providing Feedback </w:t>
      </w:r>
    </w:p>
    <w:p w14:paraId="78075FE8" w14:textId="77777777" w:rsidR="00505797" w:rsidRPr="008107E8" w:rsidRDefault="00505797" w:rsidP="007E7A5C">
      <w:pPr>
        <w:pStyle w:val="IndentedBullet"/>
        <w:rPr>
          <w:rFonts w:ascii="Arial" w:hAnsi="Arial" w:cs="Arial"/>
        </w:rPr>
      </w:pPr>
      <w:r w:rsidRPr="008107E8">
        <w:rPr>
          <w:rFonts w:ascii="Arial" w:hAnsi="Arial" w:cs="Arial"/>
        </w:rPr>
        <w:t>Our personal filters, assumptions, judgments, and beliefs can distort what we hear. As a listener, your role is to understand what is being said. This may require you to reflect what is being said and ask questions.</w:t>
      </w:r>
    </w:p>
    <w:p w14:paraId="4DF74396" w14:textId="77777777" w:rsidR="00505797" w:rsidRPr="008107E8" w:rsidRDefault="00505797" w:rsidP="007E7A5C">
      <w:pPr>
        <w:pStyle w:val="IndentedBullet"/>
        <w:rPr>
          <w:rFonts w:ascii="Arial" w:hAnsi="Arial" w:cs="Arial"/>
        </w:rPr>
      </w:pPr>
      <w:r w:rsidRPr="008107E8">
        <w:rPr>
          <w:rFonts w:ascii="Arial" w:hAnsi="Arial" w:cs="Arial"/>
        </w:rPr>
        <w:t>Reflect what has been said by paraphrasing. "What I'm hearing is," and "Sounds like you are saying," are great ways to reflect back.</w:t>
      </w:r>
    </w:p>
    <w:p w14:paraId="21E8B885" w14:textId="77777777" w:rsidR="00505797" w:rsidRPr="008107E8" w:rsidRDefault="00505797" w:rsidP="007E7A5C">
      <w:pPr>
        <w:pStyle w:val="IndentedBullet"/>
        <w:rPr>
          <w:rFonts w:ascii="Arial" w:hAnsi="Arial" w:cs="Arial"/>
        </w:rPr>
      </w:pPr>
      <w:r w:rsidRPr="008107E8">
        <w:rPr>
          <w:rFonts w:ascii="Arial" w:hAnsi="Arial" w:cs="Arial"/>
        </w:rPr>
        <w:t>Ask questions to clarify certain points. "What do you mean when you say." "Is this what you mean?"</w:t>
      </w:r>
    </w:p>
    <w:p w14:paraId="77FB96C9" w14:textId="77777777" w:rsidR="00505797" w:rsidRPr="008107E8" w:rsidRDefault="00505797" w:rsidP="007E7A5C">
      <w:pPr>
        <w:pStyle w:val="IndentedBullet"/>
        <w:rPr>
          <w:rFonts w:ascii="Arial" w:hAnsi="Arial" w:cs="Arial"/>
        </w:rPr>
      </w:pPr>
      <w:r w:rsidRPr="008107E8">
        <w:rPr>
          <w:rFonts w:ascii="Arial" w:hAnsi="Arial" w:cs="Arial"/>
        </w:rPr>
        <w:t>Summarize the speaker's comments periodically.</w:t>
      </w:r>
    </w:p>
    <w:p w14:paraId="09D4A05F" w14:textId="77777777" w:rsidR="00505797" w:rsidRPr="008107E8" w:rsidRDefault="00505797" w:rsidP="003A2878">
      <w:pPr>
        <w:pStyle w:val="BodyText1"/>
        <w:ind w:left="0"/>
        <w:rPr>
          <w:rStyle w:val="Strong"/>
          <w:rFonts w:ascii="Arial" w:hAnsi="Arial" w:cs="Arial"/>
        </w:rPr>
      </w:pPr>
      <w:r w:rsidRPr="008107E8">
        <w:rPr>
          <w:rStyle w:val="Strong"/>
          <w:rFonts w:ascii="Arial" w:hAnsi="Arial" w:cs="Arial"/>
        </w:rPr>
        <w:t xml:space="preserve">4. Defer </w:t>
      </w:r>
      <w:r w:rsidR="00B76E4B" w:rsidRPr="008107E8">
        <w:rPr>
          <w:rStyle w:val="Strong"/>
          <w:rFonts w:ascii="Arial" w:hAnsi="Arial" w:cs="Arial"/>
        </w:rPr>
        <w:t>Judgment</w:t>
      </w:r>
    </w:p>
    <w:p w14:paraId="3D192006" w14:textId="77777777" w:rsidR="00505797" w:rsidRPr="008107E8" w:rsidRDefault="00505797" w:rsidP="007E7A5C">
      <w:pPr>
        <w:pStyle w:val="IndentedBullet"/>
        <w:rPr>
          <w:rFonts w:ascii="Arial" w:hAnsi="Arial" w:cs="Arial"/>
        </w:rPr>
      </w:pPr>
      <w:r w:rsidRPr="008107E8">
        <w:rPr>
          <w:rFonts w:ascii="Arial" w:hAnsi="Arial" w:cs="Arial"/>
        </w:rPr>
        <w:t>Interrupting is a waste of time. It frustrates the speaker and limits full understanding of the message.</w:t>
      </w:r>
    </w:p>
    <w:p w14:paraId="07EE52E9" w14:textId="77777777" w:rsidR="00505797" w:rsidRPr="008107E8" w:rsidRDefault="00505797" w:rsidP="007E7A5C">
      <w:pPr>
        <w:pStyle w:val="IndentedBullet"/>
        <w:rPr>
          <w:rFonts w:ascii="Arial" w:hAnsi="Arial" w:cs="Arial"/>
        </w:rPr>
      </w:pPr>
      <w:r w:rsidRPr="008107E8">
        <w:rPr>
          <w:rFonts w:ascii="Arial" w:hAnsi="Arial" w:cs="Arial"/>
        </w:rPr>
        <w:t>Allow the speaker to finish each point before asking questions.</w:t>
      </w:r>
    </w:p>
    <w:p w14:paraId="5CEF681E" w14:textId="77777777" w:rsidR="00505797" w:rsidRPr="008107E8" w:rsidRDefault="00505797" w:rsidP="007E7A5C">
      <w:pPr>
        <w:pStyle w:val="IndentedBullet"/>
        <w:rPr>
          <w:rFonts w:ascii="Arial" w:hAnsi="Arial" w:cs="Arial"/>
        </w:rPr>
      </w:pPr>
      <w:r w:rsidRPr="008107E8">
        <w:rPr>
          <w:rFonts w:ascii="Arial" w:hAnsi="Arial" w:cs="Arial"/>
        </w:rPr>
        <w:t>Don't interrupt with counter arguments.</w:t>
      </w:r>
    </w:p>
    <w:p w14:paraId="677A3EEE" w14:textId="77777777" w:rsidR="00505797" w:rsidRPr="008107E8" w:rsidRDefault="00505797" w:rsidP="003A2878">
      <w:pPr>
        <w:pStyle w:val="BodyText1"/>
        <w:ind w:left="0"/>
        <w:rPr>
          <w:rStyle w:val="Strong"/>
          <w:rFonts w:ascii="Arial" w:hAnsi="Arial" w:cs="Arial"/>
        </w:rPr>
      </w:pPr>
      <w:r w:rsidRPr="008107E8">
        <w:rPr>
          <w:rStyle w:val="Strong"/>
          <w:rFonts w:ascii="Arial" w:hAnsi="Arial" w:cs="Arial"/>
        </w:rPr>
        <w:t>5. Respond Appropriately</w:t>
      </w:r>
    </w:p>
    <w:p w14:paraId="57CD3036" w14:textId="77777777" w:rsidR="00505797" w:rsidRPr="008107E8" w:rsidRDefault="00505797" w:rsidP="007E7A5C">
      <w:pPr>
        <w:pStyle w:val="IndentedBullet"/>
        <w:rPr>
          <w:rFonts w:ascii="Arial" w:hAnsi="Arial" w:cs="Arial"/>
        </w:rPr>
      </w:pPr>
      <w:r w:rsidRPr="008107E8">
        <w:rPr>
          <w:rFonts w:ascii="Arial" w:hAnsi="Arial" w:cs="Arial"/>
        </w:rPr>
        <w:t>Active listening is a model for respect and understanding. You are gaining information and perspective. You add nothing by attacking the speaker or otherwise putting him or her down.</w:t>
      </w:r>
    </w:p>
    <w:p w14:paraId="75BF7C34" w14:textId="77777777" w:rsidR="00505797" w:rsidRPr="008107E8" w:rsidRDefault="00505797" w:rsidP="007E7A5C">
      <w:pPr>
        <w:pStyle w:val="IndentedBullet"/>
        <w:rPr>
          <w:rFonts w:ascii="Arial" w:hAnsi="Arial" w:cs="Arial"/>
        </w:rPr>
      </w:pPr>
      <w:r w:rsidRPr="008107E8">
        <w:rPr>
          <w:rFonts w:ascii="Arial" w:hAnsi="Arial" w:cs="Arial"/>
        </w:rPr>
        <w:t>Be candid, open, and honest in your response.</w:t>
      </w:r>
    </w:p>
    <w:p w14:paraId="4E0CC902" w14:textId="77777777" w:rsidR="00505797" w:rsidRPr="008107E8" w:rsidRDefault="00505797" w:rsidP="007E7A5C">
      <w:pPr>
        <w:pStyle w:val="IndentedBullet"/>
        <w:rPr>
          <w:rFonts w:ascii="Arial" w:hAnsi="Arial" w:cs="Arial"/>
        </w:rPr>
      </w:pPr>
      <w:r w:rsidRPr="008107E8">
        <w:rPr>
          <w:rFonts w:ascii="Arial" w:hAnsi="Arial" w:cs="Arial"/>
        </w:rPr>
        <w:t>Assert your opinions respectfully.</w:t>
      </w:r>
    </w:p>
    <w:p w14:paraId="5B881DC7" w14:textId="77777777" w:rsidR="00505797" w:rsidRPr="008107E8" w:rsidRDefault="00505797" w:rsidP="007E7A5C">
      <w:pPr>
        <w:pStyle w:val="IndentedBullet"/>
        <w:rPr>
          <w:rFonts w:ascii="Arial" w:hAnsi="Arial" w:cs="Arial"/>
        </w:rPr>
      </w:pPr>
      <w:r w:rsidRPr="008107E8">
        <w:rPr>
          <w:rFonts w:ascii="Arial" w:hAnsi="Arial" w:cs="Arial"/>
        </w:rPr>
        <w:lastRenderedPageBreak/>
        <w:t>Treat the other person in a way that you think he or she would want to be treated.</w:t>
      </w:r>
      <w:r w:rsidR="00100427" w:rsidRPr="008107E8">
        <w:rPr>
          <w:rStyle w:val="FootnoteReference"/>
          <w:rFonts w:ascii="Arial" w:hAnsi="Arial" w:cs="Arial"/>
        </w:rPr>
        <w:footnoteReference w:id="1"/>
      </w:r>
    </w:p>
    <w:p w14:paraId="0FEB4326" w14:textId="7A35D54F" w:rsidR="00927975" w:rsidRPr="008107E8" w:rsidRDefault="00B104E5" w:rsidP="003A2878">
      <w:pPr>
        <w:pStyle w:val="BodyText1"/>
        <w:ind w:left="0"/>
        <w:rPr>
          <w:rFonts w:ascii="Arial" w:hAnsi="Arial" w:cs="Arial"/>
        </w:rPr>
      </w:pPr>
      <w:r w:rsidRPr="008107E8">
        <w:rPr>
          <w:rFonts w:ascii="Arial" w:hAnsi="Arial" w:cs="Arial"/>
        </w:rPr>
        <w:t xml:space="preserve">On the other hand </w:t>
      </w:r>
      <w:r w:rsidR="00A4708E" w:rsidRPr="008107E8">
        <w:rPr>
          <w:rFonts w:ascii="Arial" w:hAnsi="Arial" w:cs="Arial"/>
        </w:rPr>
        <w:t>Carl Rogers</w:t>
      </w:r>
      <w:r w:rsidR="00B67848" w:rsidRPr="008107E8">
        <w:rPr>
          <w:rFonts w:ascii="Arial" w:hAnsi="Arial" w:cs="Arial"/>
        </w:rPr>
        <w:t>,</w:t>
      </w:r>
      <w:r w:rsidR="001068BC" w:rsidRPr="008107E8">
        <w:rPr>
          <w:rFonts w:ascii="Arial" w:hAnsi="Arial" w:cs="Arial"/>
        </w:rPr>
        <w:t xml:space="preserve"> </w:t>
      </w:r>
      <w:r w:rsidR="00B67848" w:rsidRPr="008107E8">
        <w:rPr>
          <w:rFonts w:ascii="Arial" w:hAnsi="Arial" w:cs="Arial"/>
        </w:rPr>
        <w:t>who c</w:t>
      </w:r>
      <w:r w:rsidR="001B3268" w:rsidRPr="008107E8">
        <w:rPr>
          <w:rFonts w:ascii="Arial" w:hAnsi="Arial" w:cs="Arial"/>
        </w:rPr>
        <w:t>an</w:t>
      </w:r>
      <w:r w:rsidR="00B67848" w:rsidRPr="008107E8">
        <w:rPr>
          <w:rFonts w:ascii="Arial" w:hAnsi="Arial" w:cs="Arial"/>
        </w:rPr>
        <w:t xml:space="preserve"> be called one of the ‘fathers’ of person centred approaches, </w:t>
      </w:r>
      <w:r w:rsidR="001068BC" w:rsidRPr="008107E8">
        <w:rPr>
          <w:rFonts w:ascii="Arial" w:hAnsi="Arial" w:cs="Arial"/>
        </w:rPr>
        <w:t>digs m</w:t>
      </w:r>
      <w:r w:rsidR="00C4464B" w:rsidRPr="008107E8">
        <w:rPr>
          <w:rFonts w:ascii="Arial" w:hAnsi="Arial" w:cs="Arial"/>
        </w:rPr>
        <w:t>uch</w:t>
      </w:r>
      <w:r w:rsidR="001068BC" w:rsidRPr="008107E8">
        <w:rPr>
          <w:rFonts w:ascii="Arial" w:hAnsi="Arial" w:cs="Arial"/>
        </w:rPr>
        <w:t xml:space="preserve"> deeper and</w:t>
      </w:r>
      <w:r w:rsidR="00B67848" w:rsidRPr="008107E8">
        <w:rPr>
          <w:rFonts w:ascii="Arial" w:hAnsi="Arial" w:cs="Arial"/>
        </w:rPr>
        <w:t xml:space="preserve"> </w:t>
      </w:r>
      <w:r w:rsidR="00BC771B" w:rsidRPr="008107E8">
        <w:rPr>
          <w:rFonts w:ascii="Arial" w:hAnsi="Arial" w:cs="Arial"/>
        </w:rPr>
        <w:t xml:space="preserve">yet, </w:t>
      </w:r>
      <w:r w:rsidR="00B67848" w:rsidRPr="008107E8">
        <w:rPr>
          <w:rFonts w:ascii="Arial" w:hAnsi="Arial" w:cs="Arial"/>
        </w:rPr>
        <w:t>at the same time</w:t>
      </w:r>
      <w:r w:rsidR="001B3268" w:rsidRPr="008107E8">
        <w:rPr>
          <w:rFonts w:ascii="Arial" w:hAnsi="Arial" w:cs="Arial"/>
        </w:rPr>
        <w:t>,</w:t>
      </w:r>
      <w:r w:rsidR="00B67848" w:rsidRPr="008107E8">
        <w:rPr>
          <w:rFonts w:ascii="Arial" w:hAnsi="Arial" w:cs="Arial"/>
        </w:rPr>
        <w:t xml:space="preserve"> gives us much less of a ‘list’ and more of way of being with his </w:t>
      </w:r>
      <w:r w:rsidR="001C5902" w:rsidRPr="008107E8">
        <w:rPr>
          <w:rFonts w:ascii="Arial" w:hAnsi="Arial" w:cs="Arial"/>
        </w:rPr>
        <w:t>3 critical elements</w:t>
      </w:r>
      <w:r w:rsidR="00B67848" w:rsidRPr="008107E8">
        <w:rPr>
          <w:rFonts w:ascii="Arial" w:hAnsi="Arial" w:cs="Arial"/>
        </w:rPr>
        <w:t xml:space="preserve"> of listening</w:t>
      </w:r>
      <w:r w:rsidR="001C5902" w:rsidRPr="008107E8">
        <w:rPr>
          <w:rFonts w:ascii="Arial" w:hAnsi="Arial" w:cs="Arial"/>
        </w:rPr>
        <w:t>:</w:t>
      </w:r>
    </w:p>
    <w:p w14:paraId="4F7BB2D7" w14:textId="2CEA7B94" w:rsidR="001C5902" w:rsidRPr="008107E8" w:rsidRDefault="001C5902" w:rsidP="007E7A5C">
      <w:pPr>
        <w:pStyle w:val="ListParagraph"/>
        <w:rPr>
          <w:rStyle w:val="Strong"/>
          <w:rFonts w:ascii="Arial" w:hAnsi="Arial" w:cs="Arial"/>
          <w:b w:val="0"/>
        </w:rPr>
      </w:pPr>
      <w:r w:rsidRPr="008107E8">
        <w:rPr>
          <w:rStyle w:val="Strong"/>
          <w:rFonts w:ascii="Arial" w:hAnsi="Arial" w:cs="Arial"/>
          <w:b w:val="0"/>
        </w:rPr>
        <w:t>Listen for total meaning (both content and feeling/attitude)</w:t>
      </w:r>
    </w:p>
    <w:p w14:paraId="5788B81F" w14:textId="77777777" w:rsidR="001C5902" w:rsidRPr="008107E8" w:rsidRDefault="001C5902" w:rsidP="007E7A5C">
      <w:pPr>
        <w:pStyle w:val="ListParagraph"/>
        <w:rPr>
          <w:rStyle w:val="Strong"/>
          <w:rFonts w:ascii="Arial" w:hAnsi="Arial" w:cs="Arial"/>
          <w:b w:val="0"/>
        </w:rPr>
      </w:pPr>
      <w:r w:rsidRPr="008107E8">
        <w:rPr>
          <w:rStyle w:val="Strong"/>
          <w:rFonts w:ascii="Arial" w:hAnsi="Arial" w:cs="Arial"/>
          <w:b w:val="0"/>
        </w:rPr>
        <w:t>Respond to feelings (acknowledge the feelings in your communication)</w:t>
      </w:r>
    </w:p>
    <w:p w14:paraId="0DF9943C" w14:textId="01AA71FA" w:rsidR="00B104E5" w:rsidRPr="008107E8" w:rsidRDefault="001C5902" w:rsidP="007E7A5C">
      <w:pPr>
        <w:pStyle w:val="ListParagraph"/>
        <w:rPr>
          <w:rFonts w:ascii="Arial" w:hAnsi="Arial" w:cs="Arial"/>
        </w:rPr>
      </w:pPr>
      <w:r w:rsidRPr="008107E8">
        <w:rPr>
          <w:rStyle w:val="Strong"/>
          <w:rFonts w:ascii="Arial" w:hAnsi="Arial" w:cs="Arial"/>
          <w:b w:val="0"/>
        </w:rPr>
        <w:t>Note all clue</w:t>
      </w:r>
      <w:r w:rsidR="001B3268" w:rsidRPr="008107E8">
        <w:rPr>
          <w:rStyle w:val="Strong"/>
          <w:rFonts w:ascii="Arial" w:hAnsi="Arial" w:cs="Arial"/>
          <w:b w:val="0"/>
        </w:rPr>
        <w:t>s (much of communication is non-</w:t>
      </w:r>
      <w:r w:rsidRPr="008107E8">
        <w:rPr>
          <w:rStyle w:val="Strong"/>
          <w:rFonts w:ascii="Arial" w:hAnsi="Arial" w:cs="Arial"/>
          <w:b w:val="0"/>
        </w:rPr>
        <w:t>verbal)</w:t>
      </w:r>
    </w:p>
    <w:p w14:paraId="256A406E" w14:textId="78369100" w:rsidR="008107E8" w:rsidRPr="008107E8" w:rsidRDefault="008107E8" w:rsidP="003A2878">
      <w:pPr>
        <w:pStyle w:val="BodyText1"/>
        <w:spacing w:before="0"/>
        <w:ind w:left="0"/>
        <w:rPr>
          <w:rStyle w:val="Strong"/>
          <w:rFonts w:ascii="Arial" w:hAnsi="Arial" w:cs="Arial"/>
          <w:b w:val="0"/>
        </w:rPr>
      </w:pPr>
      <w:r w:rsidRPr="008107E8">
        <w:rPr>
          <w:rFonts w:ascii="Arial" w:hAnsi="Arial" w:cs="Arial"/>
          <w:b/>
        </w:rPr>
        <w:t>Reflections</w:t>
      </w:r>
    </w:p>
    <w:p w14:paraId="14FA4F86" w14:textId="44A7735C" w:rsidR="00B104E5" w:rsidRPr="008107E8" w:rsidRDefault="00BC771B" w:rsidP="003A2878">
      <w:pPr>
        <w:pStyle w:val="BodyText1"/>
        <w:spacing w:before="0"/>
        <w:ind w:left="0"/>
        <w:rPr>
          <w:rStyle w:val="Strong"/>
          <w:rFonts w:ascii="Arial" w:hAnsi="Arial" w:cs="Arial"/>
          <w:b w:val="0"/>
        </w:rPr>
      </w:pPr>
      <w:proofErr w:type="gramStart"/>
      <w:r w:rsidRPr="008107E8">
        <w:rPr>
          <w:rStyle w:val="Strong"/>
          <w:rFonts w:ascii="Arial" w:hAnsi="Arial" w:cs="Arial"/>
          <w:b w:val="0"/>
        </w:rPr>
        <w:t>Thinking about your own list</w:t>
      </w:r>
      <w:r w:rsidR="00B104E5" w:rsidRPr="008107E8">
        <w:rPr>
          <w:rStyle w:val="Strong"/>
          <w:rFonts w:ascii="Arial" w:hAnsi="Arial" w:cs="Arial"/>
          <w:b w:val="0"/>
        </w:rPr>
        <w:t xml:space="preserve"> in your reflections</w:t>
      </w:r>
      <w:r w:rsidR="001B3268" w:rsidRPr="008107E8">
        <w:rPr>
          <w:rStyle w:val="Strong"/>
          <w:rFonts w:ascii="Arial" w:hAnsi="Arial" w:cs="Arial"/>
          <w:b w:val="0"/>
        </w:rPr>
        <w:t xml:space="preserve"> in 2.1.1 above.</w:t>
      </w:r>
      <w:proofErr w:type="gramEnd"/>
      <w:r w:rsidR="001B3268" w:rsidRPr="008107E8">
        <w:rPr>
          <w:rStyle w:val="Strong"/>
          <w:rFonts w:ascii="Arial" w:hAnsi="Arial" w:cs="Arial"/>
          <w:b w:val="0"/>
        </w:rPr>
        <w:t xml:space="preserve"> D</w:t>
      </w:r>
      <w:r w:rsidR="00B104E5" w:rsidRPr="008107E8">
        <w:rPr>
          <w:rStyle w:val="Strong"/>
          <w:rFonts w:ascii="Arial" w:hAnsi="Arial" w:cs="Arial"/>
          <w:b w:val="0"/>
        </w:rPr>
        <w:t>o</w:t>
      </w:r>
      <w:r w:rsidRPr="008107E8">
        <w:rPr>
          <w:rStyle w:val="Strong"/>
          <w:rFonts w:ascii="Arial" w:hAnsi="Arial" w:cs="Arial"/>
          <w:b w:val="0"/>
        </w:rPr>
        <w:t>es</w:t>
      </w:r>
      <w:r w:rsidR="001B3268" w:rsidRPr="008107E8">
        <w:rPr>
          <w:rStyle w:val="Strong"/>
          <w:rFonts w:ascii="Arial" w:hAnsi="Arial" w:cs="Arial"/>
          <w:b w:val="0"/>
        </w:rPr>
        <w:t xml:space="preserve"> your list of</w:t>
      </w:r>
      <w:r w:rsidRPr="008107E8">
        <w:rPr>
          <w:rStyle w:val="Strong"/>
          <w:rFonts w:ascii="Arial" w:hAnsi="Arial" w:cs="Arial"/>
          <w:b w:val="0"/>
        </w:rPr>
        <w:t xml:space="preserve"> active listening match the elements above</w:t>
      </w:r>
      <w:r w:rsidR="00B104E5" w:rsidRPr="008107E8">
        <w:rPr>
          <w:rStyle w:val="Strong"/>
          <w:rFonts w:ascii="Arial" w:hAnsi="Arial" w:cs="Arial"/>
          <w:b w:val="0"/>
        </w:rPr>
        <w:t xml:space="preserve"> or are there differences? </w:t>
      </w:r>
    </w:p>
    <w:p w14:paraId="76EFFCFC" w14:textId="02AC75C8" w:rsidR="00345C2B" w:rsidRPr="008107E8" w:rsidRDefault="008107E8" w:rsidP="008107E8">
      <w:pPr>
        <w:pStyle w:val="Heading31"/>
        <w:numPr>
          <w:ilvl w:val="0"/>
          <w:numId w:val="0"/>
        </w:numPr>
        <w:rPr>
          <w:rStyle w:val="Strong"/>
          <w:rFonts w:ascii="Arial" w:hAnsi="Arial" w:cs="Arial"/>
          <w:b/>
          <w:color w:val="auto"/>
        </w:rPr>
      </w:pPr>
      <w:bookmarkStart w:id="62" w:name="_Toc326298170"/>
      <w:bookmarkStart w:id="63" w:name="_Toc327958589"/>
      <w:r w:rsidRPr="008107E8">
        <w:rPr>
          <w:rStyle w:val="Strong"/>
          <w:rFonts w:ascii="Arial" w:hAnsi="Arial" w:cs="Arial"/>
          <w:b/>
          <w:color w:val="auto"/>
        </w:rPr>
        <w:t xml:space="preserve">1.6.3: </w:t>
      </w:r>
      <w:r w:rsidR="00B4028A" w:rsidRPr="008107E8">
        <w:rPr>
          <w:rStyle w:val="Strong"/>
          <w:rFonts w:ascii="Arial" w:hAnsi="Arial" w:cs="Arial"/>
          <w:b/>
          <w:color w:val="auto"/>
        </w:rPr>
        <w:t>What makes a good listener</w:t>
      </w:r>
      <w:r w:rsidR="001C5902" w:rsidRPr="008107E8">
        <w:rPr>
          <w:rStyle w:val="Strong"/>
          <w:rFonts w:ascii="Arial" w:hAnsi="Arial" w:cs="Arial"/>
          <w:b/>
          <w:color w:val="auto"/>
        </w:rPr>
        <w:t>?</w:t>
      </w:r>
      <w:bookmarkEnd w:id="62"/>
      <w:bookmarkEnd w:id="63"/>
    </w:p>
    <w:p w14:paraId="151737C4" w14:textId="1D002178" w:rsidR="009254A0" w:rsidRPr="008107E8" w:rsidRDefault="00217CC5" w:rsidP="008107E8">
      <w:pPr>
        <w:pStyle w:val="Heading31"/>
        <w:numPr>
          <w:ilvl w:val="2"/>
          <w:numId w:val="28"/>
        </w:numPr>
        <w:rPr>
          <w:rFonts w:ascii="Arial" w:eastAsiaTheme="minorHAnsi" w:hAnsi="Arial" w:cs="Arial"/>
          <w:b w:val="0"/>
          <w:bCs w:val="0"/>
          <w:color w:val="auto"/>
          <w:szCs w:val="16"/>
        </w:rPr>
      </w:pPr>
      <w:bookmarkStart w:id="64" w:name="_Toc326298172"/>
      <w:bookmarkStart w:id="65" w:name="_Toc327957174"/>
      <w:bookmarkStart w:id="66" w:name="_Toc327958590"/>
      <w:r w:rsidRPr="008107E8">
        <w:rPr>
          <w:rFonts w:ascii="Arial" w:eastAsiaTheme="minorHAnsi" w:hAnsi="Arial" w:cs="Arial"/>
          <w:b w:val="0"/>
          <w:bCs w:val="0"/>
          <w:color w:val="auto"/>
          <w:szCs w:val="16"/>
        </w:rPr>
        <w:t>E</w:t>
      </w:r>
      <w:r w:rsidR="009254A0" w:rsidRPr="008107E8">
        <w:rPr>
          <w:rFonts w:ascii="Arial" w:eastAsiaTheme="minorHAnsi" w:hAnsi="Arial" w:cs="Arial"/>
          <w:b w:val="0"/>
          <w:bCs w:val="0"/>
          <w:color w:val="auto"/>
          <w:szCs w:val="16"/>
        </w:rPr>
        <w:t>ncourage people to elaborate</w:t>
      </w:r>
      <w:bookmarkEnd w:id="64"/>
      <w:bookmarkEnd w:id="65"/>
      <w:bookmarkEnd w:id="66"/>
    </w:p>
    <w:p w14:paraId="36C304D7" w14:textId="77777777" w:rsidR="009254A0" w:rsidRPr="008107E8" w:rsidRDefault="009254A0" w:rsidP="008107E8">
      <w:pPr>
        <w:pStyle w:val="Heading31"/>
        <w:numPr>
          <w:ilvl w:val="2"/>
          <w:numId w:val="28"/>
        </w:numPr>
        <w:rPr>
          <w:rFonts w:ascii="Arial" w:eastAsiaTheme="minorHAnsi" w:hAnsi="Arial" w:cs="Arial"/>
          <w:b w:val="0"/>
          <w:bCs w:val="0"/>
          <w:color w:val="auto"/>
          <w:szCs w:val="16"/>
        </w:rPr>
      </w:pPr>
      <w:bookmarkStart w:id="67" w:name="_Toc326298173"/>
      <w:bookmarkStart w:id="68" w:name="_Toc327957175"/>
      <w:bookmarkStart w:id="69" w:name="_Toc327958591"/>
      <w:r w:rsidRPr="008107E8">
        <w:rPr>
          <w:rFonts w:ascii="Arial" w:eastAsiaTheme="minorHAnsi" w:hAnsi="Arial" w:cs="Arial"/>
          <w:b w:val="0"/>
          <w:bCs w:val="0"/>
          <w:color w:val="auto"/>
          <w:szCs w:val="16"/>
        </w:rPr>
        <w:t>Urge Clarification: don’t assume – clarify</w:t>
      </w:r>
      <w:bookmarkEnd w:id="67"/>
      <w:bookmarkEnd w:id="68"/>
      <w:bookmarkEnd w:id="69"/>
      <w:r w:rsidRPr="008107E8">
        <w:rPr>
          <w:rFonts w:ascii="Arial" w:eastAsiaTheme="minorHAnsi" w:hAnsi="Arial" w:cs="Arial"/>
          <w:b w:val="0"/>
          <w:bCs w:val="0"/>
          <w:color w:val="auto"/>
          <w:szCs w:val="16"/>
        </w:rPr>
        <w:t xml:space="preserve">  </w:t>
      </w:r>
    </w:p>
    <w:p w14:paraId="729D6D24" w14:textId="77777777" w:rsidR="009254A0" w:rsidRPr="008107E8" w:rsidRDefault="009254A0" w:rsidP="008107E8">
      <w:pPr>
        <w:pStyle w:val="Heading31"/>
        <w:numPr>
          <w:ilvl w:val="2"/>
          <w:numId w:val="28"/>
        </w:numPr>
        <w:rPr>
          <w:rFonts w:ascii="Arial" w:hAnsi="Arial" w:cs="Arial"/>
          <w:b w:val="0"/>
          <w:color w:val="auto"/>
        </w:rPr>
      </w:pPr>
      <w:bookmarkStart w:id="70" w:name="_Toc326298174"/>
      <w:bookmarkStart w:id="71" w:name="_Toc327957176"/>
      <w:bookmarkStart w:id="72" w:name="_Toc327958592"/>
      <w:r w:rsidRPr="008107E8">
        <w:rPr>
          <w:rFonts w:ascii="Arial" w:hAnsi="Arial" w:cs="Arial"/>
          <w:b w:val="0"/>
          <w:color w:val="auto"/>
        </w:rPr>
        <w:t xml:space="preserve">Don’t </w:t>
      </w:r>
      <w:r w:rsidR="007627E4" w:rsidRPr="008107E8">
        <w:rPr>
          <w:rFonts w:ascii="Arial" w:hAnsi="Arial" w:cs="Arial"/>
          <w:b w:val="0"/>
          <w:color w:val="auto"/>
        </w:rPr>
        <w:t>moralise</w:t>
      </w:r>
      <w:r w:rsidRPr="008107E8">
        <w:rPr>
          <w:rFonts w:ascii="Arial" w:hAnsi="Arial" w:cs="Arial"/>
          <w:b w:val="0"/>
          <w:color w:val="auto"/>
        </w:rPr>
        <w:t>: accept that we are all vulnerable</w:t>
      </w:r>
      <w:bookmarkEnd w:id="70"/>
      <w:bookmarkEnd w:id="71"/>
      <w:bookmarkEnd w:id="72"/>
    </w:p>
    <w:p w14:paraId="1C70F165" w14:textId="77777777" w:rsidR="009254A0" w:rsidRPr="008107E8" w:rsidRDefault="009254A0" w:rsidP="008107E8">
      <w:pPr>
        <w:pStyle w:val="Heading31"/>
        <w:numPr>
          <w:ilvl w:val="2"/>
          <w:numId w:val="28"/>
        </w:numPr>
        <w:rPr>
          <w:rFonts w:ascii="Arial" w:hAnsi="Arial" w:cs="Arial"/>
          <w:b w:val="0"/>
          <w:color w:val="auto"/>
        </w:rPr>
      </w:pPr>
      <w:bookmarkStart w:id="73" w:name="_Toc326298175"/>
      <w:bookmarkStart w:id="74" w:name="_Toc327957177"/>
      <w:bookmarkStart w:id="75" w:name="_Toc327958593"/>
      <w:r w:rsidRPr="008107E8">
        <w:rPr>
          <w:rFonts w:ascii="Arial" w:hAnsi="Arial" w:cs="Arial"/>
          <w:b w:val="0"/>
          <w:color w:val="auto"/>
        </w:rPr>
        <w:t>Separate your disagreement from criti</w:t>
      </w:r>
      <w:r w:rsidR="00B41255" w:rsidRPr="008107E8">
        <w:rPr>
          <w:rFonts w:ascii="Arial" w:hAnsi="Arial" w:cs="Arial"/>
          <w:b w:val="0"/>
          <w:color w:val="auto"/>
        </w:rPr>
        <w:t>ci</w:t>
      </w:r>
      <w:r w:rsidRPr="008107E8">
        <w:rPr>
          <w:rFonts w:ascii="Arial" w:hAnsi="Arial" w:cs="Arial"/>
          <w:b w:val="0"/>
          <w:color w:val="auto"/>
        </w:rPr>
        <w:t>sing the person</w:t>
      </w:r>
      <w:bookmarkEnd w:id="73"/>
      <w:bookmarkEnd w:id="74"/>
      <w:bookmarkEnd w:id="75"/>
    </w:p>
    <w:p w14:paraId="4F41ECD8" w14:textId="77777777" w:rsidR="001B3268" w:rsidRPr="008107E8" w:rsidRDefault="001B3268" w:rsidP="005C5D8E">
      <w:pPr>
        <w:pStyle w:val="BodyText1"/>
        <w:ind w:left="0"/>
        <w:rPr>
          <w:rFonts w:ascii="Arial" w:hAnsi="Arial" w:cs="Arial"/>
        </w:rPr>
      </w:pPr>
      <w:bookmarkStart w:id="76" w:name="_Toc326298176"/>
      <w:bookmarkStart w:id="77" w:name="_Toc327957178"/>
      <w:r w:rsidRPr="008107E8">
        <w:rPr>
          <w:rFonts w:ascii="Arial" w:hAnsi="Arial" w:cs="Arial"/>
        </w:rPr>
        <w:t xml:space="preserve">As with all skills, they need to be practiced and used regularly. </w:t>
      </w:r>
    </w:p>
    <w:p w14:paraId="75050419" w14:textId="2702BF7E" w:rsidR="001B3268" w:rsidRPr="008107E8" w:rsidRDefault="001B3268" w:rsidP="008107E8">
      <w:pPr>
        <w:pStyle w:val="BodyText1"/>
        <w:ind w:left="0"/>
        <w:rPr>
          <w:rFonts w:ascii="Arial" w:hAnsi="Arial" w:cs="Arial"/>
        </w:rPr>
      </w:pPr>
    </w:p>
    <w:p w14:paraId="28FD464D" w14:textId="0C485E61" w:rsidR="001B3268" w:rsidRPr="008107E8" w:rsidRDefault="00437F33" w:rsidP="001B3268">
      <w:pPr>
        <w:pStyle w:val="Heading31"/>
        <w:numPr>
          <w:ilvl w:val="0"/>
          <w:numId w:val="0"/>
        </w:numPr>
        <w:rPr>
          <w:rFonts w:ascii="Arial" w:hAnsi="Arial" w:cs="Arial"/>
          <w:color w:val="auto"/>
          <w:sz w:val="32"/>
          <w:szCs w:val="32"/>
        </w:rPr>
      </w:pPr>
      <w:r w:rsidRPr="008107E8">
        <w:rPr>
          <w:rFonts w:ascii="Arial" w:hAnsi="Arial" w:cs="Arial"/>
          <w:color w:val="auto"/>
          <w:sz w:val="32"/>
          <w:szCs w:val="32"/>
        </w:rPr>
        <w:t>Video</w:t>
      </w:r>
    </w:p>
    <w:p w14:paraId="2BC1C40C" w14:textId="77777777" w:rsidR="008107E8" w:rsidRPr="008107E8" w:rsidRDefault="008107E8" w:rsidP="001B3268">
      <w:pPr>
        <w:pStyle w:val="Heading31"/>
        <w:numPr>
          <w:ilvl w:val="0"/>
          <w:numId w:val="0"/>
        </w:numPr>
        <w:rPr>
          <w:rFonts w:ascii="Arial" w:hAnsi="Arial" w:cs="Arial"/>
          <w:color w:val="auto"/>
          <w:sz w:val="32"/>
          <w:szCs w:val="32"/>
        </w:rPr>
      </w:pPr>
    </w:p>
    <w:p w14:paraId="16F6F395" w14:textId="4BAB3DCD" w:rsidR="001B3268" w:rsidRPr="008107E8" w:rsidRDefault="009254A0" w:rsidP="00437F33">
      <w:pPr>
        <w:pStyle w:val="Heading31"/>
        <w:numPr>
          <w:ilvl w:val="0"/>
          <w:numId w:val="0"/>
        </w:numPr>
        <w:rPr>
          <w:rFonts w:ascii="Arial" w:hAnsi="Arial" w:cs="Arial"/>
          <w:b w:val="0"/>
          <w:color w:val="auto"/>
        </w:rPr>
      </w:pPr>
      <w:bookmarkStart w:id="78" w:name="_Toc327958594"/>
      <w:r w:rsidRPr="008107E8">
        <w:rPr>
          <w:rStyle w:val="BodytextChar0"/>
          <w:rFonts w:ascii="Arial" w:hAnsi="Arial" w:cs="Arial"/>
          <w:color w:val="auto"/>
        </w:rPr>
        <w:t xml:space="preserve">Here is a </w:t>
      </w:r>
      <w:hyperlink r:id="rId19" w:history="1">
        <w:r w:rsidRPr="008107E8">
          <w:rPr>
            <w:rStyle w:val="BodytextChar0"/>
            <w:rFonts w:ascii="Arial" w:hAnsi="Arial" w:cs="Arial"/>
            <w:color w:val="auto"/>
          </w:rPr>
          <w:t>short video</w:t>
        </w:r>
      </w:hyperlink>
      <w:r w:rsidRPr="008107E8">
        <w:rPr>
          <w:rStyle w:val="BodytextChar0"/>
          <w:rFonts w:ascii="Arial" w:hAnsi="Arial" w:cs="Arial"/>
          <w:color w:val="auto"/>
        </w:rPr>
        <w:t xml:space="preserve"> if you are interested.</w:t>
      </w:r>
      <w:bookmarkEnd w:id="76"/>
      <w:bookmarkEnd w:id="77"/>
      <w:bookmarkEnd w:id="78"/>
      <w:r w:rsidR="00437F33" w:rsidRPr="008107E8">
        <w:rPr>
          <w:rStyle w:val="Hyperlink"/>
          <w:rFonts w:ascii="Arial" w:eastAsiaTheme="minorHAnsi" w:hAnsi="Arial" w:cs="Arial"/>
          <w:b w:val="0"/>
          <w:bCs w:val="0"/>
          <w:color w:val="auto"/>
          <w:szCs w:val="16"/>
        </w:rPr>
        <w:br/>
      </w:r>
      <w:bookmarkStart w:id="79" w:name="_Toc326298178"/>
      <w:bookmarkStart w:id="80" w:name="_Toc327957180"/>
      <w:r w:rsidR="00437F33" w:rsidRPr="008107E8">
        <w:rPr>
          <w:rFonts w:ascii="Arial" w:eastAsiaTheme="minorHAnsi" w:hAnsi="Arial" w:cs="Arial"/>
          <w:bCs w:val="0"/>
          <w:color w:val="auto"/>
          <w:sz w:val="32"/>
          <w:szCs w:val="32"/>
        </w:rPr>
        <w:br/>
      </w:r>
      <w:r w:rsidR="008107E8">
        <w:rPr>
          <w:rFonts w:ascii="Arial" w:eastAsiaTheme="minorHAnsi" w:hAnsi="Arial" w:cs="Arial"/>
          <w:bCs w:val="0"/>
          <w:color w:val="auto"/>
          <w:sz w:val="32"/>
          <w:szCs w:val="32"/>
        </w:rPr>
        <w:t>Reflections</w:t>
      </w:r>
    </w:p>
    <w:bookmarkEnd w:id="79"/>
    <w:bookmarkEnd w:id="80"/>
    <w:p w14:paraId="09AFC645" w14:textId="2AE58B99" w:rsidR="001068BC" w:rsidRPr="008107E8" w:rsidRDefault="001068BC" w:rsidP="00437F33">
      <w:pPr>
        <w:pStyle w:val="BodyText1"/>
        <w:ind w:left="0"/>
        <w:rPr>
          <w:rStyle w:val="Strong"/>
          <w:rFonts w:ascii="Arial" w:hAnsi="Arial" w:cs="Arial"/>
          <w:b w:val="0"/>
        </w:rPr>
      </w:pPr>
      <w:r w:rsidRPr="008107E8">
        <w:rPr>
          <w:rStyle w:val="Strong"/>
          <w:rFonts w:ascii="Arial" w:hAnsi="Arial" w:cs="Arial"/>
          <w:b w:val="0"/>
        </w:rPr>
        <w:t xml:space="preserve">Rogers talks about active listening </w:t>
      </w:r>
      <w:r w:rsidR="001B3268" w:rsidRPr="008107E8">
        <w:rPr>
          <w:rStyle w:val="Strong"/>
          <w:rFonts w:ascii="Arial" w:hAnsi="Arial" w:cs="Arial"/>
          <w:b w:val="0"/>
        </w:rPr>
        <w:t xml:space="preserve">as </w:t>
      </w:r>
      <w:r w:rsidRPr="008107E8">
        <w:rPr>
          <w:rStyle w:val="Strong"/>
          <w:rFonts w:ascii="Arial" w:hAnsi="Arial" w:cs="Arial"/>
          <w:b w:val="0"/>
        </w:rPr>
        <w:t xml:space="preserve">getting inside the speaker, trying to grasp or understand the world from another </w:t>
      </w:r>
      <w:proofErr w:type="gramStart"/>
      <w:r w:rsidRPr="008107E8">
        <w:rPr>
          <w:rStyle w:val="Strong"/>
          <w:rFonts w:ascii="Arial" w:hAnsi="Arial" w:cs="Arial"/>
          <w:b w:val="0"/>
        </w:rPr>
        <w:t>persons</w:t>
      </w:r>
      <w:proofErr w:type="gramEnd"/>
      <w:r w:rsidRPr="008107E8">
        <w:rPr>
          <w:rStyle w:val="Strong"/>
          <w:rFonts w:ascii="Arial" w:hAnsi="Arial" w:cs="Arial"/>
          <w:b w:val="0"/>
        </w:rPr>
        <w:t xml:space="preserve"> point of view. Can you think about how you do this? Or maybe you remember last time someone really actively listened to you? </w:t>
      </w:r>
    </w:p>
    <w:p w14:paraId="7FCDC770" w14:textId="4785BA05" w:rsidR="00B104E5" w:rsidRPr="008107E8" w:rsidRDefault="00AD5486" w:rsidP="00655F67">
      <w:pPr>
        <w:pStyle w:val="Heading2"/>
        <w:rPr>
          <w:rFonts w:ascii="Arial" w:hAnsi="Arial" w:cs="Arial"/>
        </w:rPr>
      </w:pPr>
      <w:bookmarkStart w:id="81" w:name="_Toc327958596"/>
      <w:r w:rsidRPr="008107E8">
        <w:rPr>
          <w:rFonts w:ascii="Arial" w:hAnsi="Arial" w:cs="Arial"/>
        </w:rPr>
        <w:t>Active l</w:t>
      </w:r>
      <w:r w:rsidR="0012593F" w:rsidRPr="008107E8">
        <w:rPr>
          <w:rFonts w:ascii="Arial" w:hAnsi="Arial" w:cs="Arial"/>
        </w:rPr>
        <w:t>istening cross-</w:t>
      </w:r>
      <w:r w:rsidR="00B104E5" w:rsidRPr="008107E8">
        <w:rPr>
          <w:rFonts w:ascii="Arial" w:hAnsi="Arial" w:cs="Arial"/>
        </w:rPr>
        <w:t>culturally</w:t>
      </w:r>
      <w:bookmarkEnd w:id="81"/>
    </w:p>
    <w:p w14:paraId="14690B33" w14:textId="56C69D00" w:rsidR="00B104E5" w:rsidRPr="008107E8" w:rsidRDefault="00B104E5" w:rsidP="00437F33">
      <w:pPr>
        <w:pStyle w:val="BodyText1"/>
        <w:ind w:left="0"/>
        <w:rPr>
          <w:rFonts w:ascii="Arial" w:hAnsi="Arial" w:cs="Arial"/>
        </w:rPr>
      </w:pPr>
      <w:r w:rsidRPr="008107E8">
        <w:rPr>
          <w:rFonts w:ascii="Arial" w:hAnsi="Arial" w:cs="Arial"/>
        </w:rPr>
        <w:t xml:space="preserve">Communication styles vary across cultures. There is a whole field of study called </w:t>
      </w:r>
      <w:r w:rsidR="00BC771B" w:rsidRPr="008107E8">
        <w:rPr>
          <w:rFonts w:ascii="Arial" w:hAnsi="Arial" w:cs="Arial"/>
        </w:rPr>
        <w:t>cross-cultural</w:t>
      </w:r>
      <w:r w:rsidRPr="008107E8">
        <w:rPr>
          <w:rFonts w:ascii="Arial" w:hAnsi="Arial" w:cs="Arial"/>
        </w:rPr>
        <w:t xml:space="preserve"> communication (as well as inter</w:t>
      </w:r>
      <w:r w:rsidR="00BC771B" w:rsidRPr="008107E8">
        <w:rPr>
          <w:rFonts w:ascii="Arial" w:hAnsi="Arial" w:cs="Arial"/>
        </w:rPr>
        <w:t>-</w:t>
      </w:r>
      <w:r w:rsidRPr="008107E8">
        <w:rPr>
          <w:rFonts w:ascii="Arial" w:hAnsi="Arial" w:cs="Arial"/>
        </w:rPr>
        <w:t xml:space="preserve">cultural communication). Just put those words in your search engine and there will be an explosion of links on your screen.  </w:t>
      </w:r>
    </w:p>
    <w:p w14:paraId="51D9EE28" w14:textId="15997778" w:rsidR="00241BAD" w:rsidRPr="008107E8" w:rsidRDefault="00241BAD" w:rsidP="00437F33">
      <w:pPr>
        <w:pStyle w:val="BodyText1"/>
        <w:ind w:left="0"/>
        <w:rPr>
          <w:rFonts w:ascii="Arial" w:hAnsi="Arial" w:cs="Arial"/>
        </w:rPr>
      </w:pPr>
      <w:r w:rsidRPr="008107E8">
        <w:rPr>
          <w:rFonts w:ascii="Arial" w:hAnsi="Arial" w:cs="Arial"/>
        </w:rPr>
        <w:t>Will active listening</w:t>
      </w:r>
      <w:r w:rsidR="00BC771B" w:rsidRPr="008107E8">
        <w:rPr>
          <w:rFonts w:ascii="Arial" w:hAnsi="Arial" w:cs="Arial"/>
        </w:rPr>
        <w:t>,</w:t>
      </w:r>
      <w:r w:rsidRPr="008107E8">
        <w:rPr>
          <w:rFonts w:ascii="Arial" w:hAnsi="Arial" w:cs="Arial"/>
        </w:rPr>
        <w:t xml:space="preserve"> as one of the skills of person centred practice</w:t>
      </w:r>
      <w:r w:rsidR="00BC771B" w:rsidRPr="008107E8">
        <w:rPr>
          <w:rFonts w:ascii="Arial" w:hAnsi="Arial" w:cs="Arial"/>
        </w:rPr>
        <w:t>,</w:t>
      </w:r>
      <w:r w:rsidRPr="008107E8">
        <w:rPr>
          <w:rFonts w:ascii="Arial" w:hAnsi="Arial" w:cs="Arial"/>
        </w:rPr>
        <w:t xml:space="preserve"> work across all cultures and situations?</w:t>
      </w:r>
    </w:p>
    <w:p w14:paraId="2AF1116E" w14:textId="77777777" w:rsidR="00BC771B" w:rsidRPr="008107E8" w:rsidRDefault="00BC771B" w:rsidP="00437F33">
      <w:pPr>
        <w:pStyle w:val="BodyText1"/>
        <w:ind w:left="0"/>
        <w:rPr>
          <w:rFonts w:ascii="Arial" w:hAnsi="Arial" w:cs="Arial"/>
        </w:rPr>
      </w:pPr>
      <w:r w:rsidRPr="008107E8">
        <w:rPr>
          <w:rFonts w:ascii="Arial" w:hAnsi="Arial" w:cs="Arial"/>
        </w:rPr>
        <w:lastRenderedPageBreak/>
        <w:t xml:space="preserve">Let’s ‘test’ one element from the list above. </w:t>
      </w:r>
    </w:p>
    <w:p w14:paraId="433B6371" w14:textId="3B88EB45" w:rsidR="00B104E5" w:rsidRPr="008107E8" w:rsidRDefault="00B104E5" w:rsidP="00437F33">
      <w:pPr>
        <w:pStyle w:val="BodyText1"/>
        <w:ind w:left="0"/>
        <w:rPr>
          <w:rFonts w:ascii="Arial" w:hAnsi="Arial" w:cs="Arial"/>
        </w:rPr>
      </w:pPr>
      <w:r w:rsidRPr="008107E8">
        <w:rPr>
          <w:rFonts w:ascii="Arial" w:hAnsi="Arial" w:cs="Arial"/>
        </w:rPr>
        <w:t xml:space="preserve">For example, one of the active listening tips above is to make eye contact. Yet, many people say that men and women communicate differently and that they listen differently. Men are said to stand next to each other without much eye contact to talk about important things, while women are said to have a lot of eye contact and face each other. Many of us have also heard that looking directly into the eyes of an elder is a sign of disrespect in many cultures, including many Aboriginal </w:t>
      </w:r>
      <w:r w:rsidR="00BC771B" w:rsidRPr="008107E8">
        <w:rPr>
          <w:rFonts w:ascii="Arial" w:hAnsi="Arial" w:cs="Arial"/>
        </w:rPr>
        <w:t xml:space="preserve">and Torres Strait Islander </w:t>
      </w:r>
      <w:r w:rsidRPr="008107E8">
        <w:rPr>
          <w:rFonts w:ascii="Arial" w:hAnsi="Arial" w:cs="Arial"/>
        </w:rPr>
        <w:t xml:space="preserve">communities, while exactly the opposite is true for other cultures. </w:t>
      </w:r>
    </w:p>
    <w:p w14:paraId="72D65C63" w14:textId="7052E131" w:rsidR="00241BAD" w:rsidRPr="008107E8" w:rsidRDefault="00241BAD" w:rsidP="00437F33">
      <w:pPr>
        <w:pStyle w:val="BodyText1"/>
        <w:ind w:left="0"/>
        <w:rPr>
          <w:rFonts w:ascii="Arial" w:hAnsi="Arial" w:cs="Arial"/>
        </w:rPr>
      </w:pPr>
      <w:r w:rsidRPr="008107E8">
        <w:rPr>
          <w:rFonts w:ascii="Arial" w:hAnsi="Arial" w:cs="Arial"/>
        </w:rPr>
        <w:t>In active</w:t>
      </w:r>
      <w:r w:rsidR="00BC771B" w:rsidRPr="008107E8">
        <w:rPr>
          <w:rFonts w:ascii="Arial" w:hAnsi="Arial" w:cs="Arial"/>
        </w:rPr>
        <w:t>ly</w:t>
      </w:r>
      <w:r w:rsidRPr="008107E8">
        <w:rPr>
          <w:rFonts w:ascii="Arial" w:hAnsi="Arial" w:cs="Arial"/>
        </w:rPr>
        <w:t xml:space="preserve"> listening </w:t>
      </w:r>
      <w:r w:rsidR="00BC771B" w:rsidRPr="008107E8">
        <w:rPr>
          <w:rFonts w:ascii="Arial" w:hAnsi="Arial" w:cs="Arial"/>
        </w:rPr>
        <w:t xml:space="preserve">to people who are different from ourselves, </w:t>
      </w:r>
      <w:r w:rsidRPr="008107E8">
        <w:rPr>
          <w:rFonts w:ascii="Arial" w:hAnsi="Arial" w:cs="Arial"/>
        </w:rPr>
        <w:t xml:space="preserve">will we all have to learn about how active listening works in different cultures? </w:t>
      </w:r>
    </w:p>
    <w:p w14:paraId="5862D16C" w14:textId="04AB01E7" w:rsidR="00B104E5" w:rsidRPr="008107E8" w:rsidRDefault="00BC771B" w:rsidP="00437F33">
      <w:pPr>
        <w:pStyle w:val="BodyText1"/>
        <w:ind w:left="0"/>
        <w:rPr>
          <w:rFonts w:ascii="Arial" w:hAnsi="Arial" w:cs="Arial"/>
        </w:rPr>
      </w:pPr>
      <w:r w:rsidRPr="008107E8">
        <w:rPr>
          <w:rFonts w:ascii="Arial" w:hAnsi="Arial" w:cs="Arial"/>
        </w:rPr>
        <w:t>Just thinking about ethnicity alone –</w:t>
      </w:r>
      <w:r w:rsidR="00B62126" w:rsidRPr="008107E8">
        <w:rPr>
          <w:rFonts w:ascii="Arial" w:hAnsi="Arial" w:cs="Arial"/>
        </w:rPr>
        <w:t xml:space="preserve"> there</w:t>
      </w:r>
      <w:r w:rsidRPr="008107E8">
        <w:rPr>
          <w:rFonts w:ascii="Arial" w:hAnsi="Arial" w:cs="Arial"/>
        </w:rPr>
        <w:t xml:space="preserve"> are people from over 200 </w:t>
      </w:r>
      <w:r w:rsidR="00B62126" w:rsidRPr="008107E8">
        <w:rPr>
          <w:rFonts w:ascii="Arial" w:hAnsi="Arial" w:cs="Arial"/>
        </w:rPr>
        <w:t xml:space="preserve">different </w:t>
      </w:r>
      <w:r w:rsidRPr="008107E8">
        <w:rPr>
          <w:rFonts w:ascii="Arial" w:hAnsi="Arial" w:cs="Arial"/>
        </w:rPr>
        <w:t>countries living in Australia and that is not taking into account all the differences and changes within those communities</w:t>
      </w:r>
      <w:r w:rsidR="00B62126" w:rsidRPr="008107E8">
        <w:rPr>
          <w:rFonts w:ascii="Arial" w:hAnsi="Arial" w:cs="Arial"/>
        </w:rPr>
        <w:t xml:space="preserve">. </w:t>
      </w:r>
      <w:r w:rsidRPr="008107E8">
        <w:rPr>
          <w:rFonts w:ascii="Arial" w:hAnsi="Arial" w:cs="Arial"/>
        </w:rPr>
        <w:t xml:space="preserve"> </w:t>
      </w:r>
      <w:r w:rsidR="00B104E5" w:rsidRPr="008107E8">
        <w:rPr>
          <w:rFonts w:ascii="Arial" w:hAnsi="Arial" w:cs="Arial"/>
        </w:rPr>
        <w:t>And on top of that, we also know that no cultural stereotype is true for all members of a community. The above examples are n</w:t>
      </w:r>
      <w:r w:rsidR="00241BAD" w:rsidRPr="008107E8">
        <w:rPr>
          <w:rFonts w:ascii="Arial" w:hAnsi="Arial" w:cs="Arial"/>
        </w:rPr>
        <w:t>ot true for all men nor all wome</w:t>
      </w:r>
      <w:r w:rsidR="00B104E5" w:rsidRPr="008107E8">
        <w:rPr>
          <w:rFonts w:ascii="Arial" w:hAnsi="Arial" w:cs="Arial"/>
        </w:rPr>
        <w:t xml:space="preserve">n, </w:t>
      </w:r>
      <w:proofErr w:type="gramStart"/>
      <w:r w:rsidR="00B104E5" w:rsidRPr="008107E8">
        <w:rPr>
          <w:rFonts w:ascii="Arial" w:hAnsi="Arial" w:cs="Arial"/>
        </w:rPr>
        <w:t>nor</w:t>
      </w:r>
      <w:proofErr w:type="gramEnd"/>
      <w:r w:rsidR="00B104E5" w:rsidRPr="008107E8">
        <w:rPr>
          <w:rFonts w:ascii="Arial" w:hAnsi="Arial" w:cs="Arial"/>
        </w:rPr>
        <w:t xml:space="preserve"> for all members of a particular cultural group.</w:t>
      </w:r>
    </w:p>
    <w:p w14:paraId="7C0CBF0B" w14:textId="714B8B33" w:rsidR="00241BAD" w:rsidRPr="008107E8" w:rsidRDefault="00241BAD" w:rsidP="00437F33">
      <w:pPr>
        <w:pStyle w:val="BodyText1"/>
        <w:ind w:left="0"/>
        <w:rPr>
          <w:rFonts w:ascii="Arial" w:hAnsi="Arial" w:cs="Arial"/>
        </w:rPr>
      </w:pPr>
      <w:r w:rsidRPr="008107E8">
        <w:rPr>
          <w:rFonts w:ascii="Arial" w:hAnsi="Arial" w:cs="Arial"/>
        </w:rPr>
        <w:t xml:space="preserve">Therefore </w:t>
      </w:r>
      <w:r w:rsidR="00B104E5" w:rsidRPr="008107E8">
        <w:rPr>
          <w:rFonts w:ascii="Arial" w:hAnsi="Arial" w:cs="Arial"/>
        </w:rPr>
        <w:t>specific cultural knowledge</w:t>
      </w:r>
      <w:r w:rsidR="00B62126" w:rsidRPr="008107E8">
        <w:rPr>
          <w:rFonts w:ascii="Arial" w:hAnsi="Arial" w:cs="Arial"/>
        </w:rPr>
        <w:t>,</w:t>
      </w:r>
      <w:r w:rsidR="00B104E5" w:rsidRPr="008107E8">
        <w:rPr>
          <w:rFonts w:ascii="Arial" w:hAnsi="Arial" w:cs="Arial"/>
        </w:rPr>
        <w:t xml:space="preserve"> </w:t>
      </w:r>
      <w:r w:rsidR="00B62126" w:rsidRPr="008107E8">
        <w:rPr>
          <w:rFonts w:ascii="Arial" w:hAnsi="Arial" w:cs="Arial"/>
        </w:rPr>
        <w:t xml:space="preserve">about active listening in our case, </w:t>
      </w:r>
      <w:r w:rsidR="00B104E5" w:rsidRPr="008107E8">
        <w:rPr>
          <w:rFonts w:ascii="Arial" w:hAnsi="Arial" w:cs="Arial"/>
        </w:rPr>
        <w:t xml:space="preserve">may or may not be useful, because it may or may not be applicable in a particular situation with a particular individual. </w:t>
      </w:r>
    </w:p>
    <w:p w14:paraId="47FB4A3C" w14:textId="6EC4C7B6" w:rsidR="00241BAD" w:rsidRPr="008107E8" w:rsidRDefault="00241BAD" w:rsidP="00437F33">
      <w:pPr>
        <w:pStyle w:val="BodyText1"/>
        <w:ind w:left="0"/>
        <w:rPr>
          <w:rFonts w:ascii="Arial" w:hAnsi="Arial" w:cs="Arial"/>
        </w:rPr>
      </w:pPr>
      <w:r w:rsidRPr="008107E8">
        <w:rPr>
          <w:rFonts w:ascii="Arial" w:hAnsi="Arial" w:cs="Arial"/>
        </w:rPr>
        <w:t>Where to from here</w:t>
      </w:r>
      <w:r w:rsidR="00B62126" w:rsidRPr="008107E8">
        <w:rPr>
          <w:rFonts w:ascii="Arial" w:hAnsi="Arial" w:cs="Arial"/>
        </w:rPr>
        <w:t xml:space="preserve"> or is it all too complicated</w:t>
      </w:r>
      <w:r w:rsidRPr="008107E8">
        <w:rPr>
          <w:rFonts w:ascii="Arial" w:hAnsi="Arial" w:cs="Arial"/>
        </w:rPr>
        <w:t>?</w:t>
      </w:r>
    </w:p>
    <w:p w14:paraId="0E2E949F" w14:textId="00C194E4" w:rsidR="00B62126" w:rsidRPr="008107E8" w:rsidRDefault="001B3268" w:rsidP="00437F33">
      <w:pPr>
        <w:pStyle w:val="BodyText1"/>
        <w:ind w:left="0"/>
        <w:rPr>
          <w:rFonts w:ascii="Arial" w:hAnsi="Arial" w:cs="Arial"/>
          <w:b/>
        </w:rPr>
      </w:pPr>
      <w:r w:rsidRPr="008107E8">
        <w:rPr>
          <w:rFonts w:ascii="Arial" w:hAnsi="Arial" w:cs="Arial"/>
          <w:b/>
        </w:rPr>
        <w:t>Below</w:t>
      </w:r>
      <w:r w:rsidR="00C65D6A" w:rsidRPr="008107E8">
        <w:rPr>
          <w:rFonts w:ascii="Arial" w:hAnsi="Arial" w:cs="Arial"/>
          <w:b/>
        </w:rPr>
        <w:t xml:space="preserve"> </w:t>
      </w:r>
      <w:r w:rsidRPr="008107E8">
        <w:rPr>
          <w:rFonts w:ascii="Arial" w:hAnsi="Arial" w:cs="Arial"/>
          <w:b/>
        </w:rPr>
        <w:t>a</w:t>
      </w:r>
      <w:r w:rsidR="00B62126" w:rsidRPr="008107E8">
        <w:rPr>
          <w:rFonts w:ascii="Arial" w:hAnsi="Arial" w:cs="Arial"/>
          <w:b/>
        </w:rPr>
        <w:t xml:space="preserve"> few ways </w:t>
      </w:r>
      <w:r w:rsidR="00C65D6A" w:rsidRPr="008107E8">
        <w:rPr>
          <w:rFonts w:ascii="Arial" w:hAnsi="Arial" w:cs="Arial"/>
          <w:b/>
        </w:rPr>
        <w:t xml:space="preserve">to </w:t>
      </w:r>
      <w:r w:rsidR="00B62126" w:rsidRPr="008107E8">
        <w:rPr>
          <w:rFonts w:ascii="Arial" w:hAnsi="Arial" w:cs="Arial"/>
          <w:b/>
        </w:rPr>
        <w:t xml:space="preserve">think </w:t>
      </w:r>
      <w:r w:rsidRPr="008107E8">
        <w:rPr>
          <w:rFonts w:ascii="Arial" w:hAnsi="Arial" w:cs="Arial"/>
          <w:b/>
        </w:rPr>
        <w:t>through</w:t>
      </w:r>
      <w:r w:rsidR="00B62126" w:rsidRPr="008107E8">
        <w:rPr>
          <w:rFonts w:ascii="Arial" w:hAnsi="Arial" w:cs="Arial"/>
          <w:b/>
        </w:rPr>
        <w:t xml:space="preserve"> this:</w:t>
      </w:r>
    </w:p>
    <w:p w14:paraId="53F94351" w14:textId="6681B3F5" w:rsidR="00B62126" w:rsidRPr="008107E8" w:rsidRDefault="00B62126" w:rsidP="00B610C7">
      <w:pPr>
        <w:pStyle w:val="Heading31"/>
        <w:rPr>
          <w:rFonts w:ascii="Arial" w:hAnsi="Arial" w:cs="Arial"/>
          <w:color w:val="auto"/>
        </w:rPr>
      </w:pPr>
      <w:bookmarkStart w:id="82" w:name="_Toc327958597"/>
      <w:r w:rsidRPr="008107E8">
        <w:rPr>
          <w:rStyle w:val="Strong"/>
          <w:rFonts w:ascii="Arial" w:hAnsi="Arial" w:cs="Arial"/>
          <w:b/>
          <w:color w:val="auto"/>
        </w:rPr>
        <w:t xml:space="preserve">1 person, 1 community @ </w:t>
      </w:r>
      <w:r w:rsidR="00A5721A" w:rsidRPr="008107E8">
        <w:rPr>
          <w:rStyle w:val="Strong"/>
          <w:rFonts w:ascii="Arial" w:hAnsi="Arial" w:cs="Arial"/>
          <w:b/>
          <w:color w:val="auto"/>
        </w:rPr>
        <w:t>a</w:t>
      </w:r>
      <w:r w:rsidRPr="008107E8">
        <w:rPr>
          <w:rStyle w:val="Strong"/>
          <w:rFonts w:ascii="Arial" w:hAnsi="Arial" w:cs="Arial"/>
          <w:b/>
          <w:color w:val="auto"/>
        </w:rPr>
        <w:t xml:space="preserve"> time</w:t>
      </w:r>
      <w:bookmarkEnd w:id="82"/>
    </w:p>
    <w:p w14:paraId="529BB9E6" w14:textId="167B5D9B" w:rsidR="00123CCC" w:rsidRPr="008107E8" w:rsidRDefault="00241BAD" w:rsidP="00437F33">
      <w:pPr>
        <w:pStyle w:val="BodyText1"/>
        <w:ind w:left="0"/>
        <w:rPr>
          <w:rFonts w:ascii="Arial" w:hAnsi="Arial" w:cs="Arial"/>
        </w:rPr>
      </w:pPr>
      <w:r w:rsidRPr="008107E8">
        <w:rPr>
          <w:rFonts w:ascii="Arial" w:hAnsi="Arial" w:cs="Arial"/>
        </w:rPr>
        <w:t>Y</w:t>
      </w:r>
      <w:r w:rsidR="00B104E5" w:rsidRPr="008107E8">
        <w:rPr>
          <w:rFonts w:ascii="Arial" w:hAnsi="Arial" w:cs="Arial"/>
        </w:rPr>
        <w:t xml:space="preserve">ou already know from your person centred training, it is </w:t>
      </w:r>
      <w:r w:rsidR="00B62126" w:rsidRPr="008107E8">
        <w:rPr>
          <w:rFonts w:ascii="Arial" w:hAnsi="Arial" w:cs="Arial"/>
        </w:rPr>
        <w:t xml:space="preserve">all </w:t>
      </w:r>
      <w:r w:rsidR="00B104E5" w:rsidRPr="008107E8">
        <w:rPr>
          <w:rFonts w:ascii="Arial" w:hAnsi="Arial" w:cs="Arial"/>
        </w:rPr>
        <w:t xml:space="preserve">about the individual. </w:t>
      </w:r>
      <w:r w:rsidR="00B62126" w:rsidRPr="008107E8">
        <w:rPr>
          <w:rFonts w:ascii="Arial" w:hAnsi="Arial" w:cs="Arial"/>
        </w:rPr>
        <w:t xml:space="preserve">No two people are the same, even if they have the same disability, or the same gender or the same ethnic background. </w:t>
      </w:r>
      <w:r w:rsidR="00B104E5" w:rsidRPr="008107E8">
        <w:rPr>
          <w:rFonts w:ascii="Arial" w:hAnsi="Arial" w:cs="Arial"/>
        </w:rPr>
        <w:t xml:space="preserve">It is </w:t>
      </w:r>
      <w:r w:rsidRPr="008107E8">
        <w:rPr>
          <w:rFonts w:ascii="Arial" w:hAnsi="Arial" w:cs="Arial"/>
        </w:rPr>
        <w:t xml:space="preserve">always </w:t>
      </w:r>
      <w:r w:rsidR="00B104E5" w:rsidRPr="008107E8">
        <w:rPr>
          <w:rFonts w:ascii="Arial" w:hAnsi="Arial" w:cs="Arial"/>
        </w:rPr>
        <w:t xml:space="preserve">one person at </w:t>
      </w:r>
      <w:r w:rsidR="001B3268" w:rsidRPr="008107E8">
        <w:rPr>
          <w:rFonts w:ascii="Arial" w:hAnsi="Arial" w:cs="Arial"/>
        </w:rPr>
        <w:t>a</w:t>
      </w:r>
      <w:r w:rsidR="00B104E5" w:rsidRPr="008107E8">
        <w:rPr>
          <w:rFonts w:ascii="Arial" w:hAnsi="Arial" w:cs="Arial"/>
        </w:rPr>
        <w:t xml:space="preserve"> time</w:t>
      </w:r>
      <w:r w:rsidRPr="008107E8">
        <w:rPr>
          <w:rFonts w:ascii="Arial" w:hAnsi="Arial" w:cs="Arial"/>
        </w:rPr>
        <w:t>.</w:t>
      </w:r>
      <w:r w:rsidR="00123CCC" w:rsidRPr="008107E8">
        <w:rPr>
          <w:rFonts w:ascii="Arial" w:hAnsi="Arial" w:cs="Arial"/>
        </w:rPr>
        <w:t xml:space="preserve"> It’s all</w:t>
      </w:r>
      <w:r w:rsidR="00B104E5" w:rsidRPr="008107E8">
        <w:rPr>
          <w:rFonts w:ascii="Arial" w:hAnsi="Arial" w:cs="Arial"/>
        </w:rPr>
        <w:t xml:space="preserve"> about the individual.</w:t>
      </w:r>
    </w:p>
    <w:p w14:paraId="3B37924F" w14:textId="6DCDE3E7" w:rsidR="00123CCC" w:rsidRPr="008107E8" w:rsidRDefault="00123CCC" w:rsidP="00123CCC">
      <w:pPr>
        <w:pStyle w:val="Heading31"/>
        <w:rPr>
          <w:rStyle w:val="Strong"/>
          <w:rFonts w:ascii="Arial" w:hAnsi="Arial" w:cs="Arial"/>
          <w:b/>
          <w:color w:val="auto"/>
        </w:rPr>
      </w:pPr>
      <w:bookmarkStart w:id="83" w:name="_Toc327958598"/>
      <w:r w:rsidRPr="008107E8">
        <w:rPr>
          <w:rStyle w:val="Strong"/>
          <w:rFonts w:ascii="Arial" w:hAnsi="Arial" w:cs="Arial"/>
          <w:b/>
          <w:color w:val="auto"/>
        </w:rPr>
        <w:t>Keep listening and learning</w:t>
      </w:r>
      <w:bookmarkEnd w:id="83"/>
    </w:p>
    <w:p w14:paraId="0E81554F" w14:textId="51D35068" w:rsidR="00B104E5" w:rsidRPr="008107E8" w:rsidRDefault="00123CCC" w:rsidP="00437F33">
      <w:pPr>
        <w:pStyle w:val="BodyText1"/>
        <w:ind w:left="0"/>
        <w:rPr>
          <w:rFonts w:ascii="Arial" w:hAnsi="Arial" w:cs="Arial"/>
        </w:rPr>
      </w:pPr>
      <w:r w:rsidRPr="008107E8">
        <w:rPr>
          <w:rFonts w:ascii="Arial" w:hAnsi="Arial" w:cs="Arial"/>
        </w:rPr>
        <w:t>W</w:t>
      </w:r>
      <w:r w:rsidR="00B104E5" w:rsidRPr="008107E8">
        <w:rPr>
          <w:rFonts w:ascii="Arial" w:hAnsi="Arial" w:cs="Arial"/>
        </w:rPr>
        <w:t>hen thinking about active listening, it i</w:t>
      </w:r>
      <w:r w:rsidR="0090782C" w:rsidRPr="008107E8">
        <w:rPr>
          <w:rFonts w:ascii="Arial" w:hAnsi="Arial" w:cs="Arial"/>
        </w:rPr>
        <w:t xml:space="preserve">s important to think of it </w:t>
      </w:r>
      <w:r w:rsidRPr="008107E8">
        <w:rPr>
          <w:rFonts w:ascii="Arial" w:hAnsi="Arial" w:cs="Arial"/>
        </w:rPr>
        <w:t xml:space="preserve">just </w:t>
      </w:r>
      <w:r w:rsidR="0090782C" w:rsidRPr="008107E8">
        <w:rPr>
          <w:rFonts w:ascii="Arial" w:hAnsi="Arial" w:cs="Arial"/>
        </w:rPr>
        <w:t>as one of your skills</w:t>
      </w:r>
      <w:r w:rsidR="00B104E5" w:rsidRPr="008107E8">
        <w:rPr>
          <w:rFonts w:ascii="Arial" w:hAnsi="Arial" w:cs="Arial"/>
        </w:rPr>
        <w:t xml:space="preserve">. One </w:t>
      </w:r>
      <w:r w:rsidR="0090782C" w:rsidRPr="008107E8">
        <w:rPr>
          <w:rFonts w:ascii="Arial" w:hAnsi="Arial" w:cs="Arial"/>
        </w:rPr>
        <w:t>skill</w:t>
      </w:r>
      <w:r w:rsidR="00B104E5" w:rsidRPr="008107E8">
        <w:rPr>
          <w:rFonts w:ascii="Arial" w:hAnsi="Arial" w:cs="Arial"/>
        </w:rPr>
        <w:t xml:space="preserve"> will never work </w:t>
      </w:r>
      <w:r w:rsidR="0090782C" w:rsidRPr="008107E8">
        <w:rPr>
          <w:rFonts w:ascii="Arial" w:hAnsi="Arial" w:cs="Arial"/>
        </w:rPr>
        <w:t>in</w:t>
      </w:r>
      <w:r w:rsidR="00B104E5" w:rsidRPr="008107E8">
        <w:rPr>
          <w:rFonts w:ascii="Arial" w:hAnsi="Arial" w:cs="Arial"/>
        </w:rPr>
        <w:t xml:space="preserve"> all situations. Working with human beings is not like being an electrician; we are not wired to standard specifications.</w:t>
      </w:r>
    </w:p>
    <w:p w14:paraId="12B26A81" w14:textId="1687A00F" w:rsidR="00B104E5" w:rsidRPr="008107E8" w:rsidRDefault="00B104E5" w:rsidP="00437F33">
      <w:pPr>
        <w:pStyle w:val="BodyText1"/>
        <w:ind w:left="0"/>
        <w:rPr>
          <w:rFonts w:ascii="Arial" w:hAnsi="Arial" w:cs="Arial"/>
        </w:rPr>
      </w:pPr>
      <w:r w:rsidRPr="008107E8">
        <w:rPr>
          <w:rFonts w:ascii="Arial" w:hAnsi="Arial" w:cs="Arial"/>
        </w:rPr>
        <w:t xml:space="preserve">We can use active listening </w:t>
      </w:r>
      <w:r w:rsidRPr="008107E8">
        <w:rPr>
          <w:rStyle w:val="Strong"/>
          <w:rFonts w:ascii="Arial" w:hAnsi="Arial" w:cs="Arial"/>
        </w:rPr>
        <w:t>and</w:t>
      </w:r>
      <w:r w:rsidRPr="008107E8">
        <w:rPr>
          <w:rFonts w:ascii="Arial" w:hAnsi="Arial" w:cs="Arial"/>
        </w:rPr>
        <w:t xml:space="preserve"> we can also learn more about different aspects of communicating as you work with someone </w:t>
      </w:r>
      <w:r w:rsidR="00123CCC" w:rsidRPr="008107E8">
        <w:rPr>
          <w:rFonts w:ascii="Arial" w:hAnsi="Arial" w:cs="Arial"/>
        </w:rPr>
        <w:t xml:space="preserve">who is </w:t>
      </w:r>
      <w:r w:rsidRPr="008107E8">
        <w:rPr>
          <w:rFonts w:ascii="Arial" w:hAnsi="Arial" w:cs="Arial"/>
        </w:rPr>
        <w:t xml:space="preserve">different </w:t>
      </w:r>
      <w:r w:rsidR="00123CCC" w:rsidRPr="008107E8">
        <w:rPr>
          <w:rFonts w:ascii="Arial" w:hAnsi="Arial" w:cs="Arial"/>
        </w:rPr>
        <w:t xml:space="preserve">from </w:t>
      </w:r>
      <w:r w:rsidRPr="008107E8">
        <w:rPr>
          <w:rFonts w:ascii="Arial" w:hAnsi="Arial" w:cs="Arial"/>
        </w:rPr>
        <w:t>you.</w:t>
      </w:r>
    </w:p>
    <w:p w14:paraId="0EAD1400" w14:textId="58F0423A" w:rsidR="00123CCC" w:rsidRPr="008107E8" w:rsidRDefault="00123CCC" w:rsidP="00123CCC">
      <w:pPr>
        <w:pStyle w:val="Heading31"/>
        <w:rPr>
          <w:rStyle w:val="Strong"/>
          <w:rFonts w:ascii="Arial" w:hAnsi="Arial" w:cs="Arial"/>
          <w:b/>
          <w:color w:val="auto"/>
        </w:rPr>
      </w:pPr>
      <w:bookmarkStart w:id="84" w:name="_Toc327958599"/>
      <w:r w:rsidRPr="008107E8">
        <w:rPr>
          <w:rStyle w:val="Strong"/>
          <w:rFonts w:ascii="Arial" w:hAnsi="Arial" w:cs="Arial"/>
          <w:b/>
          <w:color w:val="auto"/>
        </w:rPr>
        <w:t>Use your other person centred practice skills</w:t>
      </w:r>
      <w:bookmarkEnd w:id="84"/>
    </w:p>
    <w:p w14:paraId="180AAE40" w14:textId="528C9FEB" w:rsidR="00123CCC" w:rsidRPr="008107E8" w:rsidRDefault="0090782C" w:rsidP="003A2878">
      <w:pPr>
        <w:pStyle w:val="BodyText1"/>
        <w:ind w:left="0"/>
        <w:rPr>
          <w:rFonts w:ascii="Arial" w:hAnsi="Arial" w:cs="Arial"/>
        </w:rPr>
      </w:pPr>
      <w:r w:rsidRPr="008107E8">
        <w:rPr>
          <w:rFonts w:ascii="Arial" w:hAnsi="Arial" w:cs="Arial"/>
        </w:rPr>
        <w:t xml:space="preserve">Carl Rogers above said active listening is to grasp someone’s meaning from their point of view. This means it is the role of the listener to try and step outside their own way of seeing something and trying on someone else’s experience. </w:t>
      </w:r>
    </w:p>
    <w:p w14:paraId="1E6105D4" w14:textId="145D8854" w:rsidR="00123CCC" w:rsidRPr="008107E8" w:rsidRDefault="0090782C" w:rsidP="003A2878">
      <w:pPr>
        <w:pStyle w:val="BodyText1"/>
        <w:ind w:left="0"/>
        <w:rPr>
          <w:rFonts w:ascii="Arial" w:hAnsi="Arial" w:cs="Arial"/>
        </w:rPr>
      </w:pPr>
      <w:r w:rsidRPr="008107E8">
        <w:rPr>
          <w:rFonts w:ascii="Arial" w:hAnsi="Arial" w:cs="Arial"/>
        </w:rPr>
        <w:t>We recommend that you have a look at the</w:t>
      </w:r>
      <w:r w:rsidR="001B3268" w:rsidRPr="008107E8">
        <w:rPr>
          <w:rFonts w:ascii="Arial" w:hAnsi="Arial" w:cs="Arial"/>
        </w:rPr>
        <w:t xml:space="preserve"> other workbooks in this series</w:t>
      </w:r>
      <w:r w:rsidRPr="008107E8">
        <w:rPr>
          <w:rFonts w:ascii="Arial" w:hAnsi="Arial" w:cs="Arial"/>
        </w:rPr>
        <w:t xml:space="preserve">, especially </w:t>
      </w:r>
      <w:r w:rsidR="001B3268" w:rsidRPr="008107E8">
        <w:rPr>
          <w:rFonts w:ascii="Arial" w:hAnsi="Arial" w:cs="Arial"/>
        </w:rPr>
        <w:t>Workbook 1.1 on e</w:t>
      </w:r>
      <w:r w:rsidRPr="008107E8">
        <w:rPr>
          <w:rFonts w:ascii="Arial" w:hAnsi="Arial" w:cs="Arial"/>
        </w:rPr>
        <w:t xml:space="preserve">mpathy and </w:t>
      </w:r>
      <w:r w:rsidR="001B3268" w:rsidRPr="008107E8">
        <w:rPr>
          <w:rFonts w:ascii="Arial" w:hAnsi="Arial" w:cs="Arial"/>
        </w:rPr>
        <w:t>Workbook 1 on r</w:t>
      </w:r>
      <w:r w:rsidRPr="008107E8">
        <w:rPr>
          <w:rFonts w:ascii="Arial" w:hAnsi="Arial" w:cs="Arial"/>
        </w:rPr>
        <w:t>eflectiv</w:t>
      </w:r>
      <w:r w:rsidR="001B3268" w:rsidRPr="008107E8">
        <w:rPr>
          <w:rFonts w:ascii="Arial" w:hAnsi="Arial" w:cs="Arial"/>
        </w:rPr>
        <w:t>e p</w:t>
      </w:r>
      <w:r w:rsidRPr="008107E8">
        <w:rPr>
          <w:rFonts w:ascii="Arial" w:hAnsi="Arial" w:cs="Arial"/>
        </w:rPr>
        <w:t>ractice</w:t>
      </w:r>
      <w:r w:rsidR="00AD5486" w:rsidRPr="008107E8">
        <w:rPr>
          <w:rFonts w:ascii="Arial" w:hAnsi="Arial" w:cs="Arial"/>
        </w:rPr>
        <w:t>.</w:t>
      </w:r>
      <w:r w:rsidRPr="008107E8">
        <w:rPr>
          <w:rFonts w:ascii="Arial" w:hAnsi="Arial" w:cs="Arial"/>
        </w:rPr>
        <w:t xml:space="preserve"> </w:t>
      </w:r>
    </w:p>
    <w:p w14:paraId="03067968" w14:textId="3424793C" w:rsidR="00770EA9" w:rsidRPr="008107E8" w:rsidRDefault="001B3268" w:rsidP="003A2878">
      <w:pPr>
        <w:pStyle w:val="BodyText1"/>
        <w:ind w:left="0"/>
        <w:rPr>
          <w:rFonts w:ascii="Arial" w:hAnsi="Arial" w:cs="Arial"/>
        </w:rPr>
      </w:pPr>
      <w:r w:rsidRPr="008107E8">
        <w:rPr>
          <w:rFonts w:ascii="Arial" w:hAnsi="Arial" w:cs="Arial"/>
        </w:rPr>
        <w:lastRenderedPageBreak/>
        <w:t>T</w:t>
      </w:r>
      <w:r w:rsidR="00123CCC" w:rsidRPr="008107E8">
        <w:rPr>
          <w:rFonts w:ascii="Arial" w:hAnsi="Arial" w:cs="Arial"/>
        </w:rPr>
        <w:t xml:space="preserve">o </w:t>
      </w:r>
      <w:r w:rsidR="001641FA" w:rsidRPr="008107E8">
        <w:rPr>
          <w:rFonts w:ascii="Arial" w:hAnsi="Arial" w:cs="Arial"/>
        </w:rPr>
        <w:t>guide us in our active listening</w:t>
      </w:r>
      <w:r w:rsidR="0090782C" w:rsidRPr="008107E8">
        <w:rPr>
          <w:rFonts w:ascii="Arial" w:hAnsi="Arial" w:cs="Arial"/>
        </w:rPr>
        <w:t xml:space="preserve"> </w:t>
      </w:r>
      <w:r w:rsidR="00123CCC" w:rsidRPr="008107E8">
        <w:rPr>
          <w:rFonts w:ascii="Arial" w:hAnsi="Arial" w:cs="Arial"/>
        </w:rPr>
        <w:t xml:space="preserve">skills </w:t>
      </w:r>
      <w:r w:rsidR="0090782C" w:rsidRPr="008107E8">
        <w:rPr>
          <w:rFonts w:ascii="Arial" w:hAnsi="Arial" w:cs="Arial"/>
        </w:rPr>
        <w:t>across different cultures</w:t>
      </w:r>
      <w:r w:rsidR="00770EA9" w:rsidRPr="008107E8">
        <w:rPr>
          <w:rFonts w:ascii="Arial" w:hAnsi="Arial" w:cs="Arial"/>
        </w:rPr>
        <w:t xml:space="preserve">, </w:t>
      </w:r>
      <w:r w:rsidR="000C10B8" w:rsidRPr="008107E8">
        <w:rPr>
          <w:rFonts w:ascii="Arial" w:hAnsi="Arial" w:cs="Arial"/>
        </w:rPr>
        <w:t>there is one concept</w:t>
      </w:r>
      <w:r w:rsidR="00770EA9" w:rsidRPr="008107E8">
        <w:rPr>
          <w:rFonts w:ascii="Arial" w:hAnsi="Arial" w:cs="Arial"/>
        </w:rPr>
        <w:t xml:space="preserve"> </w:t>
      </w:r>
      <w:r w:rsidR="00C22D38" w:rsidRPr="008107E8">
        <w:rPr>
          <w:rFonts w:ascii="Arial" w:hAnsi="Arial" w:cs="Arial"/>
        </w:rPr>
        <w:t>or</w:t>
      </w:r>
      <w:r w:rsidR="000C10B8" w:rsidRPr="008107E8">
        <w:rPr>
          <w:rFonts w:ascii="Arial" w:hAnsi="Arial" w:cs="Arial"/>
        </w:rPr>
        <w:t xml:space="preserve"> idea that is particularly </w:t>
      </w:r>
      <w:r w:rsidR="001641FA" w:rsidRPr="008107E8">
        <w:rPr>
          <w:rFonts w:ascii="Arial" w:hAnsi="Arial" w:cs="Arial"/>
        </w:rPr>
        <w:t>useful here</w:t>
      </w:r>
      <w:r w:rsidR="00AD5486" w:rsidRPr="008107E8">
        <w:rPr>
          <w:rFonts w:ascii="Arial" w:hAnsi="Arial" w:cs="Arial"/>
        </w:rPr>
        <w:t>.</w:t>
      </w:r>
      <w:r w:rsidR="001641FA" w:rsidRPr="008107E8">
        <w:rPr>
          <w:rFonts w:ascii="Arial" w:hAnsi="Arial" w:cs="Arial"/>
        </w:rPr>
        <w:t xml:space="preserve"> </w:t>
      </w:r>
      <w:r w:rsidRPr="008107E8">
        <w:rPr>
          <w:rFonts w:ascii="Arial" w:hAnsi="Arial" w:cs="Arial"/>
        </w:rPr>
        <w:t>This is the idea of –‘unconditional positive r</w:t>
      </w:r>
      <w:r w:rsidR="00770EA9" w:rsidRPr="008107E8">
        <w:rPr>
          <w:rFonts w:ascii="Arial" w:hAnsi="Arial" w:cs="Arial"/>
        </w:rPr>
        <w:t>egard</w:t>
      </w:r>
      <w:r w:rsidRPr="008107E8">
        <w:rPr>
          <w:rFonts w:ascii="Arial" w:hAnsi="Arial" w:cs="Arial"/>
        </w:rPr>
        <w:t>’.</w:t>
      </w:r>
    </w:p>
    <w:p w14:paraId="2A6C3471" w14:textId="77777777" w:rsidR="00770EA9" w:rsidRPr="008107E8" w:rsidRDefault="00770EA9" w:rsidP="00655F67">
      <w:pPr>
        <w:pStyle w:val="Heading2"/>
        <w:rPr>
          <w:rFonts w:ascii="Arial" w:hAnsi="Arial" w:cs="Arial"/>
        </w:rPr>
      </w:pPr>
      <w:bookmarkStart w:id="85" w:name="_Toc327958600"/>
      <w:r w:rsidRPr="008107E8">
        <w:rPr>
          <w:rFonts w:ascii="Arial" w:hAnsi="Arial" w:cs="Arial"/>
        </w:rPr>
        <w:t>Unconditional Positive Regard</w:t>
      </w:r>
      <w:bookmarkEnd w:id="85"/>
    </w:p>
    <w:p w14:paraId="1424AC98" w14:textId="411F4B10" w:rsidR="003A4AA0" w:rsidRPr="008107E8" w:rsidRDefault="00C22D38" w:rsidP="00437F33">
      <w:pPr>
        <w:pStyle w:val="BodyText1"/>
        <w:ind w:left="0"/>
        <w:rPr>
          <w:rFonts w:ascii="Arial" w:hAnsi="Arial" w:cs="Arial"/>
        </w:rPr>
      </w:pPr>
      <w:r w:rsidRPr="008107E8">
        <w:rPr>
          <w:rFonts w:ascii="Arial" w:hAnsi="Arial" w:cs="Arial"/>
        </w:rPr>
        <w:t xml:space="preserve">We have already </w:t>
      </w:r>
      <w:r w:rsidR="001641FA" w:rsidRPr="008107E8">
        <w:rPr>
          <w:rFonts w:ascii="Arial" w:hAnsi="Arial" w:cs="Arial"/>
        </w:rPr>
        <w:t>mentioned</w:t>
      </w:r>
      <w:r w:rsidRPr="008107E8">
        <w:rPr>
          <w:rFonts w:ascii="Arial" w:hAnsi="Arial" w:cs="Arial"/>
        </w:rPr>
        <w:t xml:space="preserve"> Carl Rogers above. He was a psychologist who introduced the idea of unconditional positive regard</w:t>
      </w:r>
      <w:r w:rsidR="001641FA" w:rsidRPr="008107E8">
        <w:rPr>
          <w:rFonts w:ascii="Arial" w:hAnsi="Arial" w:cs="Arial"/>
        </w:rPr>
        <w:t>. He thought of it as</w:t>
      </w:r>
      <w:r w:rsidR="003A4AA0" w:rsidRPr="008107E8">
        <w:rPr>
          <w:rFonts w:ascii="Arial" w:hAnsi="Arial" w:cs="Arial"/>
        </w:rPr>
        <w:t xml:space="preserve"> an attitude to adopt,</w:t>
      </w:r>
      <w:r w:rsidR="001641FA" w:rsidRPr="008107E8">
        <w:rPr>
          <w:rFonts w:ascii="Arial" w:hAnsi="Arial" w:cs="Arial"/>
        </w:rPr>
        <w:t xml:space="preserve"> </w:t>
      </w:r>
      <w:r w:rsidR="00E32D69" w:rsidRPr="008107E8">
        <w:rPr>
          <w:rFonts w:ascii="Arial" w:hAnsi="Arial" w:cs="Arial"/>
        </w:rPr>
        <w:t>an attitude that</w:t>
      </w:r>
      <w:r w:rsidR="001641FA" w:rsidRPr="008107E8">
        <w:rPr>
          <w:rFonts w:ascii="Arial" w:hAnsi="Arial" w:cs="Arial"/>
        </w:rPr>
        <w:t xml:space="preserve"> starts from </w:t>
      </w:r>
      <w:r w:rsidR="003A4AA0" w:rsidRPr="008107E8">
        <w:rPr>
          <w:rFonts w:ascii="Arial" w:hAnsi="Arial" w:cs="Arial"/>
        </w:rPr>
        <w:t xml:space="preserve">the </w:t>
      </w:r>
      <w:r w:rsidR="005C1068" w:rsidRPr="008107E8">
        <w:rPr>
          <w:rFonts w:ascii="Arial" w:hAnsi="Arial" w:cs="Arial"/>
        </w:rPr>
        <w:t xml:space="preserve">basic acceptance and support of a person regardless of what the person says or does. </w:t>
      </w:r>
    </w:p>
    <w:p w14:paraId="5DFE1005" w14:textId="77777777" w:rsidR="00515F57" w:rsidRPr="008107E8" w:rsidRDefault="001641FA" w:rsidP="00437F33">
      <w:pPr>
        <w:pStyle w:val="BodyText1"/>
        <w:ind w:left="0"/>
        <w:rPr>
          <w:rFonts w:ascii="Arial" w:hAnsi="Arial" w:cs="Arial"/>
        </w:rPr>
      </w:pPr>
      <w:r w:rsidRPr="008107E8">
        <w:rPr>
          <w:rFonts w:ascii="Arial" w:hAnsi="Arial" w:cs="Arial"/>
        </w:rPr>
        <w:t xml:space="preserve">If you stop to think about this, it is </w:t>
      </w:r>
      <w:r w:rsidR="00515F57" w:rsidRPr="008107E8">
        <w:rPr>
          <w:rFonts w:ascii="Arial" w:hAnsi="Arial" w:cs="Arial"/>
        </w:rPr>
        <w:t xml:space="preserve">a </w:t>
      </w:r>
      <w:r w:rsidRPr="008107E8">
        <w:rPr>
          <w:rFonts w:ascii="Arial" w:hAnsi="Arial" w:cs="Arial"/>
        </w:rPr>
        <w:t>very powerful action</w:t>
      </w:r>
      <w:r w:rsidR="00515F57" w:rsidRPr="008107E8">
        <w:rPr>
          <w:rFonts w:ascii="Arial" w:hAnsi="Arial" w:cs="Arial"/>
        </w:rPr>
        <w:t>:</w:t>
      </w:r>
      <w:r w:rsidRPr="008107E8">
        <w:rPr>
          <w:rFonts w:ascii="Arial" w:hAnsi="Arial" w:cs="Arial"/>
        </w:rPr>
        <w:t xml:space="preserve"> </w:t>
      </w:r>
    </w:p>
    <w:p w14:paraId="76B9709F" w14:textId="441779DF" w:rsidR="00515F57" w:rsidRPr="008107E8" w:rsidRDefault="003A4AA0" w:rsidP="00437F33">
      <w:pPr>
        <w:pStyle w:val="BodyText1"/>
        <w:ind w:left="0"/>
        <w:rPr>
          <w:rFonts w:ascii="Arial" w:hAnsi="Arial" w:cs="Arial"/>
        </w:rPr>
      </w:pPr>
      <w:r w:rsidRPr="008107E8">
        <w:rPr>
          <w:rFonts w:ascii="Arial" w:hAnsi="Arial" w:cs="Arial"/>
        </w:rPr>
        <w:t xml:space="preserve"> </w:t>
      </w:r>
      <w:proofErr w:type="gramStart"/>
      <w:r w:rsidR="0012593F" w:rsidRPr="008107E8">
        <w:rPr>
          <w:rFonts w:ascii="Arial" w:hAnsi="Arial" w:cs="Arial"/>
        </w:rPr>
        <w:t>‘</w:t>
      </w:r>
      <w:r w:rsidR="001641FA" w:rsidRPr="008107E8">
        <w:rPr>
          <w:rFonts w:ascii="Arial" w:hAnsi="Arial" w:cs="Arial"/>
        </w:rPr>
        <w:t>To accept a person, regardless of what they have said or done.</w:t>
      </w:r>
      <w:r w:rsidR="0012593F" w:rsidRPr="008107E8">
        <w:rPr>
          <w:rFonts w:ascii="Arial" w:hAnsi="Arial" w:cs="Arial"/>
        </w:rPr>
        <w:t>’</w:t>
      </w:r>
      <w:proofErr w:type="gramEnd"/>
      <w:r w:rsidR="001641FA" w:rsidRPr="008107E8">
        <w:rPr>
          <w:rFonts w:ascii="Arial" w:hAnsi="Arial" w:cs="Arial"/>
        </w:rPr>
        <w:t xml:space="preserve"> </w:t>
      </w:r>
    </w:p>
    <w:p w14:paraId="432277AD" w14:textId="73BB027E" w:rsidR="008972A1" w:rsidRPr="008107E8" w:rsidRDefault="008972A1" w:rsidP="00437F33">
      <w:pPr>
        <w:pStyle w:val="BodyText1"/>
        <w:ind w:left="0"/>
        <w:rPr>
          <w:rFonts w:ascii="Arial" w:hAnsi="Arial" w:cs="Arial"/>
        </w:rPr>
      </w:pPr>
      <w:r w:rsidRPr="008107E8">
        <w:rPr>
          <w:rFonts w:ascii="Arial" w:hAnsi="Arial" w:cs="Arial"/>
        </w:rPr>
        <w:t>Unconditional positive regard is not unconditional love, in fact, you really do not have to love the other person, you might not even like them, but you accept and support</w:t>
      </w:r>
      <w:r w:rsidR="00B41255" w:rsidRPr="008107E8">
        <w:rPr>
          <w:rFonts w:ascii="Arial" w:hAnsi="Arial" w:cs="Arial"/>
        </w:rPr>
        <w:t xml:space="preserve"> them</w:t>
      </w:r>
      <w:r w:rsidRPr="008107E8">
        <w:rPr>
          <w:rFonts w:ascii="Arial" w:hAnsi="Arial" w:cs="Arial"/>
        </w:rPr>
        <w:t xml:space="preserve">. </w:t>
      </w:r>
    </w:p>
    <w:p w14:paraId="7097E822" w14:textId="0600D939" w:rsidR="00AD5486" w:rsidRPr="008107E8" w:rsidRDefault="003A4AA0" w:rsidP="00437F33">
      <w:pPr>
        <w:pStyle w:val="BodyText1"/>
        <w:ind w:left="0"/>
        <w:rPr>
          <w:rFonts w:ascii="Arial" w:hAnsi="Arial" w:cs="Arial"/>
        </w:rPr>
      </w:pPr>
      <w:r w:rsidRPr="008107E8">
        <w:rPr>
          <w:rFonts w:ascii="Arial" w:hAnsi="Arial" w:cs="Arial"/>
        </w:rPr>
        <w:t xml:space="preserve">Rogers was a therapist and he </w:t>
      </w:r>
      <w:r w:rsidR="008972A1" w:rsidRPr="008107E8">
        <w:rPr>
          <w:rFonts w:ascii="Arial" w:hAnsi="Arial" w:cs="Arial"/>
        </w:rPr>
        <w:t>developed a therapeutic a</w:t>
      </w:r>
      <w:r w:rsidR="008E6295" w:rsidRPr="008107E8">
        <w:rPr>
          <w:rFonts w:ascii="Arial" w:hAnsi="Arial" w:cs="Arial"/>
        </w:rPr>
        <w:t xml:space="preserve">pproach </w:t>
      </w:r>
      <w:proofErr w:type="gramStart"/>
      <w:r w:rsidR="008E6295" w:rsidRPr="008107E8">
        <w:rPr>
          <w:rFonts w:ascii="Arial" w:hAnsi="Arial" w:cs="Arial"/>
        </w:rPr>
        <w:t>called  ‘client</w:t>
      </w:r>
      <w:proofErr w:type="gramEnd"/>
      <w:r w:rsidR="008E6295" w:rsidRPr="008107E8">
        <w:rPr>
          <w:rFonts w:ascii="Arial" w:hAnsi="Arial" w:cs="Arial"/>
        </w:rPr>
        <w:t xml:space="preserve"> centred’ </w:t>
      </w:r>
      <w:r w:rsidR="008972A1" w:rsidRPr="008107E8">
        <w:rPr>
          <w:rFonts w:ascii="Arial" w:hAnsi="Arial" w:cs="Arial"/>
        </w:rPr>
        <w:t xml:space="preserve">therapy. </w:t>
      </w:r>
      <w:r w:rsidR="008E6295" w:rsidRPr="008107E8">
        <w:rPr>
          <w:rFonts w:ascii="Arial" w:hAnsi="Arial" w:cs="Arial"/>
        </w:rPr>
        <w:t>T</w:t>
      </w:r>
      <w:r w:rsidR="008972A1" w:rsidRPr="008107E8">
        <w:rPr>
          <w:rFonts w:ascii="Arial" w:hAnsi="Arial" w:cs="Arial"/>
        </w:rPr>
        <w:t>his workbook is not for therapists and your work with people with disability is not therapy, but that does not mean we cannot learn from what he thought were important elements</w:t>
      </w:r>
      <w:r w:rsidR="001B3268" w:rsidRPr="008107E8">
        <w:rPr>
          <w:rFonts w:ascii="Arial" w:hAnsi="Arial" w:cs="Arial"/>
        </w:rPr>
        <w:t xml:space="preserve"> in people ‘becoming and being’. E</w:t>
      </w:r>
      <w:r w:rsidR="008972A1" w:rsidRPr="008107E8">
        <w:rPr>
          <w:rFonts w:ascii="Arial" w:hAnsi="Arial" w:cs="Arial"/>
        </w:rPr>
        <w:t xml:space="preserve">specially </w:t>
      </w:r>
      <w:proofErr w:type="spellStart"/>
      <w:r w:rsidR="0012593F" w:rsidRPr="008107E8">
        <w:rPr>
          <w:rFonts w:ascii="Arial" w:hAnsi="Arial" w:cs="Arial"/>
        </w:rPr>
        <w:t>as</w:t>
      </w:r>
      <w:r w:rsidR="008972A1" w:rsidRPr="008107E8">
        <w:rPr>
          <w:rFonts w:ascii="Arial" w:hAnsi="Arial" w:cs="Arial"/>
        </w:rPr>
        <w:t>so</w:t>
      </w:r>
      <w:proofErr w:type="spellEnd"/>
      <w:r w:rsidR="008972A1" w:rsidRPr="008107E8">
        <w:rPr>
          <w:rFonts w:ascii="Arial" w:hAnsi="Arial" w:cs="Arial"/>
        </w:rPr>
        <w:t xml:space="preserve"> much of what he talked about forms the basis of our thinking in </w:t>
      </w:r>
      <w:r w:rsidR="00B41255" w:rsidRPr="008107E8">
        <w:rPr>
          <w:rFonts w:ascii="Arial" w:hAnsi="Arial" w:cs="Arial"/>
        </w:rPr>
        <w:t xml:space="preserve">person </w:t>
      </w:r>
      <w:r w:rsidR="008972A1" w:rsidRPr="008107E8">
        <w:rPr>
          <w:rFonts w:ascii="Arial" w:hAnsi="Arial" w:cs="Arial"/>
        </w:rPr>
        <w:t xml:space="preserve">centred approaches. </w:t>
      </w:r>
    </w:p>
    <w:p w14:paraId="1C5601B0" w14:textId="7A2A0AA2" w:rsidR="001641FA" w:rsidRPr="008107E8" w:rsidRDefault="008972A1" w:rsidP="00437F33">
      <w:pPr>
        <w:pStyle w:val="BodyText1"/>
        <w:ind w:left="0"/>
        <w:rPr>
          <w:rFonts w:ascii="Arial" w:hAnsi="Arial" w:cs="Arial"/>
        </w:rPr>
      </w:pPr>
      <w:r w:rsidRPr="008107E8">
        <w:rPr>
          <w:rFonts w:ascii="Arial" w:hAnsi="Arial" w:cs="Arial"/>
        </w:rPr>
        <w:t>Rogers</w:t>
      </w:r>
      <w:r w:rsidR="008E6295" w:rsidRPr="008107E8">
        <w:rPr>
          <w:rFonts w:ascii="Arial" w:hAnsi="Arial" w:cs="Arial"/>
        </w:rPr>
        <w:t xml:space="preserve"> also </w:t>
      </w:r>
      <w:r w:rsidR="00B41255" w:rsidRPr="008107E8">
        <w:rPr>
          <w:rFonts w:ascii="Arial" w:hAnsi="Arial" w:cs="Arial"/>
        </w:rPr>
        <w:t xml:space="preserve">has </w:t>
      </w:r>
      <w:r w:rsidRPr="008107E8">
        <w:rPr>
          <w:rFonts w:ascii="Arial" w:hAnsi="Arial" w:cs="Arial"/>
        </w:rPr>
        <w:t xml:space="preserve">a strong focus on empathy (another workbook in this series) and honesty (or congruence as Rogers calls </w:t>
      </w:r>
      <w:r w:rsidR="00B41255" w:rsidRPr="008107E8">
        <w:rPr>
          <w:rFonts w:ascii="Arial" w:hAnsi="Arial" w:cs="Arial"/>
        </w:rPr>
        <w:t>it</w:t>
      </w:r>
      <w:r w:rsidRPr="008107E8">
        <w:rPr>
          <w:rFonts w:ascii="Arial" w:hAnsi="Arial" w:cs="Arial"/>
        </w:rPr>
        <w:t xml:space="preserve">). </w:t>
      </w:r>
    </w:p>
    <w:p w14:paraId="3DEC7DAE" w14:textId="77777777" w:rsidR="008E6295" w:rsidRPr="008107E8" w:rsidRDefault="008E6295" w:rsidP="00437F33">
      <w:pPr>
        <w:pStyle w:val="BodyText1"/>
        <w:ind w:left="0"/>
        <w:rPr>
          <w:rFonts w:ascii="Arial" w:hAnsi="Arial" w:cs="Arial"/>
        </w:rPr>
      </w:pPr>
      <w:r w:rsidRPr="008107E8">
        <w:rPr>
          <w:rFonts w:ascii="Arial" w:hAnsi="Arial" w:cs="Arial"/>
        </w:rPr>
        <w:t xml:space="preserve">If you bring a mindset, an attitude, </w:t>
      </w:r>
      <w:r w:rsidR="008F5FD4" w:rsidRPr="008107E8">
        <w:rPr>
          <w:rFonts w:ascii="Arial" w:hAnsi="Arial" w:cs="Arial"/>
        </w:rPr>
        <w:t>of unconditional positive regard to your active listening</w:t>
      </w:r>
      <w:r w:rsidR="00B41255" w:rsidRPr="008107E8">
        <w:rPr>
          <w:rFonts w:ascii="Arial" w:hAnsi="Arial" w:cs="Arial"/>
        </w:rPr>
        <w:t>,</w:t>
      </w:r>
      <w:r w:rsidR="008F5FD4" w:rsidRPr="008107E8">
        <w:rPr>
          <w:rFonts w:ascii="Arial" w:hAnsi="Arial" w:cs="Arial"/>
        </w:rPr>
        <w:t xml:space="preserve"> your listen</w:t>
      </w:r>
      <w:r w:rsidR="00B41255" w:rsidRPr="008107E8">
        <w:rPr>
          <w:rFonts w:ascii="Arial" w:hAnsi="Arial" w:cs="Arial"/>
        </w:rPr>
        <w:t>ing</w:t>
      </w:r>
      <w:r w:rsidR="008F5FD4" w:rsidRPr="008107E8">
        <w:rPr>
          <w:rFonts w:ascii="Arial" w:hAnsi="Arial" w:cs="Arial"/>
        </w:rPr>
        <w:t xml:space="preserve"> will become much more open and accepting of whatever a person tells you. </w:t>
      </w:r>
    </w:p>
    <w:p w14:paraId="38B429C4" w14:textId="12B797FF" w:rsidR="008E6295" w:rsidRPr="008107E8" w:rsidRDefault="008E6295" w:rsidP="00437F33">
      <w:pPr>
        <w:pStyle w:val="BodyText1"/>
        <w:ind w:left="0"/>
        <w:rPr>
          <w:rFonts w:ascii="Arial" w:hAnsi="Arial" w:cs="Arial"/>
        </w:rPr>
      </w:pPr>
      <w:r w:rsidRPr="008107E8">
        <w:rPr>
          <w:rFonts w:ascii="Arial" w:hAnsi="Arial" w:cs="Arial"/>
        </w:rPr>
        <w:t>As you become more open and more accepting you will also become more noticing and while you may make cross-cultural mistakes, there is a better chance you notice quicker and then you can just say so “Oh I just noticed that making eye-contact might not be appropriate in your culture. If that’s the case I apologise.” And then you move on.</w:t>
      </w:r>
    </w:p>
    <w:p w14:paraId="5D38364B" w14:textId="4877A954" w:rsidR="008E6295" w:rsidRPr="008107E8" w:rsidRDefault="0012593F" w:rsidP="00437F33">
      <w:pPr>
        <w:pStyle w:val="BodyText1"/>
        <w:ind w:left="0"/>
        <w:rPr>
          <w:rFonts w:ascii="Arial" w:hAnsi="Arial" w:cs="Arial"/>
        </w:rPr>
      </w:pPr>
      <w:r w:rsidRPr="008107E8">
        <w:rPr>
          <w:rFonts w:ascii="Arial" w:hAnsi="Arial" w:cs="Arial"/>
        </w:rPr>
        <w:t>C</w:t>
      </w:r>
      <w:r w:rsidR="008E6295" w:rsidRPr="008107E8">
        <w:rPr>
          <w:rFonts w:ascii="Arial" w:hAnsi="Arial" w:cs="Arial"/>
        </w:rPr>
        <w:t>oming from a position of unconditional positive regard, your whole way of thinking about the other person is about accepting them who they are (and trying not to make judgements about them).</w:t>
      </w:r>
      <w:r w:rsidR="00A96018" w:rsidRPr="008107E8">
        <w:rPr>
          <w:rFonts w:ascii="Arial" w:hAnsi="Arial" w:cs="Arial"/>
        </w:rPr>
        <w:t xml:space="preserve"> With a mindset of </w:t>
      </w:r>
      <w:r w:rsidR="00555E4B" w:rsidRPr="008107E8">
        <w:rPr>
          <w:rFonts w:ascii="Arial" w:hAnsi="Arial" w:cs="Arial"/>
        </w:rPr>
        <w:t>unconditional</w:t>
      </w:r>
      <w:r w:rsidR="00A96018" w:rsidRPr="008107E8">
        <w:rPr>
          <w:rFonts w:ascii="Arial" w:hAnsi="Arial" w:cs="Arial"/>
        </w:rPr>
        <w:t xml:space="preserve"> positive regard you can practise being more open and looking towards cultural differences as an asset and a different way of thinking that might assist in doing you</w:t>
      </w:r>
      <w:r w:rsidRPr="008107E8">
        <w:rPr>
          <w:rFonts w:ascii="Arial" w:hAnsi="Arial" w:cs="Arial"/>
        </w:rPr>
        <w:t>r</w:t>
      </w:r>
      <w:r w:rsidR="00A96018" w:rsidRPr="008107E8">
        <w:rPr>
          <w:rFonts w:ascii="Arial" w:hAnsi="Arial" w:cs="Arial"/>
        </w:rPr>
        <w:t xml:space="preserve"> work alongside another person.</w:t>
      </w:r>
    </w:p>
    <w:p w14:paraId="44BADFC7" w14:textId="0408A119" w:rsidR="003E2B62" w:rsidRPr="008107E8" w:rsidRDefault="008E6295" w:rsidP="00437F33">
      <w:pPr>
        <w:pStyle w:val="BodyText1"/>
        <w:ind w:left="0"/>
        <w:rPr>
          <w:rFonts w:ascii="Arial" w:hAnsi="Arial" w:cs="Arial"/>
        </w:rPr>
      </w:pPr>
      <w:r w:rsidRPr="008107E8">
        <w:rPr>
          <w:rFonts w:ascii="Arial" w:hAnsi="Arial" w:cs="Arial"/>
        </w:rPr>
        <w:t>As you practise y</w:t>
      </w:r>
      <w:r w:rsidR="008F5FD4" w:rsidRPr="008107E8">
        <w:rPr>
          <w:rFonts w:ascii="Arial" w:hAnsi="Arial" w:cs="Arial"/>
        </w:rPr>
        <w:t>our</w:t>
      </w:r>
      <w:r w:rsidR="00A96018" w:rsidRPr="008107E8">
        <w:rPr>
          <w:rFonts w:ascii="Arial" w:hAnsi="Arial" w:cs="Arial"/>
        </w:rPr>
        <w:t xml:space="preserve"> active</w:t>
      </w:r>
      <w:r w:rsidR="008F5FD4" w:rsidRPr="008107E8">
        <w:rPr>
          <w:rFonts w:ascii="Arial" w:hAnsi="Arial" w:cs="Arial"/>
        </w:rPr>
        <w:t xml:space="preserve"> listening will become more focused on the other person and less focused on your inner chatter (“What inner chatter</w:t>
      </w:r>
      <w:r w:rsidR="00B41255" w:rsidRPr="008107E8">
        <w:rPr>
          <w:rFonts w:ascii="Arial" w:hAnsi="Arial" w:cs="Arial"/>
        </w:rPr>
        <w:t>?”</w:t>
      </w:r>
      <w:r w:rsidR="008F5FD4" w:rsidRPr="008107E8">
        <w:rPr>
          <w:rFonts w:ascii="Arial" w:hAnsi="Arial" w:cs="Arial"/>
        </w:rPr>
        <w:t xml:space="preserve"> you ask?</w:t>
      </w:r>
      <w:r w:rsidR="00A96018" w:rsidRPr="008107E8">
        <w:rPr>
          <w:rFonts w:ascii="Arial" w:hAnsi="Arial" w:cs="Arial"/>
        </w:rPr>
        <w:t xml:space="preserve"> W</w:t>
      </w:r>
      <w:r w:rsidR="00B41255" w:rsidRPr="008107E8">
        <w:rPr>
          <w:rFonts w:ascii="Arial" w:hAnsi="Arial" w:cs="Arial"/>
        </w:rPr>
        <w:t xml:space="preserve">ell, </w:t>
      </w:r>
      <w:r w:rsidR="008F5FD4" w:rsidRPr="008107E8">
        <w:rPr>
          <w:rFonts w:ascii="Arial" w:hAnsi="Arial" w:cs="Arial"/>
        </w:rPr>
        <w:t>the one that’s asking that question right now</w:t>
      </w:r>
      <w:r w:rsidR="00AD5486" w:rsidRPr="008107E8">
        <w:rPr>
          <w:rFonts w:ascii="Arial" w:hAnsi="Arial" w:cs="Arial"/>
        </w:rPr>
        <w:t>.</w:t>
      </w:r>
      <w:r w:rsidR="00A96018" w:rsidRPr="008107E8">
        <w:rPr>
          <w:rFonts w:ascii="Arial" w:hAnsi="Arial" w:cs="Arial"/>
        </w:rPr>
        <w:t>)</w:t>
      </w:r>
      <w:r w:rsidR="00437F33" w:rsidRPr="008107E8">
        <w:rPr>
          <w:rFonts w:ascii="Arial" w:hAnsi="Arial" w:cs="Arial"/>
        </w:rPr>
        <w:br/>
      </w:r>
    </w:p>
    <w:p w14:paraId="11B33313" w14:textId="53AB4B9C" w:rsidR="0012593F" w:rsidRPr="008107E8" w:rsidRDefault="00437F33" w:rsidP="0012593F">
      <w:pPr>
        <w:pStyle w:val="BodyText1"/>
        <w:ind w:left="0"/>
        <w:rPr>
          <w:rFonts w:ascii="Arial" w:hAnsi="Arial" w:cs="Arial"/>
          <w:b/>
          <w:sz w:val="32"/>
          <w:szCs w:val="32"/>
        </w:rPr>
      </w:pPr>
      <w:r w:rsidRPr="008107E8">
        <w:rPr>
          <w:rFonts w:ascii="Arial" w:hAnsi="Arial" w:cs="Arial"/>
          <w:b/>
          <w:sz w:val="32"/>
          <w:szCs w:val="32"/>
        </w:rPr>
        <w:lastRenderedPageBreak/>
        <w:t>Video</w:t>
      </w:r>
    </w:p>
    <w:p w14:paraId="46EAD010" w14:textId="1C7A6F98" w:rsidR="008F5FD4" w:rsidRPr="008107E8" w:rsidRDefault="008F5FD4" w:rsidP="00437F33">
      <w:pPr>
        <w:pStyle w:val="BodyText1"/>
        <w:ind w:left="0"/>
        <w:rPr>
          <w:rFonts w:ascii="Arial" w:hAnsi="Arial" w:cs="Arial"/>
        </w:rPr>
      </w:pPr>
      <w:r w:rsidRPr="008107E8">
        <w:rPr>
          <w:rFonts w:ascii="Arial" w:hAnsi="Arial" w:cs="Arial"/>
        </w:rPr>
        <w:t xml:space="preserve">If you are now more interested in Rogers and </w:t>
      </w:r>
      <w:r w:rsidR="00B41255" w:rsidRPr="008107E8">
        <w:rPr>
          <w:rFonts w:ascii="Arial" w:hAnsi="Arial" w:cs="Arial"/>
        </w:rPr>
        <w:t xml:space="preserve">want </w:t>
      </w:r>
      <w:r w:rsidRPr="008107E8">
        <w:rPr>
          <w:rFonts w:ascii="Arial" w:hAnsi="Arial" w:cs="Arial"/>
        </w:rPr>
        <w:t xml:space="preserve">to know more, here a link to a </w:t>
      </w:r>
      <w:proofErr w:type="gramStart"/>
      <w:r w:rsidRPr="008107E8">
        <w:rPr>
          <w:rFonts w:ascii="Arial" w:hAnsi="Arial" w:cs="Arial"/>
        </w:rPr>
        <w:t>You</w:t>
      </w:r>
      <w:proofErr w:type="gramEnd"/>
      <w:r w:rsidRPr="008107E8">
        <w:rPr>
          <w:rFonts w:ascii="Arial" w:hAnsi="Arial" w:cs="Arial"/>
        </w:rPr>
        <w:t xml:space="preserve"> tube clip called ‘</w:t>
      </w:r>
      <w:hyperlink r:id="rId20" w:history="1">
        <w:r w:rsidRPr="008107E8">
          <w:rPr>
            <w:rStyle w:val="Hyperlink"/>
            <w:rFonts w:ascii="Arial" w:hAnsi="Arial" w:cs="Arial"/>
            <w:color w:val="auto"/>
          </w:rPr>
          <w:t>Rogers In Ten Minutes</w:t>
        </w:r>
      </w:hyperlink>
      <w:r w:rsidR="008107E8" w:rsidRPr="008107E8">
        <w:rPr>
          <w:rFonts w:ascii="Arial" w:hAnsi="Arial" w:cs="Arial"/>
        </w:rPr>
        <w:t>.’</w:t>
      </w:r>
    </w:p>
    <w:p w14:paraId="393CC40A" w14:textId="0DEA7499" w:rsidR="008F5FD4" w:rsidRPr="008107E8" w:rsidRDefault="00A96018" w:rsidP="00A96018">
      <w:pPr>
        <w:pStyle w:val="BodyText1"/>
        <w:rPr>
          <w:rFonts w:ascii="Arial" w:hAnsi="Arial" w:cs="Arial"/>
        </w:rPr>
      </w:pPr>
      <w:r w:rsidRPr="008107E8">
        <w:rPr>
          <w:rFonts w:ascii="Arial" w:hAnsi="Arial" w:cs="Arial"/>
        </w:rPr>
        <w:tab/>
      </w:r>
    </w:p>
    <w:p w14:paraId="6B397F62" w14:textId="72AAF2F9" w:rsidR="00C56B8F" w:rsidRPr="008107E8" w:rsidRDefault="00437F33" w:rsidP="00437F33">
      <w:pPr>
        <w:pStyle w:val="BodyText1"/>
        <w:ind w:left="0"/>
        <w:rPr>
          <w:rFonts w:ascii="Arial" w:hAnsi="Arial" w:cs="Arial"/>
          <w:b/>
          <w:sz w:val="32"/>
          <w:szCs w:val="32"/>
        </w:rPr>
      </w:pPr>
      <w:r w:rsidRPr="008107E8">
        <w:rPr>
          <w:rFonts w:ascii="Arial" w:hAnsi="Arial" w:cs="Arial"/>
          <w:b/>
          <w:sz w:val="32"/>
          <w:szCs w:val="32"/>
        </w:rPr>
        <w:t>Reflections</w:t>
      </w:r>
    </w:p>
    <w:p w14:paraId="144B280C" w14:textId="2AD619DD" w:rsidR="00A9673B" w:rsidRPr="008107E8" w:rsidRDefault="00272BE3" w:rsidP="00437F33">
      <w:pPr>
        <w:pStyle w:val="BodyText1"/>
        <w:spacing w:before="0"/>
        <w:ind w:left="0"/>
        <w:rPr>
          <w:rStyle w:val="Strong"/>
          <w:rFonts w:ascii="Arial" w:hAnsi="Arial" w:cs="Arial"/>
          <w:b w:val="0"/>
        </w:rPr>
      </w:pPr>
      <w:r w:rsidRPr="008107E8">
        <w:rPr>
          <w:rStyle w:val="Strong"/>
          <w:rFonts w:ascii="Arial" w:hAnsi="Arial" w:cs="Arial"/>
          <w:b w:val="0"/>
        </w:rPr>
        <w:t xml:space="preserve">What do you think about bringing an unconditional positive regard mindset to your active listening? What does it take for you to do that? </w:t>
      </w:r>
      <w:r w:rsidR="00A96018" w:rsidRPr="008107E8">
        <w:rPr>
          <w:rStyle w:val="Strong"/>
          <w:rFonts w:ascii="Arial" w:hAnsi="Arial" w:cs="Arial"/>
          <w:b w:val="0"/>
        </w:rPr>
        <w:t>Are there</w:t>
      </w:r>
      <w:r w:rsidRPr="008107E8">
        <w:rPr>
          <w:rStyle w:val="Strong"/>
          <w:rFonts w:ascii="Arial" w:hAnsi="Arial" w:cs="Arial"/>
          <w:b w:val="0"/>
        </w:rPr>
        <w:t xml:space="preserve"> circumstances </w:t>
      </w:r>
      <w:r w:rsidR="00A96018" w:rsidRPr="008107E8">
        <w:rPr>
          <w:rStyle w:val="Strong"/>
          <w:rFonts w:ascii="Arial" w:hAnsi="Arial" w:cs="Arial"/>
          <w:b w:val="0"/>
        </w:rPr>
        <w:t xml:space="preserve">that </w:t>
      </w:r>
      <w:r w:rsidRPr="008107E8">
        <w:rPr>
          <w:rStyle w:val="Strong"/>
          <w:rFonts w:ascii="Arial" w:hAnsi="Arial" w:cs="Arial"/>
          <w:b w:val="0"/>
        </w:rPr>
        <w:t>will make it eas</w:t>
      </w:r>
      <w:r w:rsidR="00A96018" w:rsidRPr="008107E8">
        <w:rPr>
          <w:rStyle w:val="Strong"/>
          <w:rFonts w:ascii="Arial" w:hAnsi="Arial" w:cs="Arial"/>
          <w:b w:val="0"/>
        </w:rPr>
        <w:t>ier/ harder for you</w:t>
      </w:r>
      <w:r w:rsidRPr="008107E8">
        <w:rPr>
          <w:rStyle w:val="Strong"/>
          <w:rFonts w:ascii="Arial" w:hAnsi="Arial" w:cs="Arial"/>
          <w:b w:val="0"/>
        </w:rPr>
        <w:t>?</w:t>
      </w:r>
      <w:r w:rsidR="00437F33" w:rsidRPr="008107E8">
        <w:rPr>
          <w:rStyle w:val="Strong"/>
          <w:rFonts w:ascii="Arial" w:hAnsi="Arial" w:cs="Arial"/>
          <w:b w:val="0"/>
        </w:rPr>
        <w:br/>
      </w:r>
    </w:p>
    <w:p w14:paraId="0E340AC3" w14:textId="1A7F1233" w:rsidR="00AC6A97" w:rsidRPr="008107E8" w:rsidRDefault="00A9673B" w:rsidP="00437F33">
      <w:pPr>
        <w:pStyle w:val="casestudyheading"/>
        <w:rPr>
          <w:rStyle w:val="Strong"/>
          <w:rFonts w:ascii="Arial" w:hAnsi="Arial" w:cs="Arial"/>
          <w:b/>
          <w:i/>
        </w:rPr>
      </w:pPr>
      <w:r w:rsidRPr="008107E8">
        <w:rPr>
          <w:rFonts w:ascii="Arial" w:hAnsi="Arial" w:cs="Arial"/>
        </w:rPr>
        <w:t>Workbook Exercise</w:t>
      </w:r>
      <w:bookmarkStart w:id="86" w:name="_Toc324322858"/>
      <w:bookmarkEnd w:id="86"/>
    </w:p>
    <w:p w14:paraId="7D8D92E2" w14:textId="592D6687" w:rsidR="00AC6A97" w:rsidRPr="008107E8" w:rsidRDefault="00A9673B" w:rsidP="00437F33">
      <w:pPr>
        <w:pStyle w:val="BodyText1"/>
        <w:spacing w:before="0"/>
        <w:ind w:left="0"/>
        <w:rPr>
          <w:rFonts w:ascii="Arial" w:hAnsi="Arial" w:cs="Arial"/>
        </w:rPr>
      </w:pPr>
      <w:r w:rsidRPr="008107E8">
        <w:rPr>
          <w:rStyle w:val="Strong"/>
          <w:rFonts w:ascii="Arial" w:hAnsi="Arial" w:cs="Arial"/>
          <w:b w:val="0"/>
        </w:rPr>
        <w:t>B</w:t>
      </w:r>
      <w:r w:rsidR="00536914" w:rsidRPr="008107E8">
        <w:rPr>
          <w:rStyle w:val="Strong"/>
          <w:rFonts w:ascii="Arial" w:hAnsi="Arial" w:cs="Arial"/>
          <w:b w:val="0"/>
        </w:rPr>
        <w:t xml:space="preserve">elow </w:t>
      </w:r>
      <w:r w:rsidR="0011712F" w:rsidRPr="008107E8">
        <w:rPr>
          <w:rStyle w:val="Strong"/>
          <w:rFonts w:ascii="Arial" w:hAnsi="Arial" w:cs="Arial"/>
          <w:b w:val="0"/>
        </w:rPr>
        <w:t xml:space="preserve">is </w:t>
      </w:r>
      <w:r w:rsidR="00536914" w:rsidRPr="008107E8">
        <w:rPr>
          <w:rStyle w:val="Strong"/>
          <w:rFonts w:ascii="Arial" w:hAnsi="Arial" w:cs="Arial"/>
          <w:b w:val="0"/>
        </w:rPr>
        <w:t>part of a case study we introduced in a</w:t>
      </w:r>
      <w:r w:rsidR="00303CED" w:rsidRPr="008107E8">
        <w:rPr>
          <w:rStyle w:val="Strong"/>
          <w:rFonts w:ascii="Arial" w:hAnsi="Arial" w:cs="Arial"/>
          <w:b w:val="0"/>
        </w:rPr>
        <w:t>n</w:t>
      </w:r>
      <w:r w:rsidR="0012593F" w:rsidRPr="008107E8">
        <w:rPr>
          <w:rStyle w:val="Strong"/>
          <w:rFonts w:ascii="Arial" w:hAnsi="Arial" w:cs="Arial"/>
          <w:b w:val="0"/>
        </w:rPr>
        <w:t>other</w:t>
      </w:r>
      <w:r w:rsidR="00536914" w:rsidRPr="008107E8">
        <w:rPr>
          <w:rStyle w:val="Strong"/>
          <w:rFonts w:ascii="Arial" w:hAnsi="Arial" w:cs="Arial"/>
          <w:b w:val="0"/>
        </w:rPr>
        <w:t xml:space="preserve"> workbook.  Can you have a read</w:t>
      </w:r>
      <w:r w:rsidR="0011712F" w:rsidRPr="008107E8">
        <w:rPr>
          <w:rStyle w:val="Strong"/>
          <w:rFonts w:ascii="Arial" w:hAnsi="Arial" w:cs="Arial"/>
          <w:b w:val="0"/>
        </w:rPr>
        <w:t>,</w:t>
      </w:r>
      <w:r w:rsidR="00536914" w:rsidRPr="008107E8">
        <w:rPr>
          <w:rStyle w:val="Strong"/>
          <w:rFonts w:ascii="Arial" w:hAnsi="Arial" w:cs="Arial"/>
          <w:b w:val="0"/>
        </w:rPr>
        <w:t xml:space="preserve"> and identify </w:t>
      </w:r>
      <w:r w:rsidR="008F5FD4" w:rsidRPr="008107E8">
        <w:rPr>
          <w:rStyle w:val="Strong"/>
          <w:rFonts w:ascii="Arial" w:hAnsi="Arial" w:cs="Arial"/>
          <w:b w:val="0"/>
        </w:rPr>
        <w:t xml:space="preserve">how active listening and </w:t>
      </w:r>
      <w:r w:rsidR="00272BE3" w:rsidRPr="008107E8">
        <w:rPr>
          <w:rStyle w:val="Strong"/>
          <w:rFonts w:ascii="Arial" w:hAnsi="Arial" w:cs="Arial"/>
          <w:b w:val="0"/>
        </w:rPr>
        <w:t>how</w:t>
      </w:r>
      <w:r w:rsidR="008F5FD4" w:rsidRPr="008107E8">
        <w:rPr>
          <w:rStyle w:val="Strong"/>
          <w:rFonts w:ascii="Arial" w:hAnsi="Arial" w:cs="Arial"/>
          <w:b w:val="0"/>
        </w:rPr>
        <w:t xml:space="preserve"> an attitude of unconditional positive reg</w:t>
      </w:r>
      <w:r w:rsidR="00272BE3" w:rsidRPr="008107E8">
        <w:rPr>
          <w:rStyle w:val="Strong"/>
          <w:rFonts w:ascii="Arial" w:hAnsi="Arial" w:cs="Arial"/>
          <w:b w:val="0"/>
        </w:rPr>
        <w:t>ard could have led to a different outcome</w:t>
      </w:r>
      <w:r w:rsidRPr="008107E8">
        <w:rPr>
          <w:rStyle w:val="Strong"/>
          <w:rFonts w:ascii="Arial" w:hAnsi="Arial" w:cs="Arial"/>
          <w:b w:val="0"/>
        </w:rPr>
        <w:t>?</w:t>
      </w:r>
    </w:p>
    <w:p w14:paraId="3B48E336" w14:textId="77777777" w:rsidR="00A9673B" w:rsidRPr="008107E8" w:rsidRDefault="00A9673B" w:rsidP="002F6D8C">
      <w:pPr>
        <w:pStyle w:val="BodyText1"/>
        <w:spacing w:before="0"/>
        <w:rPr>
          <w:rFonts w:ascii="Arial" w:hAnsi="Arial" w:cs="Arial"/>
        </w:rPr>
      </w:pPr>
    </w:p>
    <w:p w14:paraId="45F0F74C" w14:textId="77777777" w:rsidR="00564D85" w:rsidRPr="008107E8" w:rsidRDefault="00564D85" w:rsidP="00564D85">
      <w:pPr>
        <w:pStyle w:val="tabletext0"/>
        <w:rPr>
          <w:rFonts w:ascii="Arial" w:hAnsi="Arial" w:cs="Arial"/>
          <w:sz w:val="24"/>
          <w:szCs w:val="24"/>
        </w:rPr>
      </w:pPr>
      <w:r w:rsidRPr="008107E8">
        <w:rPr>
          <w:rFonts w:ascii="Arial" w:hAnsi="Arial" w:cs="Arial"/>
          <w:b/>
          <w:sz w:val="32"/>
          <w:szCs w:val="32"/>
        </w:rPr>
        <w:t>Case Study</w:t>
      </w:r>
      <w:r w:rsidRPr="008107E8">
        <w:rPr>
          <w:rFonts w:ascii="Arial" w:hAnsi="Arial" w:cs="Arial"/>
          <w:b/>
          <w:sz w:val="32"/>
          <w:szCs w:val="32"/>
        </w:rPr>
        <w:br/>
      </w:r>
      <w:r w:rsidRPr="008107E8">
        <w:rPr>
          <w:rFonts w:ascii="Arial" w:hAnsi="Arial" w:cs="Arial"/>
          <w:b/>
          <w:sz w:val="32"/>
          <w:szCs w:val="32"/>
        </w:rPr>
        <w:br/>
      </w:r>
      <w:r w:rsidRPr="008107E8">
        <w:rPr>
          <w:rFonts w:ascii="Arial" w:hAnsi="Arial" w:cs="Arial"/>
          <w:sz w:val="24"/>
          <w:szCs w:val="24"/>
        </w:rPr>
        <w:t>Diana is a young woman from Chinese background with physical disability.  She was born in Australia and speaks fluent English and Mandarin and speaks both languages equally at home.  She lives with her mum who came to Australia as an adult and speaks little English.  Her father passed away a couple of years ago. </w:t>
      </w:r>
    </w:p>
    <w:p w14:paraId="484BFD3E" w14:textId="77777777" w:rsidR="00564D85" w:rsidRPr="008107E8" w:rsidRDefault="00564D85" w:rsidP="00564D85">
      <w:pPr>
        <w:pStyle w:val="tabletext0"/>
        <w:rPr>
          <w:rFonts w:ascii="Arial" w:hAnsi="Arial" w:cs="Arial"/>
          <w:sz w:val="24"/>
          <w:szCs w:val="24"/>
        </w:rPr>
      </w:pPr>
      <w:r w:rsidRPr="008107E8">
        <w:rPr>
          <w:rFonts w:ascii="Arial" w:hAnsi="Arial" w:cs="Arial"/>
          <w:sz w:val="24"/>
          <w:szCs w:val="24"/>
        </w:rPr>
        <w:t xml:space="preserve">Diana made contact with a rehabilitation service to get some help with employment and specialist equipment.  The first meeting with the case manager occurred at Diana’s home.  The case manager spent some time gathering background information about Diana’s circumstances.  Then she advised Diana about the need to be more independent and that she should start to plan towards moving out of home.  Throughout the conversation the case manager kept referring to Diana’s mum as ‘your carer’ and suggested that she would appreciate ‘having her own space’.  </w:t>
      </w:r>
    </w:p>
    <w:p w14:paraId="06A428B2" w14:textId="6F664133" w:rsidR="00A9673B" w:rsidRPr="008107E8" w:rsidRDefault="00564D85" w:rsidP="00564D85">
      <w:pPr>
        <w:pStyle w:val="tableText"/>
        <w:tabs>
          <w:tab w:val="left" w:leader="dot" w:pos="9072"/>
        </w:tabs>
        <w:ind w:left="142"/>
        <w:rPr>
          <w:rFonts w:ascii="Arial" w:hAnsi="Arial" w:cs="Arial"/>
          <w:b/>
          <w:sz w:val="24"/>
          <w:szCs w:val="24"/>
        </w:rPr>
      </w:pPr>
      <w:r w:rsidRPr="008107E8">
        <w:rPr>
          <w:rFonts w:ascii="Arial" w:hAnsi="Arial" w:cs="Arial"/>
          <w:sz w:val="24"/>
          <w:szCs w:val="24"/>
        </w:rPr>
        <w:t>A couple of days later Diana called the case manager and told her that she no longer required any service.</w:t>
      </w:r>
    </w:p>
    <w:p w14:paraId="5839817B" w14:textId="77777777" w:rsidR="00A20524" w:rsidRPr="008107E8" w:rsidRDefault="00A20524" w:rsidP="00A20524">
      <w:pPr>
        <w:pStyle w:val="BodyText1"/>
        <w:ind w:left="0"/>
        <w:rPr>
          <w:rFonts w:ascii="Arial" w:hAnsi="Arial" w:cs="Arial"/>
        </w:rPr>
      </w:pPr>
    </w:p>
    <w:p w14:paraId="31292E84" w14:textId="77777777" w:rsidR="00DE7DEE" w:rsidRPr="008107E8" w:rsidRDefault="00DE7DEE" w:rsidP="00564D85">
      <w:pPr>
        <w:pStyle w:val="Heading1"/>
        <w:ind w:left="0"/>
        <w:rPr>
          <w:rFonts w:ascii="Arial" w:hAnsi="Arial" w:cs="Arial"/>
          <w:color w:val="auto"/>
        </w:rPr>
      </w:pPr>
      <w:bookmarkStart w:id="87" w:name="_Toc324322508"/>
      <w:bookmarkStart w:id="88" w:name="_Toc324322860"/>
      <w:bookmarkStart w:id="89" w:name="_Toc327958601"/>
      <w:r w:rsidRPr="008107E8">
        <w:rPr>
          <w:rFonts w:ascii="Arial" w:hAnsi="Arial" w:cs="Arial"/>
          <w:color w:val="auto"/>
        </w:rPr>
        <w:lastRenderedPageBreak/>
        <w:t>Conclusion</w:t>
      </w:r>
      <w:bookmarkEnd w:id="87"/>
      <w:bookmarkEnd w:id="88"/>
      <w:bookmarkEnd w:id="89"/>
    </w:p>
    <w:p w14:paraId="13EA47D6" w14:textId="77777777" w:rsidR="00DE7DEE" w:rsidRPr="008107E8" w:rsidRDefault="00DE7DEE" w:rsidP="00564D85">
      <w:pPr>
        <w:pStyle w:val="BodyText1"/>
        <w:ind w:left="0"/>
        <w:rPr>
          <w:rFonts w:ascii="Arial" w:hAnsi="Arial" w:cs="Arial"/>
        </w:rPr>
      </w:pPr>
      <w:r w:rsidRPr="008107E8">
        <w:rPr>
          <w:rFonts w:ascii="Arial" w:hAnsi="Arial" w:cs="Arial"/>
        </w:rPr>
        <w:t xml:space="preserve">This workbook aimed to assist you in </w:t>
      </w:r>
      <w:r w:rsidR="000C10B8" w:rsidRPr="008107E8">
        <w:rPr>
          <w:rFonts w:ascii="Arial" w:hAnsi="Arial" w:cs="Arial"/>
        </w:rPr>
        <w:t>strengthening your active listening skills and give you an idea of the concept of unconditional positive regard to help you listen well cross culturally.</w:t>
      </w:r>
    </w:p>
    <w:p w14:paraId="32833F8D" w14:textId="0144B645" w:rsidR="00DE7DEE" w:rsidRPr="008107E8" w:rsidRDefault="00DE7DEE" w:rsidP="00564D85">
      <w:pPr>
        <w:pStyle w:val="BodyText1"/>
        <w:ind w:left="0"/>
        <w:rPr>
          <w:rFonts w:ascii="Arial" w:hAnsi="Arial" w:cs="Arial"/>
        </w:rPr>
      </w:pPr>
      <w:r w:rsidRPr="008107E8">
        <w:rPr>
          <w:rFonts w:ascii="Arial" w:hAnsi="Arial" w:cs="Arial"/>
        </w:rPr>
        <w:t xml:space="preserve">You may also want to have a look at some of the other workbooks relating specifically to </w:t>
      </w:r>
      <w:r w:rsidR="0012593F" w:rsidRPr="008107E8">
        <w:rPr>
          <w:rFonts w:ascii="Arial" w:hAnsi="Arial" w:cs="Arial"/>
        </w:rPr>
        <w:t>“Individual Practices – working with people from CALD backgrounds with disability” series</w:t>
      </w:r>
      <w:r w:rsidRPr="008107E8">
        <w:rPr>
          <w:rFonts w:ascii="Arial" w:hAnsi="Arial" w:cs="Arial"/>
        </w:rPr>
        <w:t xml:space="preserve">. </w:t>
      </w:r>
      <w:r w:rsidR="00564D85" w:rsidRPr="008107E8">
        <w:rPr>
          <w:rFonts w:ascii="Arial" w:hAnsi="Arial" w:cs="Arial"/>
        </w:rPr>
        <w:br/>
      </w:r>
    </w:p>
    <w:p w14:paraId="5AE878B2" w14:textId="71912A7E" w:rsidR="00DE7DEE" w:rsidRPr="008107E8" w:rsidRDefault="00564D85" w:rsidP="008107E8">
      <w:pPr>
        <w:pStyle w:val="BodyText1"/>
        <w:ind w:left="0"/>
        <w:rPr>
          <w:rFonts w:ascii="Arial" w:hAnsi="Arial" w:cs="Arial"/>
        </w:rPr>
      </w:pPr>
      <w:r w:rsidRPr="008107E8">
        <w:rPr>
          <w:rStyle w:val="Strong"/>
          <w:rFonts w:ascii="Arial" w:hAnsi="Arial" w:cs="Arial"/>
          <w:sz w:val="32"/>
          <w:szCs w:val="32"/>
        </w:rPr>
        <w:t>Reflections</w:t>
      </w:r>
      <w:r w:rsidRPr="008107E8">
        <w:rPr>
          <w:rStyle w:val="Strong"/>
          <w:rFonts w:ascii="Arial" w:hAnsi="Arial" w:cs="Arial"/>
          <w:b w:val="0"/>
        </w:rPr>
        <w:br/>
      </w:r>
      <w:proofErr w:type="gramStart"/>
      <w:r w:rsidR="00DE7DEE" w:rsidRPr="008107E8">
        <w:rPr>
          <w:rStyle w:val="Strong"/>
          <w:rFonts w:ascii="Arial" w:hAnsi="Arial" w:cs="Arial"/>
          <w:b w:val="0"/>
        </w:rPr>
        <w:t>What</w:t>
      </w:r>
      <w:proofErr w:type="gramEnd"/>
      <w:r w:rsidR="00DE7DEE" w:rsidRPr="008107E8">
        <w:rPr>
          <w:rStyle w:val="Strong"/>
          <w:rFonts w:ascii="Arial" w:hAnsi="Arial" w:cs="Arial"/>
          <w:b w:val="0"/>
        </w:rPr>
        <w:t xml:space="preserve"> are some of the take away messages from this workbook?  Are there things you disagree with?  Was there something that surprised you?</w:t>
      </w:r>
      <w:r w:rsidR="008107E8" w:rsidRPr="008107E8">
        <w:rPr>
          <w:rFonts w:ascii="Arial" w:hAnsi="Arial" w:cs="Arial"/>
        </w:rPr>
        <w:t xml:space="preserve"> </w:t>
      </w:r>
    </w:p>
    <w:p w14:paraId="236B3296" w14:textId="77777777" w:rsidR="00345C2B" w:rsidRPr="008107E8" w:rsidRDefault="00345C2B" w:rsidP="00A20524">
      <w:pPr>
        <w:pStyle w:val="BodyText1"/>
        <w:rPr>
          <w:rFonts w:ascii="Arial" w:hAnsi="Arial" w:cs="Arial"/>
        </w:rPr>
      </w:pPr>
    </w:p>
    <w:sectPr w:rsidR="00345C2B" w:rsidRPr="008107E8" w:rsidSect="00345C2B">
      <w:headerReference w:type="even" r:id="rId21"/>
      <w:headerReference w:type="default" r:id="rId22"/>
      <w:footerReference w:type="default" r:id="rId23"/>
      <w:headerReference w:type="first" r:id="rId24"/>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6C0E0" w14:textId="77777777" w:rsidR="00576159" w:rsidRDefault="00576159" w:rsidP="00345C2B">
      <w:r>
        <w:separator/>
      </w:r>
    </w:p>
  </w:endnote>
  <w:endnote w:type="continuationSeparator" w:id="0">
    <w:p w14:paraId="1571163B" w14:textId="77777777" w:rsidR="00576159" w:rsidRDefault="00576159"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415B" w14:textId="77777777" w:rsidR="00576159" w:rsidRDefault="00576159"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D6FF85" w14:textId="77777777" w:rsidR="00576159" w:rsidRPr="008222CD" w:rsidRDefault="00576159"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33158BC0" w14:textId="77777777" w:rsidR="00576159" w:rsidRDefault="00576159" w:rsidP="0034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25B8" w14:textId="77777777" w:rsidR="00576159" w:rsidRDefault="00576159" w:rsidP="00345C2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6D45" w14:textId="77777777" w:rsidR="00ED2972" w:rsidRDefault="00ED29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2A37" w14:textId="61CFCAE1" w:rsidR="00576159" w:rsidRPr="007876BF" w:rsidRDefault="00576159" w:rsidP="00655F67">
    <w:pPr>
      <w:pStyle w:val="Footer"/>
      <w:ind w:left="0"/>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AB401" w14:textId="77777777" w:rsidR="00576159" w:rsidRDefault="00576159" w:rsidP="00345C2B">
      <w:r>
        <w:separator/>
      </w:r>
    </w:p>
  </w:footnote>
  <w:footnote w:type="continuationSeparator" w:id="0">
    <w:p w14:paraId="47F22342" w14:textId="77777777" w:rsidR="00576159" w:rsidRDefault="00576159" w:rsidP="00345C2B">
      <w:r>
        <w:continuationSeparator/>
      </w:r>
    </w:p>
  </w:footnote>
  <w:footnote w:id="1">
    <w:p w14:paraId="754DABB9" w14:textId="404EB857" w:rsidR="00576159" w:rsidRPr="00100427" w:rsidRDefault="0057615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2DA0" w14:textId="3498974A" w:rsidR="00576159" w:rsidRDefault="00576159"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B48B1" w14:textId="77777777" w:rsidR="00576159" w:rsidRDefault="00576159" w:rsidP="00345C2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B726" w14:textId="77777777" w:rsidR="00ED2972" w:rsidRDefault="00ED2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1D0C" w14:textId="77777777" w:rsidR="00ED2972" w:rsidRDefault="00ED29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D7DD" w14:textId="19E4D3D4" w:rsidR="00576159" w:rsidRDefault="005761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826A" w14:textId="1B90B7B8" w:rsidR="00576159" w:rsidRDefault="00576159"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7E8">
      <w:rPr>
        <w:rStyle w:val="PageNumber"/>
        <w:noProof/>
      </w:rPr>
      <w:t>5</w:t>
    </w:r>
    <w:r>
      <w:rPr>
        <w:rStyle w:val="PageNumber"/>
      </w:rPr>
      <w:fldChar w:fldCharType="end"/>
    </w:r>
  </w:p>
  <w:p w14:paraId="2E69051C" w14:textId="7BA6F3A6" w:rsidR="00576159" w:rsidRPr="007876BF" w:rsidRDefault="00576159" w:rsidP="00ED2972">
    <w:pPr>
      <w:pStyle w:val="Header"/>
      <w:ind w:left="0" w:right="360" w:firstLine="360"/>
      <w:jc w:val="center"/>
      <w:rPr>
        <w:rFonts w:asciiTheme="minorHAnsi" w:hAnsiTheme="minorHAn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80D" w14:textId="7A9F3884" w:rsidR="00576159" w:rsidRDefault="0057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5C7BA8"/>
    <w:multiLevelType w:val="multilevel"/>
    <w:tmpl w:val="D8D01F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63E02"/>
    <w:multiLevelType w:val="hybridMultilevel"/>
    <w:tmpl w:val="FB5E0158"/>
    <w:lvl w:ilvl="0" w:tplc="EF4E36D2">
      <w:start w:val="1"/>
      <w:numFmt w:val="bullet"/>
      <w:pStyle w:val="ListParagraph"/>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4">
    <w:nsid w:val="18E70204"/>
    <w:multiLevelType w:val="hybridMultilevel"/>
    <w:tmpl w:val="090EE128"/>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E0639"/>
    <w:multiLevelType w:val="multilevel"/>
    <w:tmpl w:val="2A52D626"/>
    <w:lvl w:ilvl="0">
      <w:start w:val="1"/>
      <w:numFmt w:val="decimal"/>
      <w:lvlText w:val="%1."/>
      <w:lvlJc w:val="left"/>
      <w:pPr>
        <w:ind w:left="2357" w:hanging="360"/>
      </w:pPr>
      <w:rPr>
        <w:rFonts w:hint="default"/>
      </w:rPr>
    </w:lvl>
    <w:lvl w:ilvl="1">
      <w:start w:val="6"/>
      <w:numFmt w:val="decimal"/>
      <w:isLgl/>
      <w:lvlText w:val="%1.%2"/>
      <w:lvlJc w:val="left"/>
      <w:pPr>
        <w:ind w:left="2522" w:hanging="525"/>
      </w:pPr>
      <w:rPr>
        <w:rFonts w:hint="default"/>
        <w:color w:val="E36C0A"/>
      </w:rPr>
    </w:lvl>
    <w:lvl w:ilvl="2">
      <w:start w:val="3"/>
      <w:numFmt w:val="decimal"/>
      <w:isLgl/>
      <w:lvlText w:val="%1.%2.%3"/>
      <w:lvlJc w:val="left"/>
      <w:pPr>
        <w:ind w:left="2717" w:hanging="720"/>
      </w:pPr>
      <w:rPr>
        <w:rFonts w:hint="default"/>
        <w:color w:val="E36C0A"/>
      </w:rPr>
    </w:lvl>
    <w:lvl w:ilvl="3">
      <w:start w:val="1"/>
      <w:numFmt w:val="decimal"/>
      <w:isLgl/>
      <w:lvlText w:val="%1.%2.%3.%4"/>
      <w:lvlJc w:val="left"/>
      <w:pPr>
        <w:ind w:left="3077" w:hanging="1080"/>
      </w:pPr>
      <w:rPr>
        <w:rFonts w:hint="default"/>
        <w:color w:val="E36C0A"/>
      </w:rPr>
    </w:lvl>
    <w:lvl w:ilvl="4">
      <w:start w:val="1"/>
      <w:numFmt w:val="decimal"/>
      <w:isLgl/>
      <w:lvlText w:val="%1.%2.%3.%4.%5"/>
      <w:lvlJc w:val="left"/>
      <w:pPr>
        <w:ind w:left="3077" w:hanging="1080"/>
      </w:pPr>
      <w:rPr>
        <w:rFonts w:hint="default"/>
        <w:color w:val="E36C0A"/>
      </w:rPr>
    </w:lvl>
    <w:lvl w:ilvl="5">
      <w:start w:val="1"/>
      <w:numFmt w:val="decimal"/>
      <w:isLgl/>
      <w:lvlText w:val="%1.%2.%3.%4.%5.%6"/>
      <w:lvlJc w:val="left"/>
      <w:pPr>
        <w:ind w:left="3437" w:hanging="1440"/>
      </w:pPr>
      <w:rPr>
        <w:rFonts w:hint="default"/>
        <w:color w:val="E36C0A"/>
      </w:rPr>
    </w:lvl>
    <w:lvl w:ilvl="6">
      <w:start w:val="1"/>
      <w:numFmt w:val="decimal"/>
      <w:isLgl/>
      <w:lvlText w:val="%1.%2.%3.%4.%5.%6.%7"/>
      <w:lvlJc w:val="left"/>
      <w:pPr>
        <w:ind w:left="3437" w:hanging="1440"/>
      </w:pPr>
      <w:rPr>
        <w:rFonts w:hint="default"/>
        <w:color w:val="E36C0A"/>
      </w:rPr>
    </w:lvl>
    <w:lvl w:ilvl="7">
      <w:start w:val="1"/>
      <w:numFmt w:val="decimal"/>
      <w:isLgl/>
      <w:lvlText w:val="%1.%2.%3.%4.%5.%6.%7.%8"/>
      <w:lvlJc w:val="left"/>
      <w:pPr>
        <w:ind w:left="3797" w:hanging="1800"/>
      </w:pPr>
      <w:rPr>
        <w:rFonts w:hint="default"/>
        <w:color w:val="E36C0A"/>
      </w:rPr>
    </w:lvl>
    <w:lvl w:ilvl="8">
      <w:start w:val="1"/>
      <w:numFmt w:val="decimal"/>
      <w:isLgl/>
      <w:lvlText w:val="%1.%2.%3.%4.%5.%6.%7.%8.%9"/>
      <w:lvlJc w:val="left"/>
      <w:pPr>
        <w:ind w:left="3797" w:hanging="1800"/>
      </w:pPr>
      <w:rPr>
        <w:rFonts w:hint="default"/>
        <w:color w:val="E36C0A"/>
      </w:rPr>
    </w:lvl>
  </w:abstractNum>
  <w:abstractNum w:abstractNumId="8">
    <w:nsid w:val="3B8F2979"/>
    <w:multiLevelType w:val="multilevel"/>
    <w:tmpl w:val="C042306A"/>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9">
    <w:nsid w:val="3B974329"/>
    <w:multiLevelType w:val="hybridMultilevel"/>
    <w:tmpl w:val="73BA2676"/>
    <w:lvl w:ilvl="0" w:tplc="00000001">
      <w:start w:val="1"/>
      <w:numFmt w:val="bullet"/>
      <w:lvlText w:val="•"/>
      <w:lvlJc w:val="left"/>
      <w:pPr>
        <w:ind w:left="2648" w:hanging="360"/>
      </w:p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0">
    <w:nsid w:val="3E1D3062"/>
    <w:multiLevelType w:val="hybridMultilevel"/>
    <w:tmpl w:val="C63A5424"/>
    <w:lvl w:ilvl="0" w:tplc="00000001">
      <w:start w:val="1"/>
      <w:numFmt w:val="bullet"/>
      <w:lvlText w:val="•"/>
      <w:lvlJc w:val="left"/>
      <w:pPr>
        <w:ind w:left="2648" w:hanging="360"/>
      </w:p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1">
    <w:nsid w:val="4A987C1A"/>
    <w:multiLevelType w:val="multilevel"/>
    <w:tmpl w:val="2A6245FE"/>
    <w:lvl w:ilvl="0">
      <w:start w:val="1"/>
      <w:numFmt w:val="decimal"/>
      <w:lvlText w:val="%1."/>
      <w:lvlJc w:val="left"/>
      <w:pPr>
        <w:ind w:left="2249" w:hanging="624"/>
      </w:pPr>
      <w:rPr>
        <w:rFonts w:hint="default"/>
      </w:rPr>
    </w:lvl>
    <w:lvl w:ilvl="1">
      <w:start w:val="1"/>
      <w:numFmt w:val="decimal"/>
      <w:pStyle w:val="Heading2"/>
      <w:lvlText w:val="%1.%2"/>
      <w:lvlJc w:val="left"/>
      <w:pPr>
        <w:ind w:left="2589" w:hanging="1965"/>
      </w:pPr>
      <w:rPr>
        <w:rFonts w:hint="default"/>
      </w:rPr>
    </w:lvl>
    <w:lvl w:ilvl="2">
      <w:start w:val="1"/>
      <w:numFmt w:val="decimal"/>
      <w:pStyle w:val="Heading3"/>
      <w:lvlText w:val="%1.%2.%3"/>
      <w:lvlJc w:val="left"/>
      <w:pPr>
        <w:ind w:left="2998" w:hanging="720"/>
      </w:pPr>
      <w:rPr>
        <w:rFonts w:hint="default"/>
      </w:rPr>
    </w:lvl>
    <w:lvl w:ilvl="3">
      <w:start w:val="1"/>
      <w:numFmt w:val="decimal"/>
      <w:pStyle w:val="Heading4"/>
      <w:lvlText w:val="%1.%2.%3.%4"/>
      <w:lvlJc w:val="left"/>
      <w:pPr>
        <w:ind w:left="2489" w:hanging="864"/>
      </w:pPr>
      <w:rPr>
        <w:rFonts w:hint="default"/>
      </w:rPr>
    </w:lvl>
    <w:lvl w:ilvl="4">
      <w:start w:val="1"/>
      <w:numFmt w:val="decimal"/>
      <w:pStyle w:val="Heading5"/>
      <w:lvlText w:val="%1.%2.%3.%4.%5"/>
      <w:lvlJc w:val="left"/>
      <w:pPr>
        <w:ind w:left="2633" w:hanging="1008"/>
      </w:pPr>
      <w:rPr>
        <w:rFonts w:hint="default"/>
      </w:rPr>
    </w:lvl>
    <w:lvl w:ilvl="5">
      <w:start w:val="1"/>
      <w:numFmt w:val="decimal"/>
      <w:pStyle w:val="Heading6"/>
      <w:lvlText w:val="%1.%2.%3.%4.%5.%6"/>
      <w:lvlJc w:val="left"/>
      <w:pPr>
        <w:ind w:left="2777" w:hanging="1152"/>
      </w:pPr>
      <w:rPr>
        <w:rFonts w:hint="default"/>
      </w:rPr>
    </w:lvl>
    <w:lvl w:ilvl="6">
      <w:start w:val="1"/>
      <w:numFmt w:val="decimal"/>
      <w:pStyle w:val="Heading7"/>
      <w:lvlText w:val="%1.%2.%3.%4.%5.%6.%7"/>
      <w:lvlJc w:val="left"/>
      <w:pPr>
        <w:ind w:left="2921" w:hanging="1296"/>
      </w:pPr>
      <w:rPr>
        <w:rFonts w:hint="default"/>
      </w:rPr>
    </w:lvl>
    <w:lvl w:ilvl="7">
      <w:start w:val="1"/>
      <w:numFmt w:val="decimal"/>
      <w:pStyle w:val="Heading8"/>
      <w:lvlText w:val="%1.%2.%3.%4.%5.%6.%7.%8"/>
      <w:lvlJc w:val="left"/>
      <w:pPr>
        <w:ind w:left="3065" w:hanging="1440"/>
      </w:pPr>
      <w:rPr>
        <w:rFonts w:hint="default"/>
      </w:rPr>
    </w:lvl>
    <w:lvl w:ilvl="8">
      <w:start w:val="1"/>
      <w:numFmt w:val="decimal"/>
      <w:pStyle w:val="Heading9"/>
      <w:lvlText w:val="%1.%2.%3.%4.%5.%6.%7.%8.%9"/>
      <w:lvlJc w:val="left"/>
      <w:pPr>
        <w:ind w:left="3209" w:hanging="1584"/>
      </w:pPr>
      <w:rPr>
        <w:rFonts w:hint="default"/>
      </w:rPr>
    </w:lvl>
  </w:abstractNum>
  <w:abstractNum w:abstractNumId="12">
    <w:nsid w:val="4B7F00FB"/>
    <w:multiLevelType w:val="hybridMultilevel"/>
    <w:tmpl w:val="9572ABE8"/>
    <w:lvl w:ilvl="0" w:tplc="A73AEB1A">
      <w:start w:val="1"/>
      <w:numFmt w:val="bullet"/>
      <w:pStyle w:val="Indented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DA066D"/>
    <w:multiLevelType w:val="hybridMultilevel"/>
    <w:tmpl w:val="6B7E1F8A"/>
    <w:lvl w:ilvl="0" w:tplc="00000001">
      <w:start w:val="1"/>
      <w:numFmt w:val="bullet"/>
      <w:lvlText w:val="•"/>
      <w:lvlJc w:val="left"/>
      <w:pPr>
        <w:ind w:left="2648" w:hanging="360"/>
      </w:p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4">
    <w:nsid w:val="52BB0687"/>
    <w:multiLevelType w:val="multilevel"/>
    <w:tmpl w:val="2A52D626"/>
    <w:lvl w:ilvl="0">
      <w:start w:val="1"/>
      <w:numFmt w:val="decimal"/>
      <w:lvlText w:val="%1."/>
      <w:lvlJc w:val="left"/>
      <w:pPr>
        <w:ind w:left="2357" w:hanging="360"/>
      </w:pPr>
      <w:rPr>
        <w:rFonts w:hint="default"/>
      </w:rPr>
    </w:lvl>
    <w:lvl w:ilvl="1">
      <w:start w:val="6"/>
      <w:numFmt w:val="decimal"/>
      <w:isLgl/>
      <w:lvlText w:val="%1.%2"/>
      <w:lvlJc w:val="left"/>
      <w:pPr>
        <w:ind w:left="2522" w:hanging="525"/>
      </w:pPr>
      <w:rPr>
        <w:rFonts w:hint="default"/>
        <w:color w:val="E36C0A"/>
      </w:rPr>
    </w:lvl>
    <w:lvl w:ilvl="2">
      <w:start w:val="3"/>
      <w:numFmt w:val="decimal"/>
      <w:isLgl/>
      <w:lvlText w:val="%1.%2.%3"/>
      <w:lvlJc w:val="left"/>
      <w:pPr>
        <w:ind w:left="2717" w:hanging="720"/>
      </w:pPr>
      <w:rPr>
        <w:rFonts w:hint="default"/>
        <w:color w:val="E36C0A"/>
      </w:rPr>
    </w:lvl>
    <w:lvl w:ilvl="3">
      <w:start w:val="1"/>
      <w:numFmt w:val="decimal"/>
      <w:isLgl/>
      <w:lvlText w:val="%1.%2.%3.%4"/>
      <w:lvlJc w:val="left"/>
      <w:pPr>
        <w:ind w:left="3077" w:hanging="1080"/>
      </w:pPr>
      <w:rPr>
        <w:rFonts w:hint="default"/>
        <w:color w:val="E36C0A"/>
      </w:rPr>
    </w:lvl>
    <w:lvl w:ilvl="4">
      <w:start w:val="1"/>
      <w:numFmt w:val="decimal"/>
      <w:isLgl/>
      <w:lvlText w:val="%1.%2.%3.%4.%5"/>
      <w:lvlJc w:val="left"/>
      <w:pPr>
        <w:ind w:left="3077" w:hanging="1080"/>
      </w:pPr>
      <w:rPr>
        <w:rFonts w:hint="default"/>
        <w:color w:val="E36C0A"/>
      </w:rPr>
    </w:lvl>
    <w:lvl w:ilvl="5">
      <w:start w:val="1"/>
      <w:numFmt w:val="decimal"/>
      <w:isLgl/>
      <w:lvlText w:val="%1.%2.%3.%4.%5.%6"/>
      <w:lvlJc w:val="left"/>
      <w:pPr>
        <w:ind w:left="3437" w:hanging="1440"/>
      </w:pPr>
      <w:rPr>
        <w:rFonts w:hint="default"/>
        <w:color w:val="E36C0A"/>
      </w:rPr>
    </w:lvl>
    <w:lvl w:ilvl="6">
      <w:start w:val="1"/>
      <w:numFmt w:val="decimal"/>
      <w:isLgl/>
      <w:lvlText w:val="%1.%2.%3.%4.%5.%6.%7"/>
      <w:lvlJc w:val="left"/>
      <w:pPr>
        <w:ind w:left="3437" w:hanging="1440"/>
      </w:pPr>
      <w:rPr>
        <w:rFonts w:hint="default"/>
        <w:color w:val="E36C0A"/>
      </w:rPr>
    </w:lvl>
    <w:lvl w:ilvl="7">
      <w:start w:val="1"/>
      <w:numFmt w:val="decimal"/>
      <w:isLgl/>
      <w:lvlText w:val="%1.%2.%3.%4.%5.%6.%7.%8"/>
      <w:lvlJc w:val="left"/>
      <w:pPr>
        <w:ind w:left="3797" w:hanging="1800"/>
      </w:pPr>
      <w:rPr>
        <w:rFonts w:hint="default"/>
        <w:color w:val="E36C0A"/>
      </w:rPr>
    </w:lvl>
    <w:lvl w:ilvl="8">
      <w:start w:val="1"/>
      <w:numFmt w:val="decimal"/>
      <w:isLgl/>
      <w:lvlText w:val="%1.%2.%3.%4.%5.%6.%7.%8.%9"/>
      <w:lvlJc w:val="left"/>
      <w:pPr>
        <w:ind w:left="3797" w:hanging="1800"/>
      </w:pPr>
      <w:rPr>
        <w:rFonts w:hint="default"/>
        <w:color w:val="E36C0A"/>
      </w:rPr>
    </w:lvl>
  </w:abstractNum>
  <w:abstractNum w:abstractNumId="15">
    <w:nsid w:val="5CAE3824"/>
    <w:multiLevelType w:val="hybridMultilevel"/>
    <w:tmpl w:val="954C0974"/>
    <w:lvl w:ilvl="0" w:tplc="4F722B3A">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D7F3C"/>
    <w:multiLevelType w:val="hybridMultilevel"/>
    <w:tmpl w:val="803862CE"/>
    <w:lvl w:ilvl="0" w:tplc="DF14B3F8">
      <w:start w:val="1"/>
      <w:numFmt w:val="bullet"/>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18">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5"/>
  </w:num>
  <w:num w:numId="4">
    <w:abstractNumId w:val="17"/>
  </w:num>
  <w:num w:numId="5">
    <w:abstractNumId w:val="8"/>
  </w:num>
  <w:num w:numId="6">
    <w:abstractNumId w:val="6"/>
  </w:num>
  <w:num w:numId="7">
    <w:abstractNumId w:val="16"/>
  </w:num>
  <w:num w:numId="8">
    <w:abstractNumId w:val="0"/>
  </w:num>
  <w:num w:numId="9">
    <w:abstractNumId w:val="15"/>
  </w:num>
  <w:num w:numId="10">
    <w:abstractNumId w:val="14"/>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4"/>
  </w:num>
  <w:num w:numId="24">
    <w:abstractNumId w:val="10"/>
  </w:num>
  <w:num w:numId="25">
    <w:abstractNumId w:val="9"/>
  </w:num>
  <w:num w:numId="26">
    <w:abstractNumId w:val="12"/>
  </w:num>
  <w:num w:numId="27">
    <w:abstractNumId w:val="3"/>
  </w:num>
  <w:num w:numId="28">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Hancock">
    <w15:presenceInfo w15:providerId="AD" w15:userId="S-1-5-21-1922962260-1499473268-1691616715-4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11ACC"/>
    <w:rsid w:val="000C10B8"/>
    <w:rsid w:val="000E1BD2"/>
    <w:rsid w:val="000F0160"/>
    <w:rsid w:val="00100427"/>
    <w:rsid w:val="00102181"/>
    <w:rsid w:val="001068BC"/>
    <w:rsid w:val="001100ED"/>
    <w:rsid w:val="00114437"/>
    <w:rsid w:val="0011712F"/>
    <w:rsid w:val="00123CCC"/>
    <w:rsid w:val="0012593F"/>
    <w:rsid w:val="00136C82"/>
    <w:rsid w:val="00154C43"/>
    <w:rsid w:val="0016209B"/>
    <w:rsid w:val="001641FA"/>
    <w:rsid w:val="00165CAA"/>
    <w:rsid w:val="001B3268"/>
    <w:rsid w:val="001C5902"/>
    <w:rsid w:val="001E1253"/>
    <w:rsid w:val="00217CC5"/>
    <w:rsid w:val="002340C2"/>
    <w:rsid w:val="00241BAD"/>
    <w:rsid w:val="00260B21"/>
    <w:rsid w:val="00272BE3"/>
    <w:rsid w:val="002B2D08"/>
    <w:rsid w:val="002F6D8C"/>
    <w:rsid w:val="00303CED"/>
    <w:rsid w:val="00343813"/>
    <w:rsid w:val="00343BD3"/>
    <w:rsid w:val="00345C2B"/>
    <w:rsid w:val="0035069F"/>
    <w:rsid w:val="00396172"/>
    <w:rsid w:val="003A0BA6"/>
    <w:rsid w:val="003A2878"/>
    <w:rsid w:val="003A4AA0"/>
    <w:rsid w:val="003E1412"/>
    <w:rsid w:val="003E1B87"/>
    <w:rsid w:val="003E2B62"/>
    <w:rsid w:val="003F6EB1"/>
    <w:rsid w:val="00401C5B"/>
    <w:rsid w:val="00412E3C"/>
    <w:rsid w:val="004270D7"/>
    <w:rsid w:val="004277C9"/>
    <w:rsid w:val="004358C1"/>
    <w:rsid w:val="00437F33"/>
    <w:rsid w:val="00441B20"/>
    <w:rsid w:val="00447676"/>
    <w:rsid w:val="004B448C"/>
    <w:rsid w:val="004C19D6"/>
    <w:rsid w:val="004F1983"/>
    <w:rsid w:val="004F49FD"/>
    <w:rsid w:val="00505797"/>
    <w:rsid w:val="00515F57"/>
    <w:rsid w:val="00520B9B"/>
    <w:rsid w:val="00523256"/>
    <w:rsid w:val="00536914"/>
    <w:rsid w:val="00555E4B"/>
    <w:rsid w:val="00564D85"/>
    <w:rsid w:val="00576159"/>
    <w:rsid w:val="005C1068"/>
    <w:rsid w:val="005C5D8E"/>
    <w:rsid w:val="006012DB"/>
    <w:rsid w:val="00602765"/>
    <w:rsid w:val="006219A0"/>
    <w:rsid w:val="0063270F"/>
    <w:rsid w:val="006455FE"/>
    <w:rsid w:val="00655F67"/>
    <w:rsid w:val="00673357"/>
    <w:rsid w:val="006A7379"/>
    <w:rsid w:val="006C77FA"/>
    <w:rsid w:val="006F3553"/>
    <w:rsid w:val="00760EDF"/>
    <w:rsid w:val="007627E4"/>
    <w:rsid w:val="00770EA9"/>
    <w:rsid w:val="007717DD"/>
    <w:rsid w:val="007B29D9"/>
    <w:rsid w:val="007D0E27"/>
    <w:rsid w:val="007D418D"/>
    <w:rsid w:val="007E7A5C"/>
    <w:rsid w:val="008107E8"/>
    <w:rsid w:val="00830B57"/>
    <w:rsid w:val="0084129F"/>
    <w:rsid w:val="0084237B"/>
    <w:rsid w:val="0085476C"/>
    <w:rsid w:val="008972A1"/>
    <w:rsid w:val="008A5B82"/>
    <w:rsid w:val="008E6295"/>
    <w:rsid w:val="008F5FD4"/>
    <w:rsid w:val="0090782C"/>
    <w:rsid w:val="00910861"/>
    <w:rsid w:val="009169D4"/>
    <w:rsid w:val="009254A0"/>
    <w:rsid w:val="00927975"/>
    <w:rsid w:val="0093644B"/>
    <w:rsid w:val="009374FB"/>
    <w:rsid w:val="00942BC0"/>
    <w:rsid w:val="009A05F7"/>
    <w:rsid w:val="009A3098"/>
    <w:rsid w:val="009A7AF5"/>
    <w:rsid w:val="009C4B04"/>
    <w:rsid w:val="009C528F"/>
    <w:rsid w:val="009D5568"/>
    <w:rsid w:val="009E7001"/>
    <w:rsid w:val="00A20524"/>
    <w:rsid w:val="00A31B56"/>
    <w:rsid w:val="00A4708E"/>
    <w:rsid w:val="00A5721A"/>
    <w:rsid w:val="00A62A04"/>
    <w:rsid w:val="00A67B1A"/>
    <w:rsid w:val="00A96018"/>
    <w:rsid w:val="00A9673B"/>
    <w:rsid w:val="00AC68D0"/>
    <w:rsid w:val="00AC6A97"/>
    <w:rsid w:val="00AD5486"/>
    <w:rsid w:val="00B104E5"/>
    <w:rsid w:val="00B25636"/>
    <w:rsid w:val="00B4028A"/>
    <w:rsid w:val="00B41255"/>
    <w:rsid w:val="00B41E33"/>
    <w:rsid w:val="00B569B9"/>
    <w:rsid w:val="00B610C7"/>
    <w:rsid w:val="00B62126"/>
    <w:rsid w:val="00B67848"/>
    <w:rsid w:val="00B76E4B"/>
    <w:rsid w:val="00B95AB2"/>
    <w:rsid w:val="00BA1492"/>
    <w:rsid w:val="00BA443B"/>
    <w:rsid w:val="00BB0D83"/>
    <w:rsid w:val="00BC771B"/>
    <w:rsid w:val="00BE5A67"/>
    <w:rsid w:val="00BF2CD9"/>
    <w:rsid w:val="00C0739C"/>
    <w:rsid w:val="00C22D38"/>
    <w:rsid w:val="00C410F8"/>
    <w:rsid w:val="00C4464B"/>
    <w:rsid w:val="00C51A78"/>
    <w:rsid w:val="00C56B8F"/>
    <w:rsid w:val="00C65D6A"/>
    <w:rsid w:val="00CA4D4A"/>
    <w:rsid w:val="00CB2C6E"/>
    <w:rsid w:val="00CC518D"/>
    <w:rsid w:val="00CE4C6E"/>
    <w:rsid w:val="00D03D8C"/>
    <w:rsid w:val="00D11D08"/>
    <w:rsid w:val="00D5047B"/>
    <w:rsid w:val="00D66F82"/>
    <w:rsid w:val="00D72AE3"/>
    <w:rsid w:val="00D778E6"/>
    <w:rsid w:val="00DE7DEE"/>
    <w:rsid w:val="00E16EFE"/>
    <w:rsid w:val="00E32956"/>
    <w:rsid w:val="00E32D69"/>
    <w:rsid w:val="00E344DD"/>
    <w:rsid w:val="00E40543"/>
    <w:rsid w:val="00E62190"/>
    <w:rsid w:val="00E63423"/>
    <w:rsid w:val="00E81DC5"/>
    <w:rsid w:val="00EC2B12"/>
    <w:rsid w:val="00ED2972"/>
    <w:rsid w:val="00F74465"/>
    <w:rsid w:val="00FD1FF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9A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655F67"/>
    <w:pPr>
      <w:keepLines/>
      <w:pageBreakBefore/>
      <w:spacing w:after="240" w:line="240" w:lineRule="auto"/>
      <w:ind w:left="624"/>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655F67"/>
    <w:pPr>
      <w:keepNext/>
      <w:keepLines/>
      <w:numPr>
        <w:ilvl w:val="1"/>
        <w:numId w:val="19"/>
      </w:numPr>
      <w:spacing w:before="200" w:after="0" w:line="240" w:lineRule="auto"/>
      <w:ind w:left="1588" w:hanging="964"/>
      <w:outlineLvl w:val="1"/>
    </w:pPr>
    <w:rPr>
      <w:rFonts w:eastAsiaTheme="majorEastAsia" w:cstheme="majorBidi"/>
      <w:b/>
      <w:bCs/>
      <w:sz w:val="28"/>
      <w:szCs w:val="28"/>
    </w:rPr>
  </w:style>
  <w:style w:type="paragraph" w:styleId="Heading3">
    <w:name w:val="heading 3"/>
    <w:basedOn w:val="Normal"/>
    <w:next w:val="Normal"/>
    <w:link w:val="Heading3Char"/>
    <w:rsid w:val="00B610C7"/>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610C7"/>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610C7"/>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610C7"/>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610C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610C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610C7"/>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655F67"/>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655F67"/>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E7A5C"/>
    <w:pPr>
      <w:numPr>
        <w:numId w:val="27"/>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61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610C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610C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610C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610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610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610C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437F33"/>
    <w:pPr>
      <w:spacing w:before="120"/>
      <w:ind w:left="0"/>
    </w:pPr>
    <w:rPr>
      <w:b/>
      <w:bCs/>
      <w:iCs/>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437F33"/>
    <w:rPr>
      <w:rFonts w:ascii="Verdana" w:hAnsi="Verdana"/>
      <w:b/>
      <w:bCs/>
      <w:iCs/>
      <w:sz w:val="28"/>
      <w:szCs w:val="32"/>
    </w:rPr>
  </w:style>
  <w:style w:type="character" w:customStyle="1" w:styleId="tableheadinggreenChar">
    <w:name w:val="table heading green Char"/>
    <w:basedOn w:val="casestudyheadingChar"/>
    <w:link w:val="tableheadinggreen"/>
    <w:rsid w:val="00230B57"/>
    <w:rPr>
      <w:rFonts w:ascii="Verdana" w:hAnsi="Verdana"/>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ind w:left="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63423"/>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8107E8"/>
    <w:rPr>
      <w:rFonts w:ascii="Arial" w:hAnsi="Arial" w:cs="Arial"/>
      <w:color w:val="auto"/>
      <w:sz w:val="36"/>
      <w:szCs w:val="36"/>
    </w:rPr>
  </w:style>
  <w:style w:type="character" w:customStyle="1" w:styleId="TitlePagedatestampChar">
    <w:name w:val="Title Page date stamp Char"/>
    <w:basedOn w:val="tableheadingorangeChar"/>
    <w:link w:val="TitlePagedatestamp"/>
    <w:rsid w:val="008107E8"/>
    <w:rPr>
      <w:rFonts w:ascii="Arial" w:eastAsiaTheme="majorEastAsia" w:hAnsi="Arial" w:cs="Arial"/>
      <w:b/>
      <w:bCs/>
      <w:i w:val="0"/>
      <w:iCs/>
      <w:color w:val="DB6F37"/>
      <w:sz w:val="36"/>
      <w:szCs w:val="36"/>
    </w:rPr>
  </w:style>
  <w:style w:type="paragraph" w:customStyle="1" w:styleId="TitlePageSubheading">
    <w:name w:val="Title Page Subheading"/>
    <w:basedOn w:val="tableheadingorange"/>
    <w:link w:val="TitlePageSubheadingChar"/>
    <w:autoRedefine/>
    <w:qFormat/>
    <w:rsid w:val="008107E8"/>
    <w:rPr>
      <w:rFonts w:asciiTheme="minorHAnsi" w:hAnsiTheme="minorHAnsi"/>
      <w:color w:val="auto"/>
      <w:sz w:val="48"/>
      <w:szCs w:val="48"/>
    </w:rPr>
  </w:style>
  <w:style w:type="character" w:customStyle="1" w:styleId="TitlePageSubheadingChar">
    <w:name w:val="Title Page Subheading Char"/>
    <w:basedOn w:val="tableheadingorangeChar"/>
    <w:link w:val="TitlePageSubheading"/>
    <w:rsid w:val="008107E8"/>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val="0"/>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564D85"/>
    <w:pPr>
      <w:spacing w:before="120"/>
      <w:ind w:left="0"/>
    </w:pPr>
    <w:rPr>
      <w:b/>
      <w:bCs/>
      <w:iCs/>
      <w:sz w:val="28"/>
      <w:szCs w:val="28"/>
    </w:rPr>
  </w:style>
  <w:style w:type="character" w:customStyle="1" w:styleId="BodyTextChar">
    <w:name w:val="Body Text Char"/>
    <w:basedOn w:val="DefaultParagraphFont"/>
    <w:link w:val="BodyText"/>
    <w:rsid w:val="00564D85"/>
    <w:rPr>
      <w:rFonts w:ascii="Verdana" w:hAnsi="Verdana"/>
      <w:b/>
      <w:bCs/>
      <w:iCs/>
      <w:sz w:val="28"/>
      <w:szCs w:val="28"/>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val="0"/>
      <w:color w:val="1F497D" w:themeColor="text2"/>
      <w:sz w:val="36"/>
    </w:rPr>
  </w:style>
  <w:style w:type="character" w:customStyle="1" w:styleId="Style2Char">
    <w:name w:val="Style2 Char"/>
    <w:basedOn w:val="BodyTextChar"/>
    <w:link w:val="Style2"/>
    <w:rsid w:val="000D3909"/>
    <w:rPr>
      <w:rFonts w:ascii="Copperplate Gothic Bold" w:hAnsi="Copperplate Gothic Bold"/>
      <w:b w:val="0"/>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3E2B62"/>
    <w:pPr>
      <w:numPr>
        <w:numId w:val="26"/>
      </w:numPr>
    </w:pPr>
    <w:rPr>
      <w:lang w:val="en-US"/>
    </w:r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rFonts w:ascii="Verdana" w:hAnsi="Verdana"/>
      <w:b/>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ind w:left="0"/>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Char0"/>
    <w:qFormat/>
    <w:rsid w:val="00B610C7"/>
    <w:pPr>
      <w:spacing w:before="0"/>
      <w:ind w:left="1616" w:hanging="340"/>
    </w:pPr>
    <w:rPr>
      <w:rFonts w:asciiTheme="minorHAnsi" w:hAnsiTheme="minorHAnsi"/>
      <w:color w:val="E36C0A" w:themeColor="accent6" w:themeShade="BF"/>
    </w:rPr>
  </w:style>
  <w:style w:type="character" w:customStyle="1" w:styleId="heading3Char0">
    <w:name w:val="heading 3 Char"/>
    <w:basedOn w:val="Heading3Char"/>
    <w:link w:val="Heading31"/>
    <w:rsid w:val="00B610C7"/>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655F67"/>
    <w:pPr>
      <w:keepLines/>
      <w:pageBreakBefore/>
      <w:spacing w:after="240" w:line="240" w:lineRule="auto"/>
      <w:ind w:left="624"/>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655F67"/>
    <w:pPr>
      <w:keepNext/>
      <w:keepLines/>
      <w:numPr>
        <w:ilvl w:val="1"/>
        <w:numId w:val="19"/>
      </w:numPr>
      <w:spacing w:before="200" w:after="0" w:line="240" w:lineRule="auto"/>
      <w:ind w:left="1588" w:hanging="964"/>
      <w:outlineLvl w:val="1"/>
    </w:pPr>
    <w:rPr>
      <w:rFonts w:eastAsiaTheme="majorEastAsia" w:cstheme="majorBidi"/>
      <w:b/>
      <w:bCs/>
      <w:sz w:val="28"/>
      <w:szCs w:val="28"/>
    </w:rPr>
  </w:style>
  <w:style w:type="paragraph" w:styleId="Heading3">
    <w:name w:val="heading 3"/>
    <w:basedOn w:val="Normal"/>
    <w:next w:val="Normal"/>
    <w:link w:val="Heading3Char"/>
    <w:rsid w:val="00B610C7"/>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610C7"/>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610C7"/>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610C7"/>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610C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610C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610C7"/>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655F67"/>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655F67"/>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E7A5C"/>
    <w:pPr>
      <w:numPr>
        <w:numId w:val="27"/>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61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610C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610C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610C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610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610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610C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437F33"/>
    <w:pPr>
      <w:spacing w:before="120"/>
      <w:ind w:left="0"/>
    </w:pPr>
    <w:rPr>
      <w:b/>
      <w:bCs/>
      <w:iCs/>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437F33"/>
    <w:rPr>
      <w:rFonts w:ascii="Verdana" w:hAnsi="Verdana"/>
      <w:b/>
      <w:bCs/>
      <w:iCs/>
      <w:sz w:val="28"/>
      <w:szCs w:val="32"/>
    </w:rPr>
  </w:style>
  <w:style w:type="character" w:customStyle="1" w:styleId="tableheadinggreenChar">
    <w:name w:val="table heading green Char"/>
    <w:basedOn w:val="casestudyheadingChar"/>
    <w:link w:val="tableheadinggreen"/>
    <w:rsid w:val="00230B57"/>
    <w:rPr>
      <w:rFonts w:ascii="Verdana" w:hAnsi="Verdana"/>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spacing w:before="120" w:after="120"/>
      <w:ind w:left="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63423"/>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8107E8"/>
    <w:rPr>
      <w:rFonts w:ascii="Arial" w:hAnsi="Arial" w:cs="Arial"/>
      <w:color w:val="auto"/>
      <w:sz w:val="36"/>
      <w:szCs w:val="36"/>
    </w:rPr>
  </w:style>
  <w:style w:type="character" w:customStyle="1" w:styleId="TitlePagedatestampChar">
    <w:name w:val="Title Page date stamp Char"/>
    <w:basedOn w:val="tableheadingorangeChar"/>
    <w:link w:val="TitlePagedatestamp"/>
    <w:rsid w:val="008107E8"/>
    <w:rPr>
      <w:rFonts w:ascii="Arial" w:eastAsiaTheme="majorEastAsia" w:hAnsi="Arial" w:cs="Arial"/>
      <w:b/>
      <w:bCs/>
      <w:i w:val="0"/>
      <w:iCs/>
      <w:color w:val="DB6F37"/>
      <w:sz w:val="36"/>
      <w:szCs w:val="36"/>
    </w:rPr>
  </w:style>
  <w:style w:type="paragraph" w:customStyle="1" w:styleId="TitlePageSubheading">
    <w:name w:val="Title Page Subheading"/>
    <w:basedOn w:val="tableheadingorange"/>
    <w:link w:val="TitlePageSubheadingChar"/>
    <w:autoRedefine/>
    <w:qFormat/>
    <w:rsid w:val="008107E8"/>
    <w:rPr>
      <w:rFonts w:asciiTheme="minorHAnsi" w:hAnsiTheme="minorHAnsi"/>
      <w:color w:val="auto"/>
      <w:sz w:val="48"/>
      <w:szCs w:val="48"/>
    </w:rPr>
  </w:style>
  <w:style w:type="character" w:customStyle="1" w:styleId="TitlePageSubheadingChar">
    <w:name w:val="Title Page Subheading Char"/>
    <w:basedOn w:val="tableheadingorangeChar"/>
    <w:link w:val="TitlePageSubheading"/>
    <w:rsid w:val="008107E8"/>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val="0"/>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564D85"/>
    <w:pPr>
      <w:spacing w:before="120"/>
      <w:ind w:left="0"/>
    </w:pPr>
    <w:rPr>
      <w:b/>
      <w:bCs/>
      <w:iCs/>
      <w:sz w:val="28"/>
      <w:szCs w:val="28"/>
    </w:rPr>
  </w:style>
  <w:style w:type="character" w:customStyle="1" w:styleId="BodyTextChar">
    <w:name w:val="Body Text Char"/>
    <w:basedOn w:val="DefaultParagraphFont"/>
    <w:link w:val="BodyText"/>
    <w:rsid w:val="00564D85"/>
    <w:rPr>
      <w:rFonts w:ascii="Verdana" w:hAnsi="Verdana"/>
      <w:b/>
      <w:bCs/>
      <w:iCs/>
      <w:sz w:val="28"/>
      <w:szCs w:val="28"/>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val="0"/>
      <w:color w:val="1F497D" w:themeColor="text2"/>
      <w:sz w:val="36"/>
    </w:rPr>
  </w:style>
  <w:style w:type="character" w:customStyle="1" w:styleId="Style2Char">
    <w:name w:val="Style2 Char"/>
    <w:basedOn w:val="BodyTextChar"/>
    <w:link w:val="Style2"/>
    <w:rsid w:val="000D3909"/>
    <w:rPr>
      <w:rFonts w:ascii="Copperplate Gothic Bold" w:hAnsi="Copperplate Gothic Bold"/>
      <w:b w:val="0"/>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3E2B62"/>
    <w:pPr>
      <w:numPr>
        <w:numId w:val="26"/>
      </w:numPr>
    </w:pPr>
    <w:rPr>
      <w:lang w:val="en-US"/>
    </w:r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rFonts w:ascii="Verdana" w:hAnsi="Verdana"/>
      <w:b/>
      <w:bCs w:val="0"/>
      <w:iCs w:val="0"/>
      <w:sz w:val="24"/>
      <w:szCs w:val="16"/>
    </w:rPr>
  </w:style>
  <w:style w:type="paragraph" w:styleId="TOCHeading">
    <w:name w:val="TOC Heading"/>
    <w:basedOn w:val="Heading1"/>
    <w:next w:val="Normal"/>
    <w:uiPriority w:val="39"/>
    <w:unhideWhenUsed/>
    <w:qFormat/>
    <w:rsid w:val="00B263DA"/>
    <w:pPr>
      <w:keepNext/>
      <w:pageBreakBefore w:val="0"/>
      <w:spacing w:before="240" w:after="0" w:line="259" w:lineRule="auto"/>
      <w:ind w:left="0"/>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Char0"/>
    <w:qFormat/>
    <w:rsid w:val="00B610C7"/>
    <w:pPr>
      <w:spacing w:before="0"/>
      <w:ind w:left="1616" w:hanging="340"/>
    </w:pPr>
    <w:rPr>
      <w:rFonts w:asciiTheme="minorHAnsi" w:hAnsiTheme="minorHAnsi"/>
      <w:color w:val="E36C0A" w:themeColor="accent6" w:themeShade="BF"/>
    </w:rPr>
  </w:style>
  <w:style w:type="character" w:customStyle="1" w:styleId="heading3Char0">
    <w:name w:val="heading 3 Char"/>
    <w:basedOn w:val="Heading3Char"/>
    <w:link w:val="Heading31"/>
    <w:rsid w:val="00B610C7"/>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02744858">
      <w:bodyDiv w:val="1"/>
      <w:marLeft w:val="0"/>
      <w:marRight w:val="0"/>
      <w:marTop w:val="0"/>
      <w:marBottom w:val="0"/>
      <w:divBdr>
        <w:top w:val="none" w:sz="0" w:space="0" w:color="auto"/>
        <w:left w:val="none" w:sz="0" w:space="0" w:color="auto"/>
        <w:bottom w:val="none" w:sz="0" w:space="0" w:color="auto"/>
        <w:right w:val="none" w:sz="0" w:space="0" w:color="auto"/>
      </w:divBdr>
      <w:divsChild>
        <w:div w:id="911504107">
          <w:marLeft w:val="0"/>
          <w:marRight w:val="0"/>
          <w:marTop w:val="0"/>
          <w:marBottom w:val="0"/>
          <w:divBdr>
            <w:top w:val="none" w:sz="0" w:space="0" w:color="auto"/>
            <w:left w:val="none" w:sz="0" w:space="0" w:color="auto"/>
            <w:bottom w:val="none" w:sz="0" w:space="0" w:color="auto"/>
            <w:right w:val="none" w:sz="0" w:space="0" w:color="auto"/>
          </w:divBdr>
          <w:divsChild>
            <w:div w:id="2095390994">
              <w:marLeft w:val="0"/>
              <w:marRight w:val="0"/>
              <w:marTop w:val="0"/>
              <w:marBottom w:val="0"/>
              <w:divBdr>
                <w:top w:val="none" w:sz="0" w:space="0" w:color="auto"/>
                <w:left w:val="none" w:sz="0" w:space="0" w:color="auto"/>
                <w:bottom w:val="none" w:sz="0" w:space="0" w:color="auto"/>
                <w:right w:val="none" w:sz="0" w:space="0" w:color="auto"/>
              </w:divBdr>
              <w:divsChild>
                <w:div w:id="773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esupfront.com.au" TargetMode="External"/><Relationship Id="rId13" Type="http://schemas.openxmlformats.org/officeDocument/2006/relationships/header" Target="header2.xml"/><Relationship Id="rId18" Type="http://schemas.openxmlformats.org/officeDocument/2006/relationships/hyperlink" Target="https://www.mindtools.com/CommSkll/ActiveListening.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youtube.com/watch?v=QvejEpDRHm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s.org.a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ndsnsw@nds.org.au" TargetMode="External"/><Relationship Id="rId19" Type="http://schemas.openxmlformats.org/officeDocument/2006/relationships/hyperlink" Target="https://www.youtube.com/watch?v=-BdbiZcNBXg" TargetMode="External"/><Relationship Id="rId4" Type="http://schemas.openxmlformats.org/officeDocument/2006/relationships/settings" Target="settings.xml"/><Relationship Id="rId9" Type="http://schemas.openxmlformats.org/officeDocument/2006/relationships/hyperlink" Target="http://www.futuresupfront.com.au"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C95219C6.dotm</Template>
  <TotalTime>17</TotalTime>
  <Pages>12</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11</cp:revision>
  <cp:lastPrinted>2016-05-13T00:15:00Z</cp:lastPrinted>
  <dcterms:created xsi:type="dcterms:W3CDTF">2016-12-05T05:32:00Z</dcterms:created>
  <dcterms:modified xsi:type="dcterms:W3CDTF">2017-01-04T04:24:00Z</dcterms:modified>
</cp:coreProperties>
</file>