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A5EC9B" w14:textId="76F20DBF" w:rsidR="00FD7E49" w:rsidRPr="001300CE" w:rsidRDefault="00434D34" w:rsidP="00FD7E49">
      <w:pPr>
        <w:pStyle w:val="Heading2"/>
      </w:pPr>
      <w:bookmarkStart w:id="0" w:name="_Toc482707822"/>
      <w:r>
        <w:rPr>
          <w:noProof/>
        </w:rPr>
        <w:drawing>
          <wp:anchor distT="0" distB="0" distL="114300" distR="114300" simplePos="0" relativeHeight="251658240" behindDoc="1" locked="0" layoutInCell="1" allowOverlap="1" wp14:anchorId="509BCF66" wp14:editId="6C5E6811">
            <wp:simplePos x="0" y="0"/>
            <wp:positionH relativeFrom="column">
              <wp:posOffset>4532630</wp:posOffset>
            </wp:positionH>
            <wp:positionV relativeFrom="paragraph">
              <wp:posOffset>-644525</wp:posOffset>
            </wp:positionV>
            <wp:extent cx="1268095" cy="445135"/>
            <wp:effectExtent l="0" t="0" r="8255" b="0"/>
            <wp:wrapNone/>
            <wp:docPr id="1" name="Picture 1" title="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8095" cy="445135"/>
                    </a:xfrm>
                    <a:prstGeom prst="rect">
                      <a:avLst/>
                    </a:prstGeom>
                    <a:noFill/>
                  </pic:spPr>
                </pic:pic>
              </a:graphicData>
            </a:graphic>
            <wp14:sizeRelH relativeFrom="page">
              <wp14:pctWidth>0</wp14:pctWidth>
            </wp14:sizeRelH>
            <wp14:sizeRelV relativeFrom="page">
              <wp14:pctHeight>0</wp14:pctHeight>
            </wp14:sizeRelV>
          </wp:anchor>
        </w:drawing>
      </w:r>
      <w:r w:rsidR="00FD7E49">
        <w:t xml:space="preserve">Top ten tips for </w:t>
      </w:r>
      <w:r>
        <w:t xml:space="preserve">creating </w:t>
      </w:r>
      <w:r w:rsidR="00FD7E49">
        <w:t>a</w:t>
      </w:r>
      <w:r w:rsidR="00FD7E49" w:rsidRPr="001300CE">
        <w:t>ccessible information</w:t>
      </w:r>
      <w:bookmarkEnd w:id="0"/>
    </w:p>
    <w:p w14:paraId="2872E847" w14:textId="77777777" w:rsidR="00FD7E49" w:rsidRDefault="00FD7E49" w:rsidP="00FD7E49">
      <w:pPr>
        <w:tabs>
          <w:tab w:val="left" w:pos="1080"/>
        </w:tabs>
        <w:rPr>
          <w:b/>
          <w:sz w:val="28"/>
          <w:szCs w:val="28"/>
        </w:rPr>
      </w:pPr>
    </w:p>
    <w:p w14:paraId="5B45A9E8" w14:textId="77777777" w:rsidR="00FD7E49" w:rsidRDefault="00FD7E49" w:rsidP="007F3FF4">
      <w:pPr>
        <w:tabs>
          <w:tab w:val="left" w:pos="1080"/>
        </w:tabs>
        <w:spacing w:line="360" w:lineRule="auto"/>
        <w:rPr>
          <w:szCs w:val="24"/>
        </w:rPr>
      </w:pPr>
      <w:r w:rsidRPr="0088021A">
        <w:rPr>
          <w:szCs w:val="28"/>
        </w:rPr>
        <w:t>Printed</w:t>
      </w:r>
      <w:r>
        <w:rPr>
          <w:szCs w:val="28"/>
        </w:rPr>
        <w:t xml:space="preserve"> i</w:t>
      </w:r>
      <w:r>
        <w:rPr>
          <w:szCs w:val="24"/>
        </w:rPr>
        <w:t xml:space="preserve">nformation that is easy to see, read, process and understand means all people can use it including people with disability. </w:t>
      </w:r>
    </w:p>
    <w:p w14:paraId="3E9E4786" w14:textId="77777777" w:rsidR="00FD7E49" w:rsidRDefault="00FD7E49" w:rsidP="007F3FF4">
      <w:pPr>
        <w:tabs>
          <w:tab w:val="left" w:pos="1080"/>
        </w:tabs>
        <w:spacing w:line="360" w:lineRule="auto"/>
        <w:rPr>
          <w:szCs w:val="24"/>
        </w:rPr>
      </w:pPr>
    </w:p>
    <w:p w14:paraId="57978F6D" w14:textId="3739825B" w:rsidR="00FD7E49" w:rsidRPr="007F3FF4" w:rsidRDefault="00FD7E49" w:rsidP="007F3FF4">
      <w:pPr>
        <w:pStyle w:val="ListParagraph"/>
        <w:numPr>
          <w:ilvl w:val="0"/>
          <w:numId w:val="2"/>
        </w:numPr>
        <w:tabs>
          <w:tab w:val="left" w:pos="1080"/>
        </w:tabs>
        <w:spacing w:line="360" w:lineRule="auto"/>
        <w:ind w:left="360"/>
        <w:jc w:val="both"/>
        <w:rPr>
          <w:szCs w:val="24"/>
        </w:rPr>
      </w:pPr>
      <w:r w:rsidRPr="007F3FF4">
        <w:rPr>
          <w:szCs w:val="24"/>
        </w:rPr>
        <w:t>Use a plain font like Arial, Helvetica and Verdana. These fonts are sans serif typefaces. They don’t not have extra lines or small strokes on the letters and it makes the text is easier to read.</w:t>
      </w:r>
      <w:bookmarkStart w:id="1" w:name="_GoBack"/>
      <w:bookmarkEnd w:id="1"/>
    </w:p>
    <w:p w14:paraId="27633BEB" w14:textId="1ACE3EA5" w:rsidR="00FD7E49" w:rsidRPr="007F3FF4" w:rsidRDefault="00FD7E49" w:rsidP="007F3FF4">
      <w:pPr>
        <w:pStyle w:val="ListParagraph"/>
        <w:numPr>
          <w:ilvl w:val="0"/>
          <w:numId w:val="2"/>
        </w:numPr>
        <w:tabs>
          <w:tab w:val="left" w:pos="1080"/>
        </w:tabs>
        <w:spacing w:line="360" w:lineRule="auto"/>
        <w:ind w:left="360"/>
        <w:jc w:val="both"/>
        <w:rPr>
          <w:szCs w:val="24"/>
        </w:rPr>
      </w:pPr>
      <w:r w:rsidRPr="007F3FF4">
        <w:rPr>
          <w:szCs w:val="24"/>
        </w:rPr>
        <w:t xml:space="preserve">Text should be a minimum of 12 point. </w:t>
      </w:r>
    </w:p>
    <w:p w14:paraId="50BD7DFB" w14:textId="20D8A472" w:rsidR="00FD7E49" w:rsidRPr="007F3FF4" w:rsidRDefault="00FD7E49" w:rsidP="007F3FF4">
      <w:pPr>
        <w:pStyle w:val="ListParagraph"/>
        <w:numPr>
          <w:ilvl w:val="0"/>
          <w:numId w:val="2"/>
        </w:numPr>
        <w:tabs>
          <w:tab w:val="left" w:pos="1080"/>
        </w:tabs>
        <w:spacing w:line="360" w:lineRule="auto"/>
        <w:ind w:left="360"/>
        <w:rPr>
          <w:szCs w:val="24"/>
        </w:rPr>
      </w:pPr>
      <w:r w:rsidRPr="007F3FF4">
        <w:rPr>
          <w:szCs w:val="24"/>
        </w:rPr>
        <w:t>Left align the text. When text starts on the left-hand side it provides consistent spacing between words and provides a natural starting point for English readers. Centring text or stretching it to fit a full line (justified text) changes where text starts or can vary size of the spaces between words.</w:t>
      </w:r>
    </w:p>
    <w:p w14:paraId="081FCC37" w14:textId="4FDA137F" w:rsidR="00FD7E49" w:rsidRPr="007F3FF4" w:rsidRDefault="00FD7E49" w:rsidP="007F3FF4">
      <w:pPr>
        <w:pStyle w:val="ListParagraph"/>
        <w:numPr>
          <w:ilvl w:val="0"/>
          <w:numId w:val="2"/>
        </w:numPr>
        <w:tabs>
          <w:tab w:val="left" w:pos="1080"/>
        </w:tabs>
        <w:spacing w:line="360" w:lineRule="auto"/>
        <w:ind w:left="360"/>
        <w:jc w:val="both"/>
        <w:rPr>
          <w:szCs w:val="24"/>
        </w:rPr>
      </w:pPr>
      <w:r w:rsidRPr="007F3FF4">
        <w:rPr>
          <w:szCs w:val="24"/>
        </w:rPr>
        <w:t>Avoid</w:t>
      </w:r>
      <w:r w:rsidRPr="007F3FF4">
        <w:rPr>
          <w:rFonts w:cs="Arial"/>
          <w:i/>
          <w:szCs w:val="24"/>
        </w:rPr>
        <w:t xml:space="preserve"> </w:t>
      </w:r>
      <w:r w:rsidRPr="007F3FF4">
        <w:rPr>
          <w:rFonts w:cs="Arial"/>
          <w:szCs w:val="24"/>
        </w:rPr>
        <w:t>italics</w:t>
      </w:r>
      <w:r w:rsidRPr="007F3FF4">
        <w:rPr>
          <w:szCs w:val="24"/>
        </w:rPr>
        <w:t>.</w:t>
      </w:r>
      <w:r w:rsidRPr="007F3FF4">
        <w:rPr>
          <w:i/>
          <w:szCs w:val="24"/>
        </w:rPr>
        <w:t xml:space="preserve"> </w:t>
      </w:r>
      <w:r w:rsidRPr="007F3FF4">
        <w:rPr>
          <w:szCs w:val="24"/>
        </w:rPr>
        <w:t xml:space="preserve">Italics can make it harder to see each individual letter and it can look like letters run into each other. </w:t>
      </w:r>
    </w:p>
    <w:p w14:paraId="1DEA7DF8" w14:textId="66ACB5D6" w:rsidR="00FD7E49" w:rsidRPr="007F3FF4" w:rsidRDefault="00FD7E49" w:rsidP="007F3FF4">
      <w:pPr>
        <w:pStyle w:val="ListParagraph"/>
        <w:numPr>
          <w:ilvl w:val="0"/>
          <w:numId w:val="2"/>
        </w:numPr>
        <w:tabs>
          <w:tab w:val="left" w:pos="1080"/>
        </w:tabs>
        <w:spacing w:line="360" w:lineRule="auto"/>
        <w:ind w:left="360"/>
        <w:jc w:val="both"/>
      </w:pPr>
      <w:r w:rsidRPr="007F3FF4">
        <w:rPr>
          <w:szCs w:val="24"/>
        </w:rPr>
        <w:t>Avoid underlining. It can cut the ‘tails’ off letters and make it hard to see individual letters.</w:t>
      </w:r>
    </w:p>
    <w:p w14:paraId="43954824" w14:textId="486C3EFA" w:rsidR="00FD7E49" w:rsidRPr="007F3FF4" w:rsidRDefault="00FD7E49" w:rsidP="007F3FF4">
      <w:pPr>
        <w:pStyle w:val="ListParagraph"/>
        <w:numPr>
          <w:ilvl w:val="0"/>
          <w:numId w:val="2"/>
        </w:numPr>
        <w:tabs>
          <w:tab w:val="left" w:pos="1080"/>
        </w:tabs>
        <w:spacing w:line="360" w:lineRule="auto"/>
        <w:ind w:left="360"/>
        <w:rPr>
          <w:szCs w:val="24"/>
        </w:rPr>
      </w:pPr>
      <w:r w:rsidRPr="007F3FF4">
        <w:rPr>
          <w:szCs w:val="24"/>
        </w:rPr>
        <w:t>Avoid using all UPPERCASE for words. We recognise words partly because of the shape of letters and words. When lowercase is used, each letter has a different shape and it is easier to process and recognise.</w:t>
      </w:r>
    </w:p>
    <w:p w14:paraId="21F532FB" w14:textId="1E2C2299" w:rsidR="00FD7E49" w:rsidRPr="007F3FF4" w:rsidRDefault="00FD7E49" w:rsidP="007F3FF4">
      <w:pPr>
        <w:pStyle w:val="ListParagraph"/>
        <w:numPr>
          <w:ilvl w:val="0"/>
          <w:numId w:val="2"/>
        </w:numPr>
        <w:tabs>
          <w:tab w:val="left" w:pos="1080"/>
        </w:tabs>
        <w:spacing w:line="360" w:lineRule="auto"/>
        <w:ind w:left="360"/>
        <w:rPr>
          <w:szCs w:val="24"/>
        </w:rPr>
      </w:pPr>
      <w:r w:rsidRPr="007F3FF4">
        <w:rPr>
          <w:szCs w:val="24"/>
        </w:rPr>
        <w:t xml:space="preserve">Ensure that there is strong colour contrast between the text and background. Strong contrast helps people distinguish the text from the background. Some people are also colour blind. Vision Australia has a free ‘Colour Contrast Analyser’ at </w:t>
      </w:r>
      <w:hyperlink r:id="rId8" w:history="1">
        <w:r w:rsidRPr="007F3FF4">
          <w:rPr>
            <w:rStyle w:val="Hyperlink"/>
            <w:lang w:val="en-US"/>
          </w:rPr>
          <w:t>www.visionaustralia.org.au</w:t>
        </w:r>
      </w:hyperlink>
      <w:r w:rsidRPr="007F3FF4">
        <w:rPr>
          <w:szCs w:val="24"/>
          <w:lang w:val="en-US"/>
        </w:rPr>
        <w:t xml:space="preserve"> </w:t>
      </w:r>
    </w:p>
    <w:p w14:paraId="72D52A64" w14:textId="48BA42AE" w:rsidR="00FD7E49" w:rsidRPr="007F3FF4" w:rsidRDefault="00FD7E49" w:rsidP="007F3FF4">
      <w:pPr>
        <w:pStyle w:val="ListParagraph"/>
        <w:numPr>
          <w:ilvl w:val="0"/>
          <w:numId w:val="2"/>
        </w:numPr>
        <w:tabs>
          <w:tab w:val="left" w:pos="1080"/>
        </w:tabs>
        <w:spacing w:line="360" w:lineRule="auto"/>
        <w:ind w:left="360"/>
        <w:rPr>
          <w:szCs w:val="24"/>
        </w:rPr>
      </w:pPr>
      <w:r w:rsidRPr="007F3FF4">
        <w:rPr>
          <w:szCs w:val="24"/>
        </w:rPr>
        <w:t>Avoid waterma</w:t>
      </w:r>
      <w:r w:rsidR="007F3FF4" w:rsidRPr="007F3FF4">
        <w:rPr>
          <w:szCs w:val="24"/>
        </w:rPr>
        <w:t>rks. Putting pictures and water</w:t>
      </w:r>
      <w:r w:rsidRPr="007F3FF4">
        <w:rPr>
          <w:szCs w:val="24"/>
        </w:rPr>
        <w:t>marks behind words add another layer of information for our brains to process. This can make it harder to distinguish.</w:t>
      </w:r>
    </w:p>
    <w:p w14:paraId="77FA5CD8" w14:textId="30C3D231" w:rsidR="00FD7E49" w:rsidRPr="007F3FF4" w:rsidRDefault="00FD7E49" w:rsidP="007F3FF4">
      <w:pPr>
        <w:pStyle w:val="ListParagraph"/>
        <w:numPr>
          <w:ilvl w:val="0"/>
          <w:numId w:val="2"/>
        </w:numPr>
        <w:tabs>
          <w:tab w:val="left" w:pos="1080"/>
        </w:tabs>
        <w:spacing w:line="360" w:lineRule="auto"/>
        <w:ind w:left="360"/>
        <w:rPr>
          <w:szCs w:val="24"/>
        </w:rPr>
      </w:pPr>
      <w:r w:rsidRPr="007F3FF4">
        <w:rPr>
          <w:szCs w:val="24"/>
        </w:rPr>
        <w:t>Print on matt or satin non-reflective paper. Gloss or shiny paper makes reading more difficult in different lighting.</w:t>
      </w:r>
    </w:p>
    <w:p w14:paraId="5AC8C3C7" w14:textId="77777777" w:rsidR="00FD7E49" w:rsidRPr="007F3FF4" w:rsidRDefault="00FD7E49" w:rsidP="007F3FF4">
      <w:pPr>
        <w:pStyle w:val="ListParagraph"/>
        <w:numPr>
          <w:ilvl w:val="0"/>
          <w:numId w:val="2"/>
        </w:numPr>
        <w:tabs>
          <w:tab w:val="left" w:pos="1080"/>
        </w:tabs>
        <w:spacing w:line="360" w:lineRule="auto"/>
        <w:ind w:left="360"/>
        <w:rPr>
          <w:szCs w:val="24"/>
        </w:rPr>
      </w:pPr>
      <w:r w:rsidRPr="007F3FF4">
        <w:rPr>
          <w:szCs w:val="24"/>
        </w:rPr>
        <w:t>Use plain English, short sentences and avoid jargon.</w:t>
      </w:r>
    </w:p>
    <w:p w14:paraId="550D2832" w14:textId="77777777" w:rsidR="00FD7E49" w:rsidRDefault="00FD7E49" w:rsidP="007F3FF4">
      <w:pPr>
        <w:tabs>
          <w:tab w:val="left" w:pos="1080"/>
        </w:tabs>
        <w:spacing w:line="360" w:lineRule="auto"/>
        <w:rPr>
          <w:szCs w:val="24"/>
        </w:rPr>
      </w:pPr>
    </w:p>
    <w:p w14:paraId="74CBE35F" w14:textId="3D96FAE1" w:rsidR="00FD7E49" w:rsidRDefault="007F3FF4" w:rsidP="007F3FF4">
      <w:pPr>
        <w:tabs>
          <w:tab w:val="left" w:pos="1080"/>
        </w:tabs>
        <w:spacing w:line="360" w:lineRule="auto"/>
        <w:rPr>
          <w:szCs w:val="24"/>
        </w:rPr>
      </w:pPr>
      <w:r>
        <w:rPr>
          <w:szCs w:val="24"/>
        </w:rPr>
        <w:t>This resource was a</w:t>
      </w:r>
      <w:r w:rsidR="00FD7E49">
        <w:rPr>
          <w:szCs w:val="24"/>
        </w:rPr>
        <w:t>dapted from</w:t>
      </w:r>
      <w:r>
        <w:rPr>
          <w:szCs w:val="24"/>
        </w:rPr>
        <w:t xml:space="preserve"> the</w:t>
      </w:r>
      <w:r w:rsidR="00FD7E49">
        <w:rPr>
          <w:szCs w:val="24"/>
        </w:rPr>
        <w:t xml:space="preserve"> Access and Inclusion Resource Kit, Disability Services Commission 2014. Accessed 11 May 2017</w:t>
      </w:r>
      <w:r>
        <w:rPr>
          <w:szCs w:val="24"/>
        </w:rPr>
        <w:t>.</w:t>
      </w:r>
    </w:p>
    <w:sectPr w:rsidR="00FD7E4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777972" w14:textId="77777777" w:rsidR="007F3FF4" w:rsidRDefault="007F3FF4" w:rsidP="007F3FF4">
      <w:r>
        <w:separator/>
      </w:r>
    </w:p>
  </w:endnote>
  <w:endnote w:type="continuationSeparator" w:id="0">
    <w:p w14:paraId="4CA80026" w14:textId="77777777" w:rsidR="007F3FF4" w:rsidRDefault="007F3FF4" w:rsidP="007F3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9387039"/>
      <w:docPartObj>
        <w:docPartGallery w:val="Page Numbers (Bottom of Page)"/>
        <w:docPartUnique/>
      </w:docPartObj>
    </w:sdtPr>
    <w:sdtEndPr/>
    <w:sdtContent>
      <w:sdt>
        <w:sdtPr>
          <w:id w:val="-1669238322"/>
          <w:docPartObj>
            <w:docPartGallery w:val="Page Numbers (Top of Page)"/>
            <w:docPartUnique/>
          </w:docPartObj>
        </w:sdtPr>
        <w:sdtEndPr/>
        <w:sdtContent>
          <w:p w14:paraId="266E0953" w14:textId="518DB71D" w:rsidR="007F3FF4" w:rsidRPr="007F3FF4" w:rsidRDefault="007F3FF4">
            <w:pPr>
              <w:pStyle w:val="Footer"/>
              <w:jc w:val="center"/>
            </w:pPr>
            <w:r w:rsidRPr="007F3FF4">
              <w:t xml:space="preserve">Page </w:t>
            </w:r>
            <w:r w:rsidRPr="007F3FF4">
              <w:rPr>
                <w:bCs/>
                <w:szCs w:val="24"/>
              </w:rPr>
              <w:fldChar w:fldCharType="begin"/>
            </w:r>
            <w:r w:rsidRPr="007F3FF4">
              <w:rPr>
                <w:bCs/>
              </w:rPr>
              <w:instrText xml:space="preserve"> PAGE </w:instrText>
            </w:r>
            <w:r w:rsidRPr="007F3FF4">
              <w:rPr>
                <w:bCs/>
                <w:szCs w:val="24"/>
              </w:rPr>
              <w:fldChar w:fldCharType="separate"/>
            </w:r>
            <w:r w:rsidR="00B215E5">
              <w:rPr>
                <w:bCs/>
                <w:noProof/>
              </w:rPr>
              <w:t>1</w:t>
            </w:r>
            <w:r w:rsidRPr="007F3FF4">
              <w:rPr>
                <w:bCs/>
                <w:szCs w:val="24"/>
              </w:rPr>
              <w:fldChar w:fldCharType="end"/>
            </w:r>
            <w:r w:rsidRPr="007F3FF4">
              <w:t xml:space="preserve"> of </w:t>
            </w:r>
            <w:r w:rsidRPr="007F3FF4">
              <w:rPr>
                <w:bCs/>
                <w:szCs w:val="24"/>
              </w:rPr>
              <w:fldChar w:fldCharType="begin"/>
            </w:r>
            <w:r w:rsidRPr="007F3FF4">
              <w:rPr>
                <w:bCs/>
              </w:rPr>
              <w:instrText xml:space="preserve"> NUMPAGES  </w:instrText>
            </w:r>
            <w:r w:rsidRPr="007F3FF4">
              <w:rPr>
                <w:bCs/>
                <w:szCs w:val="24"/>
              </w:rPr>
              <w:fldChar w:fldCharType="separate"/>
            </w:r>
            <w:r w:rsidR="00B215E5">
              <w:rPr>
                <w:bCs/>
                <w:noProof/>
              </w:rPr>
              <w:t>1</w:t>
            </w:r>
            <w:r w:rsidRPr="007F3FF4">
              <w:rPr>
                <w:bCs/>
                <w:szCs w:val="24"/>
              </w:rPr>
              <w:fldChar w:fldCharType="end"/>
            </w:r>
          </w:p>
        </w:sdtContent>
      </w:sdt>
    </w:sdtContent>
  </w:sdt>
  <w:p w14:paraId="67988F43" w14:textId="77777777" w:rsidR="007F3FF4" w:rsidRDefault="007F3F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2ADC65" w14:textId="77777777" w:rsidR="007F3FF4" w:rsidRDefault="007F3FF4" w:rsidP="007F3FF4">
      <w:r>
        <w:separator/>
      </w:r>
    </w:p>
  </w:footnote>
  <w:footnote w:type="continuationSeparator" w:id="0">
    <w:p w14:paraId="3FD86831" w14:textId="77777777" w:rsidR="007F3FF4" w:rsidRDefault="007F3FF4" w:rsidP="007F3F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9D2CAD"/>
    <w:multiLevelType w:val="hybridMultilevel"/>
    <w:tmpl w:val="4CC0B080"/>
    <w:lvl w:ilvl="0" w:tplc="0C09000F">
      <w:start w:val="1"/>
      <w:numFmt w:val="decimal"/>
      <w:lvlText w:val="%1."/>
      <w:lvlJc w:val="left"/>
      <w:pPr>
        <w:ind w:left="393" w:hanging="360"/>
      </w:pPr>
    </w:lvl>
    <w:lvl w:ilvl="1" w:tplc="0C090019">
      <w:start w:val="1"/>
      <w:numFmt w:val="lowerLetter"/>
      <w:lvlText w:val="%2."/>
      <w:lvlJc w:val="left"/>
      <w:pPr>
        <w:ind w:left="1113" w:hanging="360"/>
      </w:pPr>
    </w:lvl>
    <w:lvl w:ilvl="2" w:tplc="0C09001B" w:tentative="1">
      <w:start w:val="1"/>
      <w:numFmt w:val="lowerRoman"/>
      <w:lvlText w:val="%3."/>
      <w:lvlJc w:val="right"/>
      <w:pPr>
        <w:ind w:left="1833" w:hanging="180"/>
      </w:pPr>
    </w:lvl>
    <w:lvl w:ilvl="3" w:tplc="0C09000F" w:tentative="1">
      <w:start w:val="1"/>
      <w:numFmt w:val="decimal"/>
      <w:lvlText w:val="%4."/>
      <w:lvlJc w:val="left"/>
      <w:pPr>
        <w:ind w:left="2553" w:hanging="360"/>
      </w:pPr>
    </w:lvl>
    <w:lvl w:ilvl="4" w:tplc="0C090019" w:tentative="1">
      <w:start w:val="1"/>
      <w:numFmt w:val="lowerLetter"/>
      <w:lvlText w:val="%5."/>
      <w:lvlJc w:val="left"/>
      <w:pPr>
        <w:ind w:left="3273" w:hanging="360"/>
      </w:pPr>
    </w:lvl>
    <w:lvl w:ilvl="5" w:tplc="0C09001B" w:tentative="1">
      <w:start w:val="1"/>
      <w:numFmt w:val="lowerRoman"/>
      <w:lvlText w:val="%6."/>
      <w:lvlJc w:val="right"/>
      <w:pPr>
        <w:ind w:left="3993" w:hanging="180"/>
      </w:pPr>
    </w:lvl>
    <w:lvl w:ilvl="6" w:tplc="0C09000F" w:tentative="1">
      <w:start w:val="1"/>
      <w:numFmt w:val="decimal"/>
      <w:lvlText w:val="%7."/>
      <w:lvlJc w:val="left"/>
      <w:pPr>
        <w:ind w:left="4713" w:hanging="360"/>
      </w:pPr>
    </w:lvl>
    <w:lvl w:ilvl="7" w:tplc="0C090019" w:tentative="1">
      <w:start w:val="1"/>
      <w:numFmt w:val="lowerLetter"/>
      <w:lvlText w:val="%8."/>
      <w:lvlJc w:val="left"/>
      <w:pPr>
        <w:ind w:left="5433" w:hanging="360"/>
      </w:pPr>
    </w:lvl>
    <w:lvl w:ilvl="8" w:tplc="0C09001B" w:tentative="1">
      <w:start w:val="1"/>
      <w:numFmt w:val="lowerRoman"/>
      <w:lvlText w:val="%9."/>
      <w:lvlJc w:val="right"/>
      <w:pPr>
        <w:ind w:left="6153" w:hanging="180"/>
      </w:pPr>
    </w:lvl>
  </w:abstractNum>
  <w:abstractNum w:abstractNumId="1" w15:restartNumberingAfterBreak="0">
    <w:nsid w:val="559E4CDC"/>
    <w:multiLevelType w:val="hybridMultilevel"/>
    <w:tmpl w:val="CFB62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E49"/>
    <w:rsid w:val="00434D34"/>
    <w:rsid w:val="004D05FC"/>
    <w:rsid w:val="007F3FF4"/>
    <w:rsid w:val="00B215E5"/>
    <w:rsid w:val="00B24E92"/>
    <w:rsid w:val="00B86BEB"/>
    <w:rsid w:val="00BA2AE9"/>
    <w:rsid w:val="00CD612B"/>
    <w:rsid w:val="00FD7E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881FB"/>
  <w15:docId w15:val="{F4102B02-0C27-4E50-A173-A71C1BD6C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E49"/>
    <w:pPr>
      <w:spacing w:after="0" w:line="240" w:lineRule="auto"/>
    </w:pPr>
    <w:rPr>
      <w:rFonts w:ascii="Arial" w:eastAsiaTheme="minorEastAsia" w:hAnsi="Arial"/>
      <w:sz w:val="24"/>
      <w:lang w:eastAsia="en-AU"/>
    </w:rPr>
  </w:style>
  <w:style w:type="paragraph" w:styleId="Heading2">
    <w:name w:val="heading 2"/>
    <w:basedOn w:val="Normal"/>
    <w:next w:val="Normal"/>
    <w:link w:val="Heading2Char"/>
    <w:uiPriority w:val="9"/>
    <w:unhideWhenUsed/>
    <w:qFormat/>
    <w:rsid w:val="00FD7E49"/>
    <w:pPr>
      <w:keepNext/>
      <w:keepLines/>
      <w:spacing w:before="40"/>
      <w:outlineLvl w:val="1"/>
    </w:pPr>
    <w:rPr>
      <w:rFonts w:eastAsiaTheme="majorEastAsia" w:cstheme="majorBidi"/>
      <w:b/>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7E49"/>
    <w:rPr>
      <w:rFonts w:ascii="Arial" w:eastAsiaTheme="majorEastAsia" w:hAnsi="Arial" w:cstheme="majorBidi"/>
      <w:b/>
      <w:sz w:val="36"/>
      <w:szCs w:val="26"/>
      <w:lang w:eastAsia="en-AU"/>
    </w:rPr>
  </w:style>
  <w:style w:type="paragraph" w:styleId="ListParagraph">
    <w:name w:val="List Paragraph"/>
    <w:basedOn w:val="Normal"/>
    <w:uiPriority w:val="34"/>
    <w:qFormat/>
    <w:rsid w:val="00FD7E49"/>
    <w:pPr>
      <w:ind w:left="720"/>
      <w:contextualSpacing/>
    </w:pPr>
  </w:style>
  <w:style w:type="character" w:styleId="Hyperlink">
    <w:name w:val="Hyperlink"/>
    <w:basedOn w:val="DefaultParagraphFont"/>
    <w:uiPriority w:val="99"/>
    <w:unhideWhenUsed/>
    <w:rsid w:val="00FD7E49"/>
    <w:rPr>
      <w:color w:val="0563C1" w:themeColor="hyperlink"/>
      <w:u w:val="single"/>
    </w:rPr>
  </w:style>
  <w:style w:type="character" w:styleId="CommentReference">
    <w:name w:val="annotation reference"/>
    <w:basedOn w:val="DefaultParagraphFont"/>
    <w:uiPriority w:val="99"/>
    <w:semiHidden/>
    <w:unhideWhenUsed/>
    <w:rsid w:val="00B24E92"/>
    <w:rPr>
      <w:sz w:val="16"/>
      <w:szCs w:val="16"/>
    </w:rPr>
  </w:style>
  <w:style w:type="paragraph" w:styleId="CommentText">
    <w:name w:val="annotation text"/>
    <w:basedOn w:val="Normal"/>
    <w:link w:val="CommentTextChar"/>
    <w:uiPriority w:val="99"/>
    <w:semiHidden/>
    <w:unhideWhenUsed/>
    <w:rsid w:val="00B24E92"/>
    <w:rPr>
      <w:sz w:val="20"/>
      <w:szCs w:val="20"/>
    </w:rPr>
  </w:style>
  <w:style w:type="character" w:customStyle="1" w:styleId="CommentTextChar">
    <w:name w:val="Comment Text Char"/>
    <w:basedOn w:val="DefaultParagraphFont"/>
    <w:link w:val="CommentText"/>
    <w:uiPriority w:val="99"/>
    <w:semiHidden/>
    <w:rsid w:val="00B24E92"/>
    <w:rPr>
      <w:rFonts w:ascii="Arial" w:eastAsiaTheme="minorEastAsia" w:hAnsi="Arial"/>
      <w:sz w:val="20"/>
      <w:szCs w:val="20"/>
      <w:lang w:eastAsia="en-AU"/>
    </w:rPr>
  </w:style>
  <w:style w:type="paragraph" w:styleId="CommentSubject">
    <w:name w:val="annotation subject"/>
    <w:basedOn w:val="CommentText"/>
    <w:next w:val="CommentText"/>
    <w:link w:val="CommentSubjectChar"/>
    <w:uiPriority w:val="99"/>
    <w:semiHidden/>
    <w:unhideWhenUsed/>
    <w:rsid w:val="00B24E92"/>
    <w:rPr>
      <w:b/>
      <w:bCs/>
    </w:rPr>
  </w:style>
  <w:style w:type="character" w:customStyle="1" w:styleId="CommentSubjectChar">
    <w:name w:val="Comment Subject Char"/>
    <w:basedOn w:val="CommentTextChar"/>
    <w:link w:val="CommentSubject"/>
    <w:uiPriority w:val="99"/>
    <w:semiHidden/>
    <w:rsid w:val="00B24E92"/>
    <w:rPr>
      <w:rFonts w:ascii="Arial" w:eastAsiaTheme="minorEastAsia" w:hAnsi="Arial"/>
      <w:b/>
      <w:bCs/>
      <w:sz w:val="20"/>
      <w:szCs w:val="20"/>
      <w:lang w:eastAsia="en-AU"/>
    </w:rPr>
  </w:style>
  <w:style w:type="paragraph" w:styleId="BalloonText">
    <w:name w:val="Balloon Text"/>
    <w:basedOn w:val="Normal"/>
    <w:link w:val="BalloonTextChar"/>
    <w:uiPriority w:val="99"/>
    <w:semiHidden/>
    <w:unhideWhenUsed/>
    <w:rsid w:val="00B24E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E92"/>
    <w:rPr>
      <w:rFonts w:ascii="Segoe UI" w:eastAsiaTheme="minorEastAsia" w:hAnsi="Segoe UI" w:cs="Segoe UI"/>
      <w:sz w:val="18"/>
      <w:szCs w:val="18"/>
      <w:lang w:eastAsia="en-AU"/>
    </w:rPr>
  </w:style>
  <w:style w:type="paragraph" w:styleId="Header">
    <w:name w:val="header"/>
    <w:basedOn w:val="Normal"/>
    <w:link w:val="HeaderChar"/>
    <w:uiPriority w:val="99"/>
    <w:unhideWhenUsed/>
    <w:rsid w:val="007F3FF4"/>
    <w:pPr>
      <w:tabs>
        <w:tab w:val="center" w:pos="4513"/>
        <w:tab w:val="right" w:pos="9026"/>
      </w:tabs>
    </w:pPr>
  </w:style>
  <w:style w:type="character" w:customStyle="1" w:styleId="HeaderChar">
    <w:name w:val="Header Char"/>
    <w:basedOn w:val="DefaultParagraphFont"/>
    <w:link w:val="Header"/>
    <w:uiPriority w:val="99"/>
    <w:rsid w:val="007F3FF4"/>
    <w:rPr>
      <w:rFonts w:ascii="Arial" w:eastAsiaTheme="minorEastAsia" w:hAnsi="Arial"/>
      <w:sz w:val="24"/>
      <w:lang w:eastAsia="en-AU"/>
    </w:rPr>
  </w:style>
  <w:style w:type="paragraph" w:styleId="Footer">
    <w:name w:val="footer"/>
    <w:basedOn w:val="Normal"/>
    <w:link w:val="FooterChar"/>
    <w:uiPriority w:val="99"/>
    <w:unhideWhenUsed/>
    <w:rsid w:val="007F3FF4"/>
    <w:pPr>
      <w:tabs>
        <w:tab w:val="center" w:pos="4513"/>
        <w:tab w:val="right" w:pos="9026"/>
      </w:tabs>
    </w:pPr>
  </w:style>
  <w:style w:type="character" w:customStyle="1" w:styleId="FooterChar">
    <w:name w:val="Footer Char"/>
    <w:basedOn w:val="DefaultParagraphFont"/>
    <w:link w:val="Footer"/>
    <w:uiPriority w:val="99"/>
    <w:rsid w:val="007F3FF4"/>
    <w:rPr>
      <w:rFonts w:ascii="Arial" w:eastAsiaTheme="minorEastAsia" w:hAnsi="Arial"/>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ionaustralia.org.a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51107CD3.dotm</Template>
  <TotalTime>15</TotalTime>
  <Pages>1</Pages>
  <Words>288</Words>
  <Characters>1645</Characters>
  <Application>Microsoft Office Word</Application>
  <DocSecurity>0</DocSecurity>
  <Lines>13</Lines>
  <Paragraphs>3</Paragraphs>
  <ScaleCrop>false</ScaleCrop>
  <Company>Toshiba</Company>
  <LinksUpToDate>false</LinksUpToDate>
  <CharactersWithSpaces>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Pratts-Hincks</dc:creator>
  <cp:keywords/>
  <dc:description/>
  <cp:lastModifiedBy>Carmen Pratts-Hincks</cp:lastModifiedBy>
  <cp:revision>8</cp:revision>
  <dcterms:created xsi:type="dcterms:W3CDTF">2017-06-13T06:47:00Z</dcterms:created>
  <dcterms:modified xsi:type="dcterms:W3CDTF">2017-10-11T04:18:00Z</dcterms:modified>
</cp:coreProperties>
</file>