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FF690" w14:textId="46F7664F" w:rsidR="002B24C6" w:rsidRDefault="002B24C6" w:rsidP="0078114E">
      <w:pPr>
        <w:pStyle w:val="Heading2"/>
      </w:pPr>
      <w:bookmarkStart w:id="0" w:name="_Toc482707802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1" locked="0" layoutInCell="1" allowOverlap="1" wp14:anchorId="4A40394E" wp14:editId="7C6CFDE4">
            <wp:simplePos x="0" y="0"/>
            <wp:positionH relativeFrom="column">
              <wp:posOffset>4566920</wp:posOffset>
            </wp:positionH>
            <wp:positionV relativeFrom="paragraph">
              <wp:posOffset>-601345</wp:posOffset>
            </wp:positionV>
            <wp:extent cx="1268095" cy="445135"/>
            <wp:effectExtent l="0" t="0" r="8255" b="0"/>
            <wp:wrapNone/>
            <wp:docPr id="1" name="Picture 1" title="N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2AC77" w14:textId="69F71542" w:rsidR="002B24C6" w:rsidRDefault="002B24C6" w:rsidP="0078114E">
      <w:pPr>
        <w:pStyle w:val="Heading2"/>
      </w:pPr>
      <w:r w:rsidRPr="002B24C6">
        <w:t>Standard 4 p</w:t>
      </w:r>
      <w:r>
        <w:t>rocedure</w:t>
      </w:r>
      <w:r w:rsidRPr="002B24C6">
        <w:t xml:space="preserve"> template</w:t>
      </w:r>
    </w:p>
    <w:p w14:paraId="399EEB18" w14:textId="77777777" w:rsidR="002B24C6" w:rsidRPr="002B24C6" w:rsidRDefault="002B24C6" w:rsidP="002B24C6"/>
    <w:p w14:paraId="4783EC9E" w14:textId="4FDBAD94" w:rsidR="0078114E" w:rsidRPr="002B24C6" w:rsidRDefault="0078114E" w:rsidP="0078114E">
      <w:pPr>
        <w:pStyle w:val="Heading2"/>
        <w:rPr>
          <w:color w:val="0070C0"/>
          <w:sz w:val="32"/>
        </w:rPr>
      </w:pPr>
      <w:r w:rsidRPr="002B24C6">
        <w:rPr>
          <w:color w:val="0070C0"/>
        </w:rPr>
        <w:t xml:space="preserve">Complaints </w:t>
      </w:r>
      <w:r w:rsidR="002B24C6" w:rsidRPr="002B24C6">
        <w:rPr>
          <w:color w:val="0070C0"/>
        </w:rPr>
        <w:t>p</w:t>
      </w:r>
      <w:r w:rsidRPr="002B24C6">
        <w:rPr>
          <w:color w:val="0070C0"/>
        </w:rPr>
        <w:t>rocedure</w:t>
      </w:r>
      <w:bookmarkEnd w:id="0"/>
    </w:p>
    <w:p w14:paraId="2B195260" w14:textId="77777777" w:rsidR="0078114E" w:rsidRPr="008F4605" w:rsidRDefault="0078114E" w:rsidP="002B24C6">
      <w:pPr>
        <w:spacing w:line="360" w:lineRule="auto"/>
        <w:rPr>
          <w:rFonts w:cs="Arial"/>
          <w:szCs w:val="24"/>
        </w:rPr>
      </w:pPr>
    </w:p>
    <w:p w14:paraId="4BB17CC0" w14:textId="1B5E41D1" w:rsidR="0078114E" w:rsidRPr="00EC3F0C" w:rsidRDefault="0078114E" w:rsidP="002B24C6">
      <w:pPr>
        <w:spacing w:line="360" w:lineRule="auto"/>
        <w:rPr>
          <w:rFonts w:cs="Arial"/>
          <w:szCs w:val="24"/>
        </w:rPr>
      </w:pPr>
      <w:r w:rsidRPr="002B24C6">
        <w:rPr>
          <w:rFonts w:cs="Arial"/>
          <w:b/>
          <w:color w:val="0070C0"/>
          <w:szCs w:val="24"/>
        </w:rPr>
        <w:t>[</w:t>
      </w:r>
      <w:r w:rsidR="002B24C6">
        <w:rPr>
          <w:rFonts w:cs="Arial"/>
          <w:b/>
          <w:color w:val="0070C0"/>
          <w:szCs w:val="24"/>
        </w:rPr>
        <w:t>o</w:t>
      </w:r>
      <w:r w:rsidRPr="002B24C6">
        <w:rPr>
          <w:rFonts w:cs="Arial"/>
          <w:b/>
          <w:color w:val="0070C0"/>
          <w:szCs w:val="24"/>
        </w:rPr>
        <w:t>rganisation]</w:t>
      </w:r>
      <w:r w:rsidRPr="00EC3F0C">
        <w:rPr>
          <w:rFonts w:cs="Arial"/>
          <w:szCs w:val="24"/>
        </w:rPr>
        <w:t xml:space="preserve"> values complaints from </w:t>
      </w:r>
      <w:r>
        <w:rPr>
          <w:rFonts w:cs="Arial"/>
          <w:szCs w:val="24"/>
        </w:rPr>
        <w:t>people with disability</w:t>
      </w:r>
      <w:r w:rsidRPr="00EC3F0C">
        <w:rPr>
          <w:rFonts w:cs="Arial"/>
          <w:szCs w:val="24"/>
        </w:rPr>
        <w:t>, providers and regulators to ensur</w:t>
      </w:r>
      <w:r w:rsidR="002B24C6">
        <w:rPr>
          <w:rFonts w:cs="Arial"/>
          <w:szCs w:val="24"/>
        </w:rPr>
        <w:t>e</w:t>
      </w:r>
      <w:r w:rsidRPr="00EC3F0C">
        <w:rPr>
          <w:rFonts w:cs="Arial"/>
          <w:szCs w:val="24"/>
        </w:rPr>
        <w:t xml:space="preserve"> people are treated fairly when they use our </w:t>
      </w:r>
      <w:r w:rsidR="00ED3D08" w:rsidRPr="00EC3F0C">
        <w:rPr>
          <w:rFonts w:cs="Arial"/>
          <w:szCs w:val="24"/>
        </w:rPr>
        <w:t>services. Complaints</w:t>
      </w:r>
      <w:r w:rsidRPr="00EC3F0C">
        <w:rPr>
          <w:rFonts w:cs="Arial"/>
          <w:szCs w:val="24"/>
        </w:rPr>
        <w:t xml:space="preserve"> are an important source of information and are used to improve our services wherever possible.</w:t>
      </w:r>
    </w:p>
    <w:p w14:paraId="730BAF08" w14:textId="77777777" w:rsidR="0078114E" w:rsidRPr="00EC3F0C" w:rsidRDefault="0078114E" w:rsidP="002B24C6">
      <w:pPr>
        <w:spacing w:line="360" w:lineRule="auto"/>
        <w:rPr>
          <w:rFonts w:cs="Arial"/>
          <w:szCs w:val="24"/>
        </w:rPr>
      </w:pPr>
    </w:p>
    <w:p w14:paraId="10FCC868" w14:textId="1000B713" w:rsidR="0078114E" w:rsidRPr="002B24C6" w:rsidRDefault="0078114E" w:rsidP="002B24C6">
      <w:pPr>
        <w:spacing w:line="360" w:lineRule="auto"/>
        <w:rPr>
          <w:rFonts w:cs="Arial"/>
          <w:szCs w:val="24"/>
        </w:rPr>
      </w:pPr>
      <w:r w:rsidRPr="00EC3F0C">
        <w:rPr>
          <w:rFonts w:cs="Arial"/>
          <w:szCs w:val="24"/>
        </w:rPr>
        <w:t xml:space="preserve">This procedure explains how </w:t>
      </w:r>
      <w:r w:rsidRPr="002B24C6">
        <w:rPr>
          <w:rFonts w:cs="Arial"/>
          <w:b/>
          <w:color w:val="0070C0"/>
          <w:szCs w:val="24"/>
        </w:rPr>
        <w:t>[</w:t>
      </w:r>
      <w:r w:rsidR="002B24C6" w:rsidRPr="002B24C6">
        <w:rPr>
          <w:rFonts w:cs="Arial"/>
          <w:b/>
          <w:color w:val="0070C0"/>
          <w:szCs w:val="24"/>
        </w:rPr>
        <w:t>o</w:t>
      </w:r>
      <w:r w:rsidRPr="002B24C6">
        <w:rPr>
          <w:rFonts w:cs="Arial"/>
          <w:b/>
          <w:color w:val="0070C0"/>
          <w:szCs w:val="24"/>
        </w:rPr>
        <w:t>rganisation]</w:t>
      </w:r>
      <w:r w:rsidR="00D05B98">
        <w:rPr>
          <w:rFonts w:cs="Arial"/>
          <w:szCs w:val="24"/>
        </w:rPr>
        <w:t xml:space="preserve"> will implement its c</w:t>
      </w:r>
      <w:r w:rsidRPr="00EC3F0C">
        <w:rPr>
          <w:rFonts w:cs="Arial"/>
          <w:szCs w:val="24"/>
        </w:rPr>
        <w:t>omplaints</w:t>
      </w:r>
      <w:r w:rsidR="002B24C6">
        <w:rPr>
          <w:rFonts w:cs="Arial"/>
          <w:szCs w:val="24"/>
        </w:rPr>
        <w:t xml:space="preserve"> policy</w:t>
      </w:r>
      <w:r>
        <w:rPr>
          <w:rFonts w:cs="Arial"/>
          <w:szCs w:val="24"/>
        </w:rPr>
        <w:t>.</w:t>
      </w:r>
      <w:r w:rsidR="002B24C6">
        <w:rPr>
          <w:rFonts w:cs="Arial"/>
          <w:szCs w:val="24"/>
        </w:rPr>
        <w:t xml:space="preserve"> </w:t>
      </w:r>
      <w:r w:rsidRPr="00EC3F0C">
        <w:rPr>
          <w:rFonts w:cs="Arial"/>
          <w:szCs w:val="24"/>
        </w:rPr>
        <w:t xml:space="preserve">This procedure supports </w:t>
      </w:r>
      <w:r w:rsidRPr="002B24C6">
        <w:rPr>
          <w:rFonts w:cs="Arial"/>
          <w:b/>
          <w:color w:val="0070C0"/>
          <w:szCs w:val="24"/>
        </w:rPr>
        <w:t>[</w:t>
      </w:r>
      <w:r w:rsidR="002B24C6" w:rsidRPr="002B24C6">
        <w:rPr>
          <w:rFonts w:cs="Arial"/>
          <w:b/>
          <w:color w:val="0070C0"/>
          <w:szCs w:val="24"/>
        </w:rPr>
        <w:t>o</w:t>
      </w:r>
      <w:r w:rsidRPr="002B24C6">
        <w:rPr>
          <w:rFonts w:cs="Arial"/>
          <w:b/>
          <w:color w:val="0070C0"/>
          <w:szCs w:val="24"/>
        </w:rPr>
        <w:t>rganisation]</w:t>
      </w:r>
      <w:r w:rsidRPr="00EC3F0C">
        <w:rPr>
          <w:rFonts w:cs="Arial"/>
          <w:szCs w:val="24"/>
        </w:rPr>
        <w:t xml:space="preserve"> to apply </w:t>
      </w:r>
      <w:r w:rsidR="002B24C6">
        <w:rPr>
          <w:rFonts w:cs="Arial"/>
          <w:szCs w:val="24"/>
        </w:rPr>
        <w:t>the National Disability Services Standards, in particular</w:t>
      </w:r>
      <w:r w:rsidR="000132A0">
        <w:rPr>
          <w:rFonts w:cs="Arial"/>
          <w:szCs w:val="24"/>
        </w:rPr>
        <w:t xml:space="preserve"> </w:t>
      </w:r>
      <w:r w:rsidRPr="00EC3F0C">
        <w:rPr>
          <w:rFonts w:cs="Arial"/>
          <w:szCs w:val="24"/>
        </w:rPr>
        <w:t>Standard 4: Feedback and Complaints.</w:t>
      </w:r>
    </w:p>
    <w:p w14:paraId="4CA0F6E0" w14:textId="77777777" w:rsidR="0078114E" w:rsidRPr="00EC3F0C" w:rsidRDefault="0078114E" w:rsidP="002B24C6">
      <w:pPr>
        <w:spacing w:line="360" w:lineRule="auto"/>
        <w:rPr>
          <w:rFonts w:cs="Arial"/>
          <w:szCs w:val="24"/>
        </w:rPr>
      </w:pPr>
    </w:p>
    <w:p w14:paraId="6FC1B94B" w14:textId="77777777" w:rsidR="0078114E" w:rsidRPr="00EC3F0C" w:rsidRDefault="0078114E" w:rsidP="002B24C6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Planning and support</w:t>
      </w:r>
    </w:p>
    <w:p w14:paraId="564227C4" w14:textId="28A53A61" w:rsidR="0078114E" w:rsidRPr="00EC3F0C" w:rsidRDefault="0078114E" w:rsidP="002B24C6">
      <w:pPr>
        <w:spacing w:line="360" w:lineRule="auto"/>
        <w:rPr>
          <w:rFonts w:cs="Arial"/>
          <w:szCs w:val="24"/>
        </w:rPr>
      </w:pPr>
      <w:r w:rsidRPr="00EC3F0C">
        <w:rPr>
          <w:rFonts w:cs="Arial"/>
          <w:szCs w:val="24"/>
        </w:rPr>
        <w:t xml:space="preserve">Complaints </w:t>
      </w:r>
      <w:r w:rsidR="002B24C6">
        <w:rPr>
          <w:rFonts w:cs="Arial"/>
          <w:szCs w:val="24"/>
        </w:rPr>
        <w:t>can be received</w:t>
      </w:r>
      <w:r w:rsidRPr="00EC3F0C">
        <w:rPr>
          <w:rFonts w:cs="Arial"/>
          <w:szCs w:val="24"/>
        </w:rPr>
        <w:t xml:space="preserve"> verbally, in writing </w:t>
      </w:r>
      <w:r w:rsidR="002B24C6">
        <w:rPr>
          <w:rFonts w:cs="Arial"/>
          <w:szCs w:val="24"/>
        </w:rPr>
        <w:t>or</w:t>
      </w:r>
      <w:r w:rsidRPr="00EC3F0C">
        <w:rPr>
          <w:rFonts w:cs="Arial"/>
          <w:szCs w:val="24"/>
        </w:rPr>
        <w:t xml:space="preserve"> in other way that suits the person maki</w:t>
      </w:r>
      <w:r>
        <w:rPr>
          <w:rFonts w:cs="Arial"/>
          <w:szCs w:val="24"/>
        </w:rPr>
        <w:t xml:space="preserve">ng the complaint. Families, carers and advocates </w:t>
      </w:r>
      <w:r w:rsidRPr="00EC3F0C">
        <w:rPr>
          <w:rFonts w:cs="Arial"/>
          <w:szCs w:val="24"/>
        </w:rPr>
        <w:t>can also complain on behalf of the person with disability that they support.</w:t>
      </w:r>
    </w:p>
    <w:p w14:paraId="42FC5BA6" w14:textId="77777777" w:rsidR="0078114E" w:rsidRPr="00EC3F0C" w:rsidRDefault="0078114E" w:rsidP="002B24C6">
      <w:pPr>
        <w:spacing w:line="360" w:lineRule="auto"/>
        <w:rPr>
          <w:rFonts w:cs="Arial"/>
          <w:szCs w:val="24"/>
        </w:rPr>
      </w:pPr>
    </w:p>
    <w:p w14:paraId="6654DA27" w14:textId="06E86F2B" w:rsidR="0078114E" w:rsidRPr="00EC3F0C" w:rsidRDefault="0078114E" w:rsidP="002B24C6">
      <w:pPr>
        <w:spacing w:line="360" w:lineRule="auto"/>
        <w:rPr>
          <w:rFonts w:cs="Arial"/>
          <w:szCs w:val="24"/>
        </w:rPr>
      </w:pPr>
      <w:r w:rsidRPr="00EC3F0C">
        <w:rPr>
          <w:rFonts w:cs="Arial"/>
          <w:szCs w:val="24"/>
        </w:rPr>
        <w:t xml:space="preserve">If </w:t>
      </w:r>
      <w:r w:rsidR="002B24C6">
        <w:rPr>
          <w:rFonts w:cs="Arial"/>
          <w:szCs w:val="24"/>
        </w:rPr>
        <w:t>someone talks to a staff member</w:t>
      </w:r>
      <w:r w:rsidRPr="00EC3F0C">
        <w:rPr>
          <w:rFonts w:cs="Arial"/>
          <w:szCs w:val="24"/>
        </w:rPr>
        <w:t xml:space="preserve"> to make a complaint, th</w:t>
      </w:r>
      <w:r w:rsidR="002B24C6">
        <w:rPr>
          <w:rFonts w:cs="Arial"/>
          <w:szCs w:val="24"/>
        </w:rPr>
        <w:t>at</w:t>
      </w:r>
      <w:r w:rsidRPr="00EC3F0C">
        <w:rPr>
          <w:rFonts w:cs="Arial"/>
          <w:szCs w:val="24"/>
        </w:rPr>
        <w:t xml:space="preserve"> staff </w:t>
      </w:r>
      <w:r w:rsidR="002B24C6">
        <w:rPr>
          <w:rFonts w:cs="Arial"/>
          <w:szCs w:val="24"/>
        </w:rPr>
        <w:t>member</w:t>
      </w:r>
      <w:r w:rsidRPr="00EC3F0C">
        <w:rPr>
          <w:rFonts w:cs="Arial"/>
          <w:szCs w:val="24"/>
        </w:rPr>
        <w:t xml:space="preserve"> is responsible for writing it down and following procedures. Complaints should be documented on a complaint form </w:t>
      </w:r>
      <w:r w:rsidRPr="002B24C6">
        <w:rPr>
          <w:rFonts w:cs="Arial"/>
          <w:b/>
          <w:color w:val="0070C0"/>
          <w:szCs w:val="24"/>
        </w:rPr>
        <w:t>[</w:t>
      </w:r>
      <w:r w:rsidR="002B24C6" w:rsidRPr="002B24C6">
        <w:rPr>
          <w:rFonts w:cs="Arial"/>
          <w:b/>
          <w:color w:val="0070C0"/>
          <w:szCs w:val="24"/>
        </w:rPr>
        <w:t xml:space="preserve">insert </w:t>
      </w:r>
      <w:r w:rsidRPr="002B24C6">
        <w:rPr>
          <w:rFonts w:cs="Arial"/>
          <w:b/>
          <w:color w:val="0070C0"/>
          <w:szCs w:val="24"/>
        </w:rPr>
        <w:t>hyperlink]</w:t>
      </w:r>
      <w:r w:rsidRPr="002B24C6">
        <w:rPr>
          <w:rFonts w:cs="Arial"/>
          <w:color w:val="0070C0"/>
          <w:szCs w:val="24"/>
        </w:rPr>
        <w:t xml:space="preserve"> </w:t>
      </w:r>
      <w:r w:rsidRPr="00EC3F0C">
        <w:rPr>
          <w:rFonts w:cs="Arial"/>
          <w:szCs w:val="24"/>
        </w:rPr>
        <w:t xml:space="preserve">within 24 hours of being made. </w:t>
      </w:r>
      <w:r w:rsidR="002B24C6">
        <w:rPr>
          <w:rFonts w:cs="Arial"/>
          <w:szCs w:val="24"/>
        </w:rPr>
        <w:t>It is important that the staff member ch</w:t>
      </w:r>
      <w:r w:rsidR="002B24C6" w:rsidRPr="00EC3F0C">
        <w:rPr>
          <w:rFonts w:cs="Arial"/>
          <w:szCs w:val="24"/>
        </w:rPr>
        <w:t>eck</w:t>
      </w:r>
      <w:r w:rsidR="002B24C6">
        <w:rPr>
          <w:rFonts w:cs="Arial"/>
          <w:szCs w:val="24"/>
        </w:rPr>
        <w:t>s</w:t>
      </w:r>
      <w:r w:rsidR="002B24C6" w:rsidRPr="00EC3F0C">
        <w:rPr>
          <w:rFonts w:cs="Arial"/>
          <w:szCs w:val="24"/>
        </w:rPr>
        <w:t xml:space="preserve"> with the person making a complaint that </w:t>
      </w:r>
      <w:r w:rsidR="002B24C6">
        <w:rPr>
          <w:rFonts w:cs="Arial"/>
          <w:szCs w:val="24"/>
        </w:rPr>
        <w:t xml:space="preserve">complaint has been </w:t>
      </w:r>
      <w:r w:rsidR="002B24C6" w:rsidRPr="00EC3F0C">
        <w:rPr>
          <w:rFonts w:cs="Arial"/>
          <w:szCs w:val="24"/>
        </w:rPr>
        <w:t>recorded accurately.</w:t>
      </w:r>
      <w:r w:rsidR="00E6074C" w:rsidRPr="00E6074C">
        <w:rPr>
          <w:rFonts w:cs="Arial"/>
          <w:szCs w:val="24"/>
        </w:rPr>
        <w:t xml:space="preserve"> </w:t>
      </w:r>
      <w:r w:rsidR="00E6074C">
        <w:rPr>
          <w:rFonts w:cs="Arial"/>
          <w:szCs w:val="24"/>
        </w:rPr>
        <w:t>The complaint will also be lodged on the Complaints Register.</w:t>
      </w:r>
    </w:p>
    <w:p w14:paraId="6041E4C1" w14:textId="77777777" w:rsidR="0078114E" w:rsidRPr="00EC3F0C" w:rsidRDefault="0078114E" w:rsidP="002B24C6">
      <w:pPr>
        <w:spacing w:line="360" w:lineRule="auto"/>
        <w:rPr>
          <w:rFonts w:cs="Arial"/>
          <w:szCs w:val="24"/>
        </w:rPr>
      </w:pPr>
    </w:p>
    <w:p w14:paraId="5AF1B11B" w14:textId="77777777" w:rsidR="0078114E" w:rsidRPr="00EC3F0C" w:rsidRDefault="0078114E" w:rsidP="002B24C6">
      <w:pPr>
        <w:spacing w:line="360" w:lineRule="auto"/>
        <w:rPr>
          <w:rFonts w:cs="Arial"/>
          <w:szCs w:val="24"/>
        </w:rPr>
      </w:pPr>
      <w:r w:rsidRPr="00EC3F0C">
        <w:rPr>
          <w:rFonts w:cs="Arial"/>
          <w:szCs w:val="24"/>
        </w:rPr>
        <w:t>Complaint information is private and must not be shared with people outside of the complaints process.</w:t>
      </w:r>
    </w:p>
    <w:p w14:paraId="05242F5B" w14:textId="77777777" w:rsidR="0078114E" w:rsidRPr="00EC3F0C" w:rsidRDefault="0078114E" w:rsidP="002B24C6">
      <w:pPr>
        <w:spacing w:line="360" w:lineRule="auto"/>
        <w:rPr>
          <w:rFonts w:cs="Arial"/>
          <w:szCs w:val="24"/>
        </w:rPr>
      </w:pPr>
    </w:p>
    <w:p w14:paraId="583961AA" w14:textId="21E67262" w:rsidR="0078114E" w:rsidRDefault="00ED3D08" w:rsidP="002B24C6">
      <w:pPr>
        <w:spacing w:line="360" w:lineRule="auto"/>
        <w:rPr>
          <w:rFonts w:cs="Arial"/>
          <w:szCs w:val="24"/>
        </w:rPr>
      </w:pPr>
      <w:r w:rsidRPr="00E6074C">
        <w:rPr>
          <w:rFonts w:cs="Arial"/>
          <w:b/>
          <w:color w:val="0070C0"/>
          <w:szCs w:val="24"/>
        </w:rPr>
        <w:t>[</w:t>
      </w:r>
      <w:r w:rsidR="00E6074C" w:rsidRPr="00E6074C">
        <w:rPr>
          <w:rFonts w:cs="Arial"/>
          <w:b/>
          <w:color w:val="0070C0"/>
          <w:szCs w:val="24"/>
        </w:rPr>
        <w:t>p</w:t>
      </w:r>
      <w:r w:rsidRPr="00E6074C">
        <w:rPr>
          <w:rFonts w:cs="Arial"/>
          <w:b/>
          <w:color w:val="0070C0"/>
          <w:szCs w:val="24"/>
        </w:rPr>
        <w:t>osition]</w:t>
      </w:r>
      <w:r>
        <w:rPr>
          <w:rFonts w:cs="Arial"/>
          <w:szCs w:val="24"/>
        </w:rPr>
        <w:t xml:space="preserve"> </w:t>
      </w:r>
      <w:r w:rsidR="0078114E">
        <w:rPr>
          <w:rFonts w:cs="Arial"/>
          <w:szCs w:val="24"/>
        </w:rPr>
        <w:t xml:space="preserve">will contact the </w:t>
      </w:r>
      <w:r w:rsidR="00E6074C">
        <w:rPr>
          <w:rFonts w:cs="Arial"/>
          <w:szCs w:val="24"/>
        </w:rPr>
        <w:t>person lodging the complaint</w:t>
      </w:r>
      <w:r w:rsidR="0078114E">
        <w:rPr>
          <w:rFonts w:cs="Arial"/>
          <w:szCs w:val="24"/>
        </w:rPr>
        <w:t xml:space="preserve"> within </w:t>
      </w:r>
      <w:r w:rsidR="00E6074C">
        <w:rPr>
          <w:rFonts w:cs="Arial"/>
          <w:szCs w:val="24"/>
        </w:rPr>
        <w:t>five</w:t>
      </w:r>
      <w:r w:rsidR="0078114E">
        <w:rPr>
          <w:rFonts w:cs="Arial"/>
          <w:szCs w:val="24"/>
        </w:rPr>
        <w:t xml:space="preserve"> working days to discuss the matter. Details of the complaint and any response will be documented. </w:t>
      </w:r>
      <w:r w:rsidRPr="00E6074C">
        <w:rPr>
          <w:rFonts w:cs="Arial"/>
          <w:b/>
          <w:color w:val="0070C0"/>
          <w:szCs w:val="24"/>
        </w:rPr>
        <w:t>[</w:t>
      </w:r>
      <w:r w:rsidR="00E6074C" w:rsidRPr="00E6074C">
        <w:rPr>
          <w:rFonts w:cs="Arial"/>
          <w:b/>
          <w:color w:val="0070C0"/>
          <w:szCs w:val="24"/>
        </w:rPr>
        <w:t>p</w:t>
      </w:r>
      <w:r w:rsidRPr="00E6074C">
        <w:rPr>
          <w:rFonts w:cs="Arial"/>
          <w:b/>
          <w:color w:val="0070C0"/>
          <w:szCs w:val="24"/>
        </w:rPr>
        <w:t>osition]</w:t>
      </w:r>
      <w:r>
        <w:rPr>
          <w:rFonts w:cs="Arial"/>
          <w:szCs w:val="24"/>
        </w:rPr>
        <w:t xml:space="preserve"> </w:t>
      </w:r>
      <w:r w:rsidR="0078114E" w:rsidRPr="00EC3F0C">
        <w:rPr>
          <w:rFonts w:cs="Arial"/>
          <w:szCs w:val="24"/>
        </w:rPr>
        <w:t xml:space="preserve">and </w:t>
      </w:r>
      <w:r w:rsidR="0078114E">
        <w:rPr>
          <w:rFonts w:cs="Arial"/>
          <w:szCs w:val="24"/>
        </w:rPr>
        <w:t xml:space="preserve">relevant staff </w:t>
      </w:r>
      <w:r w:rsidR="0078114E" w:rsidRPr="00EC3F0C">
        <w:rPr>
          <w:rFonts w:cs="Arial"/>
          <w:szCs w:val="24"/>
        </w:rPr>
        <w:t xml:space="preserve">will work with the person </w:t>
      </w:r>
      <w:r w:rsidR="00E6074C">
        <w:rPr>
          <w:rFonts w:cs="Arial"/>
          <w:szCs w:val="24"/>
        </w:rPr>
        <w:t>lodging the complaint</w:t>
      </w:r>
      <w:r w:rsidR="0078114E">
        <w:rPr>
          <w:rFonts w:cs="Arial"/>
          <w:szCs w:val="24"/>
        </w:rPr>
        <w:t xml:space="preserve"> to identify desirable outcomes</w:t>
      </w:r>
      <w:r w:rsidR="0078114E" w:rsidRPr="00EC3F0C">
        <w:rPr>
          <w:rFonts w:cs="Arial"/>
          <w:szCs w:val="24"/>
        </w:rPr>
        <w:t xml:space="preserve"> in an effort to resolve the complaint within three weeks. </w:t>
      </w:r>
    </w:p>
    <w:p w14:paraId="2C64AC06" w14:textId="77777777" w:rsidR="0078114E" w:rsidRDefault="0078114E" w:rsidP="002B24C6">
      <w:pPr>
        <w:spacing w:line="360" w:lineRule="auto"/>
        <w:rPr>
          <w:rFonts w:cs="Arial"/>
          <w:szCs w:val="24"/>
        </w:rPr>
      </w:pPr>
    </w:p>
    <w:p w14:paraId="2D281FEC" w14:textId="77777777" w:rsidR="0078114E" w:rsidRDefault="0078114E" w:rsidP="002B24C6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If the complaint is against an employee or volunteer, that person will not have contact with the complainant while the complaint is resolved. </w:t>
      </w:r>
    </w:p>
    <w:p w14:paraId="775D6DFB" w14:textId="77777777" w:rsidR="0078114E" w:rsidRDefault="0078114E" w:rsidP="002B24C6">
      <w:pPr>
        <w:spacing w:line="360" w:lineRule="auto"/>
        <w:rPr>
          <w:rFonts w:cs="Arial"/>
          <w:szCs w:val="24"/>
        </w:rPr>
      </w:pPr>
    </w:p>
    <w:p w14:paraId="565140CD" w14:textId="77777777" w:rsidR="0078114E" w:rsidRPr="00EC3F0C" w:rsidRDefault="0078114E" w:rsidP="002B24C6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At any stage of the complaints process, the complainant can get support from an independent advocate. </w:t>
      </w:r>
    </w:p>
    <w:p w14:paraId="062FD3D0" w14:textId="77777777" w:rsidR="0078114E" w:rsidRPr="00EC3F0C" w:rsidRDefault="0078114E" w:rsidP="002B24C6">
      <w:pPr>
        <w:spacing w:line="360" w:lineRule="auto"/>
        <w:rPr>
          <w:rFonts w:cs="Arial"/>
          <w:szCs w:val="24"/>
        </w:rPr>
      </w:pPr>
    </w:p>
    <w:p w14:paraId="73DD9625" w14:textId="55214F2B" w:rsidR="0078114E" w:rsidRPr="00EC3F0C" w:rsidRDefault="0078114E" w:rsidP="002B24C6">
      <w:pPr>
        <w:spacing w:line="360" w:lineRule="auto"/>
        <w:rPr>
          <w:rFonts w:cs="Arial"/>
          <w:szCs w:val="24"/>
        </w:rPr>
      </w:pPr>
      <w:r w:rsidRPr="00EC3F0C">
        <w:rPr>
          <w:rFonts w:cs="Arial"/>
          <w:szCs w:val="24"/>
        </w:rPr>
        <w:t>Where a matter needs to be referred to an outside agency or otherwise investigated, all staff will cooperate with the inquiry and produce material requested.</w:t>
      </w:r>
    </w:p>
    <w:p w14:paraId="16D60381" w14:textId="77777777" w:rsidR="0078114E" w:rsidRPr="00EC3F0C" w:rsidRDefault="0078114E" w:rsidP="002B24C6">
      <w:pPr>
        <w:spacing w:line="360" w:lineRule="auto"/>
        <w:rPr>
          <w:rFonts w:cs="Arial"/>
          <w:szCs w:val="24"/>
        </w:rPr>
      </w:pPr>
    </w:p>
    <w:p w14:paraId="2B511B4B" w14:textId="77777777" w:rsidR="0078114E" w:rsidRPr="00EC3F0C" w:rsidRDefault="0078114E" w:rsidP="002B24C6">
      <w:pPr>
        <w:spacing w:line="360" w:lineRule="auto"/>
        <w:rPr>
          <w:rFonts w:cs="Arial"/>
          <w:szCs w:val="24"/>
        </w:rPr>
      </w:pPr>
      <w:r w:rsidRPr="00EC3F0C">
        <w:rPr>
          <w:rFonts w:cs="Arial"/>
          <w:szCs w:val="24"/>
        </w:rPr>
        <w:t xml:space="preserve">There are systems and reporting requirements for </w:t>
      </w:r>
    </w:p>
    <w:p w14:paraId="6190E542" w14:textId="77777777" w:rsidR="0078114E" w:rsidRPr="00EC3F0C" w:rsidRDefault="0078114E" w:rsidP="002B24C6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EC3F0C">
        <w:rPr>
          <w:rFonts w:cs="Arial"/>
          <w:szCs w:val="24"/>
        </w:rPr>
        <w:t>serious incidents</w:t>
      </w:r>
    </w:p>
    <w:p w14:paraId="0EB80D17" w14:textId="77777777" w:rsidR="0078114E" w:rsidRPr="00EC3F0C" w:rsidRDefault="0078114E" w:rsidP="002B24C6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EC3F0C">
        <w:rPr>
          <w:rFonts w:cs="Arial"/>
          <w:szCs w:val="24"/>
        </w:rPr>
        <w:t>allegations of abuse, neglect or exploitation</w:t>
      </w:r>
    </w:p>
    <w:p w14:paraId="45DAE55A" w14:textId="77777777" w:rsidR="0078114E" w:rsidRPr="00EC3F0C" w:rsidRDefault="0078114E" w:rsidP="002B24C6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EC3F0C">
        <w:rPr>
          <w:rFonts w:cs="Arial"/>
          <w:szCs w:val="24"/>
        </w:rPr>
        <w:t>theft</w:t>
      </w:r>
    </w:p>
    <w:p w14:paraId="799D77CC" w14:textId="72DE74B5" w:rsidR="0078114E" w:rsidRPr="00EC3F0C" w:rsidRDefault="0078114E" w:rsidP="002B24C6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EC3F0C">
        <w:rPr>
          <w:rFonts w:cs="Arial"/>
          <w:szCs w:val="24"/>
        </w:rPr>
        <w:t>accidents, injuries or death</w:t>
      </w:r>
      <w:r w:rsidR="002B24C6">
        <w:rPr>
          <w:rFonts w:cs="Arial"/>
          <w:szCs w:val="24"/>
        </w:rPr>
        <w:t>.</w:t>
      </w:r>
    </w:p>
    <w:p w14:paraId="2909BF9A" w14:textId="77777777" w:rsidR="0078114E" w:rsidRPr="00EC3F0C" w:rsidRDefault="0078114E" w:rsidP="002B24C6">
      <w:pPr>
        <w:spacing w:line="360" w:lineRule="auto"/>
        <w:rPr>
          <w:rFonts w:cs="Arial"/>
          <w:szCs w:val="24"/>
        </w:rPr>
      </w:pPr>
    </w:p>
    <w:p w14:paraId="76083F66" w14:textId="2C4FB6F7" w:rsidR="0078114E" w:rsidRPr="00EC3F0C" w:rsidRDefault="007B7F44" w:rsidP="002B24C6">
      <w:pPr>
        <w:spacing w:line="360" w:lineRule="auto"/>
        <w:rPr>
          <w:rFonts w:cs="Arial"/>
          <w:szCs w:val="24"/>
        </w:rPr>
      </w:pPr>
      <w:r w:rsidRPr="00E6074C">
        <w:rPr>
          <w:rFonts w:cs="Arial"/>
          <w:b/>
          <w:color w:val="0070C0"/>
          <w:szCs w:val="24"/>
        </w:rPr>
        <w:t>[</w:t>
      </w:r>
      <w:r w:rsidR="00E6074C" w:rsidRPr="00E6074C">
        <w:rPr>
          <w:rFonts w:cs="Arial"/>
          <w:b/>
          <w:color w:val="0070C0"/>
          <w:szCs w:val="24"/>
        </w:rPr>
        <w:t>p</w:t>
      </w:r>
      <w:r w:rsidRPr="00E6074C">
        <w:rPr>
          <w:rFonts w:cs="Arial"/>
          <w:b/>
          <w:color w:val="0070C0"/>
          <w:szCs w:val="24"/>
        </w:rPr>
        <w:t>osition]</w:t>
      </w:r>
      <w:r>
        <w:rPr>
          <w:rFonts w:cs="Arial"/>
          <w:szCs w:val="24"/>
        </w:rPr>
        <w:t xml:space="preserve"> </w:t>
      </w:r>
      <w:r w:rsidR="0078114E" w:rsidRPr="00EC3F0C">
        <w:rPr>
          <w:rFonts w:cs="Arial"/>
          <w:szCs w:val="24"/>
        </w:rPr>
        <w:t>will decide whether other policies and procedures apply such as Safeguarding, or Eliminating Restrictive Practices policies and determine whether measures need to be included in a positive behaviour or safeguarding plan.</w:t>
      </w:r>
    </w:p>
    <w:p w14:paraId="692407E7" w14:textId="77777777" w:rsidR="00D05B98" w:rsidRDefault="00D05B98" w:rsidP="002B24C6">
      <w:pPr>
        <w:spacing w:line="360" w:lineRule="auto"/>
        <w:rPr>
          <w:rFonts w:cs="Arial"/>
          <w:szCs w:val="24"/>
        </w:rPr>
      </w:pPr>
    </w:p>
    <w:p w14:paraId="78C0B869" w14:textId="77777777" w:rsidR="00D05B98" w:rsidRPr="00EC3F0C" w:rsidRDefault="00D05B98" w:rsidP="002B24C6">
      <w:pPr>
        <w:spacing w:line="360" w:lineRule="auto"/>
        <w:rPr>
          <w:rFonts w:cs="Arial"/>
          <w:b/>
          <w:szCs w:val="24"/>
        </w:rPr>
      </w:pPr>
      <w:r w:rsidRPr="00EC3F0C">
        <w:rPr>
          <w:rFonts w:cs="Arial"/>
          <w:b/>
          <w:szCs w:val="24"/>
        </w:rPr>
        <w:t>Responsibilities</w:t>
      </w:r>
    </w:p>
    <w:p w14:paraId="19417925" w14:textId="74C54585" w:rsidR="00D05B98" w:rsidRPr="00EC3F0C" w:rsidRDefault="00D05B98" w:rsidP="002B24C6">
      <w:pPr>
        <w:spacing w:line="360" w:lineRule="auto"/>
        <w:ind w:right="-46"/>
        <w:rPr>
          <w:rFonts w:cs="Arial"/>
          <w:szCs w:val="24"/>
        </w:rPr>
      </w:pPr>
      <w:r w:rsidRPr="00EC3F0C">
        <w:rPr>
          <w:rFonts w:cs="Arial"/>
          <w:szCs w:val="24"/>
        </w:rPr>
        <w:t xml:space="preserve">All staff are responsible for the implementation of the complaints procedure. This includes encouraging and supporting people accessing </w:t>
      </w:r>
      <w:r w:rsidRPr="00E6074C">
        <w:rPr>
          <w:rFonts w:cs="Arial"/>
          <w:b/>
          <w:color w:val="0070C0"/>
          <w:szCs w:val="24"/>
        </w:rPr>
        <w:t>[</w:t>
      </w:r>
      <w:r w:rsidR="00E6074C" w:rsidRPr="00E6074C">
        <w:rPr>
          <w:rFonts w:cs="Arial"/>
          <w:b/>
          <w:color w:val="0070C0"/>
          <w:szCs w:val="24"/>
        </w:rPr>
        <w:t>o</w:t>
      </w:r>
      <w:r w:rsidRPr="00E6074C">
        <w:rPr>
          <w:rFonts w:cs="Arial"/>
          <w:b/>
          <w:color w:val="0070C0"/>
          <w:szCs w:val="24"/>
        </w:rPr>
        <w:t>rganisation]</w:t>
      </w:r>
      <w:r w:rsidRPr="00EC3F0C">
        <w:rPr>
          <w:rFonts w:cs="Arial"/>
          <w:szCs w:val="24"/>
        </w:rPr>
        <w:t xml:space="preserve"> services to raise any concerns or complaints they have on any issue.</w:t>
      </w:r>
    </w:p>
    <w:p w14:paraId="7FD1496B" w14:textId="68F71C76" w:rsidR="00D05B98" w:rsidRPr="00EC3F0C" w:rsidRDefault="00A47F09" w:rsidP="002B24C6">
      <w:pPr>
        <w:spacing w:line="360" w:lineRule="auto"/>
        <w:ind w:right="-46"/>
        <w:rPr>
          <w:rFonts w:cs="Arial"/>
          <w:szCs w:val="24"/>
        </w:rPr>
      </w:pPr>
      <w:r w:rsidRPr="00E6074C">
        <w:rPr>
          <w:rFonts w:cs="Arial"/>
          <w:b/>
          <w:color w:val="0070C0"/>
          <w:szCs w:val="24"/>
        </w:rPr>
        <w:t>[</w:t>
      </w:r>
      <w:r w:rsidR="00E6074C" w:rsidRPr="00E6074C">
        <w:rPr>
          <w:rFonts w:cs="Arial"/>
          <w:b/>
          <w:color w:val="0070C0"/>
          <w:szCs w:val="24"/>
        </w:rPr>
        <w:t>p</w:t>
      </w:r>
      <w:r w:rsidRPr="00E6074C">
        <w:rPr>
          <w:rFonts w:cs="Arial"/>
          <w:b/>
          <w:color w:val="0070C0"/>
          <w:szCs w:val="24"/>
        </w:rPr>
        <w:t>osition]</w:t>
      </w:r>
      <w:r w:rsidRPr="00E6074C">
        <w:rPr>
          <w:rFonts w:cs="Arial"/>
          <w:color w:val="0070C0"/>
          <w:szCs w:val="24"/>
        </w:rPr>
        <w:t xml:space="preserve"> </w:t>
      </w:r>
      <w:r>
        <w:rPr>
          <w:rFonts w:cs="Arial"/>
          <w:szCs w:val="24"/>
        </w:rPr>
        <w:t>is</w:t>
      </w:r>
      <w:r w:rsidR="00D05B98" w:rsidRPr="00EC3F0C">
        <w:rPr>
          <w:rFonts w:cs="Arial"/>
          <w:szCs w:val="24"/>
        </w:rPr>
        <w:t xml:space="preserve"> responsible for ensuring complaints are recorded and actioned. </w:t>
      </w:r>
    </w:p>
    <w:p w14:paraId="1AFA8AEE" w14:textId="408CB6F6" w:rsidR="00D05B98" w:rsidRPr="00EC3F0C" w:rsidRDefault="00A47F09" w:rsidP="002B24C6">
      <w:pPr>
        <w:spacing w:line="360" w:lineRule="auto"/>
        <w:ind w:right="-46"/>
        <w:rPr>
          <w:rFonts w:cs="Arial"/>
          <w:szCs w:val="24"/>
        </w:rPr>
      </w:pPr>
      <w:r w:rsidRPr="00E6074C">
        <w:rPr>
          <w:rFonts w:cs="Arial"/>
          <w:b/>
          <w:color w:val="0070C0"/>
          <w:szCs w:val="24"/>
        </w:rPr>
        <w:t>[</w:t>
      </w:r>
      <w:r w:rsidR="00E6074C" w:rsidRPr="00E6074C">
        <w:rPr>
          <w:rFonts w:cs="Arial"/>
          <w:b/>
          <w:color w:val="0070C0"/>
          <w:szCs w:val="24"/>
        </w:rPr>
        <w:t>p</w:t>
      </w:r>
      <w:r w:rsidRPr="00E6074C">
        <w:rPr>
          <w:rFonts w:cs="Arial"/>
          <w:b/>
          <w:color w:val="0070C0"/>
          <w:szCs w:val="24"/>
        </w:rPr>
        <w:t>osition]</w:t>
      </w:r>
      <w:r w:rsidRPr="00E6074C">
        <w:rPr>
          <w:rFonts w:cs="Arial"/>
          <w:color w:val="0070C0"/>
          <w:szCs w:val="24"/>
        </w:rPr>
        <w:t xml:space="preserve"> </w:t>
      </w:r>
      <w:r>
        <w:rPr>
          <w:rFonts w:cs="Arial"/>
          <w:szCs w:val="24"/>
        </w:rPr>
        <w:t>is</w:t>
      </w:r>
      <w:r w:rsidR="00D05B98" w:rsidRPr="00EC3F0C">
        <w:rPr>
          <w:rFonts w:cs="Arial"/>
          <w:szCs w:val="24"/>
        </w:rPr>
        <w:t xml:space="preserve"> responsible for communicating with people with disability, family, carers and other key stakeholders during a complaints process.</w:t>
      </w:r>
    </w:p>
    <w:p w14:paraId="27FBE83A" w14:textId="77777777" w:rsidR="0078114E" w:rsidRPr="008F4605" w:rsidRDefault="0078114E" w:rsidP="002B24C6">
      <w:pPr>
        <w:spacing w:line="360" w:lineRule="auto"/>
        <w:rPr>
          <w:rFonts w:cs="Arial"/>
          <w:szCs w:val="24"/>
        </w:rPr>
      </w:pPr>
    </w:p>
    <w:p w14:paraId="7B445A72" w14:textId="77777777" w:rsidR="0078114E" w:rsidRPr="008F4605" w:rsidRDefault="0078114E" w:rsidP="002B24C6">
      <w:pPr>
        <w:spacing w:line="360" w:lineRule="auto"/>
        <w:rPr>
          <w:rFonts w:cs="Arial"/>
          <w:b/>
          <w:szCs w:val="24"/>
        </w:rPr>
      </w:pPr>
      <w:r w:rsidRPr="008F4605">
        <w:rPr>
          <w:rFonts w:cs="Arial"/>
          <w:b/>
          <w:szCs w:val="24"/>
        </w:rPr>
        <w:t>Reporting</w:t>
      </w:r>
    </w:p>
    <w:p w14:paraId="5091F2A0" w14:textId="5736F83F" w:rsidR="0078114E" w:rsidRDefault="004F20D8" w:rsidP="002B24C6">
      <w:pPr>
        <w:spacing w:line="360" w:lineRule="auto"/>
        <w:rPr>
          <w:rFonts w:cs="Arial"/>
          <w:szCs w:val="24"/>
        </w:rPr>
      </w:pPr>
      <w:r w:rsidRPr="002B24C6">
        <w:rPr>
          <w:rFonts w:cs="Arial"/>
          <w:b/>
          <w:color w:val="0070C0"/>
          <w:szCs w:val="24"/>
        </w:rPr>
        <w:t>[Position]</w:t>
      </w:r>
      <w:r w:rsidR="0078114E">
        <w:rPr>
          <w:rFonts w:cs="Arial"/>
          <w:szCs w:val="24"/>
        </w:rPr>
        <w:t xml:space="preserve"> will report </w:t>
      </w:r>
      <w:r w:rsidR="002B24C6">
        <w:rPr>
          <w:rFonts w:cs="Arial"/>
          <w:szCs w:val="24"/>
        </w:rPr>
        <w:t>all</w:t>
      </w:r>
      <w:r w:rsidR="0078114E">
        <w:rPr>
          <w:rFonts w:cs="Arial"/>
          <w:szCs w:val="24"/>
        </w:rPr>
        <w:t xml:space="preserve"> serious incident</w:t>
      </w:r>
      <w:r w:rsidR="002B24C6">
        <w:rPr>
          <w:rFonts w:cs="Arial"/>
          <w:szCs w:val="24"/>
        </w:rPr>
        <w:t>s</w:t>
      </w:r>
      <w:r w:rsidR="0078114E">
        <w:rPr>
          <w:rFonts w:cs="Arial"/>
          <w:szCs w:val="24"/>
        </w:rPr>
        <w:t xml:space="preserve"> to the</w:t>
      </w:r>
      <w:r w:rsidR="0078114E" w:rsidRPr="008F4605">
        <w:rPr>
          <w:rFonts w:cs="Arial"/>
          <w:szCs w:val="24"/>
        </w:rPr>
        <w:t xml:space="preserve"> Chief Executive Officer</w:t>
      </w:r>
      <w:r w:rsidR="0078114E">
        <w:rPr>
          <w:rFonts w:cs="Arial"/>
          <w:szCs w:val="24"/>
        </w:rPr>
        <w:t>.</w:t>
      </w:r>
      <w:r w:rsidR="0078114E" w:rsidRPr="008F4605">
        <w:rPr>
          <w:rFonts w:cs="Arial"/>
          <w:szCs w:val="24"/>
        </w:rPr>
        <w:t xml:space="preserve"> </w:t>
      </w:r>
    </w:p>
    <w:p w14:paraId="5149F52E" w14:textId="77777777" w:rsidR="004F20D8" w:rsidRDefault="004F20D8" w:rsidP="002B24C6">
      <w:pPr>
        <w:spacing w:line="360" w:lineRule="auto"/>
        <w:rPr>
          <w:rFonts w:cs="Arial"/>
          <w:szCs w:val="24"/>
        </w:rPr>
      </w:pPr>
    </w:p>
    <w:p w14:paraId="0A15CAC8" w14:textId="3F9F2388" w:rsidR="0078114E" w:rsidRDefault="004F20D8" w:rsidP="002B24C6">
      <w:pPr>
        <w:spacing w:line="360" w:lineRule="auto"/>
        <w:rPr>
          <w:rFonts w:cs="Arial"/>
          <w:szCs w:val="24"/>
        </w:rPr>
      </w:pPr>
      <w:r w:rsidRPr="002B24C6">
        <w:rPr>
          <w:rFonts w:cs="Arial"/>
          <w:b/>
          <w:color w:val="0070C0"/>
          <w:szCs w:val="24"/>
        </w:rPr>
        <w:t>[Position]</w:t>
      </w:r>
      <w:r>
        <w:rPr>
          <w:rFonts w:cs="Arial"/>
          <w:szCs w:val="24"/>
        </w:rPr>
        <w:t xml:space="preserve"> </w:t>
      </w:r>
      <w:r w:rsidR="0078114E">
        <w:rPr>
          <w:rFonts w:cs="Arial"/>
          <w:szCs w:val="24"/>
        </w:rPr>
        <w:t>will contact police where there is an allegation of a criminal offence.</w:t>
      </w:r>
    </w:p>
    <w:p w14:paraId="0111084B" w14:textId="29354639" w:rsidR="00E6074C" w:rsidRDefault="00E6074C" w:rsidP="002B24C6">
      <w:pPr>
        <w:spacing w:line="360" w:lineRule="auto"/>
        <w:rPr>
          <w:rFonts w:cs="Arial"/>
          <w:szCs w:val="24"/>
        </w:rPr>
      </w:pPr>
    </w:p>
    <w:p w14:paraId="7BD3D311" w14:textId="085535A1" w:rsidR="00E6074C" w:rsidRDefault="00E6074C" w:rsidP="00E6074C">
      <w:pPr>
        <w:rPr>
          <w:rFonts w:cs="Arial"/>
          <w:szCs w:val="24"/>
        </w:rPr>
      </w:pPr>
    </w:p>
    <w:p w14:paraId="47F71E1B" w14:textId="6E4AC99F" w:rsidR="0078114E" w:rsidRPr="00E6074C" w:rsidRDefault="00E6074C" w:rsidP="00E6074C">
      <w:pPr>
        <w:tabs>
          <w:tab w:val="left" w:pos="3125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0577CA1D" w14:textId="77777777" w:rsidR="0078114E" w:rsidRDefault="0078114E" w:rsidP="002B24C6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>De-identified complaint activity is routinely reported to the board as part of ongoing quality assurance and continuous improvement.</w:t>
      </w:r>
    </w:p>
    <w:p w14:paraId="7DE7C6FF" w14:textId="77777777" w:rsidR="00D05B98" w:rsidRDefault="00D05B98" w:rsidP="002B24C6">
      <w:pPr>
        <w:spacing w:line="360" w:lineRule="auto"/>
        <w:rPr>
          <w:rFonts w:cs="Arial"/>
          <w:szCs w:val="24"/>
        </w:rPr>
      </w:pPr>
    </w:p>
    <w:p w14:paraId="1817C600" w14:textId="2ACC50CB" w:rsidR="00D05B98" w:rsidRDefault="00D05B98" w:rsidP="002B24C6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Review and evaluation</w:t>
      </w:r>
    </w:p>
    <w:p w14:paraId="63139CAE" w14:textId="053E5EA5" w:rsidR="00D05B98" w:rsidRDefault="00D05B98" w:rsidP="002B24C6">
      <w:pPr>
        <w:spacing w:line="360" w:lineRule="auto"/>
        <w:rPr>
          <w:rFonts w:cs="Arial"/>
          <w:szCs w:val="24"/>
        </w:rPr>
      </w:pPr>
      <w:r w:rsidRPr="002B24C6">
        <w:rPr>
          <w:rFonts w:cs="Arial"/>
          <w:b/>
          <w:color w:val="0070C0"/>
          <w:szCs w:val="24"/>
        </w:rPr>
        <w:t>[</w:t>
      </w:r>
      <w:r w:rsidR="002B24C6" w:rsidRPr="002B24C6">
        <w:rPr>
          <w:rFonts w:cs="Arial"/>
          <w:b/>
          <w:color w:val="0070C0"/>
          <w:szCs w:val="24"/>
        </w:rPr>
        <w:t>o</w:t>
      </w:r>
      <w:r w:rsidRPr="002B24C6">
        <w:rPr>
          <w:rFonts w:cs="Arial"/>
          <w:b/>
          <w:color w:val="0070C0"/>
          <w:szCs w:val="24"/>
        </w:rPr>
        <w:t>rganisation]</w:t>
      </w:r>
      <w:r>
        <w:rPr>
          <w:rFonts w:cs="Arial"/>
          <w:szCs w:val="24"/>
        </w:rPr>
        <w:t xml:space="preserve"> will communicate with people with disability about quality evaluations and encourage their participation in evaluating services. </w:t>
      </w:r>
    </w:p>
    <w:p w14:paraId="026E9F46" w14:textId="77777777" w:rsidR="00D05B98" w:rsidRDefault="00D05B98" w:rsidP="002B24C6">
      <w:pPr>
        <w:spacing w:line="360" w:lineRule="auto"/>
        <w:rPr>
          <w:rFonts w:cs="Arial"/>
          <w:szCs w:val="24"/>
        </w:rPr>
      </w:pPr>
    </w:p>
    <w:p w14:paraId="68E0EEA9" w14:textId="04C9E9CA" w:rsidR="00D05B98" w:rsidRDefault="004F20D8" w:rsidP="002B24C6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At least twice</w:t>
      </w:r>
      <w:r w:rsidR="00D05B98">
        <w:rPr>
          <w:rFonts w:cs="Arial"/>
          <w:szCs w:val="24"/>
        </w:rPr>
        <w:t xml:space="preserve"> a year the </w:t>
      </w:r>
      <w:r w:rsidR="002F708C" w:rsidRPr="002B24C6">
        <w:rPr>
          <w:rFonts w:cs="Arial"/>
          <w:b/>
          <w:color w:val="0070C0"/>
          <w:szCs w:val="24"/>
        </w:rPr>
        <w:t>[p</w:t>
      </w:r>
      <w:r w:rsidR="00D05B98" w:rsidRPr="002B24C6">
        <w:rPr>
          <w:rFonts w:cs="Arial"/>
          <w:b/>
          <w:color w:val="0070C0"/>
          <w:szCs w:val="24"/>
        </w:rPr>
        <w:t>osition]</w:t>
      </w:r>
      <w:r w:rsidR="00D05B98">
        <w:rPr>
          <w:rFonts w:cs="Arial"/>
          <w:szCs w:val="24"/>
        </w:rPr>
        <w:t xml:space="preserve"> will analyse complaints data to determine service gaps, issues or trends in practice, procedures or policies that need to be amended to better safeguard people accessing services and improve services.</w:t>
      </w:r>
    </w:p>
    <w:p w14:paraId="1830A603" w14:textId="77777777" w:rsidR="00D05B98" w:rsidRDefault="00D05B98" w:rsidP="002B24C6">
      <w:pPr>
        <w:spacing w:line="360" w:lineRule="auto"/>
        <w:rPr>
          <w:rFonts w:cs="Arial"/>
          <w:szCs w:val="24"/>
        </w:rPr>
      </w:pPr>
    </w:p>
    <w:p w14:paraId="6B52ADF1" w14:textId="77777777" w:rsidR="0078114E" w:rsidRPr="008F4605" w:rsidRDefault="0078114E" w:rsidP="002B24C6">
      <w:pPr>
        <w:spacing w:line="360" w:lineRule="auto"/>
        <w:rPr>
          <w:rFonts w:cs="Arial"/>
          <w:b/>
          <w:szCs w:val="24"/>
        </w:rPr>
      </w:pPr>
      <w:r w:rsidRPr="008F4605">
        <w:rPr>
          <w:rFonts w:cs="Arial"/>
          <w:b/>
          <w:szCs w:val="24"/>
        </w:rPr>
        <w:t>Key contact</w:t>
      </w:r>
    </w:p>
    <w:p w14:paraId="5DE7F5DA" w14:textId="02F3E273" w:rsidR="0078114E" w:rsidRPr="002B24C6" w:rsidRDefault="0078114E" w:rsidP="002B24C6">
      <w:pPr>
        <w:spacing w:line="360" w:lineRule="auto"/>
        <w:rPr>
          <w:rFonts w:cs="Arial"/>
          <w:color w:val="0070C0"/>
          <w:szCs w:val="24"/>
        </w:rPr>
      </w:pPr>
      <w:r w:rsidRPr="008F4605">
        <w:rPr>
          <w:rFonts w:cs="Arial"/>
          <w:szCs w:val="24"/>
        </w:rPr>
        <w:t xml:space="preserve">Questions about how to implement this procedure should be directed to </w:t>
      </w:r>
      <w:r w:rsidRPr="002B24C6">
        <w:rPr>
          <w:rFonts w:cs="Arial"/>
          <w:b/>
          <w:color w:val="0070C0"/>
          <w:szCs w:val="24"/>
        </w:rPr>
        <w:t>[position]</w:t>
      </w:r>
      <w:r w:rsidRPr="008F4605">
        <w:rPr>
          <w:rFonts w:cs="Arial"/>
          <w:szCs w:val="24"/>
        </w:rPr>
        <w:t xml:space="preserve"> on </w:t>
      </w:r>
      <w:r w:rsidRPr="002B24C6">
        <w:rPr>
          <w:rFonts w:cs="Arial"/>
          <w:b/>
          <w:color w:val="0070C0"/>
          <w:szCs w:val="24"/>
        </w:rPr>
        <w:t>[email]</w:t>
      </w:r>
      <w:r w:rsidRPr="002B24C6">
        <w:rPr>
          <w:rFonts w:cs="Arial"/>
          <w:color w:val="0070C0"/>
          <w:szCs w:val="24"/>
        </w:rPr>
        <w:t xml:space="preserve"> </w:t>
      </w:r>
      <w:r w:rsidRPr="008F4605">
        <w:rPr>
          <w:rFonts w:cs="Arial"/>
          <w:szCs w:val="24"/>
        </w:rPr>
        <w:t xml:space="preserve">or </w:t>
      </w:r>
      <w:r w:rsidRPr="002B24C6">
        <w:rPr>
          <w:rFonts w:cs="Arial"/>
          <w:b/>
          <w:color w:val="0070C0"/>
          <w:szCs w:val="24"/>
        </w:rPr>
        <w:t>[mobile phone]</w:t>
      </w:r>
      <w:r w:rsidR="002B24C6" w:rsidRPr="002B24C6">
        <w:rPr>
          <w:rFonts w:cs="Arial"/>
          <w:szCs w:val="24"/>
        </w:rPr>
        <w:t>.</w:t>
      </w:r>
    </w:p>
    <w:p w14:paraId="26CF9D6A" w14:textId="77777777" w:rsidR="0078114E" w:rsidRPr="008F4605" w:rsidRDefault="0078114E" w:rsidP="002B24C6">
      <w:pPr>
        <w:spacing w:line="360" w:lineRule="auto"/>
        <w:rPr>
          <w:rFonts w:cs="Arial"/>
          <w:szCs w:val="24"/>
        </w:rPr>
      </w:pPr>
    </w:p>
    <w:p w14:paraId="05D6B098" w14:textId="77777777" w:rsidR="0078114E" w:rsidRPr="008F4605" w:rsidRDefault="0078114E" w:rsidP="002B24C6">
      <w:pPr>
        <w:spacing w:line="360" w:lineRule="auto"/>
        <w:rPr>
          <w:rFonts w:cs="Arial"/>
          <w:b/>
          <w:szCs w:val="24"/>
        </w:rPr>
      </w:pPr>
      <w:r w:rsidRPr="008F4605">
        <w:rPr>
          <w:rFonts w:cs="Arial"/>
          <w:b/>
          <w:szCs w:val="24"/>
        </w:rPr>
        <w:t>Approvals</w:t>
      </w:r>
    </w:p>
    <w:p w14:paraId="18417CD4" w14:textId="77777777" w:rsidR="0078114E" w:rsidRPr="008F4605" w:rsidRDefault="0078114E" w:rsidP="002B24C6">
      <w:pPr>
        <w:spacing w:line="360" w:lineRule="auto"/>
        <w:rPr>
          <w:rFonts w:cs="Arial"/>
          <w:szCs w:val="24"/>
        </w:rPr>
      </w:pPr>
      <w:r w:rsidRPr="008F4605">
        <w:rPr>
          <w:rFonts w:cs="Arial"/>
          <w:szCs w:val="24"/>
        </w:rPr>
        <w:t xml:space="preserve">Date of approval: </w:t>
      </w:r>
      <w:r w:rsidRPr="002B24C6">
        <w:rPr>
          <w:rFonts w:cs="Arial"/>
          <w:b/>
          <w:color w:val="0070C0"/>
          <w:szCs w:val="24"/>
        </w:rPr>
        <w:t>[insert date]</w:t>
      </w:r>
      <w:r w:rsidRPr="008F4605">
        <w:rPr>
          <w:rFonts w:cs="Arial"/>
          <w:szCs w:val="24"/>
        </w:rPr>
        <w:t xml:space="preserve"> </w:t>
      </w:r>
    </w:p>
    <w:p w14:paraId="235EA10B" w14:textId="77777777" w:rsidR="0078114E" w:rsidRPr="008F4605" w:rsidRDefault="0078114E" w:rsidP="002B24C6">
      <w:pPr>
        <w:spacing w:line="360" w:lineRule="auto"/>
        <w:rPr>
          <w:rFonts w:cs="Arial"/>
          <w:szCs w:val="24"/>
        </w:rPr>
      </w:pPr>
      <w:r w:rsidRPr="008F4605">
        <w:rPr>
          <w:rFonts w:cs="Arial"/>
          <w:szCs w:val="24"/>
        </w:rPr>
        <w:t xml:space="preserve">Date of review: </w:t>
      </w:r>
      <w:r w:rsidRPr="002B24C6">
        <w:rPr>
          <w:rFonts w:cs="Arial"/>
          <w:b/>
          <w:color w:val="0070C0"/>
          <w:szCs w:val="24"/>
        </w:rPr>
        <w:t>[insert date]</w:t>
      </w:r>
    </w:p>
    <w:p w14:paraId="0054D62D" w14:textId="77777777" w:rsidR="0078114E" w:rsidRPr="002B24C6" w:rsidRDefault="0078114E" w:rsidP="002B24C6">
      <w:pPr>
        <w:spacing w:line="360" w:lineRule="auto"/>
        <w:rPr>
          <w:rFonts w:cs="Arial"/>
          <w:color w:val="0070C0"/>
          <w:szCs w:val="24"/>
        </w:rPr>
      </w:pPr>
      <w:r w:rsidRPr="008F4605">
        <w:rPr>
          <w:rFonts w:cs="Arial"/>
          <w:szCs w:val="24"/>
        </w:rPr>
        <w:t xml:space="preserve">Signature of CEO: </w:t>
      </w:r>
      <w:r w:rsidRPr="002B24C6">
        <w:rPr>
          <w:rFonts w:cs="Arial"/>
          <w:b/>
          <w:color w:val="0070C0"/>
          <w:szCs w:val="24"/>
        </w:rPr>
        <w:t>[insert signature]</w:t>
      </w:r>
    </w:p>
    <w:p w14:paraId="51A93225" w14:textId="77777777" w:rsidR="004D05FC" w:rsidRDefault="004D05FC" w:rsidP="002B24C6">
      <w:pPr>
        <w:spacing w:line="360" w:lineRule="auto"/>
      </w:pPr>
    </w:p>
    <w:sectPr w:rsidR="004D05F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E8BCC" w14:textId="77777777" w:rsidR="00E6074C" w:rsidRDefault="00E6074C" w:rsidP="00E6074C">
      <w:r>
        <w:separator/>
      </w:r>
    </w:p>
  </w:endnote>
  <w:endnote w:type="continuationSeparator" w:id="0">
    <w:p w14:paraId="19FCA31B" w14:textId="77777777" w:rsidR="00E6074C" w:rsidRDefault="00E6074C" w:rsidP="00E6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734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2BEA815" w14:textId="04D53210" w:rsidR="00E6074C" w:rsidRPr="00E6074C" w:rsidRDefault="00E6074C">
            <w:pPr>
              <w:pStyle w:val="Footer"/>
              <w:jc w:val="center"/>
            </w:pPr>
            <w:r w:rsidRPr="00E6074C">
              <w:t xml:space="preserve">Page </w:t>
            </w:r>
            <w:r w:rsidRPr="00E6074C">
              <w:rPr>
                <w:bCs/>
                <w:szCs w:val="24"/>
              </w:rPr>
              <w:fldChar w:fldCharType="begin"/>
            </w:r>
            <w:r w:rsidRPr="00E6074C">
              <w:rPr>
                <w:bCs/>
              </w:rPr>
              <w:instrText xml:space="preserve"> PAGE </w:instrText>
            </w:r>
            <w:r w:rsidRPr="00E6074C">
              <w:rPr>
                <w:bCs/>
                <w:szCs w:val="24"/>
              </w:rPr>
              <w:fldChar w:fldCharType="separate"/>
            </w:r>
            <w:r w:rsidR="003920CA">
              <w:rPr>
                <w:bCs/>
                <w:noProof/>
              </w:rPr>
              <w:t>3</w:t>
            </w:r>
            <w:r w:rsidRPr="00E6074C">
              <w:rPr>
                <w:bCs/>
                <w:szCs w:val="24"/>
              </w:rPr>
              <w:fldChar w:fldCharType="end"/>
            </w:r>
            <w:r w:rsidRPr="00E6074C">
              <w:t xml:space="preserve"> of </w:t>
            </w:r>
            <w:r w:rsidRPr="00E6074C">
              <w:rPr>
                <w:bCs/>
                <w:szCs w:val="24"/>
              </w:rPr>
              <w:fldChar w:fldCharType="begin"/>
            </w:r>
            <w:r w:rsidRPr="00E6074C">
              <w:rPr>
                <w:bCs/>
              </w:rPr>
              <w:instrText xml:space="preserve"> NUMPAGES  </w:instrText>
            </w:r>
            <w:r w:rsidRPr="00E6074C">
              <w:rPr>
                <w:bCs/>
                <w:szCs w:val="24"/>
              </w:rPr>
              <w:fldChar w:fldCharType="separate"/>
            </w:r>
            <w:r w:rsidR="003920CA">
              <w:rPr>
                <w:bCs/>
                <w:noProof/>
              </w:rPr>
              <w:t>3</w:t>
            </w:r>
            <w:r w:rsidRPr="00E6074C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03F3BA3F" w14:textId="77777777" w:rsidR="00E6074C" w:rsidRDefault="00E607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8C47F" w14:textId="77777777" w:rsidR="00E6074C" w:rsidRDefault="00E6074C" w:rsidP="00E6074C">
      <w:r>
        <w:separator/>
      </w:r>
    </w:p>
  </w:footnote>
  <w:footnote w:type="continuationSeparator" w:id="0">
    <w:p w14:paraId="3BA91AFF" w14:textId="77777777" w:rsidR="00E6074C" w:rsidRDefault="00E6074C" w:rsidP="00E6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04B4F"/>
    <w:multiLevelType w:val="hybridMultilevel"/>
    <w:tmpl w:val="B5DC71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4E"/>
    <w:rsid w:val="000132A0"/>
    <w:rsid w:val="002B24C6"/>
    <w:rsid w:val="002F708C"/>
    <w:rsid w:val="003920CA"/>
    <w:rsid w:val="004D05FC"/>
    <w:rsid w:val="004F20D8"/>
    <w:rsid w:val="00677B86"/>
    <w:rsid w:val="0078114E"/>
    <w:rsid w:val="007B7F44"/>
    <w:rsid w:val="00A47F09"/>
    <w:rsid w:val="00B86BEB"/>
    <w:rsid w:val="00D05B98"/>
    <w:rsid w:val="00E373DA"/>
    <w:rsid w:val="00E6074C"/>
    <w:rsid w:val="00ED3D08"/>
    <w:rsid w:val="00F9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47061"/>
  <w15:docId w15:val="{196EDF5D-01C7-441A-94A1-86B3F08F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14E"/>
    <w:pPr>
      <w:spacing w:after="0" w:line="240" w:lineRule="auto"/>
    </w:pPr>
    <w:rPr>
      <w:rFonts w:ascii="Arial" w:eastAsiaTheme="minorEastAsia" w:hAnsi="Arial"/>
      <w:sz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14E"/>
    <w:pPr>
      <w:keepNext/>
      <w:keepLines/>
      <w:spacing w:before="4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114E"/>
    <w:rPr>
      <w:rFonts w:ascii="Arial" w:eastAsiaTheme="majorEastAsia" w:hAnsi="Arial" w:cstheme="majorBidi"/>
      <w:b/>
      <w:sz w:val="36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7811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7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DA"/>
    <w:rPr>
      <w:rFonts w:ascii="Arial" w:eastAsiaTheme="minorEastAsia" w:hAnsi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DA"/>
    <w:rPr>
      <w:rFonts w:ascii="Arial" w:eastAsiaTheme="minorEastAsia" w:hAnsi="Arial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3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DA"/>
    <w:rPr>
      <w:rFonts w:ascii="Segoe UI" w:eastAsiaTheme="minorEastAsia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607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74C"/>
    <w:rPr>
      <w:rFonts w:ascii="Arial" w:eastAsiaTheme="minorEastAsia" w:hAnsi="Arial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607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74C"/>
    <w:rPr>
      <w:rFonts w:ascii="Arial" w:eastAsiaTheme="minorEastAsia" w:hAnsi="Arial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F4BC56C0.dotm</Template>
  <TotalTime>41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Pratts-Hincks</dc:creator>
  <cp:keywords/>
  <dc:description/>
  <cp:lastModifiedBy>Carmen Pratts-Hincks</cp:lastModifiedBy>
  <cp:revision>13</cp:revision>
  <dcterms:created xsi:type="dcterms:W3CDTF">2017-06-13T05:43:00Z</dcterms:created>
  <dcterms:modified xsi:type="dcterms:W3CDTF">2017-10-11T07:40:00Z</dcterms:modified>
</cp:coreProperties>
</file>