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1412D" w:rsidR="003701AA" w:rsidP="2F34899F" w:rsidRDefault="2A3582F0" w14:paraId="4FD97378" w14:textId="77777777" w14:noSpellErr="1">
      <w:pPr>
        <w:pStyle w:val="Title"/>
        <w:rPr>
          <w:rFonts w:ascii="Arial" w:hAnsi="Arial" w:eastAsia="Arial" w:cs=""/>
          <w:b w:val="1"/>
          <w:bCs w:val="1"/>
          <w:sz w:val="56"/>
          <w:szCs w:val="56"/>
        </w:rPr>
      </w:pPr>
      <w:r w:rsidR="2A3582F0">
        <w:rPr/>
        <w:t>For disability providers in Victoria</w:t>
      </w:r>
    </w:p>
    <w:p w:rsidRPr="0021412D" w:rsidR="6D97295E" w:rsidP="2F34899F" w:rsidRDefault="6D97295E" w14:paraId="770FDC73" w14:textId="58F2717C" w14:noSpellErr="1">
      <w:pPr>
        <w:pStyle w:val="Heading1"/>
        <w:rPr>
          <w:rFonts w:ascii="Arial" w:hAnsi="Arial" w:eastAsia="" w:cs=""/>
          <w:b w:val="1"/>
          <w:bCs w:val="1"/>
          <w:sz w:val="28"/>
          <w:szCs w:val="28"/>
        </w:rPr>
      </w:pPr>
      <w:r w:rsidR="6D97295E">
        <w:rPr/>
        <w:t>First 24 hours: Steps to take in response to a positive COVID-19 diagnosis</w:t>
      </w:r>
    </w:p>
    <w:p w:rsidRPr="0021412D" w:rsidR="00E7175C" w:rsidP="006800E1" w:rsidRDefault="00E7175C" w14:paraId="049BC9A8" w14:textId="77777777">
      <w:pPr>
        <w:rPr>
          <w:rFonts w:asciiTheme="minorHAnsi" w:hAnsiTheme="minorHAnsi" w:cstheme="minorHAnsi"/>
          <w:b/>
          <w:bCs/>
          <w:color w:val="FF0000"/>
          <w:sz w:val="22"/>
          <w:szCs w:val="22"/>
        </w:rPr>
      </w:pPr>
    </w:p>
    <w:p w:rsidRPr="0021412D" w:rsidR="003701AA" w:rsidP="006800E1" w:rsidRDefault="00256D23" w14:paraId="238BA8C6" w14:textId="086AE43C">
      <w:pPr>
        <w:rPr>
          <w:rFonts w:asciiTheme="minorHAnsi" w:hAnsiTheme="minorHAnsi" w:cstheme="minorHAnsi"/>
          <w:b/>
          <w:bCs/>
          <w:color w:val="FF0000"/>
          <w:sz w:val="22"/>
          <w:szCs w:val="22"/>
        </w:rPr>
      </w:pPr>
      <w:r w:rsidRPr="0021412D">
        <w:rPr>
          <w:rFonts w:asciiTheme="minorHAnsi" w:hAnsiTheme="minorHAnsi" w:cstheme="minorHAnsi"/>
          <w:b/>
          <w:bCs/>
          <w:sz w:val="22"/>
          <w:szCs w:val="22"/>
        </w:rPr>
        <w:t>18 February</w:t>
      </w:r>
      <w:r w:rsidRPr="0021412D" w:rsidR="2A3582F0">
        <w:rPr>
          <w:rFonts w:asciiTheme="minorHAnsi" w:hAnsiTheme="minorHAnsi" w:cstheme="minorHAnsi"/>
          <w:b/>
          <w:bCs/>
          <w:sz w:val="22"/>
          <w:szCs w:val="22"/>
        </w:rPr>
        <w:t xml:space="preserve"> 202</w:t>
      </w:r>
      <w:r w:rsidRPr="0021412D" w:rsidR="5A60D836">
        <w:rPr>
          <w:rFonts w:asciiTheme="minorHAnsi" w:hAnsiTheme="minorHAnsi" w:cstheme="minorHAnsi"/>
          <w:b/>
          <w:bCs/>
          <w:sz w:val="22"/>
          <w:szCs w:val="22"/>
        </w:rPr>
        <w:t>2</w:t>
      </w:r>
      <w:r w:rsidRPr="0021412D" w:rsidR="00E7175C">
        <w:rPr>
          <w:rFonts w:asciiTheme="minorHAnsi" w:hAnsiTheme="minorHAnsi" w:cstheme="minorHAnsi"/>
          <w:b/>
          <w:bCs/>
          <w:sz w:val="22"/>
          <w:szCs w:val="22"/>
        </w:rPr>
        <w:t xml:space="preserve"> </w:t>
      </w:r>
    </w:p>
    <w:p w:rsidRPr="0021412D" w:rsidR="003701AA" w:rsidP="00194B83" w:rsidRDefault="2A3582F0" w14:paraId="06179068" w14:textId="32D4E9C8">
      <w:pPr>
        <w:rPr>
          <w:rFonts w:asciiTheme="minorHAnsi" w:hAnsiTheme="minorHAnsi" w:cstheme="minorHAnsi"/>
          <w:sz w:val="22"/>
          <w:szCs w:val="22"/>
        </w:rPr>
      </w:pPr>
      <w:r w:rsidRPr="0021412D">
        <w:rPr>
          <w:rFonts w:asciiTheme="minorHAnsi" w:hAnsiTheme="minorHAnsi" w:cstheme="minorHAnsi"/>
          <w:sz w:val="22"/>
          <w:szCs w:val="22"/>
        </w:rPr>
        <w:t>Note: This document was developed by SCOPE Australia and made available for use and adaption by service providers.</w:t>
      </w:r>
    </w:p>
    <w:p w:rsidRPr="0021412D" w:rsidR="003701AA" w:rsidP="00194B83" w:rsidRDefault="2A3582F0" w14:paraId="510B95A9" w14:textId="77777777">
      <w:pPr>
        <w:rPr>
          <w:rFonts w:asciiTheme="minorHAnsi" w:hAnsiTheme="minorHAnsi" w:cstheme="minorHAnsi"/>
          <w:sz w:val="22"/>
          <w:szCs w:val="22"/>
        </w:rPr>
      </w:pPr>
      <w:r w:rsidRPr="0021412D">
        <w:rPr>
          <w:rFonts w:asciiTheme="minorHAnsi" w:hAnsiTheme="minorHAnsi" w:cstheme="minorHAnsi"/>
          <w:sz w:val="22"/>
          <w:szCs w:val="22"/>
        </w:rPr>
        <w:t>NDS wishes to acknowledge and thank SCOPE for making this publicly available.</w:t>
      </w:r>
    </w:p>
    <w:p w:rsidR="009A7E4D" w:rsidP="00194B83" w:rsidRDefault="2A3582F0" w14:paraId="65107768" w14:textId="4EF19163">
      <w:pPr>
        <w:rPr>
          <w:rFonts w:asciiTheme="minorHAnsi" w:hAnsiTheme="minorHAnsi" w:cstheme="minorHAnsi"/>
          <w:sz w:val="22"/>
          <w:szCs w:val="22"/>
        </w:rPr>
      </w:pPr>
      <w:r w:rsidRPr="0021412D">
        <w:rPr>
          <w:rFonts w:asciiTheme="minorHAnsi" w:hAnsiTheme="minorHAnsi" w:cstheme="minorHAnsi"/>
          <w:sz w:val="22"/>
          <w:szCs w:val="22"/>
        </w:rPr>
        <w:t>NDS has updated the document with the latest links and requirements for providers in Victoria</w:t>
      </w:r>
      <w:r w:rsidR="0049225E">
        <w:rPr>
          <w:rFonts w:asciiTheme="minorHAnsi" w:hAnsiTheme="minorHAnsi" w:cstheme="minorHAnsi"/>
          <w:sz w:val="22"/>
          <w:szCs w:val="22"/>
        </w:rPr>
        <w:t>.</w:t>
      </w:r>
    </w:p>
    <w:p w:rsidRPr="0021412D" w:rsidR="003701AA" w:rsidP="00194B83" w:rsidRDefault="009A7E4D" w14:paraId="4639C028" w14:textId="0A861BBB">
      <w:pPr>
        <w:rPr>
          <w:rFonts w:asciiTheme="minorHAnsi" w:hAnsiTheme="minorHAnsi" w:cstheme="minorHAnsi"/>
          <w:sz w:val="22"/>
          <w:szCs w:val="22"/>
        </w:rPr>
      </w:pPr>
      <w:r>
        <w:rPr>
          <w:rFonts w:asciiTheme="minorHAnsi" w:hAnsiTheme="minorHAnsi" w:cstheme="minorHAnsi"/>
          <w:sz w:val="22"/>
          <w:szCs w:val="22"/>
        </w:rPr>
        <w:t>I</w:t>
      </w:r>
      <w:r w:rsidRPr="0021412D" w:rsidR="2A3582F0">
        <w:rPr>
          <w:rFonts w:asciiTheme="minorHAnsi" w:hAnsiTheme="minorHAnsi" w:cstheme="minorHAnsi"/>
          <w:sz w:val="22"/>
          <w:szCs w:val="22"/>
        </w:rPr>
        <w:t xml:space="preserve">nformation and links are accurate as of </w:t>
      </w:r>
      <w:r w:rsidRPr="0021412D" w:rsidR="00256D23">
        <w:rPr>
          <w:rFonts w:asciiTheme="minorHAnsi" w:hAnsiTheme="minorHAnsi" w:cstheme="minorHAnsi"/>
          <w:sz w:val="22"/>
          <w:szCs w:val="22"/>
        </w:rPr>
        <w:t xml:space="preserve">18 February </w:t>
      </w:r>
      <w:r w:rsidRPr="0021412D" w:rsidR="6ECE8546">
        <w:rPr>
          <w:rFonts w:asciiTheme="minorHAnsi" w:hAnsiTheme="minorHAnsi" w:cstheme="minorHAnsi"/>
          <w:sz w:val="22"/>
          <w:szCs w:val="22"/>
        </w:rPr>
        <w:t>2022</w:t>
      </w:r>
      <w:r w:rsidRPr="0021412D" w:rsidR="2A3582F0">
        <w:rPr>
          <w:rFonts w:asciiTheme="minorHAnsi" w:hAnsiTheme="minorHAnsi" w:cstheme="minorHAnsi"/>
          <w:sz w:val="22"/>
          <w:szCs w:val="22"/>
        </w:rPr>
        <w:t>. Providers are encouraged to regularly review updates on the Victorian Government coronavirus website.</w:t>
      </w:r>
    </w:p>
    <w:p w:rsidRPr="0021412D" w:rsidR="0021412D" w:rsidP="006800E1" w:rsidRDefault="0021412D" w14:paraId="5449D55D" w14:textId="77777777">
      <w:pPr>
        <w:rPr>
          <w:rFonts w:asciiTheme="minorHAnsi" w:hAnsiTheme="minorHAnsi" w:cstheme="minorHAnsi"/>
          <w:sz w:val="22"/>
          <w:szCs w:val="22"/>
        </w:rPr>
      </w:pPr>
    </w:p>
    <w:p w:rsidRPr="0021412D" w:rsidR="3154DBA0" w:rsidP="2F34899F" w:rsidRDefault="3154DBA0" w14:paraId="7E6DDCD0" w14:textId="7388B5A5" w14:noSpellErr="1">
      <w:pPr>
        <w:pStyle w:val="Heading2"/>
        <w:rPr>
          <w:rFonts w:ascii="Arial" w:hAnsi="Arial" w:eastAsia="" w:cs=""/>
          <w:b w:val="1"/>
          <w:bCs w:val="1"/>
          <w:color w:val="C00000"/>
          <w:sz w:val="28"/>
          <w:szCs w:val="28"/>
        </w:rPr>
      </w:pPr>
      <w:r w:rsidRPr="2F34899F" w:rsidR="3154DBA0">
        <w:rPr>
          <w:color w:val="C00000"/>
          <w:sz w:val="28"/>
          <w:szCs w:val="28"/>
        </w:rPr>
        <w:t>0-30 minutes</w:t>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746"/>
        <w:gridCol w:w="2046"/>
        <w:gridCol w:w="1559"/>
      </w:tblGrid>
      <w:tr w:rsidRPr="0021412D" w:rsidR="004C4EA0" w:rsidTr="00A15821" w14:paraId="6F8FDA78" w14:textId="77777777">
        <w:trPr>
          <w:tblHeader/>
        </w:trPr>
        <w:tc>
          <w:tcPr>
            <w:tcW w:w="5746" w:type="dxa"/>
          </w:tcPr>
          <w:p w:rsidRPr="0021412D" w:rsidR="004C4EA0" w:rsidP="006800E1" w:rsidRDefault="76498839" w14:paraId="567091EB" w14:textId="52BD67DE">
            <w:pPr>
              <w:rPr>
                <w:rFonts w:asciiTheme="minorHAnsi" w:hAnsiTheme="minorHAnsi" w:cstheme="minorHAnsi"/>
                <w:b/>
                <w:bCs/>
                <w:sz w:val="22"/>
                <w:szCs w:val="22"/>
              </w:rPr>
            </w:pPr>
            <w:bookmarkStart w:name="ColumnTitle_1" w:id="0"/>
            <w:r w:rsidRPr="0021412D">
              <w:rPr>
                <w:rFonts w:asciiTheme="minorHAnsi" w:hAnsiTheme="minorHAnsi" w:cstheme="minorHAnsi"/>
                <w:b/>
                <w:bCs/>
                <w:sz w:val="22"/>
                <w:szCs w:val="22"/>
              </w:rPr>
              <w:t>Actions</w:t>
            </w:r>
          </w:p>
        </w:tc>
        <w:tc>
          <w:tcPr>
            <w:tcW w:w="2046" w:type="dxa"/>
          </w:tcPr>
          <w:p w:rsidRPr="0021412D" w:rsidR="004C4EA0" w:rsidP="006800E1" w:rsidRDefault="76498839" w14:paraId="379AD4B0" w14:textId="5B26B4A0">
            <w:pPr>
              <w:rPr>
                <w:rFonts w:asciiTheme="minorHAnsi" w:hAnsiTheme="minorHAnsi" w:cstheme="minorHAnsi"/>
                <w:b/>
                <w:bCs/>
                <w:sz w:val="22"/>
                <w:szCs w:val="22"/>
              </w:rPr>
            </w:pPr>
            <w:r w:rsidRPr="0021412D">
              <w:rPr>
                <w:rFonts w:asciiTheme="minorHAnsi" w:hAnsiTheme="minorHAnsi" w:cstheme="minorHAnsi"/>
                <w:b/>
                <w:bCs/>
                <w:sz w:val="22"/>
                <w:szCs w:val="22"/>
              </w:rPr>
              <w:t>Responsibility</w:t>
            </w:r>
          </w:p>
        </w:tc>
        <w:tc>
          <w:tcPr>
            <w:tcW w:w="1559" w:type="dxa"/>
          </w:tcPr>
          <w:p w:rsidRPr="0021412D" w:rsidR="004C4EA0" w:rsidP="006800E1" w:rsidRDefault="76498839" w14:paraId="49DE487E" w14:textId="055E54A5">
            <w:pPr>
              <w:rPr>
                <w:rFonts w:asciiTheme="minorHAnsi" w:hAnsiTheme="minorHAnsi" w:cstheme="minorHAnsi"/>
                <w:b/>
                <w:bCs/>
                <w:sz w:val="22"/>
                <w:szCs w:val="22"/>
              </w:rPr>
            </w:pPr>
            <w:r w:rsidRPr="0021412D">
              <w:rPr>
                <w:rFonts w:asciiTheme="minorHAnsi" w:hAnsiTheme="minorHAnsi" w:cstheme="minorHAnsi"/>
                <w:b/>
                <w:bCs/>
                <w:sz w:val="22"/>
                <w:szCs w:val="22"/>
              </w:rPr>
              <w:t>Time</w:t>
            </w:r>
          </w:p>
        </w:tc>
      </w:tr>
      <w:bookmarkEnd w:id="0"/>
      <w:tr w:rsidRPr="0021412D" w:rsidR="004C4EA0" w:rsidTr="00A15821" w14:paraId="6ADD89CD" w14:textId="77777777">
        <w:tc>
          <w:tcPr>
            <w:tcW w:w="5746" w:type="dxa"/>
          </w:tcPr>
          <w:p w:rsidRPr="0021412D" w:rsidR="004C4EA0" w:rsidP="00B24B79" w:rsidRDefault="00E42368" w14:paraId="0E16004B" w14:textId="0BFA3863">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8232F1D">
              <w:rPr>
                <w:rFonts w:asciiTheme="minorHAnsi" w:hAnsiTheme="minorHAnsi" w:cstheme="minorHAnsi"/>
                <w:b/>
                <w:bCs/>
                <w:sz w:val="22"/>
                <w:szCs w:val="22"/>
              </w:rPr>
              <w:t>Internal escalation</w:t>
            </w:r>
            <w:r w:rsidR="00242B8A">
              <w:rPr>
                <w:rFonts w:asciiTheme="minorHAnsi" w:hAnsiTheme="minorHAnsi" w:cstheme="minorHAnsi"/>
                <w:b/>
                <w:bCs/>
                <w:sz w:val="22"/>
                <w:szCs w:val="22"/>
              </w:rPr>
              <w:br/>
            </w:r>
          </w:p>
          <w:p w:rsidR="006B731D" w:rsidP="00B24B79" w:rsidRDefault="08232F1D" w14:paraId="0E3BFF0F" w14:textId="04AD5D5E">
            <w:pPr>
              <w:pStyle w:val="ListParagraph"/>
              <w:numPr>
                <w:ilvl w:val="0"/>
                <w:numId w:val="5"/>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Escalate to senior management as required</w:t>
            </w:r>
            <w:r w:rsidR="003C6A44">
              <w:rPr>
                <w:rFonts w:asciiTheme="minorHAnsi" w:hAnsiTheme="minorHAnsi" w:cstheme="minorHAnsi"/>
                <w:sz w:val="22"/>
                <w:szCs w:val="22"/>
              </w:rPr>
              <w:t xml:space="preserve"> as soon as a positive COVID-19 case </w:t>
            </w:r>
            <w:r w:rsidR="00242B8A">
              <w:rPr>
                <w:rFonts w:asciiTheme="minorHAnsi" w:hAnsiTheme="minorHAnsi" w:cstheme="minorHAnsi"/>
                <w:sz w:val="22"/>
                <w:szCs w:val="22"/>
              </w:rPr>
              <w:t xml:space="preserve">is </w:t>
            </w:r>
            <w:r w:rsidR="003C6A44">
              <w:rPr>
                <w:rFonts w:asciiTheme="minorHAnsi" w:hAnsiTheme="minorHAnsi" w:cstheme="minorHAnsi"/>
                <w:sz w:val="22"/>
                <w:szCs w:val="22"/>
              </w:rPr>
              <w:t xml:space="preserve">identified </w:t>
            </w:r>
            <w:r w:rsidR="00765AA0">
              <w:rPr>
                <w:rFonts w:asciiTheme="minorHAnsi" w:hAnsiTheme="minorHAnsi" w:cstheme="minorHAnsi"/>
                <w:sz w:val="22"/>
                <w:szCs w:val="22"/>
              </w:rPr>
              <w:t>in</w:t>
            </w:r>
            <w:r w:rsidR="00F14E4C">
              <w:rPr>
                <w:rFonts w:asciiTheme="minorHAnsi" w:hAnsiTheme="minorHAnsi" w:cstheme="minorHAnsi"/>
                <w:sz w:val="22"/>
                <w:szCs w:val="22"/>
              </w:rPr>
              <w:t xml:space="preserve"> person with a disability, staff member or visitor</w:t>
            </w:r>
            <w:r w:rsidR="00765AA0">
              <w:rPr>
                <w:rFonts w:asciiTheme="minorHAnsi" w:hAnsiTheme="minorHAnsi" w:cstheme="minorHAnsi"/>
                <w:sz w:val="22"/>
                <w:szCs w:val="22"/>
              </w:rPr>
              <w:t xml:space="preserve"> </w:t>
            </w:r>
            <w:r w:rsidR="00F14E4C">
              <w:rPr>
                <w:rFonts w:asciiTheme="minorHAnsi" w:hAnsiTheme="minorHAnsi" w:cstheme="minorHAnsi"/>
                <w:sz w:val="22"/>
                <w:szCs w:val="22"/>
              </w:rPr>
              <w:t xml:space="preserve">of </w:t>
            </w:r>
            <w:r w:rsidR="00765AA0">
              <w:rPr>
                <w:rFonts w:asciiTheme="minorHAnsi" w:hAnsiTheme="minorHAnsi" w:cstheme="minorHAnsi"/>
                <w:sz w:val="22"/>
                <w:szCs w:val="22"/>
              </w:rPr>
              <w:t>residential or non-residential service</w:t>
            </w:r>
            <w:r w:rsidR="00F14E4C">
              <w:rPr>
                <w:rFonts w:asciiTheme="minorHAnsi" w:hAnsiTheme="minorHAnsi" w:cstheme="minorHAnsi"/>
                <w:sz w:val="22"/>
                <w:szCs w:val="22"/>
              </w:rPr>
              <w:t>.</w:t>
            </w:r>
          </w:p>
          <w:p w:rsidRPr="0021412D" w:rsidR="005712CC" w:rsidP="005712CC" w:rsidRDefault="005712CC" w14:paraId="2EB4897D" w14:textId="234EB50E">
            <w:pPr>
              <w:rPr>
                <w:rFonts w:asciiTheme="minorHAnsi" w:hAnsiTheme="minorHAnsi" w:cstheme="minorHAnsi"/>
                <w:b/>
                <w:bCs/>
                <w:sz w:val="22"/>
                <w:szCs w:val="22"/>
              </w:rPr>
            </w:pPr>
            <w:r w:rsidRPr="0021412D">
              <w:rPr>
                <w:rFonts w:asciiTheme="minorHAnsi" w:hAnsiTheme="minorHAnsi" w:cstheme="minorHAnsi"/>
                <w:b/>
                <w:bCs/>
                <w:sz w:val="22"/>
                <w:szCs w:val="22"/>
              </w:rPr>
              <w:t>Contact</w:t>
            </w:r>
          </w:p>
          <w:p w:rsidRPr="0021412D" w:rsidR="005712CC" w:rsidP="00194B83" w:rsidRDefault="005712CC" w14:paraId="5F0B4C3C" w14:textId="141F7EB0">
            <w:pPr>
              <w:pStyle w:val="ListParagraph"/>
              <w:numPr>
                <w:ilvl w:val="0"/>
                <w:numId w:val="6"/>
              </w:numPr>
              <w:spacing w:line="240" w:lineRule="auto"/>
              <w:rPr>
                <w:rFonts w:asciiTheme="minorHAnsi" w:hAnsiTheme="minorHAnsi" w:cstheme="minorHAnsi"/>
                <w:b/>
                <w:bCs/>
                <w:sz w:val="22"/>
                <w:szCs w:val="22"/>
              </w:rPr>
            </w:pPr>
            <w:r w:rsidRPr="0021412D">
              <w:rPr>
                <w:rFonts w:asciiTheme="minorHAnsi" w:hAnsiTheme="minorHAnsi" w:cstheme="minorHAnsi"/>
                <w:b/>
                <w:bCs/>
                <w:sz w:val="22"/>
                <w:szCs w:val="22"/>
              </w:rPr>
              <w:t xml:space="preserve">DFFH Outbreak Management </w:t>
            </w:r>
            <w:r w:rsidR="00242B8A">
              <w:rPr>
                <w:rFonts w:asciiTheme="minorHAnsi" w:hAnsiTheme="minorHAnsi" w:cstheme="minorHAnsi"/>
                <w:b/>
                <w:bCs/>
                <w:sz w:val="22"/>
                <w:szCs w:val="22"/>
              </w:rPr>
              <w:br/>
            </w:r>
          </w:p>
          <w:p w:rsidRPr="0021412D" w:rsidR="005712CC" w:rsidP="00194B83" w:rsidRDefault="005712CC" w14:paraId="4F78931B" w14:textId="3E1246EC">
            <w:pPr>
              <w:pStyle w:val="ListParagraph"/>
              <w:numPr>
                <w:ilvl w:val="0"/>
                <w:numId w:val="0"/>
              </w:numPr>
              <w:spacing w:line="240" w:lineRule="auto"/>
              <w:ind w:left="720"/>
              <w:rPr>
                <w:rFonts w:asciiTheme="minorHAnsi" w:hAnsiTheme="minorHAnsi" w:cstheme="minorHAnsi"/>
                <w:sz w:val="22"/>
                <w:szCs w:val="22"/>
              </w:rPr>
            </w:pPr>
            <w:r>
              <w:rPr>
                <w:rFonts w:asciiTheme="minorHAnsi" w:hAnsiTheme="minorHAnsi" w:cstheme="minorHAnsi"/>
                <w:sz w:val="22"/>
                <w:szCs w:val="22"/>
              </w:rPr>
              <w:t>Notify D</w:t>
            </w:r>
            <w:r w:rsidR="00EE33E8">
              <w:rPr>
                <w:rFonts w:asciiTheme="minorHAnsi" w:hAnsiTheme="minorHAnsi" w:cstheme="minorHAnsi"/>
                <w:sz w:val="22"/>
                <w:szCs w:val="22"/>
              </w:rPr>
              <w:t>epartment Families Fairness and Housing (D</w:t>
            </w:r>
            <w:r>
              <w:rPr>
                <w:rFonts w:asciiTheme="minorHAnsi" w:hAnsiTheme="minorHAnsi" w:cstheme="minorHAnsi"/>
                <w:sz w:val="22"/>
                <w:szCs w:val="22"/>
              </w:rPr>
              <w:t>FFH</w:t>
            </w:r>
            <w:r w:rsidR="00EE33E8">
              <w:rPr>
                <w:rFonts w:asciiTheme="minorHAnsi" w:hAnsiTheme="minorHAnsi" w:cstheme="minorHAnsi"/>
                <w:sz w:val="22"/>
                <w:szCs w:val="22"/>
              </w:rPr>
              <w:t xml:space="preserve">) </w:t>
            </w:r>
            <w:r>
              <w:rPr>
                <w:rFonts w:asciiTheme="minorHAnsi" w:hAnsiTheme="minorHAnsi" w:cstheme="minorHAnsi"/>
                <w:sz w:val="22"/>
                <w:szCs w:val="22"/>
              </w:rPr>
              <w:t xml:space="preserve">regarding </w:t>
            </w:r>
            <w:r w:rsidR="00155206">
              <w:rPr>
                <w:rFonts w:asciiTheme="minorHAnsi" w:hAnsiTheme="minorHAnsi" w:cstheme="minorHAnsi"/>
                <w:sz w:val="22"/>
                <w:szCs w:val="22"/>
              </w:rPr>
              <w:t xml:space="preserve">any </w:t>
            </w:r>
            <w:r w:rsidR="00B82EFC">
              <w:rPr>
                <w:rFonts w:asciiTheme="minorHAnsi" w:hAnsiTheme="minorHAnsi" w:cstheme="minorHAnsi"/>
                <w:sz w:val="22"/>
                <w:szCs w:val="22"/>
              </w:rPr>
              <w:t xml:space="preserve">RA </w:t>
            </w:r>
            <w:r w:rsidRPr="0021412D">
              <w:rPr>
                <w:rFonts w:asciiTheme="minorHAnsi" w:hAnsiTheme="minorHAnsi" w:cstheme="minorHAnsi"/>
                <w:sz w:val="22"/>
                <w:szCs w:val="22"/>
              </w:rPr>
              <w:t xml:space="preserve">positive </w:t>
            </w:r>
            <w:r w:rsidR="005B51DF">
              <w:rPr>
                <w:rFonts w:asciiTheme="minorHAnsi" w:hAnsiTheme="minorHAnsi" w:cstheme="minorHAnsi"/>
                <w:sz w:val="22"/>
                <w:szCs w:val="22"/>
              </w:rPr>
              <w:t xml:space="preserve">test identified in </w:t>
            </w:r>
            <w:r w:rsidRPr="005201EC" w:rsidR="005201EC">
              <w:rPr>
                <w:rFonts w:asciiTheme="minorHAnsi" w:hAnsiTheme="minorHAnsi" w:cstheme="minorHAnsi"/>
                <w:sz w:val="22"/>
                <w:szCs w:val="22"/>
              </w:rPr>
              <w:t>s</w:t>
            </w:r>
            <w:r w:rsidRPr="005201EC" w:rsidR="005201EC">
              <w:rPr>
                <w:sz w:val="22"/>
                <w:szCs w:val="22"/>
              </w:rPr>
              <w:t>etting</w:t>
            </w:r>
            <w:r w:rsidR="005201EC">
              <w:rPr>
                <w:sz w:val="22"/>
                <w:szCs w:val="22"/>
              </w:rPr>
              <w:t xml:space="preserve">. </w:t>
            </w:r>
            <w:r w:rsidR="006A1EBD">
              <w:rPr>
                <w:rFonts w:asciiTheme="minorHAnsi" w:hAnsiTheme="minorHAnsi" w:cstheme="minorHAnsi"/>
                <w:sz w:val="22"/>
                <w:szCs w:val="22"/>
              </w:rPr>
              <w:t xml:space="preserve"> </w:t>
            </w:r>
            <w:r w:rsidR="005201EC">
              <w:rPr>
                <w:rFonts w:asciiTheme="minorHAnsi" w:hAnsiTheme="minorHAnsi" w:cstheme="minorHAnsi"/>
                <w:sz w:val="22"/>
                <w:szCs w:val="22"/>
              </w:rPr>
              <w:t xml:space="preserve">Email: </w:t>
            </w:r>
            <w:hyperlink w:history="1" r:id="rId10">
              <w:r w:rsidRPr="007A1048" w:rsidR="005201EC">
                <w:rPr>
                  <w:rStyle w:val="Hyperlink"/>
                  <w:rFonts w:asciiTheme="minorHAnsi" w:hAnsiTheme="minorHAnsi" w:cstheme="minorHAnsi"/>
                  <w:sz w:val="22"/>
                  <w:szCs w:val="22"/>
                </w:rPr>
                <w:t>RREMoutbreak@dffh.vic.gov.au</w:t>
              </w:r>
            </w:hyperlink>
            <w:r w:rsidRPr="0021412D">
              <w:rPr>
                <w:rFonts w:asciiTheme="minorHAnsi" w:hAnsiTheme="minorHAnsi" w:cstheme="minorHAnsi"/>
                <w:sz w:val="22"/>
                <w:szCs w:val="22"/>
              </w:rPr>
              <w:t xml:space="preserve">  </w:t>
            </w:r>
            <w:r w:rsidRPr="0021412D">
              <w:rPr>
                <w:rFonts w:asciiTheme="minorHAnsi" w:hAnsiTheme="minorHAnsi" w:cstheme="minorHAnsi"/>
                <w:sz w:val="22"/>
                <w:szCs w:val="22"/>
              </w:rPr>
              <w:br/>
            </w:r>
            <w:r w:rsidRPr="0021412D">
              <w:rPr>
                <w:rFonts w:asciiTheme="minorHAnsi" w:hAnsiTheme="minorHAnsi" w:cstheme="minorHAnsi"/>
                <w:sz w:val="22"/>
                <w:szCs w:val="22"/>
              </w:rPr>
              <w:t>This inbox is monitored 9am – 5pm, 7 days a week.</w:t>
            </w:r>
            <w:r w:rsidR="005201EC">
              <w:rPr>
                <w:rFonts w:asciiTheme="minorHAnsi" w:hAnsiTheme="minorHAnsi" w:cstheme="minorHAnsi"/>
                <w:sz w:val="22"/>
                <w:szCs w:val="22"/>
              </w:rPr>
              <w:t xml:space="preserve"> </w:t>
            </w:r>
            <w:r w:rsidR="00242B8A">
              <w:rPr>
                <w:rFonts w:asciiTheme="minorHAnsi" w:hAnsiTheme="minorHAnsi" w:cstheme="minorHAnsi"/>
                <w:sz w:val="22"/>
                <w:szCs w:val="22"/>
              </w:rPr>
              <w:br/>
            </w:r>
          </w:p>
          <w:p w:rsidR="005712CC" w:rsidP="00194B83" w:rsidRDefault="005712CC" w14:paraId="5FB04F91" w14:textId="01AE00CA">
            <w:pPr>
              <w:pStyle w:val="ListParagraph"/>
              <w:numPr>
                <w:ilvl w:val="0"/>
                <w:numId w:val="7"/>
              </w:numPr>
              <w:spacing w:line="240" w:lineRule="auto"/>
              <w:rPr>
                <w:rFonts w:asciiTheme="minorHAnsi" w:hAnsiTheme="minorHAnsi" w:cstheme="minorHAnsi"/>
                <w:b/>
                <w:bCs/>
                <w:sz w:val="22"/>
                <w:szCs w:val="22"/>
              </w:rPr>
            </w:pPr>
            <w:r w:rsidRPr="0021412D">
              <w:rPr>
                <w:rFonts w:asciiTheme="minorHAnsi" w:hAnsiTheme="minorHAnsi" w:cstheme="minorHAnsi"/>
                <w:b/>
                <w:bCs/>
                <w:sz w:val="22"/>
                <w:szCs w:val="22"/>
              </w:rPr>
              <w:t>Department of Health</w:t>
            </w:r>
            <w:r w:rsidR="00242B8A">
              <w:rPr>
                <w:rFonts w:asciiTheme="minorHAnsi" w:hAnsiTheme="minorHAnsi" w:cstheme="minorHAnsi"/>
                <w:b/>
                <w:bCs/>
                <w:sz w:val="22"/>
                <w:szCs w:val="22"/>
              </w:rPr>
              <w:br/>
            </w:r>
          </w:p>
          <w:p w:rsidRPr="0021412D" w:rsidR="005712CC" w:rsidP="00194B83" w:rsidRDefault="005712CC" w14:paraId="7CBD1F7B" w14:textId="05FFCA2C">
            <w:pPr>
              <w:pStyle w:val="ListParagraph"/>
              <w:numPr>
                <w:ilvl w:val="0"/>
                <w:numId w:val="0"/>
              </w:numPr>
              <w:spacing w:line="240" w:lineRule="auto"/>
              <w:ind w:left="720"/>
              <w:rPr>
                <w:rFonts w:asciiTheme="minorHAnsi" w:hAnsiTheme="minorHAnsi" w:cstheme="minorHAnsi"/>
                <w:sz w:val="22"/>
                <w:szCs w:val="22"/>
              </w:rPr>
            </w:pPr>
            <w:r w:rsidRPr="0021412D">
              <w:rPr>
                <w:rFonts w:asciiTheme="minorHAnsi" w:hAnsiTheme="minorHAnsi" w:cstheme="minorHAnsi"/>
                <w:sz w:val="22"/>
                <w:szCs w:val="22"/>
              </w:rPr>
              <w:t>If support is</w:t>
            </w:r>
            <w:r>
              <w:rPr>
                <w:rFonts w:asciiTheme="minorHAnsi" w:hAnsiTheme="minorHAnsi" w:cstheme="minorHAnsi"/>
                <w:sz w:val="22"/>
                <w:szCs w:val="22"/>
              </w:rPr>
              <w:t xml:space="preserve"> anticipated</w:t>
            </w:r>
            <w:r w:rsidRPr="0021412D">
              <w:rPr>
                <w:rFonts w:asciiTheme="minorHAnsi" w:hAnsiTheme="minorHAnsi" w:cstheme="minorHAnsi"/>
                <w:sz w:val="22"/>
                <w:szCs w:val="22"/>
              </w:rPr>
              <w:t xml:space="preserve"> </w:t>
            </w:r>
            <w:r w:rsidR="006A1EBD">
              <w:rPr>
                <w:rFonts w:asciiTheme="minorHAnsi" w:hAnsiTheme="minorHAnsi" w:cstheme="minorHAnsi"/>
                <w:sz w:val="22"/>
                <w:szCs w:val="22"/>
              </w:rPr>
              <w:t xml:space="preserve">or </w:t>
            </w:r>
            <w:r w:rsidR="00892E04">
              <w:rPr>
                <w:rFonts w:asciiTheme="minorHAnsi" w:hAnsiTheme="minorHAnsi" w:cstheme="minorHAnsi"/>
                <w:sz w:val="22"/>
                <w:szCs w:val="22"/>
              </w:rPr>
              <w:t xml:space="preserve">provider has not been contacted by </w:t>
            </w:r>
            <w:r w:rsidRPr="0021412D">
              <w:rPr>
                <w:rFonts w:asciiTheme="minorHAnsi" w:hAnsiTheme="minorHAnsi" w:cstheme="minorHAnsi"/>
                <w:sz w:val="22"/>
                <w:szCs w:val="22"/>
              </w:rPr>
              <w:t>Local Public Health Unit</w:t>
            </w:r>
            <w:r w:rsidR="00EE33E8">
              <w:rPr>
                <w:rFonts w:asciiTheme="minorHAnsi" w:hAnsiTheme="minorHAnsi" w:cstheme="minorHAnsi"/>
                <w:sz w:val="22"/>
                <w:szCs w:val="22"/>
              </w:rPr>
              <w:t xml:space="preserve"> (LPHU)</w:t>
            </w:r>
            <w:r w:rsidR="00EF37C1">
              <w:rPr>
                <w:rFonts w:asciiTheme="minorHAnsi" w:hAnsiTheme="minorHAnsi" w:cstheme="minorHAnsi"/>
                <w:sz w:val="22"/>
                <w:szCs w:val="22"/>
              </w:rPr>
              <w:t xml:space="preserve"> or Department of Health (DH</w:t>
            </w:r>
            <w:r w:rsidR="00892E04">
              <w:rPr>
                <w:rFonts w:asciiTheme="minorHAnsi" w:hAnsiTheme="minorHAnsi" w:cstheme="minorHAnsi"/>
                <w:sz w:val="22"/>
                <w:szCs w:val="22"/>
              </w:rPr>
              <w:t>) call</w:t>
            </w:r>
            <w:r w:rsidRPr="0021412D">
              <w:rPr>
                <w:rFonts w:asciiTheme="minorHAnsi" w:hAnsiTheme="minorHAnsi" w:cstheme="minorHAnsi"/>
                <w:sz w:val="22"/>
                <w:szCs w:val="22"/>
              </w:rPr>
              <w:t xml:space="preserve"> the dedicated coronavirus hotline 1800 675 398 which is open 24 hours, 7 days a week.</w:t>
            </w:r>
          </w:p>
        </w:tc>
        <w:tc>
          <w:tcPr>
            <w:tcW w:w="2046" w:type="dxa"/>
          </w:tcPr>
          <w:p w:rsidRPr="0021412D" w:rsidR="004C4EA0" w:rsidP="006800E1" w:rsidRDefault="004C4EA0" w14:paraId="7E6DB57B" w14:textId="71F868E4">
            <w:pPr>
              <w:rPr>
                <w:rFonts w:asciiTheme="minorHAnsi" w:hAnsiTheme="minorHAnsi" w:cstheme="minorHAnsi"/>
                <w:sz w:val="22"/>
                <w:szCs w:val="22"/>
              </w:rPr>
            </w:pPr>
          </w:p>
        </w:tc>
        <w:tc>
          <w:tcPr>
            <w:tcW w:w="1559" w:type="dxa"/>
          </w:tcPr>
          <w:p w:rsidRPr="0021412D" w:rsidR="004C4EA0" w:rsidP="006800E1" w:rsidRDefault="004C4EA0" w14:paraId="51D81D01" w14:textId="61DCE338">
            <w:pPr>
              <w:rPr>
                <w:rFonts w:asciiTheme="minorHAnsi" w:hAnsiTheme="minorHAnsi" w:cstheme="minorHAnsi"/>
                <w:sz w:val="22"/>
                <w:szCs w:val="22"/>
              </w:rPr>
            </w:pPr>
          </w:p>
        </w:tc>
      </w:tr>
    </w:tbl>
    <w:p w:rsidR="005712CC" w:rsidRDefault="005712CC" w14:paraId="0A0740D3" w14:textId="77777777">
      <w:r>
        <w:br w:type="page"/>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746"/>
        <w:gridCol w:w="2046"/>
        <w:gridCol w:w="1559"/>
      </w:tblGrid>
      <w:tr w:rsidRPr="0021412D" w:rsidR="00950891" w:rsidTr="327A5865" w14:paraId="5272C591" w14:textId="77777777">
        <w:tc>
          <w:tcPr>
            <w:tcW w:w="5746" w:type="dxa"/>
            <w:tcMar/>
          </w:tcPr>
          <w:p w:rsidRPr="004B440E" w:rsidR="00950891" w:rsidP="006800E1" w:rsidRDefault="00E42368" w14:paraId="41A23822" w14:textId="1951DA1A">
            <w:pPr>
              <w:rPr>
                <w:rFonts w:asciiTheme="minorHAnsi" w:hAnsiTheme="minorHAnsi" w:cstheme="minorHAnsi"/>
                <w:b/>
                <w:bCs/>
                <w:sz w:val="22"/>
                <w:szCs w:val="22"/>
              </w:rPr>
            </w:pPr>
            <w:r>
              <w:rPr>
                <w:rFonts w:asciiTheme="minorHAnsi" w:hAnsiTheme="minorHAnsi" w:cstheme="minorHAnsi"/>
                <w:b/>
                <w:bCs/>
                <w:sz w:val="22"/>
                <w:szCs w:val="22"/>
              </w:rPr>
              <w:lastRenderedPageBreak/>
              <w:br/>
            </w:r>
            <w:r w:rsidRPr="004B440E" w:rsidR="00950891">
              <w:rPr>
                <w:rFonts w:asciiTheme="minorHAnsi" w:hAnsiTheme="minorHAnsi" w:cstheme="minorHAnsi"/>
                <w:b/>
                <w:bCs/>
                <w:sz w:val="22"/>
                <w:szCs w:val="22"/>
              </w:rPr>
              <w:t>Disability Accommodation Service Providers</w:t>
            </w:r>
          </w:p>
          <w:p w:rsidRPr="004B440E" w:rsidR="00950891" w:rsidP="0021412D" w:rsidRDefault="00950891" w14:paraId="07505881" w14:textId="6338FC17">
            <w:pPr>
              <w:pStyle w:val="ListParagraph"/>
              <w:numPr>
                <w:ilvl w:val="0"/>
                <w:numId w:val="7"/>
              </w:numPr>
              <w:rPr>
                <w:rFonts w:asciiTheme="minorHAnsi" w:hAnsiTheme="minorHAnsi" w:cstheme="minorHAnsi"/>
                <w:sz w:val="22"/>
                <w:szCs w:val="22"/>
              </w:rPr>
            </w:pPr>
            <w:r w:rsidRPr="004B440E">
              <w:rPr>
                <w:rFonts w:asciiTheme="minorHAnsi" w:hAnsiTheme="minorHAnsi" w:cstheme="minorHAnsi"/>
                <w:sz w:val="22"/>
                <w:szCs w:val="22"/>
              </w:rPr>
              <w:t xml:space="preserve">Enact </w:t>
            </w:r>
            <w:hyperlink w:anchor="covidsafe-plan" r:id="rId11">
              <w:r w:rsidRPr="004B440E">
                <w:rPr>
                  <w:rStyle w:val="Hyperlink"/>
                  <w:rFonts w:asciiTheme="minorHAnsi" w:hAnsiTheme="minorHAnsi" w:cstheme="minorHAnsi"/>
                  <w:sz w:val="22"/>
                  <w:szCs w:val="22"/>
                </w:rPr>
                <w:t>COVID Safe plan</w:t>
              </w:r>
            </w:hyperlink>
          </w:p>
          <w:p w:rsidRPr="004B440E" w:rsidR="005712CC" w:rsidP="0021412D" w:rsidRDefault="006C453D" w14:paraId="028EC087" w14:textId="6E547CE9">
            <w:pPr>
              <w:pStyle w:val="ListParagraph"/>
              <w:numPr>
                <w:ilvl w:val="0"/>
                <w:numId w:val="7"/>
              </w:numPr>
              <w:spacing w:before="0" w:after="0" w:line="240" w:lineRule="auto"/>
              <w:rPr>
                <w:rStyle w:val="normaltextrun"/>
                <w:rFonts w:asciiTheme="minorHAnsi" w:hAnsiTheme="minorHAnsi" w:cstheme="minorHAnsi"/>
                <w:sz w:val="22"/>
                <w:szCs w:val="22"/>
              </w:rPr>
            </w:pPr>
            <w:r w:rsidRPr="004B440E">
              <w:rPr>
                <w:rStyle w:val="normaltextrun"/>
                <w:rFonts w:asciiTheme="minorHAnsi" w:hAnsiTheme="minorHAnsi" w:cstheme="minorHAnsi"/>
                <w:color w:val="000000"/>
                <w:sz w:val="22"/>
                <w:szCs w:val="22"/>
                <w:u w:val="single"/>
              </w:rPr>
              <w:t>Note</w:t>
            </w:r>
            <w:r w:rsidRPr="004B440E">
              <w:rPr>
                <w:rStyle w:val="normaltextrun"/>
                <w:rFonts w:asciiTheme="minorHAnsi" w:hAnsiTheme="minorHAnsi" w:cstheme="minorHAnsi"/>
                <w:color w:val="000000"/>
                <w:sz w:val="22"/>
                <w:szCs w:val="22"/>
              </w:rPr>
              <w:t xml:space="preserve">: COVID-19 response plans need to include hard copy and digital details of individual residents needs if emergency isolation </w:t>
            </w:r>
            <w:r w:rsidR="00892E04">
              <w:rPr>
                <w:rStyle w:val="normaltextrun"/>
                <w:rFonts w:asciiTheme="minorHAnsi" w:hAnsiTheme="minorHAnsi" w:cstheme="minorHAnsi"/>
                <w:color w:val="000000"/>
                <w:sz w:val="22"/>
                <w:szCs w:val="22"/>
              </w:rPr>
              <w:t>or relocation</w:t>
            </w:r>
            <w:r w:rsidR="006F7E4F">
              <w:rPr>
                <w:rStyle w:val="normaltextrun"/>
                <w:rFonts w:asciiTheme="minorHAnsi" w:hAnsiTheme="minorHAnsi" w:cstheme="minorHAnsi"/>
                <w:color w:val="000000"/>
                <w:sz w:val="22"/>
                <w:szCs w:val="22"/>
              </w:rPr>
              <w:t xml:space="preserve"> </w:t>
            </w:r>
            <w:r w:rsidRPr="004B440E">
              <w:rPr>
                <w:rStyle w:val="normaltextrun"/>
                <w:rFonts w:asciiTheme="minorHAnsi" w:hAnsiTheme="minorHAnsi" w:cstheme="minorHAnsi"/>
                <w:color w:val="000000"/>
                <w:sz w:val="22"/>
                <w:szCs w:val="22"/>
              </w:rPr>
              <w:t>is required</w:t>
            </w:r>
            <w:r w:rsidR="006F7E4F">
              <w:rPr>
                <w:rStyle w:val="normaltextrun"/>
                <w:rFonts w:asciiTheme="minorHAnsi" w:hAnsiTheme="minorHAnsi" w:cstheme="minorHAnsi"/>
                <w:color w:val="000000"/>
                <w:sz w:val="22"/>
                <w:szCs w:val="22"/>
              </w:rPr>
              <w:t>. Information to include the</w:t>
            </w:r>
            <w:r w:rsidRPr="004B440E">
              <w:rPr>
                <w:rStyle w:val="normaltextrun"/>
                <w:rFonts w:asciiTheme="minorHAnsi" w:hAnsiTheme="minorHAnsi" w:cstheme="minorHAnsi"/>
                <w:color w:val="000000"/>
                <w:sz w:val="22"/>
                <w:szCs w:val="22"/>
              </w:rPr>
              <w:t xml:space="preserve"> contact details of key family or support persons, authorised medical decision makers and </w:t>
            </w:r>
            <w:r w:rsidR="005201EC">
              <w:rPr>
                <w:rStyle w:val="normaltextrun"/>
                <w:rFonts w:asciiTheme="minorHAnsi" w:hAnsiTheme="minorHAnsi" w:cstheme="minorHAnsi"/>
                <w:color w:val="000000"/>
                <w:sz w:val="22"/>
                <w:szCs w:val="22"/>
              </w:rPr>
              <w:t>appointed</w:t>
            </w:r>
            <w:r w:rsidR="005201EC">
              <w:rPr>
                <w:rStyle w:val="normaltextrun"/>
                <w:color w:val="000000"/>
              </w:rPr>
              <w:t xml:space="preserve"> </w:t>
            </w:r>
            <w:r w:rsidRPr="004B440E">
              <w:rPr>
                <w:rStyle w:val="normaltextrun"/>
                <w:rFonts w:asciiTheme="minorHAnsi" w:hAnsiTheme="minorHAnsi" w:cstheme="minorHAnsi"/>
                <w:color w:val="000000"/>
                <w:sz w:val="22"/>
                <w:szCs w:val="22"/>
              </w:rPr>
              <w:t xml:space="preserve">guardianship contacts and details where applicable. </w:t>
            </w:r>
          </w:p>
          <w:p w:rsidRPr="004B440E" w:rsidR="006C453D" w:rsidP="005712CC" w:rsidRDefault="006C453D" w14:paraId="5DBD9209" w14:textId="42547486">
            <w:pPr>
              <w:pStyle w:val="ListParagraph"/>
              <w:numPr>
                <w:ilvl w:val="0"/>
                <w:numId w:val="0"/>
              </w:numPr>
              <w:spacing w:before="0" w:after="0" w:line="240" w:lineRule="auto"/>
              <w:ind w:left="720"/>
              <w:rPr>
                <w:rFonts w:asciiTheme="minorHAnsi" w:hAnsiTheme="minorHAnsi" w:cstheme="minorHAnsi"/>
                <w:sz w:val="22"/>
                <w:szCs w:val="22"/>
              </w:rPr>
            </w:pPr>
            <w:r w:rsidRPr="004B440E">
              <w:rPr>
                <w:rStyle w:val="normaltextrun"/>
                <w:rFonts w:asciiTheme="minorHAnsi" w:hAnsiTheme="minorHAnsi" w:cstheme="minorHAnsi"/>
                <w:color w:val="000000"/>
                <w:sz w:val="22"/>
                <w:szCs w:val="22"/>
              </w:rPr>
              <w:t>These plans should be developed in advance of use to support discussion with the resident</w:t>
            </w:r>
            <w:r w:rsidR="006F7E4F">
              <w:rPr>
                <w:rStyle w:val="normaltextrun"/>
                <w:rFonts w:asciiTheme="minorHAnsi" w:hAnsiTheme="minorHAnsi" w:cstheme="minorHAnsi"/>
                <w:color w:val="000000"/>
                <w:sz w:val="22"/>
                <w:szCs w:val="22"/>
              </w:rPr>
              <w:t xml:space="preserve"> and their identified </w:t>
            </w:r>
            <w:r w:rsidRPr="004B440E">
              <w:rPr>
                <w:rStyle w:val="normaltextrun"/>
                <w:rFonts w:asciiTheme="minorHAnsi" w:hAnsiTheme="minorHAnsi" w:cstheme="minorHAnsi"/>
                <w:color w:val="000000"/>
                <w:sz w:val="22"/>
                <w:szCs w:val="22"/>
              </w:rPr>
              <w:t>supports regarding what is likely to happen and any individual preferences or needs that will make this time easier for them.</w:t>
            </w:r>
          </w:p>
          <w:p w:rsidRPr="007A4E65" w:rsidR="00096B09" w:rsidP="327A5865" w:rsidRDefault="002911B8" w14:paraId="1F703DAD" w14:textId="33EB85FA">
            <w:pPr>
              <w:pStyle w:val="ListParagraph"/>
              <w:numPr>
                <w:ilvl w:val="0"/>
                <w:numId w:val="7"/>
              </w:numPr>
              <w:spacing w:line="240" w:lineRule="auto"/>
              <w:rPr>
                <w:rFonts w:ascii="Arial" w:hAnsi="Arial" w:eastAsia="Arial" w:cs="Arial" w:asciiTheme="minorAscii" w:hAnsiTheme="minorAscii" w:eastAsiaTheme="minorAscii" w:cstheme="minorAscii"/>
                <w:sz w:val="22"/>
                <w:szCs w:val="22"/>
                <w:highlight w:val="yellow"/>
              </w:rPr>
            </w:pPr>
            <w:r w:rsidRPr="327A5865" w:rsidR="002911B8">
              <w:rPr>
                <w:rFonts w:ascii="Arial" w:hAnsi="Arial" w:cs="Arial" w:asciiTheme="minorAscii" w:hAnsiTheme="minorAscii" w:cstheme="minorAscii"/>
                <w:sz w:val="22"/>
                <w:szCs w:val="22"/>
              </w:rPr>
              <w:t xml:space="preserve">Review </w:t>
            </w:r>
            <w:hyperlink r:id="R3da4aa8903ea47de">
              <w:r w:rsidRPr="327A5865" w:rsidR="002911B8">
                <w:rPr>
                  <w:rStyle w:val="Hyperlink"/>
                  <w:rFonts w:ascii="Arial" w:hAnsi="Arial" w:cs="Arial" w:asciiTheme="minorAscii" w:hAnsiTheme="minorAscii" w:cstheme="minorAscii"/>
                  <w:sz w:val="22"/>
                  <w:szCs w:val="22"/>
                </w:rPr>
                <w:t>Your COVID Checklist via the Coron</w:t>
              </w:r>
              <w:r w:rsidRPr="327A5865" w:rsidR="002911B8">
                <w:rPr>
                  <w:rStyle w:val="Hyperlink"/>
                  <w:rFonts w:ascii="Arial" w:hAnsi="Arial" w:eastAsia="Arial" w:cs="Arial" w:asciiTheme="minorAscii" w:hAnsiTheme="minorAscii" w:eastAsiaTheme="minorAscii" w:cstheme="minorAscii"/>
                  <w:sz w:val="22"/>
                  <w:szCs w:val="22"/>
                </w:rPr>
                <w:t>avirus Victoria website</w:t>
              </w:r>
            </w:hyperlink>
            <w:r w:rsidRPr="327A5865" w:rsidR="002911B8">
              <w:rPr>
                <w:rFonts w:ascii="Arial" w:hAnsi="Arial" w:eastAsia="Arial" w:cs="Arial" w:asciiTheme="minorAscii" w:hAnsiTheme="minorAscii" w:eastAsiaTheme="minorAscii" w:cstheme="minorAscii"/>
                <w:sz w:val="22"/>
                <w:szCs w:val="22"/>
              </w:rPr>
              <w:t xml:space="preserve"> an</w:t>
            </w:r>
            <w:r w:rsidRPr="327A5865" w:rsidR="002911B8">
              <w:rPr>
                <w:rFonts w:ascii="Arial" w:hAnsi="Arial" w:eastAsia="Arial" w:cs="Arial" w:asciiTheme="minorAscii" w:hAnsiTheme="minorAscii" w:eastAsiaTheme="minorAscii" w:cstheme="minorAscii"/>
                <w:sz w:val="22"/>
                <w:szCs w:val="22"/>
              </w:rPr>
              <w:t xml:space="preserve">d the </w:t>
            </w:r>
            <w:hyperlink w:anchor="care-facilities-directions" r:id="Rf0733568f9f64be9">
              <w:r w:rsidRPr="327A5865" w:rsidR="327A5865">
                <w:rPr>
                  <w:rStyle w:val="Hyperlink"/>
                  <w:rFonts w:ascii="Arial" w:hAnsi="Arial" w:eastAsia="Arial" w:cs="Arial" w:asciiTheme="minorAscii" w:hAnsiTheme="minorAscii" w:eastAsiaTheme="minorAscii" w:cstheme="minorAscii"/>
                  <w:noProof w:val="0"/>
                  <w:sz w:val="22"/>
                  <w:szCs w:val="22"/>
                  <w:lang w:val="en-AU"/>
                </w:rPr>
                <w:t>Disability services sector - COVID-19</w:t>
              </w:r>
            </w:hyperlink>
            <w:r w:rsidRPr="327A5865" w:rsidR="002911B8">
              <w:rPr>
                <w:rFonts w:ascii="Arial" w:hAnsi="Arial" w:eastAsia="Arial" w:cs="Arial" w:asciiTheme="minorAscii" w:hAnsiTheme="minorAscii" w:eastAsiaTheme="minorAscii" w:cstheme="minorAscii"/>
                <w:sz w:val="22"/>
                <w:szCs w:val="22"/>
              </w:rPr>
              <w:t xml:space="preserve"> o</w:t>
            </w:r>
            <w:r w:rsidRPr="327A5865" w:rsidR="002911B8">
              <w:rPr>
                <w:rFonts w:ascii="Arial" w:hAnsi="Arial" w:eastAsia="Arial" w:cs="Arial" w:asciiTheme="minorAscii" w:hAnsiTheme="minorAscii" w:eastAsiaTheme="minorAscii" w:cstheme="minorAscii"/>
                <w:sz w:val="22"/>
                <w:szCs w:val="22"/>
              </w:rPr>
              <w:t>utbreak management plans in disability accommodation</w:t>
            </w:r>
            <w:r w:rsidRPr="327A5865" w:rsidR="005712CC">
              <w:rPr>
                <w:rFonts w:ascii="Arial" w:hAnsi="Arial" w:eastAsia="Arial" w:cs="Arial" w:asciiTheme="minorAscii" w:hAnsiTheme="minorAscii" w:eastAsiaTheme="minorAscii" w:cstheme="minorAscii"/>
                <w:sz w:val="22"/>
                <w:szCs w:val="22"/>
              </w:rPr>
              <w:t>.</w:t>
            </w:r>
          </w:p>
          <w:p w:rsidRPr="004B440E" w:rsidR="00096B09" w:rsidP="00096B09" w:rsidRDefault="00096B09" w14:paraId="2FFADE3B" w14:textId="256098A1">
            <w:pPr>
              <w:rPr>
                <w:rFonts w:asciiTheme="minorHAnsi" w:hAnsiTheme="minorHAnsi" w:cstheme="minorHAnsi"/>
                <w:b/>
                <w:bCs/>
                <w:color w:val="222222"/>
                <w:sz w:val="22"/>
                <w:szCs w:val="22"/>
                <w:lang w:eastAsia="en-AU"/>
              </w:rPr>
            </w:pPr>
            <w:r w:rsidRPr="004B440E">
              <w:rPr>
                <w:rFonts w:asciiTheme="minorHAnsi" w:hAnsiTheme="minorHAnsi" w:cstheme="minorHAnsi"/>
                <w:b/>
                <w:bCs/>
                <w:color w:val="222222"/>
                <w:sz w:val="22"/>
                <w:szCs w:val="22"/>
                <w:lang w:eastAsia="en-AU"/>
              </w:rPr>
              <w:t>Isolate or relocation of individual</w:t>
            </w:r>
            <w:r w:rsidRPr="004B440E" w:rsidR="00977111">
              <w:rPr>
                <w:rFonts w:asciiTheme="minorHAnsi" w:hAnsiTheme="minorHAnsi" w:cstheme="minorHAnsi"/>
                <w:b/>
                <w:bCs/>
                <w:color w:val="222222"/>
                <w:sz w:val="22"/>
                <w:szCs w:val="22"/>
                <w:lang w:eastAsia="en-AU"/>
              </w:rPr>
              <w:t>s</w:t>
            </w:r>
            <w:r w:rsidRPr="004B440E">
              <w:rPr>
                <w:rFonts w:asciiTheme="minorHAnsi" w:hAnsiTheme="minorHAnsi" w:cstheme="minorHAnsi"/>
                <w:b/>
                <w:bCs/>
                <w:color w:val="222222"/>
                <w:sz w:val="22"/>
                <w:szCs w:val="22"/>
                <w:lang w:eastAsia="en-AU"/>
              </w:rPr>
              <w:t xml:space="preserve"> </w:t>
            </w:r>
          </w:p>
          <w:p w:rsidRPr="004B440E" w:rsidR="00DD1EBC" w:rsidP="00194B83" w:rsidRDefault="008B62B2" w14:paraId="5AC7144F" w14:textId="54059E3D">
            <w:pPr>
              <w:pStyle w:val="ListParagraph"/>
              <w:numPr>
                <w:ilvl w:val="0"/>
                <w:numId w:val="7"/>
              </w:numPr>
              <w:spacing w:line="240" w:lineRule="auto"/>
              <w:rPr>
                <w:rFonts w:asciiTheme="minorHAnsi" w:hAnsiTheme="minorHAnsi" w:cstheme="minorHAnsi"/>
                <w:sz w:val="22"/>
                <w:szCs w:val="22"/>
              </w:rPr>
            </w:pPr>
            <w:r w:rsidRPr="004B440E">
              <w:rPr>
                <w:rFonts w:asciiTheme="minorHAnsi" w:hAnsiTheme="minorHAnsi" w:cstheme="minorHAnsi"/>
                <w:sz w:val="22"/>
                <w:szCs w:val="22"/>
              </w:rPr>
              <w:t xml:space="preserve">Evaluate whether to </w:t>
            </w:r>
            <w:r w:rsidRPr="004B440E" w:rsidR="0064644B">
              <w:rPr>
                <w:rFonts w:asciiTheme="minorHAnsi" w:hAnsiTheme="minorHAnsi" w:cstheme="minorHAnsi"/>
                <w:sz w:val="22"/>
                <w:szCs w:val="22"/>
              </w:rPr>
              <w:t>i</w:t>
            </w:r>
            <w:r w:rsidRPr="004B440E" w:rsidR="00950891">
              <w:rPr>
                <w:rFonts w:asciiTheme="minorHAnsi" w:hAnsiTheme="minorHAnsi" w:cstheme="minorHAnsi"/>
                <w:sz w:val="22"/>
                <w:szCs w:val="22"/>
              </w:rPr>
              <w:t>solate</w:t>
            </w:r>
            <w:r w:rsidRPr="004B440E" w:rsidR="00CB32B9">
              <w:rPr>
                <w:rFonts w:asciiTheme="minorHAnsi" w:hAnsiTheme="minorHAnsi" w:cstheme="minorHAnsi"/>
                <w:sz w:val="22"/>
                <w:szCs w:val="22"/>
              </w:rPr>
              <w:t xml:space="preserve"> or relocate</w:t>
            </w:r>
            <w:r w:rsidRPr="004B440E" w:rsidR="00950891">
              <w:rPr>
                <w:rFonts w:asciiTheme="minorHAnsi" w:hAnsiTheme="minorHAnsi" w:cstheme="minorHAnsi"/>
                <w:sz w:val="22"/>
                <w:szCs w:val="22"/>
              </w:rPr>
              <w:t xml:space="preserve"> COVID</w:t>
            </w:r>
            <w:r w:rsidRPr="004B440E" w:rsidR="0021412D">
              <w:rPr>
                <w:rFonts w:asciiTheme="minorHAnsi" w:hAnsiTheme="minorHAnsi" w:cstheme="minorHAnsi"/>
                <w:sz w:val="22"/>
                <w:szCs w:val="22"/>
              </w:rPr>
              <w:t>-</w:t>
            </w:r>
            <w:r w:rsidRPr="004B440E" w:rsidR="00950891">
              <w:rPr>
                <w:rFonts w:asciiTheme="minorHAnsi" w:hAnsiTheme="minorHAnsi" w:cstheme="minorHAnsi"/>
                <w:sz w:val="22"/>
                <w:szCs w:val="22"/>
              </w:rPr>
              <w:t xml:space="preserve">19 </w:t>
            </w:r>
            <w:r w:rsidRPr="004B440E" w:rsidR="005370D2">
              <w:rPr>
                <w:rFonts w:asciiTheme="minorHAnsi" w:hAnsiTheme="minorHAnsi" w:cstheme="minorHAnsi"/>
                <w:sz w:val="22"/>
                <w:szCs w:val="22"/>
              </w:rPr>
              <w:t xml:space="preserve">positive </w:t>
            </w:r>
            <w:r w:rsidRPr="004B440E" w:rsidR="00950891">
              <w:rPr>
                <w:rFonts w:asciiTheme="minorHAnsi" w:hAnsiTheme="minorHAnsi" w:cstheme="minorHAnsi"/>
                <w:sz w:val="22"/>
                <w:szCs w:val="22"/>
              </w:rPr>
              <w:t>case</w:t>
            </w:r>
            <w:r w:rsidRPr="004B440E" w:rsidR="005370D2">
              <w:rPr>
                <w:rFonts w:asciiTheme="minorHAnsi" w:hAnsiTheme="minorHAnsi" w:cstheme="minorHAnsi"/>
                <w:sz w:val="22"/>
                <w:szCs w:val="22"/>
              </w:rPr>
              <w:t>.</w:t>
            </w:r>
          </w:p>
          <w:p w:rsidRPr="004B440E" w:rsidR="00DD1EBC" w:rsidP="00194B83" w:rsidRDefault="00DD1EBC" w14:paraId="22631416" w14:textId="77777777">
            <w:pPr>
              <w:pStyle w:val="ListParagraph"/>
              <w:numPr>
                <w:ilvl w:val="0"/>
                <w:numId w:val="7"/>
              </w:numPr>
              <w:spacing w:before="0" w:after="0" w:line="240" w:lineRule="auto"/>
              <w:rPr>
                <w:rFonts w:asciiTheme="minorHAnsi" w:hAnsiTheme="minorHAnsi" w:cstheme="minorHAnsi"/>
                <w:color w:val="222222"/>
                <w:sz w:val="22"/>
                <w:szCs w:val="22"/>
                <w:lang w:eastAsia="en-AU"/>
              </w:rPr>
            </w:pPr>
            <w:r w:rsidRPr="004B440E">
              <w:rPr>
                <w:rFonts w:asciiTheme="minorHAnsi" w:hAnsiTheme="minorHAnsi" w:cstheme="minorHAnsi"/>
                <w:color w:val="222222"/>
                <w:sz w:val="22"/>
                <w:szCs w:val="22"/>
              </w:rPr>
              <w:t xml:space="preserve">Decisions </w:t>
            </w:r>
            <w:r w:rsidRPr="004B440E">
              <w:rPr>
                <w:rFonts w:eastAsia="Times New Roman" w:asciiTheme="minorHAnsi" w:hAnsiTheme="minorHAnsi" w:cstheme="minorHAnsi"/>
                <w:color w:val="222222"/>
                <w:sz w:val="22"/>
                <w:szCs w:val="22"/>
                <w:lang w:eastAsia="en-AU"/>
              </w:rPr>
              <w:t>subject to:</w:t>
            </w:r>
          </w:p>
          <w:p w:rsidRPr="004B440E" w:rsidR="00DD1EBC" w:rsidP="00194B83" w:rsidRDefault="00DD1EBC" w14:paraId="4E064D5C" w14:textId="77777777">
            <w:pPr>
              <w:pStyle w:val="ListParagraph"/>
              <w:numPr>
                <w:ilvl w:val="1"/>
                <w:numId w:val="7"/>
              </w:numPr>
              <w:spacing w:before="0" w:after="0" w:line="240" w:lineRule="auto"/>
              <w:rPr>
                <w:rFonts w:asciiTheme="minorHAnsi" w:hAnsiTheme="minorHAnsi" w:cstheme="minorHAnsi"/>
                <w:color w:val="222222"/>
                <w:sz w:val="22"/>
                <w:szCs w:val="22"/>
                <w:lang w:eastAsia="en-AU"/>
              </w:rPr>
            </w:pPr>
            <w:r w:rsidRPr="004B440E">
              <w:rPr>
                <w:rFonts w:eastAsia="Times New Roman" w:asciiTheme="minorHAnsi" w:hAnsiTheme="minorHAnsi" w:cstheme="minorHAnsi"/>
                <w:color w:val="222222"/>
                <w:sz w:val="22"/>
                <w:szCs w:val="22"/>
                <w:lang w:eastAsia="en-AU"/>
              </w:rPr>
              <w:t>discussion with person responsible for health and accommodation decisions,</w:t>
            </w:r>
          </w:p>
          <w:p w:rsidRPr="004B440E" w:rsidR="00DD1EBC" w:rsidP="00194B83" w:rsidRDefault="00DD1EBC" w14:paraId="62D29331" w14:textId="77777777">
            <w:pPr>
              <w:pStyle w:val="ListParagraph"/>
              <w:numPr>
                <w:ilvl w:val="1"/>
                <w:numId w:val="7"/>
              </w:numPr>
              <w:spacing w:before="0" w:after="0" w:line="240" w:lineRule="auto"/>
              <w:rPr>
                <w:rFonts w:asciiTheme="minorHAnsi" w:hAnsiTheme="minorHAnsi" w:cstheme="minorHAnsi"/>
                <w:color w:val="222222"/>
                <w:sz w:val="22"/>
                <w:szCs w:val="22"/>
                <w:lang w:eastAsia="en-AU"/>
              </w:rPr>
            </w:pPr>
            <w:r w:rsidRPr="004B440E">
              <w:rPr>
                <w:rFonts w:eastAsia="Times New Roman" w:asciiTheme="minorHAnsi" w:hAnsiTheme="minorHAnsi" w:cstheme="minorHAnsi"/>
                <w:color w:val="222222"/>
                <w:sz w:val="22"/>
                <w:szCs w:val="22"/>
                <w:lang w:eastAsia="en-AU"/>
              </w:rPr>
              <w:t>service user and accommodation options</w:t>
            </w:r>
          </w:p>
          <w:p w:rsidRPr="004B440E" w:rsidR="00DD1EBC" w:rsidP="00194B83" w:rsidRDefault="00DD1EBC" w14:paraId="4365B7A9" w14:textId="77777777">
            <w:pPr>
              <w:pStyle w:val="ListParagraph"/>
              <w:numPr>
                <w:ilvl w:val="1"/>
                <w:numId w:val="7"/>
              </w:numPr>
              <w:spacing w:before="0" w:after="0" w:line="240" w:lineRule="auto"/>
              <w:rPr>
                <w:rFonts w:asciiTheme="minorHAnsi" w:hAnsiTheme="minorHAnsi" w:cstheme="minorHAnsi"/>
                <w:color w:val="222222"/>
                <w:sz w:val="22"/>
                <w:szCs w:val="22"/>
                <w:lang w:eastAsia="en-AU"/>
              </w:rPr>
            </w:pPr>
            <w:r w:rsidRPr="004B440E">
              <w:rPr>
                <w:rFonts w:eastAsia="Times New Roman" w:asciiTheme="minorHAnsi" w:hAnsiTheme="minorHAnsi" w:cstheme="minorHAnsi"/>
                <w:color w:val="222222"/>
                <w:sz w:val="22"/>
                <w:szCs w:val="22"/>
                <w:lang w:eastAsia="en-AU"/>
              </w:rPr>
              <w:t>organisation’s guidelines and risk management procedure.</w:t>
            </w:r>
          </w:p>
          <w:p w:rsidRPr="004B440E" w:rsidR="004C4022" w:rsidP="00194B83" w:rsidRDefault="00DD1EBC" w14:paraId="673F234A" w14:textId="605CB8AE">
            <w:pPr>
              <w:pStyle w:val="ListParagraph"/>
              <w:numPr>
                <w:ilvl w:val="0"/>
                <w:numId w:val="7"/>
              </w:numPr>
              <w:spacing w:line="240" w:lineRule="auto"/>
              <w:rPr>
                <w:rFonts w:asciiTheme="minorHAnsi" w:hAnsiTheme="minorHAnsi" w:cstheme="minorHAnsi"/>
                <w:sz w:val="22"/>
                <w:szCs w:val="22"/>
              </w:rPr>
            </w:pPr>
            <w:r w:rsidRPr="004B440E">
              <w:rPr>
                <w:rFonts w:asciiTheme="minorHAnsi" w:hAnsiTheme="minorHAnsi" w:cstheme="minorHAnsi"/>
                <w:sz w:val="22"/>
                <w:szCs w:val="22"/>
              </w:rPr>
              <w:t>Isolate an</w:t>
            </w:r>
            <w:r w:rsidRPr="004B440E" w:rsidR="00950891">
              <w:rPr>
                <w:rFonts w:asciiTheme="minorHAnsi" w:hAnsiTheme="minorHAnsi" w:cstheme="minorHAnsi"/>
                <w:sz w:val="22"/>
                <w:szCs w:val="22"/>
              </w:rPr>
              <w:t>y residents who have</w:t>
            </w:r>
            <w:r w:rsidRPr="004B440E" w:rsidR="00C4210C">
              <w:rPr>
                <w:rFonts w:asciiTheme="minorHAnsi" w:hAnsiTheme="minorHAnsi" w:cstheme="minorHAnsi"/>
                <w:sz w:val="22"/>
                <w:szCs w:val="22"/>
              </w:rPr>
              <w:t xml:space="preserve"> COVID-19</w:t>
            </w:r>
            <w:r w:rsidRPr="004B440E" w:rsidR="00950891">
              <w:rPr>
                <w:rFonts w:asciiTheme="minorHAnsi" w:hAnsiTheme="minorHAnsi" w:cstheme="minorHAnsi"/>
                <w:sz w:val="22"/>
                <w:szCs w:val="22"/>
              </w:rPr>
              <w:t xml:space="preserve"> </w:t>
            </w:r>
            <w:r w:rsidRPr="004B440E" w:rsidR="008A33FF">
              <w:rPr>
                <w:rFonts w:asciiTheme="minorHAnsi" w:hAnsiTheme="minorHAnsi" w:cstheme="minorHAnsi"/>
                <w:sz w:val="22"/>
                <w:szCs w:val="22"/>
              </w:rPr>
              <w:t xml:space="preserve">or </w:t>
            </w:r>
            <w:r w:rsidRPr="004B440E" w:rsidR="00950891">
              <w:rPr>
                <w:rFonts w:asciiTheme="minorHAnsi" w:hAnsiTheme="minorHAnsi" w:cstheme="minorHAnsi"/>
                <w:sz w:val="22"/>
                <w:szCs w:val="22"/>
              </w:rPr>
              <w:t>symptoms of COVID</w:t>
            </w:r>
            <w:r w:rsidRPr="004B440E" w:rsidR="0021412D">
              <w:rPr>
                <w:rFonts w:asciiTheme="minorHAnsi" w:hAnsiTheme="minorHAnsi" w:cstheme="minorHAnsi"/>
                <w:sz w:val="22"/>
                <w:szCs w:val="22"/>
              </w:rPr>
              <w:t>-1</w:t>
            </w:r>
            <w:r w:rsidRPr="004B440E" w:rsidR="00950891">
              <w:rPr>
                <w:rFonts w:asciiTheme="minorHAnsi" w:hAnsiTheme="minorHAnsi" w:cstheme="minorHAnsi"/>
                <w:sz w:val="22"/>
                <w:szCs w:val="22"/>
              </w:rPr>
              <w:t>9 in single rooms (with own bathroom) that have been designated for isolation in your plan.</w:t>
            </w:r>
          </w:p>
          <w:p w:rsidRPr="004B440E" w:rsidR="002911B8" w:rsidP="00194B83" w:rsidRDefault="002911B8" w14:paraId="3CE63C36" w14:textId="6B09E590">
            <w:pPr>
              <w:pStyle w:val="ListParagraph"/>
              <w:numPr>
                <w:ilvl w:val="0"/>
                <w:numId w:val="7"/>
              </w:numPr>
              <w:spacing w:before="0" w:after="160" w:line="240" w:lineRule="auto"/>
              <w:rPr>
                <w:rFonts w:asciiTheme="minorHAnsi" w:hAnsiTheme="minorHAnsi" w:cstheme="minorHAnsi"/>
                <w:color w:val="222222"/>
                <w:sz w:val="22"/>
                <w:szCs w:val="22"/>
              </w:rPr>
            </w:pPr>
            <w:r w:rsidRPr="004B440E">
              <w:rPr>
                <w:rFonts w:eastAsia="Arial" w:asciiTheme="minorHAnsi" w:hAnsiTheme="minorHAnsi" w:cstheme="minorHAnsi"/>
                <w:color w:val="222222"/>
                <w:sz w:val="22"/>
                <w:szCs w:val="22"/>
              </w:rPr>
              <w:t xml:space="preserve">If single rooms are not </w:t>
            </w:r>
            <w:r w:rsidRPr="004B440E" w:rsidR="004B440E">
              <w:rPr>
                <w:rFonts w:eastAsia="Arial" w:asciiTheme="minorHAnsi" w:hAnsiTheme="minorHAnsi" w:cstheme="minorHAnsi"/>
                <w:color w:val="222222"/>
                <w:sz w:val="22"/>
                <w:szCs w:val="22"/>
              </w:rPr>
              <w:t xml:space="preserve">available and relocation is not an option or appropriate </w:t>
            </w:r>
            <w:r w:rsidRPr="004B440E">
              <w:rPr>
                <w:rFonts w:eastAsia="Arial" w:asciiTheme="minorHAnsi" w:hAnsiTheme="minorHAnsi" w:cstheme="minorHAnsi"/>
                <w:color w:val="222222"/>
                <w:sz w:val="22"/>
                <w:szCs w:val="22"/>
              </w:rPr>
              <w:t>ensure correct infection prevention cleaning protocol for</w:t>
            </w:r>
            <w:r w:rsidRPr="004B440E" w:rsidR="004B440E">
              <w:rPr>
                <w:rFonts w:eastAsia="Arial" w:asciiTheme="minorHAnsi" w:hAnsiTheme="minorHAnsi" w:cstheme="minorHAnsi"/>
                <w:color w:val="222222"/>
                <w:sz w:val="22"/>
                <w:szCs w:val="22"/>
              </w:rPr>
              <w:t xml:space="preserve"> </w:t>
            </w:r>
            <w:r w:rsidRPr="004B440E">
              <w:rPr>
                <w:rFonts w:eastAsia="Arial" w:asciiTheme="minorHAnsi" w:hAnsiTheme="minorHAnsi" w:cstheme="minorHAnsi"/>
                <w:color w:val="222222"/>
                <w:sz w:val="22"/>
                <w:szCs w:val="22"/>
              </w:rPr>
              <w:t>surfaces and high tou</w:t>
            </w:r>
            <w:r w:rsidRPr="004B440E" w:rsidR="004B440E">
              <w:rPr>
                <w:rFonts w:eastAsia="Arial" w:asciiTheme="minorHAnsi" w:hAnsiTheme="minorHAnsi" w:cstheme="minorHAnsi"/>
                <w:color w:val="222222"/>
                <w:sz w:val="22"/>
                <w:szCs w:val="22"/>
              </w:rPr>
              <w:t>ch</w:t>
            </w:r>
            <w:r w:rsidRPr="004B440E">
              <w:rPr>
                <w:rFonts w:eastAsia="Arial" w:asciiTheme="minorHAnsi" w:hAnsiTheme="minorHAnsi" w:cstheme="minorHAnsi"/>
                <w:color w:val="222222"/>
                <w:sz w:val="22"/>
                <w:szCs w:val="22"/>
              </w:rPr>
              <w:t xml:space="preserve"> contact areas is carried out followin</w:t>
            </w:r>
            <w:r w:rsidRPr="004B440E" w:rsidR="004B440E">
              <w:rPr>
                <w:rFonts w:eastAsia="Arial" w:asciiTheme="minorHAnsi" w:hAnsiTheme="minorHAnsi" w:cstheme="minorHAnsi"/>
                <w:color w:val="222222"/>
                <w:sz w:val="22"/>
                <w:szCs w:val="22"/>
              </w:rPr>
              <w:t>g</w:t>
            </w:r>
            <w:r w:rsidRPr="004B440E">
              <w:rPr>
                <w:rFonts w:eastAsia="Arial" w:asciiTheme="minorHAnsi" w:hAnsiTheme="minorHAnsi" w:cstheme="minorHAnsi"/>
                <w:color w:val="222222"/>
                <w:sz w:val="22"/>
                <w:szCs w:val="22"/>
              </w:rPr>
              <w:t xml:space="preserve"> each individual’s use</w:t>
            </w:r>
            <w:r w:rsidRPr="004B440E" w:rsidR="004B440E">
              <w:rPr>
                <w:rFonts w:eastAsia="Arial" w:asciiTheme="minorHAnsi" w:hAnsiTheme="minorHAnsi" w:cstheme="minorHAnsi"/>
                <w:color w:val="222222"/>
                <w:sz w:val="22"/>
                <w:szCs w:val="22"/>
              </w:rPr>
              <w:t>.</w:t>
            </w:r>
          </w:p>
          <w:p w:rsidRPr="004B440E" w:rsidR="002911B8" w:rsidP="00194B83" w:rsidRDefault="002911B8" w14:paraId="7B965F95" w14:textId="7779346B">
            <w:pPr>
              <w:pStyle w:val="ListParagraph"/>
              <w:numPr>
                <w:ilvl w:val="0"/>
                <w:numId w:val="7"/>
              </w:numPr>
              <w:spacing w:line="240" w:lineRule="auto"/>
              <w:rPr>
                <w:rFonts w:asciiTheme="minorHAnsi" w:hAnsiTheme="minorHAnsi" w:cstheme="minorHAnsi"/>
                <w:sz w:val="22"/>
                <w:szCs w:val="22"/>
              </w:rPr>
            </w:pPr>
            <w:r w:rsidRPr="004B440E">
              <w:rPr>
                <w:rFonts w:asciiTheme="minorHAnsi" w:hAnsiTheme="minorHAnsi" w:cstheme="minorHAnsi"/>
                <w:sz w:val="22"/>
                <w:szCs w:val="22"/>
              </w:rPr>
              <w:t>Contact the RREMoutbreak Team or coronavirus hotline if assistance needed.</w:t>
            </w:r>
          </w:p>
          <w:p w:rsidRPr="004B440E" w:rsidR="0038794E" w:rsidP="0038794E" w:rsidRDefault="00977111" w14:paraId="7FDCE62D" w14:textId="79C9881A">
            <w:pPr>
              <w:rPr>
                <w:rFonts w:asciiTheme="minorHAnsi" w:hAnsiTheme="minorHAnsi" w:cstheme="minorHAnsi"/>
                <w:b/>
                <w:bCs/>
                <w:sz w:val="22"/>
                <w:szCs w:val="22"/>
              </w:rPr>
            </w:pPr>
            <w:r w:rsidRPr="004B440E">
              <w:rPr>
                <w:rFonts w:asciiTheme="minorHAnsi" w:hAnsiTheme="minorHAnsi" w:cstheme="minorHAnsi"/>
                <w:b/>
                <w:bCs/>
                <w:sz w:val="22"/>
                <w:szCs w:val="22"/>
              </w:rPr>
              <w:t xml:space="preserve">     </w:t>
            </w:r>
            <w:r w:rsidRPr="004B440E" w:rsidR="0038794E">
              <w:rPr>
                <w:rFonts w:asciiTheme="minorHAnsi" w:hAnsiTheme="minorHAnsi" w:cstheme="minorHAnsi"/>
                <w:b/>
                <w:bCs/>
                <w:sz w:val="22"/>
                <w:szCs w:val="22"/>
              </w:rPr>
              <w:t>Individual</w:t>
            </w:r>
            <w:r w:rsidRPr="004B440E" w:rsidR="00C834B1">
              <w:rPr>
                <w:rFonts w:asciiTheme="minorHAnsi" w:hAnsiTheme="minorHAnsi" w:cstheme="minorHAnsi"/>
                <w:b/>
                <w:bCs/>
                <w:sz w:val="22"/>
                <w:szCs w:val="22"/>
              </w:rPr>
              <w:t xml:space="preserve">’s </w:t>
            </w:r>
            <w:r w:rsidRPr="004B440E" w:rsidR="0038794E">
              <w:rPr>
                <w:rFonts w:asciiTheme="minorHAnsi" w:hAnsiTheme="minorHAnsi" w:cstheme="minorHAnsi"/>
                <w:b/>
                <w:bCs/>
                <w:sz w:val="22"/>
                <w:szCs w:val="22"/>
              </w:rPr>
              <w:t xml:space="preserve">needs/resources </w:t>
            </w:r>
          </w:p>
          <w:p w:rsidRPr="004B440E" w:rsidR="00950891" w:rsidP="00194B83" w:rsidRDefault="00950891" w14:paraId="2FE9B704" w14:textId="77777777">
            <w:pPr>
              <w:pStyle w:val="ListParagraph"/>
              <w:numPr>
                <w:ilvl w:val="0"/>
                <w:numId w:val="8"/>
              </w:numPr>
              <w:spacing w:line="240" w:lineRule="auto"/>
              <w:rPr>
                <w:rFonts w:asciiTheme="minorHAnsi" w:hAnsiTheme="minorHAnsi" w:cstheme="minorHAnsi"/>
                <w:sz w:val="22"/>
                <w:szCs w:val="22"/>
              </w:rPr>
            </w:pPr>
            <w:r w:rsidRPr="004B440E">
              <w:rPr>
                <w:rFonts w:asciiTheme="minorHAnsi" w:hAnsiTheme="minorHAnsi" w:cstheme="minorHAnsi"/>
                <w:sz w:val="22"/>
                <w:szCs w:val="22"/>
              </w:rPr>
              <w:t>Consider equipment and support needs such as manual handling, medication, behaviours of concern, therapy.</w:t>
            </w:r>
          </w:p>
          <w:p w:rsidRPr="00675518" w:rsidR="0021412D" w:rsidP="00194B83" w:rsidRDefault="00950891" w14:paraId="0C25831A" w14:textId="664E5A72">
            <w:pPr>
              <w:pStyle w:val="ListParagraph"/>
              <w:numPr>
                <w:ilvl w:val="0"/>
                <w:numId w:val="8"/>
              </w:numPr>
              <w:spacing w:line="240" w:lineRule="auto"/>
              <w:rPr>
                <w:rFonts w:asciiTheme="minorHAnsi" w:hAnsiTheme="minorHAnsi" w:cstheme="minorHAnsi"/>
                <w:sz w:val="22"/>
                <w:szCs w:val="22"/>
              </w:rPr>
            </w:pPr>
            <w:r w:rsidRPr="00675518">
              <w:rPr>
                <w:rFonts w:asciiTheme="minorHAnsi" w:hAnsiTheme="minorHAnsi" w:cstheme="minorHAnsi"/>
                <w:sz w:val="22"/>
                <w:szCs w:val="22"/>
              </w:rPr>
              <w:t>Determine what information is required</w:t>
            </w:r>
            <w:r w:rsidR="00F15AB0">
              <w:rPr>
                <w:rFonts w:asciiTheme="minorHAnsi" w:hAnsiTheme="minorHAnsi" w:cstheme="minorHAnsi"/>
                <w:sz w:val="22"/>
                <w:szCs w:val="22"/>
              </w:rPr>
              <w:t xml:space="preserve"> </w:t>
            </w:r>
            <w:r w:rsidR="00F15AB0">
              <w:rPr>
                <w:rFonts w:asciiTheme="minorHAnsi" w:hAnsiTheme="minorHAnsi" w:cstheme="minorHAnsi"/>
                <w:sz w:val="22"/>
              </w:rPr>
              <w:t xml:space="preserve">within </w:t>
            </w:r>
            <w:r w:rsidR="00892D48">
              <w:rPr>
                <w:rFonts w:asciiTheme="minorHAnsi" w:hAnsiTheme="minorHAnsi" w:cstheme="minorHAnsi"/>
                <w:sz w:val="22"/>
              </w:rPr>
              <w:t>residents’</w:t>
            </w:r>
            <w:r w:rsidR="00F15AB0">
              <w:rPr>
                <w:rFonts w:asciiTheme="minorHAnsi" w:hAnsiTheme="minorHAnsi" w:cstheme="minorHAnsi"/>
                <w:sz w:val="22"/>
              </w:rPr>
              <w:t xml:space="preserve"> </w:t>
            </w:r>
            <w:r w:rsidRPr="00675518">
              <w:rPr>
                <w:rFonts w:asciiTheme="minorHAnsi" w:hAnsiTheme="minorHAnsi" w:cstheme="minorHAnsi"/>
                <w:sz w:val="22"/>
                <w:szCs w:val="22"/>
              </w:rPr>
              <w:t>files</w:t>
            </w:r>
            <w:r w:rsidR="00F15AB0">
              <w:rPr>
                <w:rFonts w:asciiTheme="minorHAnsi" w:hAnsiTheme="minorHAnsi" w:cstheme="minorHAnsi"/>
                <w:sz w:val="22"/>
                <w:szCs w:val="22"/>
              </w:rPr>
              <w:t xml:space="preserve"> and format for </w:t>
            </w:r>
            <w:r w:rsidR="00892D48">
              <w:rPr>
                <w:rFonts w:asciiTheme="minorHAnsi" w:hAnsiTheme="minorHAnsi" w:cstheme="minorHAnsi"/>
                <w:sz w:val="22"/>
                <w:szCs w:val="22"/>
              </w:rPr>
              <w:t>ongoing access</w:t>
            </w:r>
            <w:r w:rsidRPr="00675518">
              <w:rPr>
                <w:rFonts w:asciiTheme="minorHAnsi" w:hAnsiTheme="minorHAnsi" w:cstheme="minorHAnsi"/>
                <w:sz w:val="22"/>
                <w:szCs w:val="22"/>
              </w:rPr>
              <w:t xml:space="preserve">, </w:t>
            </w:r>
            <w:r w:rsidRPr="00675518" w:rsidR="006F7E4F">
              <w:rPr>
                <w:rFonts w:asciiTheme="minorHAnsi" w:hAnsiTheme="minorHAnsi" w:cstheme="minorHAnsi"/>
                <w:sz w:val="22"/>
                <w:szCs w:val="22"/>
              </w:rPr>
              <w:t>(</w:t>
            </w:r>
            <w:r w:rsidRPr="00675518" w:rsidR="00675518">
              <w:rPr>
                <w:sz w:val="22"/>
                <w:szCs w:val="22"/>
              </w:rPr>
              <w:t xml:space="preserve">i.e., hard copy or </w:t>
            </w:r>
            <w:r w:rsidRPr="00675518">
              <w:rPr>
                <w:rFonts w:asciiTheme="minorHAnsi" w:hAnsiTheme="minorHAnsi" w:cstheme="minorHAnsi"/>
                <w:sz w:val="22"/>
                <w:szCs w:val="22"/>
              </w:rPr>
              <w:t>computer access).</w:t>
            </w:r>
          </w:p>
          <w:p w:rsidR="004B2957" w:rsidP="00C834B1" w:rsidRDefault="004B2957" w14:paraId="6C059F84" w14:textId="66FCD380">
            <w:pPr>
              <w:rPr>
                <w:rFonts w:asciiTheme="minorHAnsi" w:hAnsiTheme="minorHAnsi" w:cstheme="minorHAnsi"/>
                <w:b/>
                <w:bCs/>
                <w:sz w:val="22"/>
                <w:szCs w:val="22"/>
              </w:rPr>
            </w:pPr>
          </w:p>
          <w:p w:rsidR="00194B83" w:rsidP="00C834B1" w:rsidRDefault="00194B83" w14:paraId="0C4AD4CF" w14:textId="2DD2AD9E">
            <w:pPr>
              <w:rPr>
                <w:rFonts w:asciiTheme="minorHAnsi" w:hAnsiTheme="minorHAnsi" w:cstheme="minorHAnsi"/>
                <w:b/>
                <w:bCs/>
                <w:sz w:val="22"/>
                <w:szCs w:val="22"/>
              </w:rPr>
            </w:pPr>
          </w:p>
          <w:p w:rsidRPr="0021412D" w:rsidR="00C834B1" w:rsidP="00E26CB0" w:rsidRDefault="00C834B1" w14:paraId="122F479A" w14:textId="5168D607">
            <w:pPr>
              <w:spacing w:before="0" w:after="0"/>
              <w:rPr>
                <w:rFonts w:asciiTheme="minorHAnsi" w:hAnsiTheme="minorHAnsi" w:cstheme="minorHAnsi"/>
                <w:b/>
                <w:bCs/>
                <w:sz w:val="22"/>
                <w:szCs w:val="22"/>
              </w:rPr>
            </w:pPr>
            <w:r w:rsidRPr="0021412D">
              <w:rPr>
                <w:rFonts w:asciiTheme="minorHAnsi" w:hAnsiTheme="minorHAnsi" w:cstheme="minorHAnsi"/>
                <w:b/>
                <w:bCs/>
                <w:sz w:val="22"/>
                <w:szCs w:val="22"/>
              </w:rPr>
              <w:t>Other residents or visitors</w:t>
            </w:r>
            <w:r w:rsidR="00242B8A">
              <w:rPr>
                <w:rFonts w:asciiTheme="minorHAnsi" w:hAnsiTheme="minorHAnsi" w:cstheme="minorHAnsi"/>
                <w:b/>
                <w:bCs/>
                <w:sz w:val="22"/>
                <w:szCs w:val="22"/>
              </w:rPr>
              <w:br/>
            </w:r>
          </w:p>
          <w:p w:rsidRPr="005A5237" w:rsidR="005A5237" w:rsidP="00E26CB0" w:rsidRDefault="00E43771" w14:paraId="2A299AF1" w14:textId="1CF2C557">
            <w:pPr>
              <w:pStyle w:val="ListParagraph"/>
              <w:numPr>
                <w:ilvl w:val="0"/>
                <w:numId w:val="2"/>
              </w:numPr>
              <w:spacing w:before="0" w:after="0" w:line="240" w:lineRule="auto"/>
              <w:rPr>
                <w:rFonts w:asciiTheme="minorHAnsi" w:hAnsiTheme="minorHAnsi" w:cstheme="minorHAnsi"/>
                <w:color w:val="222222"/>
                <w:sz w:val="22"/>
                <w:szCs w:val="22"/>
                <w:lang w:eastAsia="en-AU"/>
              </w:rPr>
            </w:pPr>
            <w:r w:rsidRPr="0021412D">
              <w:rPr>
                <w:rFonts w:asciiTheme="minorHAnsi" w:hAnsiTheme="minorHAnsi" w:cstheme="minorHAnsi"/>
                <w:sz w:val="22"/>
                <w:szCs w:val="22"/>
              </w:rPr>
              <w:t xml:space="preserve">Ask residents (including residents currently off-site) to return to their </w:t>
            </w:r>
            <w:r w:rsidR="00DC06BF">
              <w:rPr>
                <w:rFonts w:asciiTheme="minorHAnsi" w:hAnsiTheme="minorHAnsi" w:cstheme="minorHAnsi"/>
                <w:sz w:val="22"/>
                <w:szCs w:val="22"/>
              </w:rPr>
              <w:t>accommodation/</w:t>
            </w:r>
            <w:r w:rsidRPr="0021412D">
              <w:rPr>
                <w:rFonts w:asciiTheme="minorHAnsi" w:hAnsiTheme="minorHAnsi" w:cstheme="minorHAnsi"/>
                <w:sz w:val="22"/>
                <w:szCs w:val="22"/>
              </w:rPr>
              <w:t xml:space="preserve">rooms. Any visitors and non-permanent residents (including Short Term Accommodation Residents) should be moved to a designated waiting area (where physical distancing can be observed) before being returned to their home (in collaboration with family members/informal supports). </w:t>
            </w:r>
          </w:p>
          <w:p w:rsidRPr="005A5237" w:rsidR="00E43771" w:rsidP="005A5237" w:rsidRDefault="00E43771" w14:paraId="030BCA8D" w14:textId="78ECA958">
            <w:pPr>
              <w:pStyle w:val="ListParagraph"/>
              <w:numPr>
                <w:ilvl w:val="0"/>
                <w:numId w:val="2"/>
              </w:numPr>
              <w:spacing w:before="0" w:after="0" w:line="240" w:lineRule="auto"/>
              <w:rPr>
                <w:rFonts w:asciiTheme="minorHAnsi" w:hAnsiTheme="minorHAnsi" w:cstheme="minorHAnsi"/>
                <w:color w:val="222222"/>
                <w:sz w:val="22"/>
                <w:szCs w:val="22"/>
                <w:lang w:eastAsia="en-AU"/>
              </w:rPr>
            </w:pPr>
            <w:r w:rsidRPr="005A5237">
              <w:rPr>
                <w:rFonts w:asciiTheme="minorHAnsi" w:hAnsiTheme="minorHAnsi" w:cstheme="minorHAnsi"/>
                <w:sz w:val="22"/>
                <w:szCs w:val="22"/>
              </w:rPr>
              <w:t xml:space="preserve">Ensure that anyone travelling goes directly home, preferably by private car. </w:t>
            </w:r>
          </w:p>
          <w:p w:rsidRPr="0021412D" w:rsidR="00E43771" w:rsidP="0021412D" w:rsidRDefault="00E43771" w14:paraId="68F7BC9D" w14:textId="47CC860B">
            <w:pPr>
              <w:pStyle w:val="ListParagraph"/>
              <w:numPr>
                <w:ilvl w:val="0"/>
                <w:numId w:val="2"/>
              </w:numPr>
              <w:spacing w:before="0" w:after="0" w:line="240" w:lineRule="auto"/>
              <w:rPr>
                <w:rFonts w:asciiTheme="minorHAnsi" w:hAnsiTheme="minorHAnsi" w:cstheme="minorHAnsi"/>
                <w:color w:val="222222"/>
                <w:sz w:val="22"/>
                <w:szCs w:val="22"/>
                <w:lang w:eastAsia="en-AU"/>
              </w:rPr>
            </w:pPr>
            <w:r w:rsidRPr="0021412D">
              <w:rPr>
                <w:rFonts w:asciiTheme="minorHAnsi" w:hAnsiTheme="minorHAnsi" w:cstheme="minorHAnsi"/>
                <w:sz w:val="22"/>
                <w:szCs w:val="22"/>
              </w:rPr>
              <w:t>Any residents</w:t>
            </w:r>
            <w:r w:rsidR="00DC06BF">
              <w:rPr>
                <w:rFonts w:asciiTheme="minorHAnsi" w:hAnsiTheme="minorHAnsi" w:cstheme="minorHAnsi"/>
                <w:sz w:val="22"/>
                <w:szCs w:val="22"/>
              </w:rPr>
              <w:t xml:space="preserve"> </w:t>
            </w:r>
            <w:r w:rsidRPr="0021412D">
              <w:rPr>
                <w:rFonts w:asciiTheme="minorHAnsi" w:hAnsiTheme="minorHAnsi" w:cstheme="minorHAnsi"/>
                <w:sz w:val="22"/>
                <w:szCs w:val="22"/>
              </w:rPr>
              <w:t xml:space="preserve">or visitors identified as close contacts by providers will need to be given the information to identify </w:t>
            </w:r>
            <w:r w:rsidR="00DC06BF">
              <w:rPr>
                <w:rFonts w:asciiTheme="minorHAnsi" w:hAnsiTheme="minorHAnsi" w:cstheme="minorHAnsi"/>
                <w:sz w:val="22"/>
                <w:szCs w:val="22"/>
              </w:rPr>
              <w:t>the</w:t>
            </w:r>
            <w:r w:rsidRPr="0021412D">
              <w:rPr>
                <w:rFonts w:asciiTheme="minorHAnsi" w:hAnsiTheme="minorHAnsi" w:cstheme="minorHAnsi"/>
                <w:sz w:val="22"/>
                <w:szCs w:val="22"/>
              </w:rPr>
              <w:t xml:space="preserve"> testing or isolation requirements relevant to exposure. This applies to those remaining in the facility or individuals who chose to relocate to other support options.</w:t>
            </w:r>
          </w:p>
          <w:p w:rsidRPr="0021412D" w:rsidR="002F41B6" w:rsidP="00E26CB0" w:rsidRDefault="002F41B6" w14:paraId="529551CE" w14:textId="3DE7A07C">
            <w:pPr>
              <w:spacing w:before="0" w:after="0"/>
              <w:rPr>
                <w:rFonts w:asciiTheme="minorHAnsi" w:hAnsiTheme="minorHAnsi" w:cstheme="minorHAnsi"/>
                <w:b/>
                <w:bCs/>
                <w:sz w:val="22"/>
                <w:szCs w:val="22"/>
              </w:rPr>
            </w:pPr>
            <w:r w:rsidRPr="0021412D">
              <w:rPr>
                <w:rFonts w:asciiTheme="minorHAnsi" w:hAnsiTheme="minorHAnsi" w:cstheme="minorHAnsi"/>
                <w:b/>
                <w:bCs/>
                <w:sz w:val="22"/>
                <w:szCs w:val="22"/>
              </w:rPr>
              <w:t>Staff</w:t>
            </w:r>
            <w:r w:rsidRPr="0021412D" w:rsidR="00E43771">
              <w:rPr>
                <w:rFonts w:asciiTheme="minorHAnsi" w:hAnsiTheme="minorHAnsi" w:cstheme="minorHAnsi"/>
                <w:b/>
                <w:bCs/>
                <w:sz w:val="22"/>
                <w:szCs w:val="22"/>
              </w:rPr>
              <w:t xml:space="preserve"> </w:t>
            </w:r>
            <w:r w:rsidR="00242B8A">
              <w:rPr>
                <w:rFonts w:asciiTheme="minorHAnsi" w:hAnsiTheme="minorHAnsi" w:cstheme="minorHAnsi"/>
                <w:b/>
                <w:bCs/>
                <w:sz w:val="22"/>
                <w:szCs w:val="22"/>
              </w:rPr>
              <w:br/>
            </w:r>
          </w:p>
          <w:p w:rsidRPr="0021412D" w:rsidR="00E43771" w:rsidP="00E26CB0" w:rsidRDefault="00950891" w14:paraId="299DB5C8" w14:textId="4B8FB6C2">
            <w:pPr>
              <w:pStyle w:val="ListParagraph"/>
              <w:numPr>
                <w:ilvl w:val="0"/>
                <w:numId w:val="9"/>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Inform staff with positive COVID</w:t>
            </w:r>
            <w:r w:rsidR="00EF37C1">
              <w:rPr>
                <w:rFonts w:asciiTheme="minorHAnsi" w:hAnsiTheme="minorHAnsi" w:cstheme="minorHAnsi"/>
                <w:sz w:val="22"/>
                <w:szCs w:val="22"/>
              </w:rPr>
              <w:t>-</w:t>
            </w:r>
            <w:r w:rsidRPr="0021412D">
              <w:rPr>
                <w:rFonts w:asciiTheme="minorHAnsi" w:hAnsiTheme="minorHAnsi" w:cstheme="minorHAnsi"/>
                <w:sz w:val="22"/>
                <w:szCs w:val="22"/>
              </w:rPr>
              <w:t>19 diagnosis and staff who are close contacts they must isolate in their own homes</w:t>
            </w:r>
            <w:r w:rsidR="00D32916">
              <w:rPr>
                <w:rFonts w:asciiTheme="minorHAnsi" w:hAnsiTheme="minorHAnsi" w:cstheme="minorHAnsi"/>
                <w:sz w:val="22"/>
                <w:szCs w:val="22"/>
              </w:rPr>
              <w:t xml:space="preserve"> (or other identified accommodation where</w:t>
            </w:r>
            <w:r w:rsidR="00DC06BF">
              <w:rPr>
                <w:rFonts w:asciiTheme="minorHAnsi" w:hAnsiTheme="minorHAnsi" w:cstheme="minorHAnsi"/>
                <w:sz w:val="22"/>
                <w:szCs w:val="22"/>
              </w:rPr>
              <w:t xml:space="preserve"> relevant</w:t>
            </w:r>
            <w:r w:rsidR="00D32916">
              <w:rPr>
                <w:rFonts w:asciiTheme="minorHAnsi" w:hAnsiTheme="minorHAnsi" w:cstheme="minorHAnsi"/>
                <w:sz w:val="22"/>
                <w:szCs w:val="22"/>
              </w:rPr>
              <w:t>)</w:t>
            </w:r>
            <w:r w:rsidR="00223885">
              <w:rPr>
                <w:rFonts w:asciiTheme="minorHAnsi" w:hAnsiTheme="minorHAnsi" w:cstheme="minorHAnsi"/>
                <w:sz w:val="22"/>
                <w:szCs w:val="22"/>
              </w:rPr>
              <w:t xml:space="preserve"> </w:t>
            </w:r>
            <w:r w:rsidR="0069531F">
              <w:rPr>
                <w:rFonts w:asciiTheme="minorHAnsi" w:hAnsiTheme="minorHAnsi" w:cstheme="minorHAnsi"/>
                <w:sz w:val="22"/>
                <w:szCs w:val="22"/>
              </w:rPr>
              <w:t xml:space="preserve">until they complete any testing </w:t>
            </w:r>
            <w:r w:rsidR="00535064">
              <w:rPr>
                <w:rFonts w:asciiTheme="minorHAnsi" w:hAnsiTheme="minorHAnsi" w:cstheme="minorHAnsi"/>
                <w:sz w:val="22"/>
                <w:szCs w:val="22"/>
              </w:rPr>
              <w:t xml:space="preserve">and isolation </w:t>
            </w:r>
            <w:r w:rsidR="0069531F">
              <w:rPr>
                <w:rFonts w:asciiTheme="minorHAnsi" w:hAnsiTheme="minorHAnsi" w:cstheme="minorHAnsi"/>
                <w:sz w:val="22"/>
                <w:szCs w:val="22"/>
              </w:rPr>
              <w:t xml:space="preserve">required </w:t>
            </w:r>
            <w:r w:rsidR="00535064">
              <w:rPr>
                <w:rFonts w:asciiTheme="minorHAnsi" w:hAnsiTheme="minorHAnsi" w:cstheme="minorHAnsi"/>
                <w:sz w:val="22"/>
                <w:szCs w:val="22"/>
              </w:rPr>
              <w:t xml:space="preserve">as </w:t>
            </w:r>
            <w:r w:rsidR="00DC06BF">
              <w:rPr>
                <w:rFonts w:asciiTheme="minorHAnsi" w:hAnsiTheme="minorHAnsi" w:cstheme="minorHAnsi"/>
                <w:sz w:val="22"/>
                <w:szCs w:val="22"/>
              </w:rPr>
              <w:t>per</w:t>
            </w:r>
            <w:r w:rsidR="008E1DBC">
              <w:rPr>
                <w:rFonts w:asciiTheme="minorHAnsi" w:hAnsiTheme="minorHAnsi" w:cstheme="minorHAnsi"/>
                <w:sz w:val="22"/>
                <w:szCs w:val="22"/>
              </w:rPr>
              <w:t xml:space="preserve"> </w:t>
            </w:r>
            <w:hyperlink r:id="rId13">
              <w:r w:rsidRPr="0021412D" w:rsidR="00D32916">
                <w:rPr>
                  <w:rStyle w:val="Hyperlink"/>
                  <w:rFonts w:asciiTheme="minorHAnsi" w:hAnsiTheme="minorHAnsi" w:cstheme="minorHAnsi"/>
                  <w:sz w:val="22"/>
                  <w:szCs w:val="22"/>
                </w:rPr>
                <w:t>COVID-19 staff furlough guidance</w:t>
              </w:r>
            </w:hyperlink>
            <w:r w:rsidR="00535064">
              <w:rPr>
                <w:rFonts w:asciiTheme="minorHAnsi" w:hAnsiTheme="minorHAnsi" w:cstheme="minorHAnsi"/>
                <w:sz w:val="22"/>
                <w:szCs w:val="22"/>
              </w:rPr>
              <w:t xml:space="preserve">. </w:t>
            </w:r>
            <w:r w:rsidRPr="0021412D">
              <w:rPr>
                <w:rFonts w:asciiTheme="minorHAnsi" w:hAnsiTheme="minorHAnsi" w:cstheme="minorHAnsi"/>
                <w:sz w:val="22"/>
                <w:szCs w:val="22"/>
              </w:rPr>
              <w:t xml:space="preserve"> </w:t>
            </w:r>
          </w:p>
          <w:p w:rsidRPr="0021412D" w:rsidR="00950891" w:rsidP="00194B83" w:rsidRDefault="00950891" w14:paraId="21E7C213" w14:textId="29E445B3">
            <w:pPr>
              <w:pStyle w:val="ListParagraph"/>
              <w:numPr>
                <w:ilvl w:val="0"/>
                <w:numId w:val="9"/>
              </w:numPr>
              <w:spacing w:line="240" w:lineRule="auto"/>
              <w:rPr>
                <w:rFonts w:asciiTheme="minorHAnsi" w:hAnsiTheme="minorHAnsi" w:cstheme="minorHAnsi"/>
                <w:sz w:val="22"/>
                <w:szCs w:val="22"/>
              </w:rPr>
            </w:pPr>
            <w:r w:rsidRPr="0021412D">
              <w:rPr>
                <w:rFonts w:asciiTheme="minorHAnsi" w:hAnsiTheme="minorHAnsi" w:cstheme="minorHAnsi"/>
                <w:sz w:val="22"/>
                <w:szCs w:val="22"/>
              </w:rPr>
              <w:t xml:space="preserve">Ensure staff who are at work to go directly home </w:t>
            </w:r>
            <w:r w:rsidR="00F427C9">
              <w:rPr>
                <w:rFonts w:asciiTheme="minorHAnsi" w:hAnsiTheme="minorHAnsi" w:cstheme="minorHAnsi"/>
                <w:sz w:val="22"/>
                <w:szCs w:val="22"/>
              </w:rPr>
              <w:t xml:space="preserve">(or alternative accommodation) </w:t>
            </w:r>
            <w:r w:rsidRPr="0021412D">
              <w:rPr>
                <w:rFonts w:asciiTheme="minorHAnsi" w:hAnsiTheme="minorHAnsi" w:cstheme="minorHAnsi"/>
                <w:sz w:val="22"/>
                <w:szCs w:val="22"/>
              </w:rPr>
              <w:t xml:space="preserve">preferably by private car. If a private car is not available, the person should wear a mask (preferably </w:t>
            </w:r>
            <w:r w:rsidRPr="0021412D" w:rsidR="004E24CF">
              <w:rPr>
                <w:rFonts w:asciiTheme="minorHAnsi" w:hAnsiTheme="minorHAnsi" w:cstheme="minorHAnsi"/>
                <w:sz w:val="22"/>
                <w:szCs w:val="22"/>
              </w:rPr>
              <w:t>P2/</w:t>
            </w:r>
            <w:r w:rsidRPr="0021412D" w:rsidR="00977111">
              <w:rPr>
                <w:rFonts w:asciiTheme="minorHAnsi" w:hAnsiTheme="minorHAnsi" w:cstheme="minorHAnsi"/>
                <w:sz w:val="22"/>
                <w:szCs w:val="22"/>
              </w:rPr>
              <w:t>N</w:t>
            </w:r>
            <w:r w:rsidRPr="0021412D">
              <w:rPr>
                <w:rFonts w:asciiTheme="minorHAnsi" w:hAnsiTheme="minorHAnsi" w:cstheme="minorHAnsi"/>
                <w:sz w:val="22"/>
                <w:szCs w:val="22"/>
              </w:rPr>
              <w:t>95) and practice hand hygiene.</w:t>
            </w:r>
          </w:p>
          <w:p w:rsidRPr="0021412D" w:rsidR="00F5701F" w:rsidP="00194B83" w:rsidRDefault="00950891" w14:paraId="70EDFC5E" w14:textId="6FA05D56">
            <w:pPr>
              <w:pStyle w:val="ListParagraph"/>
              <w:numPr>
                <w:ilvl w:val="0"/>
                <w:numId w:val="0"/>
              </w:numPr>
              <w:spacing w:line="240" w:lineRule="auto"/>
              <w:ind w:left="720"/>
              <w:rPr>
                <w:rFonts w:asciiTheme="minorHAnsi" w:hAnsiTheme="minorHAnsi" w:cstheme="minorHAnsi"/>
                <w:sz w:val="22"/>
                <w:szCs w:val="22"/>
              </w:rPr>
            </w:pPr>
            <w:r w:rsidRPr="0021412D">
              <w:rPr>
                <w:rFonts w:asciiTheme="minorHAnsi" w:hAnsiTheme="minorHAnsi" w:cstheme="minorHAnsi"/>
                <w:i/>
                <w:iCs/>
                <w:sz w:val="22"/>
                <w:szCs w:val="22"/>
              </w:rPr>
              <w:t>Refer</w:t>
            </w:r>
            <w:r w:rsidRPr="0021412D" w:rsidR="005B0BE7">
              <w:rPr>
                <w:rFonts w:asciiTheme="minorHAnsi" w:hAnsiTheme="minorHAnsi" w:cstheme="minorHAnsi"/>
                <w:i/>
                <w:iCs/>
                <w:sz w:val="22"/>
                <w:szCs w:val="22"/>
              </w:rPr>
              <w:t xml:space="preserve"> to</w:t>
            </w:r>
            <w:r w:rsidRPr="0021412D">
              <w:rPr>
                <w:rFonts w:asciiTheme="minorHAnsi" w:hAnsiTheme="minorHAnsi" w:cstheme="minorHAnsi"/>
                <w:i/>
                <w:iCs/>
                <w:sz w:val="22"/>
                <w:szCs w:val="22"/>
              </w:rPr>
              <w:t xml:space="preserve"> </w:t>
            </w:r>
            <w:r w:rsidR="00731723">
              <w:rPr>
                <w:rFonts w:asciiTheme="minorHAnsi" w:hAnsiTheme="minorHAnsi" w:cstheme="minorHAnsi"/>
                <w:i/>
                <w:iCs/>
                <w:sz w:val="22"/>
                <w:szCs w:val="22"/>
              </w:rPr>
              <w:t xml:space="preserve">‘Identify close contacts and </w:t>
            </w:r>
            <w:r w:rsidRPr="0021412D" w:rsidR="005B0BE7">
              <w:rPr>
                <w:rFonts w:asciiTheme="minorHAnsi" w:hAnsiTheme="minorHAnsi" w:cstheme="minorHAnsi"/>
                <w:i/>
                <w:iCs/>
                <w:sz w:val="22"/>
                <w:szCs w:val="22"/>
              </w:rPr>
              <w:t>testing</w:t>
            </w:r>
            <w:r w:rsidRPr="0021412D" w:rsidR="00E75B40">
              <w:rPr>
                <w:rFonts w:asciiTheme="minorHAnsi" w:hAnsiTheme="minorHAnsi" w:cstheme="minorHAnsi"/>
                <w:i/>
                <w:iCs/>
                <w:sz w:val="22"/>
                <w:szCs w:val="22"/>
              </w:rPr>
              <w:t xml:space="preserve"> </w:t>
            </w:r>
            <w:r w:rsidR="00731723">
              <w:rPr>
                <w:rFonts w:asciiTheme="minorHAnsi" w:hAnsiTheme="minorHAnsi" w:cstheme="minorHAnsi"/>
                <w:i/>
                <w:iCs/>
                <w:sz w:val="22"/>
                <w:szCs w:val="22"/>
              </w:rPr>
              <w:t xml:space="preserve">requirements’ </w:t>
            </w:r>
            <w:r w:rsidRPr="0021412D" w:rsidR="00E75B40">
              <w:rPr>
                <w:rFonts w:asciiTheme="minorHAnsi" w:hAnsiTheme="minorHAnsi" w:cstheme="minorHAnsi"/>
                <w:i/>
                <w:iCs/>
                <w:sz w:val="22"/>
                <w:szCs w:val="22"/>
              </w:rPr>
              <w:t xml:space="preserve">below </w:t>
            </w:r>
            <w:r w:rsidR="00535064">
              <w:rPr>
                <w:rFonts w:asciiTheme="minorHAnsi" w:hAnsiTheme="minorHAnsi" w:cstheme="minorHAnsi"/>
                <w:i/>
                <w:iCs/>
                <w:sz w:val="22"/>
                <w:szCs w:val="22"/>
              </w:rPr>
              <w:t xml:space="preserve">to determine </w:t>
            </w:r>
            <w:r w:rsidR="00BB48A3">
              <w:rPr>
                <w:rFonts w:asciiTheme="minorHAnsi" w:hAnsiTheme="minorHAnsi" w:cstheme="minorHAnsi"/>
                <w:i/>
                <w:iCs/>
                <w:sz w:val="22"/>
                <w:szCs w:val="22"/>
              </w:rPr>
              <w:t xml:space="preserve">individual needs. </w:t>
            </w:r>
          </w:p>
        </w:tc>
        <w:tc>
          <w:tcPr>
            <w:tcW w:w="2046" w:type="dxa"/>
            <w:tcMar/>
          </w:tcPr>
          <w:p w:rsidRPr="0021412D" w:rsidR="00950891" w:rsidP="006800E1" w:rsidRDefault="00950891" w14:paraId="74F7A51F" w14:textId="77777777">
            <w:pPr>
              <w:rPr>
                <w:rFonts w:asciiTheme="minorHAnsi" w:hAnsiTheme="minorHAnsi" w:cstheme="minorHAnsi"/>
                <w:sz w:val="22"/>
                <w:szCs w:val="22"/>
              </w:rPr>
            </w:pPr>
          </w:p>
        </w:tc>
        <w:tc>
          <w:tcPr>
            <w:tcW w:w="1559" w:type="dxa"/>
            <w:tcMar/>
          </w:tcPr>
          <w:p w:rsidRPr="0021412D" w:rsidR="00950891" w:rsidP="006800E1" w:rsidRDefault="00950891" w14:paraId="5B868395" w14:textId="77777777">
            <w:pPr>
              <w:rPr>
                <w:rFonts w:asciiTheme="minorHAnsi" w:hAnsiTheme="minorHAnsi" w:cstheme="minorHAnsi"/>
                <w:sz w:val="22"/>
                <w:szCs w:val="22"/>
              </w:rPr>
            </w:pPr>
          </w:p>
        </w:tc>
      </w:tr>
    </w:tbl>
    <w:p w:rsidR="0063702A" w:rsidRDefault="0063702A" w14:paraId="7900904D" w14:textId="77777777">
      <w:r>
        <w:br w:type="page"/>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746"/>
        <w:gridCol w:w="2046"/>
        <w:gridCol w:w="1559"/>
      </w:tblGrid>
      <w:tr w:rsidRPr="0021412D" w:rsidR="00E75B40" w:rsidTr="00A15821" w14:paraId="3E8DF82A" w14:textId="77777777">
        <w:tc>
          <w:tcPr>
            <w:tcW w:w="5746" w:type="dxa"/>
          </w:tcPr>
          <w:p w:rsidRPr="0021412D" w:rsidR="00F5701F" w:rsidP="00E26CB0" w:rsidRDefault="00F5701F" w14:paraId="7C8389F1" w14:textId="7C342F1E">
            <w:pPr>
              <w:pStyle w:val="ListParagraph"/>
              <w:spacing w:line="240" w:lineRule="auto"/>
              <w:ind w:left="0"/>
              <w:rPr>
                <w:rFonts w:asciiTheme="minorHAnsi" w:hAnsiTheme="minorHAnsi" w:cstheme="minorHAnsi"/>
                <w:color w:val="222222"/>
                <w:sz w:val="22"/>
                <w:szCs w:val="22"/>
                <w:lang w:eastAsia="en-AU"/>
              </w:rPr>
            </w:pPr>
            <w:r w:rsidRPr="0021412D">
              <w:rPr>
                <w:rFonts w:asciiTheme="minorHAnsi" w:hAnsiTheme="minorHAnsi" w:cstheme="minorHAnsi"/>
                <w:b/>
                <w:bCs/>
                <w:color w:val="222222"/>
                <w:sz w:val="22"/>
                <w:szCs w:val="22"/>
              </w:rPr>
              <w:lastRenderedPageBreak/>
              <w:t>Implement infection control measures</w:t>
            </w:r>
            <w:r w:rsidR="00242B8A">
              <w:rPr>
                <w:rFonts w:asciiTheme="minorHAnsi" w:hAnsiTheme="minorHAnsi" w:cstheme="minorHAnsi"/>
                <w:b/>
                <w:bCs/>
                <w:color w:val="222222"/>
                <w:sz w:val="22"/>
                <w:szCs w:val="22"/>
              </w:rPr>
              <w:br/>
            </w:r>
          </w:p>
          <w:p w:rsidRPr="0021412D" w:rsidR="00F5701F" w:rsidP="00E26CB0" w:rsidRDefault="003C2B61" w14:paraId="7EF86641" w14:textId="6362FE07">
            <w:pPr>
              <w:pStyle w:val="ListParagraph"/>
              <w:numPr>
                <w:ilvl w:val="0"/>
                <w:numId w:val="10"/>
              </w:numPr>
              <w:spacing w:line="240" w:lineRule="auto"/>
              <w:rPr>
                <w:rFonts w:asciiTheme="minorHAnsi" w:hAnsiTheme="minorHAnsi" w:cstheme="minorHAnsi"/>
                <w:sz w:val="22"/>
                <w:szCs w:val="22"/>
              </w:rPr>
            </w:pPr>
            <w:hyperlink r:id="rId14">
              <w:r w:rsidRPr="0021412D" w:rsidR="00F5701F">
                <w:rPr>
                  <w:rStyle w:val="Hyperlink"/>
                  <w:rFonts w:asciiTheme="minorHAnsi" w:hAnsiTheme="minorHAnsi" w:cstheme="minorHAnsi"/>
                  <w:sz w:val="22"/>
                  <w:szCs w:val="22"/>
                </w:rPr>
                <w:t>Use Personal Protective Equipment (PPE)</w:t>
              </w:r>
            </w:hyperlink>
            <w:r w:rsidRPr="0021412D" w:rsidR="00F5701F">
              <w:rPr>
                <w:rFonts w:asciiTheme="minorHAnsi" w:hAnsiTheme="minorHAnsi" w:cstheme="minorHAnsi"/>
                <w:sz w:val="22"/>
                <w:szCs w:val="22"/>
              </w:rPr>
              <w:t xml:space="preserve"> for all interactions with positive cases and close contacts.</w:t>
            </w:r>
            <w:r w:rsidR="0037030A">
              <w:rPr>
                <w:rFonts w:asciiTheme="minorHAnsi" w:hAnsiTheme="minorHAnsi" w:cstheme="minorHAnsi"/>
                <w:sz w:val="22"/>
                <w:szCs w:val="22"/>
              </w:rPr>
              <w:t xml:space="preserve"> Also r</w:t>
            </w:r>
            <w:r w:rsidRPr="0037030A" w:rsidR="00194B83">
              <w:rPr>
                <w:rFonts w:asciiTheme="minorHAnsi" w:hAnsiTheme="minorHAnsi" w:cstheme="minorHAnsi"/>
                <w:sz w:val="22"/>
                <w:szCs w:val="22"/>
              </w:rPr>
              <w:t xml:space="preserve">efer to: </w:t>
            </w:r>
            <w:hyperlink w:history="1" r:id="rId15">
              <w:r w:rsidRPr="0037030A" w:rsidR="00194B83">
                <w:rPr>
                  <w:rStyle w:val="Hyperlink"/>
                  <w:sz w:val="22"/>
                  <w:szCs w:val="22"/>
                </w:rPr>
                <w:t>COVID-19 - A guide to the conventional use of personal protective equipment (PPE) | health.vic.gov.au</w:t>
              </w:r>
            </w:hyperlink>
          </w:p>
          <w:p w:rsidRPr="0021412D" w:rsidR="00F5701F" w:rsidP="00E26CB0" w:rsidRDefault="00F5701F" w14:paraId="1A77D6D5" w14:textId="77777777">
            <w:pPr>
              <w:pStyle w:val="ListParagraph"/>
              <w:numPr>
                <w:ilvl w:val="0"/>
                <w:numId w:val="10"/>
              </w:numPr>
              <w:spacing w:line="240" w:lineRule="auto"/>
              <w:rPr>
                <w:rFonts w:asciiTheme="minorHAnsi" w:hAnsiTheme="minorHAnsi" w:cstheme="minorHAnsi"/>
                <w:sz w:val="22"/>
                <w:szCs w:val="22"/>
              </w:rPr>
            </w:pPr>
            <w:r w:rsidRPr="0021412D">
              <w:rPr>
                <w:rFonts w:asciiTheme="minorHAnsi" w:hAnsiTheme="minorHAnsi" w:cstheme="minorHAnsi"/>
                <w:sz w:val="22"/>
                <w:szCs w:val="22"/>
              </w:rPr>
              <w:t xml:space="preserve">Ensure that staff have had adequate training and understand the risks involved when they </w:t>
            </w:r>
            <w:hyperlink r:id="rId16">
              <w:r w:rsidRPr="0021412D">
                <w:rPr>
                  <w:rStyle w:val="Hyperlink"/>
                  <w:rFonts w:asciiTheme="minorHAnsi" w:hAnsiTheme="minorHAnsi" w:cstheme="minorHAnsi"/>
                  <w:sz w:val="22"/>
                  <w:szCs w:val="22"/>
                </w:rPr>
                <w:t>don and doff PPE</w:t>
              </w:r>
            </w:hyperlink>
            <w:r w:rsidRPr="0021412D">
              <w:rPr>
                <w:rFonts w:asciiTheme="minorHAnsi" w:hAnsiTheme="minorHAnsi" w:cstheme="minorHAnsi"/>
                <w:sz w:val="22"/>
                <w:szCs w:val="22"/>
              </w:rPr>
              <w:t xml:space="preserve"> and </w:t>
            </w:r>
            <w:hyperlink r:id="rId17">
              <w:r w:rsidRPr="0021412D">
                <w:rPr>
                  <w:rStyle w:val="Hyperlink"/>
                  <w:rFonts w:asciiTheme="minorHAnsi" w:hAnsiTheme="minorHAnsi" w:cstheme="minorHAnsi"/>
                  <w:sz w:val="22"/>
                  <w:szCs w:val="22"/>
                </w:rPr>
                <w:t>how to dispose of used PPE safely.</w:t>
              </w:r>
            </w:hyperlink>
          </w:p>
          <w:p w:rsidRPr="0021412D" w:rsidR="00F5701F" w:rsidP="00E26CB0" w:rsidRDefault="00F5701F" w14:paraId="02796FBE" w14:textId="77777777">
            <w:pPr>
              <w:pStyle w:val="ListParagraph"/>
              <w:numPr>
                <w:ilvl w:val="0"/>
                <w:numId w:val="10"/>
              </w:numPr>
              <w:spacing w:line="240" w:lineRule="auto"/>
              <w:rPr>
                <w:rFonts w:asciiTheme="minorHAnsi" w:hAnsiTheme="minorHAnsi" w:cstheme="minorHAnsi"/>
                <w:sz w:val="22"/>
                <w:szCs w:val="22"/>
              </w:rPr>
            </w:pPr>
            <w:r w:rsidRPr="0021412D">
              <w:rPr>
                <w:rFonts w:asciiTheme="minorHAnsi" w:hAnsiTheme="minorHAnsi" w:cstheme="minorHAnsi"/>
                <w:sz w:val="22"/>
                <w:szCs w:val="22"/>
              </w:rPr>
              <w:t>Reinforce the need to maintain standard precautions including hand hygiene, cough etiquette and staying 1.5 meters away from other people throughout the facility.</w:t>
            </w:r>
          </w:p>
          <w:p w:rsidRPr="0021412D" w:rsidR="00F5701F" w:rsidP="00E26CB0" w:rsidRDefault="00F5701F" w14:paraId="07C06EA5" w14:textId="77777777">
            <w:pPr>
              <w:pStyle w:val="ListParagraph"/>
              <w:numPr>
                <w:ilvl w:val="0"/>
                <w:numId w:val="10"/>
              </w:numPr>
              <w:spacing w:line="240" w:lineRule="auto"/>
              <w:rPr>
                <w:rFonts w:asciiTheme="minorHAnsi" w:hAnsiTheme="minorHAnsi" w:cstheme="minorHAnsi"/>
                <w:sz w:val="22"/>
                <w:szCs w:val="22"/>
              </w:rPr>
            </w:pPr>
            <w:r w:rsidRPr="0021412D">
              <w:rPr>
                <w:rFonts w:asciiTheme="minorHAnsi" w:hAnsiTheme="minorHAnsi" w:cstheme="minorHAnsi"/>
                <w:sz w:val="22"/>
                <w:szCs w:val="22"/>
              </w:rPr>
              <w:t>If a residential setting, organise lockdown of the facility. Place warning signs at the entrance to the home and outside rooms where people are isolating.</w:t>
            </w:r>
          </w:p>
          <w:p w:rsidRPr="00E26CB0" w:rsidR="0037030A" w:rsidP="00E26CB0" w:rsidRDefault="00F5701F" w14:paraId="228D5C03" w14:textId="7D131489">
            <w:pPr>
              <w:pStyle w:val="ListParagraph"/>
              <w:numPr>
                <w:ilvl w:val="0"/>
                <w:numId w:val="10"/>
              </w:numPr>
              <w:spacing w:line="240" w:lineRule="auto"/>
              <w:rPr>
                <w:rFonts w:asciiTheme="minorHAnsi" w:hAnsiTheme="minorHAnsi" w:cstheme="minorHAnsi"/>
                <w:sz w:val="22"/>
                <w:szCs w:val="22"/>
              </w:rPr>
            </w:pPr>
            <w:r w:rsidRPr="0037030A">
              <w:rPr>
                <w:rFonts w:asciiTheme="minorHAnsi" w:hAnsiTheme="minorHAnsi" w:cstheme="minorHAnsi"/>
                <w:sz w:val="22"/>
                <w:szCs w:val="22"/>
              </w:rPr>
              <w:t>Seek assistance if you are unable to deliver services safely and cannot provide alternative accommodation for residents to isolate.</w:t>
            </w:r>
          </w:p>
        </w:tc>
        <w:tc>
          <w:tcPr>
            <w:tcW w:w="2046" w:type="dxa"/>
          </w:tcPr>
          <w:p w:rsidRPr="0021412D" w:rsidR="00E75B40" w:rsidP="006800E1" w:rsidRDefault="00E75B40" w14:paraId="240F9BDC" w14:textId="77777777">
            <w:pPr>
              <w:rPr>
                <w:rFonts w:asciiTheme="minorHAnsi" w:hAnsiTheme="minorHAnsi" w:cstheme="minorHAnsi"/>
                <w:sz w:val="22"/>
                <w:szCs w:val="22"/>
              </w:rPr>
            </w:pPr>
          </w:p>
        </w:tc>
        <w:tc>
          <w:tcPr>
            <w:tcW w:w="1559" w:type="dxa"/>
          </w:tcPr>
          <w:p w:rsidRPr="0021412D" w:rsidR="00E75B40" w:rsidP="006800E1" w:rsidRDefault="00E75B40" w14:paraId="05DB0651" w14:textId="77777777">
            <w:pPr>
              <w:rPr>
                <w:rFonts w:asciiTheme="minorHAnsi" w:hAnsiTheme="minorHAnsi" w:cstheme="minorHAnsi"/>
                <w:sz w:val="22"/>
                <w:szCs w:val="22"/>
              </w:rPr>
            </w:pPr>
          </w:p>
        </w:tc>
      </w:tr>
      <w:tr w:rsidRPr="0021412D" w:rsidR="00037D34" w:rsidTr="00A15821" w14:paraId="4AB17AF0" w14:textId="77777777">
        <w:tc>
          <w:tcPr>
            <w:tcW w:w="5746" w:type="dxa"/>
          </w:tcPr>
          <w:p w:rsidRPr="00D06D48" w:rsidR="00037D34" w:rsidP="00E26CB0" w:rsidRDefault="00E42368" w14:paraId="69EA8024" w14:textId="7428CA65">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04E24CF">
              <w:rPr>
                <w:rFonts w:asciiTheme="minorHAnsi" w:hAnsiTheme="minorHAnsi" w:cstheme="minorHAnsi"/>
                <w:b/>
                <w:bCs/>
                <w:sz w:val="22"/>
                <w:szCs w:val="22"/>
              </w:rPr>
              <w:t>Non-residential</w:t>
            </w:r>
            <w:r w:rsidRPr="0021412D" w:rsidR="00037D34">
              <w:rPr>
                <w:rFonts w:asciiTheme="minorHAnsi" w:hAnsiTheme="minorHAnsi" w:cstheme="minorHAnsi"/>
                <w:b/>
                <w:bCs/>
                <w:sz w:val="22"/>
                <w:szCs w:val="22"/>
              </w:rPr>
              <w:t xml:space="preserve"> services</w:t>
            </w:r>
            <w:r w:rsidR="00242B8A">
              <w:rPr>
                <w:rFonts w:asciiTheme="minorHAnsi" w:hAnsiTheme="minorHAnsi" w:cstheme="minorHAnsi"/>
                <w:b/>
                <w:bCs/>
                <w:sz w:val="22"/>
                <w:szCs w:val="22"/>
              </w:rPr>
              <w:br/>
            </w:r>
          </w:p>
          <w:p w:rsidRPr="00D06D48" w:rsidR="00037D34" w:rsidP="00E26CB0" w:rsidRDefault="00037D34" w14:paraId="71E4D50C" w14:textId="77777777">
            <w:pPr>
              <w:pStyle w:val="ListParagraph"/>
              <w:numPr>
                <w:ilvl w:val="0"/>
                <w:numId w:val="11"/>
              </w:numPr>
              <w:spacing w:before="0" w:after="0" w:line="240" w:lineRule="auto"/>
              <w:rPr>
                <w:rFonts w:asciiTheme="minorHAnsi" w:hAnsiTheme="minorHAnsi" w:cstheme="minorHAnsi"/>
                <w:sz w:val="22"/>
                <w:szCs w:val="22"/>
              </w:rPr>
            </w:pPr>
            <w:r w:rsidRPr="00D06D48">
              <w:rPr>
                <w:rFonts w:asciiTheme="minorHAnsi" w:hAnsiTheme="minorHAnsi" w:cstheme="minorHAnsi"/>
                <w:sz w:val="22"/>
                <w:szCs w:val="22"/>
              </w:rPr>
              <w:t xml:space="preserve">In non-housing settings, if service users are on site and are informed, they are a close contact, arrange for their transport home at the earliest opportunity. Send impacted staff home to test or wait for further advice. </w:t>
            </w:r>
          </w:p>
          <w:p w:rsidRPr="0021412D" w:rsidR="00BB5EF4" w:rsidP="00D06D48" w:rsidRDefault="00037D34" w14:paraId="42A16D29" w14:textId="11A6D60A">
            <w:pPr>
              <w:pStyle w:val="ListParagraph"/>
              <w:numPr>
                <w:ilvl w:val="0"/>
                <w:numId w:val="11"/>
              </w:numPr>
              <w:spacing w:line="240" w:lineRule="auto"/>
              <w:rPr>
                <w:rFonts w:asciiTheme="minorHAnsi" w:hAnsiTheme="minorHAnsi" w:cstheme="minorHAnsi"/>
                <w:sz w:val="22"/>
                <w:szCs w:val="22"/>
              </w:rPr>
            </w:pPr>
            <w:r w:rsidRPr="00D06D48">
              <w:rPr>
                <w:rFonts w:asciiTheme="minorHAnsi" w:hAnsiTheme="minorHAnsi" w:cstheme="minorHAnsi"/>
                <w:sz w:val="22"/>
                <w:szCs w:val="22"/>
              </w:rPr>
              <w:t xml:space="preserve">Close the site and place a </w:t>
            </w:r>
            <w:r w:rsidRPr="00D06D48" w:rsidR="00D06D48">
              <w:rPr>
                <w:rFonts w:asciiTheme="minorHAnsi" w:hAnsiTheme="minorHAnsi" w:cstheme="minorHAnsi"/>
                <w:sz w:val="22"/>
                <w:szCs w:val="22"/>
              </w:rPr>
              <w:t>n</w:t>
            </w:r>
            <w:r w:rsidRPr="00D06D48" w:rsidR="00BB5EF4">
              <w:rPr>
                <w:rFonts w:asciiTheme="minorHAnsi" w:hAnsiTheme="minorHAnsi" w:cstheme="minorHAnsi"/>
                <w:sz w:val="22"/>
                <w:szCs w:val="22"/>
              </w:rPr>
              <w:t xml:space="preserve">otice of closure </w:t>
            </w:r>
            <w:r w:rsidRPr="00D06D48">
              <w:rPr>
                <w:rFonts w:asciiTheme="minorHAnsi" w:hAnsiTheme="minorHAnsi" w:cstheme="minorHAnsi"/>
                <w:sz w:val="22"/>
                <w:szCs w:val="22"/>
              </w:rPr>
              <w:t>at the entrance.</w:t>
            </w:r>
            <w:r w:rsidRPr="00D06D48" w:rsidR="00D06D48">
              <w:rPr>
                <w:rFonts w:asciiTheme="minorHAnsi" w:hAnsiTheme="minorHAnsi" w:cstheme="minorHAnsi"/>
                <w:sz w:val="22"/>
                <w:szCs w:val="22"/>
              </w:rPr>
              <w:t xml:space="preserve"> </w:t>
            </w:r>
            <w:r w:rsidRPr="00D06D48" w:rsidR="00BB5EF4">
              <w:rPr>
                <w:rFonts w:asciiTheme="minorHAnsi" w:hAnsiTheme="minorHAnsi" w:cstheme="minorHAnsi"/>
                <w:sz w:val="22"/>
                <w:szCs w:val="22"/>
              </w:rPr>
              <w:t xml:space="preserve">Refer to </w:t>
            </w:r>
            <w:r w:rsidRPr="00D06D48" w:rsidR="00D06D48">
              <w:rPr>
                <w:rFonts w:asciiTheme="minorHAnsi" w:hAnsiTheme="minorHAnsi" w:cstheme="minorHAnsi"/>
                <w:sz w:val="22"/>
                <w:szCs w:val="22"/>
              </w:rPr>
              <w:t xml:space="preserve">poster resources at </w:t>
            </w:r>
            <w:hyperlink w:history="1" r:id="rId18">
              <w:r w:rsidRPr="00D06D48" w:rsidR="00D06D48">
                <w:rPr>
                  <w:rStyle w:val="Hyperlink"/>
                  <w:sz w:val="22"/>
                  <w:szCs w:val="22"/>
                </w:rPr>
                <w:t>Infection prevention control resources - COVID-19 | health.vic.gov.au</w:t>
              </w:r>
            </w:hyperlink>
          </w:p>
        </w:tc>
        <w:tc>
          <w:tcPr>
            <w:tcW w:w="2046" w:type="dxa"/>
          </w:tcPr>
          <w:p w:rsidRPr="0021412D" w:rsidR="00037D34" w:rsidP="006800E1" w:rsidRDefault="00037D34" w14:paraId="45E58A8C" w14:textId="77777777">
            <w:pPr>
              <w:rPr>
                <w:rFonts w:asciiTheme="minorHAnsi" w:hAnsiTheme="minorHAnsi" w:cstheme="minorHAnsi"/>
                <w:sz w:val="22"/>
                <w:szCs w:val="22"/>
              </w:rPr>
            </w:pPr>
          </w:p>
        </w:tc>
        <w:tc>
          <w:tcPr>
            <w:tcW w:w="1559" w:type="dxa"/>
          </w:tcPr>
          <w:p w:rsidRPr="0021412D" w:rsidR="00037D34" w:rsidP="006800E1" w:rsidRDefault="00037D34" w14:paraId="1200FB32" w14:textId="77777777">
            <w:pPr>
              <w:rPr>
                <w:rFonts w:asciiTheme="minorHAnsi" w:hAnsiTheme="minorHAnsi" w:cstheme="minorHAnsi"/>
                <w:sz w:val="22"/>
                <w:szCs w:val="22"/>
              </w:rPr>
            </w:pPr>
          </w:p>
        </w:tc>
      </w:tr>
    </w:tbl>
    <w:p w:rsidR="00E42368" w:rsidRDefault="00E42368" w14:paraId="32F240A9" w14:textId="77777777">
      <w:r>
        <w:br w:type="page"/>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746"/>
        <w:gridCol w:w="2046"/>
        <w:gridCol w:w="1559"/>
      </w:tblGrid>
      <w:tr w:rsidRPr="0021412D" w:rsidR="00037D34" w:rsidTr="00A15821" w14:paraId="3B1A1F12" w14:textId="77777777">
        <w:tc>
          <w:tcPr>
            <w:tcW w:w="5746" w:type="dxa"/>
          </w:tcPr>
          <w:p w:rsidRPr="0021412D" w:rsidR="00FC2783" w:rsidP="00E26CB0" w:rsidRDefault="00E42368" w14:paraId="36E65084" w14:textId="25D33703">
            <w:pPr>
              <w:spacing w:before="0" w:after="40"/>
              <w:rPr>
                <w:rFonts w:asciiTheme="minorHAnsi" w:hAnsiTheme="minorHAnsi" w:cstheme="minorHAnsi"/>
                <w:b/>
                <w:bCs/>
                <w:sz w:val="22"/>
                <w:szCs w:val="22"/>
              </w:rPr>
            </w:pPr>
            <w:r>
              <w:rPr>
                <w:rFonts w:asciiTheme="minorHAnsi" w:hAnsiTheme="minorHAnsi" w:cstheme="minorHAnsi"/>
                <w:b/>
                <w:bCs/>
                <w:sz w:val="22"/>
                <w:szCs w:val="22"/>
              </w:rPr>
              <w:lastRenderedPageBreak/>
              <w:br/>
            </w:r>
            <w:r w:rsidRPr="0021412D" w:rsidR="00FC2783">
              <w:rPr>
                <w:rFonts w:asciiTheme="minorHAnsi" w:hAnsiTheme="minorHAnsi" w:cstheme="minorHAnsi"/>
                <w:b/>
                <w:bCs/>
                <w:sz w:val="22"/>
                <w:szCs w:val="22"/>
              </w:rPr>
              <w:t xml:space="preserve">Identify close contacts and testing requirements </w:t>
            </w:r>
            <w:r w:rsidR="00242B8A">
              <w:rPr>
                <w:rFonts w:asciiTheme="minorHAnsi" w:hAnsiTheme="minorHAnsi" w:cstheme="minorHAnsi"/>
                <w:b/>
                <w:bCs/>
                <w:sz w:val="22"/>
                <w:szCs w:val="22"/>
              </w:rPr>
              <w:br/>
            </w:r>
          </w:p>
          <w:p w:rsidRPr="0021412D" w:rsidR="0088504D" w:rsidP="00E26CB0" w:rsidRDefault="00A15821" w14:paraId="0BFB9F18" w14:textId="2F387468">
            <w:pPr>
              <w:pStyle w:val="ListParagraph"/>
              <w:numPr>
                <w:ilvl w:val="0"/>
                <w:numId w:val="13"/>
              </w:numPr>
              <w:spacing w:before="0" w:line="240" w:lineRule="auto"/>
              <w:rPr>
                <w:rFonts w:asciiTheme="minorHAnsi" w:hAnsiTheme="minorHAnsi" w:cstheme="minorHAnsi"/>
                <w:sz w:val="22"/>
                <w:szCs w:val="22"/>
              </w:rPr>
            </w:pPr>
            <w:r w:rsidRPr="0021412D">
              <w:rPr>
                <w:rFonts w:asciiTheme="minorHAnsi" w:hAnsiTheme="minorHAnsi" w:cstheme="minorHAnsi"/>
                <w:sz w:val="22"/>
                <w:szCs w:val="22"/>
              </w:rPr>
              <w:t xml:space="preserve">Use the </w:t>
            </w:r>
            <w:hyperlink r:id="rId19">
              <w:r w:rsidRPr="0021412D">
                <w:rPr>
                  <w:rStyle w:val="Hyperlink"/>
                  <w:rFonts w:asciiTheme="minorHAnsi" w:hAnsiTheme="minorHAnsi" w:cstheme="minorHAnsi"/>
                  <w:sz w:val="22"/>
                  <w:szCs w:val="22"/>
                </w:rPr>
                <w:t>COVID-19 staff furlough guidance</w:t>
              </w:r>
            </w:hyperlink>
            <w:r w:rsidRPr="0021412D" w:rsidR="0088504D">
              <w:rPr>
                <w:rFonts w:asciiTheme="minorHAnsi" w:hAnsiTheme="minorHAnsi" w:cstheme="minorHAnsi"/>
                <w:sz w:val="22"/>
                <w:szCs w:val="22"/>
              </w:rPr>
              <w:t xml:space="preserve"> </w:t>
            </w:r>
            <w:r w:rsidRPr="0021412D">
              <w:rPr>
                <w:rFonts w:asciiTheme="minorHAnsi" w:hAnsiTheme="minorHAnsi" w:cstheme="minorHAnsi"/>
                <w:sz w:val="22"/>
                <w:szCs w:val="22"/>
              </w:rPr>
              <w:t>to identify staff close contact testing and isolation needs</w:t>
            </w:r>
          </w:p>
          <w:p w:rsidRPr="0021412D" w:rsidR="0088504D" w:rsidP="00E26CB0" w:rsidRDefault="0088504D" w14:paraId="4F1302E8" w14:textId="77777777">
            <w:pPr>
              <w:pStyle w:val="ListParagraph"/>
              <w:numPr>
                <w:ilvl w:val="0"/>
                <w:numId w:val="13"/>
              </w:numPr>
              <w:spacing w:before="0" w:line="240" w:lineRule="auto"/>
              <w:rPr>
                <w:rFonts w:asciiTheme="minorHAnsi" w:hAnsiTheme="minorHAnsi" w:cstheme="minorHAnsi"/>
                <w:sz w:val="22"/>
                <w:szCs w:val="22"/>
              </w:rPr>
            </w:pPr>
            <w:r w:rsidRPr="0021412D">
              <w:rPr>
                <w:rFonts w:asciiTheme="minorHAnsi" w:hAnsiTheme="minorHAnsi" w:cstheme="minorHAnsi"/>
                <w:sz w:val="22"/>
                <w:szCs w:val="22"/>
              </w:rPr>
              <w:t xml:space="preserve">All other contacts need to apply at </w:t>
            </w:r>
            <w:hyperlink r:id="rId20">
              <w:r w:rsidRPr="0021412D">
                <w:rPr>
                  <w:rStyle w:val="Hyperlink"/>
                  <w:rFonts w:asciiTheme="minorHAnsi" w:hAnsiTheme="minorHAnsi" w:cstheme="minorHAnsi"/>
                  <w:sz w:val="22"/>
                  <w:szCs w:val="22"/>
                </w:rPr>
                <w:t xml:space="preserve">Your COVID Checklist </w:t>
              </w:r>
            </w:hyperlink>
          </w:p>
          <w:p w:rsidRPr="0021412D" w:rsidR="0088504D" w:rsidP="00E26CB0" w:rsidRDefault="0088504D" w14:paraId="1D0FD56C" w14:textId="179E7530">
            <w:pPr>
              <w:pStyle w:val="ListParagraph"/>
              <w:numPr>
                <w:ilvl w:val="0"/>
                <w:numId w:val="0"/>
              </w:numPr>
              <w:spacing w:before="0" w:after="40" w:line="240" w:lineRule="auto"/>
              <w:ind w:left="720"/>
              <w:rPr>
                <w:rFonts w:asciiTheme="minorHAnsi" w:hAnsiTheme="minorHAnsi" w:cstheme="minorHAnsi"/>
                <w:b/>
                <w:bCs/>
                <w:sz w:val="22"/>
                <w:szCs w:val="22"/>
              </w:rPr>
            </w:pPr>
          </w:p>
          <w:p w:rsidRPr="0021412D" w:rsidR="0088504D" w:rsidP="00E26CB0" w:rsidRDefault="0088504D" w14:paraId="037B4FB4" w14:textId="722C1163">
            <w:pPr>
              <w:pStyle w:val="paragraph"/>
              <w:spacing w:before="0" w:beforeAutospacing="0" w:after="0" w:afterAutospacing="0"/>
              <w:textAlignment w:val="baseline"/>
              <w:rPr>
                <w:rFonts w:asciiTheme="minorHAnsi" w:hAnsiTheme="minorHAnsi" w:cstheme="minorHAnsi"/>
                <w:sz w:val="22"/>
                <w:szCs w:val="22"/>
              </w:rPr>
            </w:pPr>
            <w:r w:rsidRPr="0021412D">
              <w:rPr>
                <w:rStyle w:val="normaltextrun"/>
                <w:rFonts w:asciiTheme="minorHAnsi" w:hAnsiTheme="minorHAnsi" w:cstheme="minorHAnsi"/>
                <w:b/>
                <w:bCs/>
                <w:color w:val="222222"/>
                <w:sz w:val="22"/>
                <w:szCs w:val="22"/>
              </w:rPr>
              <w:t>Rapid Antigen Test (RAT) use and results </w:t>
            </w:r>
            <w:r w:rsidR="00242B8A">
              <w:rPr>
                <w:rStyle w:val="normaltextrun"/>
                <w:rFonts w:asciiTheme="minorHAnsi" w:hAnsiTheme="minorHAnsi" w:cstheme="minorHAnsi"/>
                <w:b/>
                <w:bCs/>
                <w:color w:val="222222"/>
                <w:sz w:val="22"/>
                <w:szCs w:val="22"/>
              </w:rPr>
              <w:br/>
            </w:r>
            <w:r w:rsidRPr="0021412D">
              <w:rPr>
                <w:rStyle w:val="eop"/>
                <w:rFonts w:asciiTheme="minorHAnsi" w:hAnsiTheme="minorHAnsi" w:cstheme="minorHAnsi"/>
                <w:color w:val="222222"/>
                <w:sz w:val="22"/>
                <w:szCs w:val="22"/>
              </w:rPr>
              <w:t> </w:t>
            </w:r>
          </w:p>
          <w:p w:rsidRPr="00E729C9" w:rsidR="00E729C9" w:rsidP="00E26CB0" w:rsidRDefault="0088504D" w14:paraId="1F397ED8" w14:textId="4B3E99F0">
            <w:pPr>
              <w:pStyle w:val="paragraph"/>
              <w:numPr>
                <w:ilvl w:val="0"/>
                <w:numId w:val="14"/>
              </w:numPr>
              <w:spacing w:before="0" w:beforeAutospacing="0" w:after="0" w:afterAutospacing="0"/>
              <w:textAlignment w:val="baseline"/>
              <w:rPr>
                <w:rStyle w:val="normaltextrun"/>
                <w:rFonts w:eastAsia="Arial" w:asciiTheme="minorHAnsi" w:hAnsiTheme="minorHAnsi" w:cstheme="minorHAnsi"/>
                <w:sz w:val="22"/>
                <w:szCs w:val="22"/>
              </w:rPr>
            </w:pPr>
            <w:r w:rsidRPr="0021412D">
              <w:rPr>
                <w:rStyle w:val="normaltextrun"/>
                <w:rFonts w:asciiTheme="minorHAnsi" w:hAnsiTheme="minorHAnsi" w:cstheme="minorHAnsi"/>
                <w:color w:val="222222"/>
                <w:sz w:val="22"/>
                <w:szCs w:val="22"/>
              </w:rPr>
              <w:t xml:space="preserve">Self-administered RA tests can be used if available and appropriate for disability residents with the required consent from the individual, </w:t>
            </w:r>
            <w:r w:rsidR="007A4E65">
              <w:rPr>
                <w:rStyle w:val="normaltextrun"/>
                <w:rFonts w:asciiTheme="minorHAnsi" w:hAnsiTheme="minorHAnsi" w:cstheme="minorHAnsi"/>
                <w:color w:val="222222"/>
                <w:sz w:val="22"/>
                <w:szCs w:val="22"/>
              </w:rPr>
              <w:t>o</w:t>
            </w:r>
            <w:r w:rsidR="007A4E65">
              <w:rPr>
                <w:rStyle w:val="normaltextrun"/>
                <w:rFonts w:asciiTheme="minorHAnsi" w:hAnsiTheme="minorHAnsi" w:cstheme="minorHAnsi"/>
                <w:color w:val="222222"/>
                <w:sz w:val="22"/>
              </w:rPr>
              <w:t xml:space="preserve">r </w:t>
            </w:r>
            <w:r w:rsidRPr="008A70E5" w:rsidR="008A70E5">
              <w:rPr>
                <w:rStyle w:val="normaltextrun"/>
                <w:rFonts w:asciiTheme="minorHAnsi" w:hAnsiTheme="minorHAnsi" w:cstheme="minorHAnsi"/>
                <w:color w:val="222222"/>
                <w:sz w:val="22"/>
                <w:szCs w:val="22"/>
              </w:rPr>
              <w:t xml:space="preserve">authorised decision makers related to </w:t>
            </w:r>
            <w:r w:rsidRPr="008A70E5" w:rsidR="00E729C9">
              <w:rPr>
                <w:rStyle w:val="normaltextrun"/>
                <w:rFonts w:asciiTheme="minorHAnsi" w:hAnsiTheme="minorHAnsi" w:cstheme="minorHAnsi"/>
                <w:color w:val="222222"/>
                <w:sz w:val="22"/>
                <w:szCs w:val="22"/>
              </w:rPr>
              <w:t>COVID</w:t>
            </w:r>
            <w:r w:rsidR="008A70E5">
              <w:rPr>
                <w:rStyle w:val="normaltextrun"/>
                <w:rFonts w:asciiTheme="minorHAnsi" w:hAnsiTheme="minorHAnsi" w:cstheme="minorHAnsi"/>
                <w:color w:val="222222"/>
                <w:sz w:val="22"/>
                <w:szCs w:val="22"/>
              </w:rPr>
              <w:t>-</w:t>
            </w:r>
            <w:r w:rsidR="008A70E5">
              <w:rPr>
                <w:rStyle w:val="normaltextrun"/>
                <w:color w:val="222222"/>
              </w:rPr>
              <w:t>19</w:t>
            </w:r>
            <w:r w:rsidRPr="008A70E5" w:rsidR="00E729C9">
              <w:rPr>
                <w:rStyle w:val="normaltextrun"/>
                <w:rFonts w:asciiTheme="minorHAnsi" w:hAnsiTheme="minorHAnsi" w:cstheme="minorHAnsi"/>
                <w:color w:val="222222"/>
                <w:sz w:val="22"/>
                <w:szCs w:val="22"/>
              </w:rPr>
              <w:t xml:space="preserve"> test</w:t>
            </w:r>
            <w:r w:rsidR="008A70E5">
              <w:rPr>
                <w:rStyle w:val="normaltextrun"/>
                <w:rFonts w:asciiTheme="minorHAnsi" w:hAnsiTheme="minorHAnsi" w:cstheme="minorHAnsi"/>
                <w:color w:val="222222"/>
                <w:sz w:val="22"/>
                <w:szCs w:val="22"/>
              </w:rPr>
              <w:t>ing</w:t>
            </w:r>
            <w:r w:rsidRPr="008A70E5" w:rsidR="00E729C9">
              <w:rPr>
                <w:rStyle w:val="normaltextrun"/>
                <w:rFonts w:asciiTheme="minorHAnsi" w:hAnsiTheme="minorHAnsi" w:cstheme="minorHAnsi"/>
                <w:color w:val="222222"/>
                <w:sz w:val="22"/>
                <w:szCs w:val="22"/>
              </w:rPr>
              <w:t>.</w:t>
            </w:r>
          </w:p>
          <w:p w:rsidRPr="0021412D" w:rsidR="0088504D" w:rsidP="00E26CB0" w:rsidRDefault="0088504D" w14:paraId="055B09DD" w14:textId="214D7635">
            <w:pPr>
              <w:pStyle w:val="paragraph"/>
              <w:numPr>
                <w:ilvl w:val="0"/>
                <w:numId w:val="14"/>
              </w:numPr>
              <w:spacing w:before="0" w:beforeAutospacing="0" w:after="0" w:afterAutospacing="0"/>
              <w:textAlignment w:val="baseline"/>
              <w:rPr>
                <w:rFonts w:eastAsia="Arial" w:asciiTheme="minorHAnsi" w:hAnsiTheme="minorHAnsi" w:cstheme="minorHAnsi"/>
                <w:sz w:val="22"/>
                <w:szCs w:val="22"/>
              </w:rPr>
            </w:pPr>
            <w:r w:rsidRPr="0021412D">
              <w:rPr>
                <w:rFonts w:eastAsia="Arial" w:asciiTheme="minorHAnsi" w:hAnsiTheme="minorHAnsi" w:cstheme="minorHAnsi"/>
                <w:sz w:val="22"/>
                <w:szCs w:val="22"/>
              </w:rPr>
              <w:t xml:space="preserve">All positive </w:t>
            </w:r>
            <w:r w:rsidR="004C5552">
              <w:rPr>
                <w:rFonts w:eastAsia="Arial" w:asciiTheme="minorHAnsi" w:hAnsiTheme="minorHAnsi" w:cstheme="minorHAnsi"/>
                <w:sz w:val="22"/>
                <w:szCs w:val="22"/>
              </w:rPr>
              <w:t xml:space="preserve">RAT </w:t>
            </w:r>
            <w:r w:rsidRPr="0021412D">
              <w:rPr>
                <w:rFonts w:eastAsia="Arial" w:asciiTheme="minorHAnsi" w:hAnsiTheme="minorHAnsi" w:cstheme="minorHAnsi"/>
                <w:sz w:val="22"/>
                <w:szCs w:val="22"/>
              </w:rPr>
              <w:t xml:space="preserve">results to be reported to </w:t>
            </w:r>
            <w:hyperlink r:id="rId21">
              <w:r w:rsidRPr="0021412D">
                <w:rPr>
                  <w:rStyle w:val="Hyperlink"/>
                  <w:rFonts w:eastAsia="Arial" w:asciiTheme="minorHAnsi" w:hAnsiTheme="minorHAnsi" w:cstheme="minorHAnsi"/>
                  <w:sz w:val="22"/>
                  <w:szCs w:val="22"/>
                </w:rPr>
                <w:t>RAT result reporting Victoria</w:t>
              </w:r>
            </w:hyperlink>
            <w:r w:rsidR="004C5552">
              <w:rPr>
                <w:rStyle w:val="Hyperlink"/>
                <w:rFonts w:eastAsia="Arial" w:asciiTheme="minorHAnsi" w:hAnsiTheme="minorHAnsi" w:cstheme="minorHAnsi"/>
                <w:sz w:val="22"/>
                <w:szCs w:val="22"/>
              </w:rPr>
              <w:t xml:space="preserve"> </w:t>
            </w:r>
          </w:p>
          <w:p w:rsidRPr="0021412D" w:rsidR="0088504D" w:rsidP="00E26CB0" w:rsidRDefault="0088504D" w14:paraId="1B2FDE9A" w14:textId="77777777">
            <w:pPr>
              <w:pStyle w:val="paragraph"/>
              <w:spacing w:before="0" w:beforeAutospacing="0" w:after="0" w:afterAutospacing="0"/>
              <w:ind w:left="1080"/>
              <w:textAlignment w:val="baseline"/>
              <w:rPr>
                <w:rFonts w:asciiTheme="minorHAnsi" w:hAnsiTheme="minorHAnsi" w:cstheme="minorHAnsi"/>
                <w:sz w:val="22"/>
                <w:szCs w:val="22"/>
              </w:rPr>
            </w:pPr>
          </w:p>
          <w:p w:rsidRPr="0021412D" w:rsidR="0088504D" w:rsidP="00E26CB0" w:rsidRDefault="0088504D" w14:paraId="167B6B53" w14:textId="1FA3EE7D">
            <w:pPr>
              <w:pStyle w:val="paragraph"/>
              <w:spacing w:before="0" w:beforeAutospacing="0" w:after="0" w:afterAutospacing="0"/>
              <w:textAlignment w:val="baseline"/>
              <w:rPr>
                <w:rFonts w:asciiTheme="minorHAnsi" w:hAnsiTheme="minorHAnsi" w:cstheme="minorHAnsi"/>
                <w:b/>
                <w:sz w:val="22"/>
                <w:szCs w:val="22"/>
              </w:rPr>
            </w:pPr>
            <w:r w:rsidRPr="0021412D">
              <w:rPr>
                <w:rFonts w:asciiTheme="minorHAnsi" w:hAnsiTheme="minorHAnsi" w:eastAsiaTheme="majorEastAsia" w:cstheme="minorHAnsi"/>
                <w:b/>
                <w:sz w:val="22"/>
                <w:szCs w:val="22"/>
              </w:rPr>
              <w:t>PCR testing</w:t>
            </w:r>
            <w:r w:rsidR="00242B8A">
              <w:rPr>
                <w:rFonts w:asciiTheme="minorHAnsi" w:hAnsiTheme="minorHAnsi" w:eastAsiaTheme="majorEastAsia" w:cstheme="minorHAnsi"/>
                <w:b/>
                <w:sz w:val="22"/>
                <w:szCs w:val="22"/>
              </w:rPr>
              <w:br/>
            </w:r>
          </w:p>
          <w:p w:rsidRPr="0021412D" w:rsidR="0088504D" w:rsidP="00E26CB0" w:rsidRDefault="003C2B61" w14:paraId="17D11D88" w14:textId="1FA69C5E">
            <w:pPr>
              <w:pStyle w:val="paragraph"/>
              <w:numPr>
                <w:ilvl w:val="0"/>
                <w:numId w:val="12"/>
              </w:numPr>
              <w:spacing w:before="0" w:beforeAutospacing="0" w:after="0" w:afterAutospacing="0"/>
              <w:textAlignment w:val="baseline"/>
              <w:rPr>
                <w:rFonts w:asciiTheme="minorHAnsi" w:hAnsiTheme="minorHAnsi" w:cstheme="minorHAnsi"/>
                <w:sz w:val="22"/>
                <w:szCs w:val="22"/>
              </w:rPr>
            </w:pPr>
            <w:hyperlink w:history="1" w:anchor="find-your-nearest-covid-19-testing-site" r:id="rId22">
              <w:r w:rsidRPr="0021412D" w:rsidR="002D0A15">
                <w:rPr>
                  <w:rStyle w:val="Hyperlink"/>
                  <w:rFonts w:asciiTheme="minorHAnsi" w:hAnsiTheme="minorHAnsi" w:cstheme="minorHAnsi"/>
                  <w:sz w:val="22"/>
                  <w:szCs w:val="22"/>
                </w:rPr>
                <w:t>Victorian covid testing providers</w:t>
              </w:r>
            </w:hyperlink>
            <w:r w:rsidRPr="0021412D" w:rsidR="0088504D">
              <w:rPr>
                <w:rFonts w:asciiTheme="minorHAnsi" w:hAnsiTheme="minorHAnsi" w:cstheme="minorHAnsi"/>
                <w:sz w:val="22"/>
                <w:szCs w:val="22"/>
              </w:rPr>
              <w:t xml:space="preserve"> </w:t>
            </w:r>
            <w:r w:rsidRPr="0021412D" w:rsidR="0088504D">
              <w:rPr>
                <w:rStyle w:val="normaltextrun"/>
                <w:rFonts w:asciiTheme="minorHAnsi" w:hAnsiTheme="minorHAnsi" w:cstheme="minorHAnsi"/>
                <w:sz w:val="22"/>
                <w:szCs w:val="22"/>
              </w:rPr>
              <w:t xml:space="preserve">may need to be accessed by </w:t>
            </w:r>
            <w:r w:rsidR="00B24B79">
              <w:rPr>
                <w:rStyle w:val="normaltextrun"/>
                <w:rFonts w:asciiTheme="minorHAnsi" w:hAnsiTheme="minorHAnsi" w:cstheme="minorHAnsi"/>
                <w:sz w:val="22"/>
                <w:szCs w:val="22"/>
              </w:rPr>
              <w:t xml:space="preserve">staff </w:t>
            </w:r>
            <w:r w:rsidRPr="0021412D" w:rsidR="0088504D">
              <w:rPr>
                <w:rStyle w:val="normaltextrun"/>
                <w:rFonts w:asciiTheme="minorHAnsi" w:hAnsiTheme="minorHAnsi" w:cstheme="minorHAnsi"/>
                <w:sz w:val="22"/>
                <w:szCs w:val="22"/>
              </w:rPr>
              <w:t>or disability residents if RAT option is not available or appropriate.</w:t>
            </w:r>
            <w:r w:rsidRPr="0021412D" w:rsidR="0088504D">
              <w:rPr>
                <w:rStyle w:val="eop"/>
                <w:rFonts w:asciiTheme="minorHAnsi" w:hAnsiTheme="minorHAnsi" w:cstheme="minorHAnsi"/>
                <w:sz w:val="22"/>
                <w:szCs w:val="22"/>
              </w:rPr>
              <w:t> </w:t>
            </w:r>
          </w:p>
          <w:p w:rsidRPr="0021412D" w:rsidR="00037D34" w:rsidP="00E26CB0" w:rsidRDefault="0088504D" w14:paraId="560D7B2E" w14:textId="1948BF2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1412D">
              <w:rPr>
                <w:rStyle w:val="normaltextrun"/>
                <w:rFonts w:asciiTheme="minorHAnsi" w:hAnsiTheme="minorHAnsi" w:cstheme="minorHAnsi"/>
                <w:color w:val="222222"/>
                <w:sz w:val="22"/>
                <w:szCs w:val="22"/>
              </w:rPr>
              <w:t xml:space="preserve">All </w:t>
            </w:r>
            <w:r w:rsidR="00B24B79">
              <w:rPr>
                <w:rStyle w:val="normaltextrun"/>
                <w:rFonts w:asciiTheme="minorHAnsi" w:hAnsiTheme="minorHAnsi" w:cstheme="minorHAnsi"/>
                <w:color w:val="222222"/>
                <w:sz w:val="22"/>
                <w:szCs w:val="22"/>
              </w:rPr>
              <w:t xml:space="preserve">staff </w:t>
            </w:r>
            <w:r w:rsidRPr="0021412D">
              <w:rPr>
                <w:rStyle w:val="normaltextrun"/>
                <w:rFonts w:asciiTheme="minorHAnsi" w:hAnsiTheme="minorHAnsi" w:cstheme="minorHAnsi"/>
                <w:color w:val="222222"/>
                <w:sz w:val="22"/>
                <w:szCs w:val="22"/>
              </w:rPr>
              <w:t>identified as contact must</w:t>
            </w:r>
            <w:r w:rsidRPr="0021412D" w:rsidR="00BB7F7D">
              <w:rPr>
                <w:rStyle w:val="normaltextrun"/>
                <w:rFonts w:asciiTheme="minorHAnsi" w:hAnsiTheme="minorHAnsi" w:cstheme="minorHAnsi"/>
                <w:color w:val="222222"/>
                <w:sz w:val="22"/>
                <w:szCs w:val="22"/>
              </w:rPr>
              <w:t xml:space="preserve"> </w:t>
            </w:r>
            <w:r w:rsidRPr="0021412D" w:rsidR="00A15821">
              <w:rPr>
                <w:rStyle w:val="normaltextrun"/>
                <w:rFonts w:asciiTheme="minorHAnsi" w:hAnsiTheme="minorHAnsi" w:cstheme="minorHAnsi"/>
                <w:color w:val="222222"/>
                <w:sz w:val="22"/>
                <w:szCs w:val="22"/>
              </w:rPr>
              <w:t>get tested</w:t>
            </w:r>
            <w:r w:rsidRPr="0021412D">
              <w:rPr>
                <w:rStyle w:val="normaltextrun"/>
                <w:rFonts w:asciiTheme="minorHAnsi" w:hAnsiTheme="minorHAnsi" w:cstheme="minorHAnsi"/>
                <w:color w:val="222222"/>
                <w:sz w:val="22"/>
                <w:szCs w:val="22"/>
              </w:rPr>
              <w:t xml:space="preserve"> and </w:t>
            </w:r>
            <w:r w:rsidR="00D06D48">
              <w:rPr>
                <w:rStyle w:val="normaltextrun"/>
                <w:rFonts w:asciiTheme="minorHAnsi" w:hAnsiTheme="minorHAnsi" w:cstheme="minorHAnsi"/>
                <w:color w:val="222222"/>
                <w:sz w:val="22"/>
                <w:szCs w:val="22"/>
              </w:rPr>
              <w:t>c</w:t>
            </w:r>
            <w:r w:rsidR="00D06D48">
              <w:rPr>
                <w:rStyle w:val="normaltextrun"/>
                <w:color w:val="222222"/>
              </w:rPr>
              <w:t xml:space="preserve">an </w:t>
            </w:r>
            <w:r w:rsidRPr="0021412D">
              <w:rPr>
                <w:rStyle w:val="normaltextrun"/>
                <w:rFonts w:asciiTheme="minorHAnsi" w:hAnsiTheme="minorHAnsi" w:cstheme="minorHAnsi"/>
                <w:color w:val="222222"/>
                <w:sz w:val="22"/>
                <w:szCs w:val="22"/>
              </w:rPr>
              <w:t>inform test</w:t>
            </w:r>
            <w:r w:rsidR="00AE49C9">
              <w:rPr>
                <w:rStyle w:val="normaltextrun"/>
                <w:rFonts w:asciiTheme="minorHAnsi" w:hAnsiTheme="minorHAnsi" w:cstheme="minorHAnsi"/>
                <w:color w:val="222222"/>
                <w:sz w:val="22"/>
                <w:szCs w:val="22"/>
              </w:rPr>
              <w:t xml:space="preserve">ing </w:t>
            </w:r>
            <w:r w:rsidR="00E729C9">
              <w:rPr>
                <w:rStyle w:val="normaltextrun"/>
                <w:rFonts w:asciiTheme="minorHAnsi" w:hAnsiTheme="minorHAnsi" w:cstheme="minorHAnsi"/>
                <w:color w:val="222222"/>
                <w:sz w:val="22"/>
                <w:szCs w:val="22"/>
              </w:rPr>
              <w:t>provider,</w:t>
            </w:r>
            <w:r w:rsidR="00AE49C9">
              <w:rPr>
                <w:rStyle w:val="normaltextrun"/>
                <w:rFonts w:asciiTheme="minorHAnsi" w:hAnsiTheme="minorHAnsi" w:cstheme="minorHAnsi"/>
                <w:color w:val="222222"/>
                <w:sz w:val="22"/>
                <w:szCs w:val="22"/>
              </w:rPr>
              <w:t xml:space="preserve"> </w:t>
            </w:r>
            <w:r w:rsidRPr="0021412D">
              <w:rPr>
                <w:rStyle w:val="normaltextrun"/>
                <w:rFonts w:asciiTheme="minorHAnsi" w:hAnsiTheme="minorHAnsi" w:cstheme="minorHAnsi"/>
                <w:color w:val="222222"/>
                <w:sz w:val="22"/>
                <w:szCs w:val="22"/>
              </w:rPr>
              <w:t>they work in disability accommodation</w:t>
            </w:r>
            <w:r w:rsidRPr="0021412D">
              <w:rPr>
                <w:rStyle w:val="eop"/>
                <w:rFonts w:asciiTheme="minorHAnsi" w:hAnsiTheme="minorHAnsi" w:cstheme="minorHAnsi"/>
                <w:color w:val="222222"/>
                <w:sz w:val="22"/>
                <w:szCs w:val="22"/>
              </w:rPr>
              <w:t> </w:t>
            </w:r>
          </w:p>
        </w:tc>
        <w:tc>
          <w:tcPr>
            <w:tcW w:w="2046" w:type="dxa"/>
          </w:tcPr>
          <w:p w:rsidRPr="0021412D" w:rsidR="00037D34" w:rsidP="00E26CB0" w:rsidRDefault="00037D34" w14:paraId="5E3B78DD" w14:textId="77777777">
            <w:pPr>
              <w:spacing w:before="0"/>
              <w:rPr>
                <w:rFonts w:asciiTheme="minorHAnsi" w:hAnsiTheme="minorHAnsi" w:cstheme="minorHAnsi"/>
                <w:sz w:val="22"/>
                <w:szCs w:val="22"/>
              </w:rPr>
            </w:pPr>
          </w:p>
        </w:tc>
        <w:tc>
          <w:tcPr>
            <w:tcW w:w="1559" w:type="dxa"/>
          </w:tcPr>
          <w:p w:rsidRPr="0021412D" w:rsidR="00037D34" w:rsidP="00E26CB0" w:rsidRDefault="00037D34" w14:paraId="2A98985E" w14:textId="77777777">
            <w:pPr>
              <w:spacing w:before="0"/>
              <w:rPr>
                <w:rFonts w:asciiTheme="minorHAnsi" w:hAnsiTheme="minorHAnsi" w:cstheme="minorHAnsi"/>
                <w:sz w:val="22"/>
                <w:szCs w:val="22"/>
              </w:rPr>
            </w:pPr>
          </w:p>
        </w:tc>
      </w:tr>
      <w:tr w:rsidRPr="0021412D" w:rsidR="0021412D" w:rsidTr="00A15821" w14:paraId="292EFFA9" w14:textId="77777777">
        <w:tc>
          <w:tcPr>
            <w:tcW w:w="5746" w:type="dxa"/>
          </w:tcPr>
          <w:p w:rsidRPr="0021412D" w:rsidR="0021412D" w:rsidP="00E26CB0" w:rsidRDefault="00E42368" w14:paraId="1C550469" w14:textId="12A773AE">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color w:val="222222"/>
                <w:sz w:val="22"/>
                <w:szCs w:val="22"/>
              </w:rPr>
              <w:br/>
            </w:r>
            <w:r w:rsidRPr="0021412D" w:rsidR="0021412D">
              <w:rPr>
                <w:rStyle w:val="normaltextrun"/>
                <w:rFonts w:asciiTheme="minorHAnsi" w:hAnsiTheme="minorHAnsi" w:cstheme="minorHAnsi"/>
                <w:b/>
                <w:bCs/>
                <w:color w:val="222222"/>
                <w:sz w:val="22"/>
                <w:szCs w:val="22"/>
              </w:rPr>
              <w:t>Documentation</w:t>
            </w:r>
            <w:r w:rsidRPr="0021412D" w:rsidR="0021412D">
              <w:rPr>
                <w:rStyle w:val="eop"/>
                <w:rFonts w:asciiTheme="minorHAnsi" w:hAnsiTheme="minorHAnsi" w:cstheme="minorHAnsi"/>
                <w:color w:val="222222"/>
                <w:sz w:val="22"/>
                <w:szCs w:val="22"/>
              </w:rPr>
              <w:t> </w:t>
            </w:r>
            <w:r w:rsidR="00242B8A">
              <w:rPr>
                <w:rStyle w:val="eop"/>
                <w:rFonts w:asciiTheme="minorHAnsi" w:hAnsiTheme="minorHAnsi" w:cstheme="minorHAnsi"/>
                <w:color w:val="222222"/>
                <w:sz w:val="22"/>
                <w:szCs w:val="22"/>
              </w:rPr>
              <w:br/>
            </w:r>
          </w:p>
          <w:p w:rsidRPr="0021412D" w:rsidR="0021412D" w:rsidP="00E26CB0" w:rsidRDefault="0021412D" w14:paraId="04970318" w14:textId="77777777">
            <w:pPr>
              <w:pStyle w:val="paragraph"/>
              <w:numPr>
                <w:ilvl w:val="0"/>
                <w:numId w:val="12"/>
              </w:numPr>
              <w:spacing w:before="0" w:beforeAutospacing="0" w:after="0" w:afterAutospacing="0"/>
              <w:textAlignment w:val="baseline"/>
              <w:rPr>
                <w:rStyle w:val="eop"/>
                <w:rFonts w:asciiTheme="minorHAnsi" w:hAnsiTheme="minorHAnsi" w:cstheme="minorHAnsi"/>
                <w:sz w:val="22"/>
                <w:szCs w:val="22"/>
              </w:rPr>
            </w:pPr>
            <w:r w:rsidRPr="0021412D">
              <w:rPr>
                <w:rStyle w:val="normaltextrun"/>
                <w:rFonts w:asciiTheme="minorHAnsi" w:hAnsiTheme="minorHAnsi" w:cstheme="minorHAnsi"/>
                <w:sz w:val="22"/>
                <w:szCs w:val="22"/>
              </w:rPr>
              <w:t>Maintain an organisational list of your contacts and notifications of any participant COVID-19 positive results.</w:t>
            </w:r>
            <w:r w:rsidRPr="0021412D">
              <w:rPr>
                <w:rStyle w:val="eop"/>
                <w:rFonts w:asciiTheme="minorHAnsi" w:hAnsiTheme="minorHAnsi" w:cstheme="minorHAnsi"/>
                <w:sz w:val="22"/>
                <w:szCs w:val="22"/>
              </w:rPr>
              <w:t> </w:t>
            </w:r>
          </w:p>
          <w:p w:rsidRPr="0021412D" w:rsidR="0021412D" w:rsidP="00E26CB0" w:rsidRDefault="0021412D" w14:paraId="549B0487" w14:textId="21E9FE50">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1412D">
              <w:rPr>
                <w:rStyle w:val="normaltextrun"/>
                <w:rFonts w:asciiTheme="minorHAnsi" w:hAnsiTheme="minorHAnsi" w:cstheme="minorHAnsi"/>
                <w:sz w:val="22"/>
                <w:szCs w:val="22"/>
              </w:rPr>
              <w:t xml:space="preserve">Remind </w:t>
            </w:r>
            <w:r w:rsidR="00B24B79">
              <w:rPr>
                <w:rStyle w:val="normaltextrun"/>
                <w:rFonts w:asciiTheme="minorHAnsi" w:hAnsiTheme="minorHAnsi" w:cstheme="minorHAnsi"/>
                <w:sz w:val="22"/>
                <w:szCs w:val="22"/>
              </w:rPr>
              <w:t>staff</w:t>
            </w:r>
            <w:r w:rsidRPr="0021412D" w:rsidR="00B24B79">
              <w:rPr>
                <w:rStyle w:val="normaltextrun"/>
                <w:rFonts w:asciiTheme="minorHAnsi" w:hAnsiTheme="minorHAnsi" w:cstheme="minorHAnsi"/>
                <w:sz w:val="22"/>
                <w:szCs w:val="22"/>
              </w:rPr>
              <w:t xml:space="preserve"> of</w:t>
            </w:r>
            <w:r w:rsidRPr="0021412D">
              <w:rPr>
                <w:rStyle w:val="normaltextrun"/>
                <w:rFonts w:asciiTheme="minorHAnsi" w:hAnsiTheme="minorHAnsi" w:cstheme="minorHAnsi"/>
                <w:sz w:val="22"/>
                <w:szCs w:val="22"/>
              </w:rPr>
              <w:t xml:space="preserve"> the need to provide your organisation with a copy of all PCR and RAT test results to understanding their needs and rostering decisions with the wellbeing of all workers, people with disabilities, immediate families and communities as your priority. </w:t>
            </w:r>
            <w:r w:rsidRPr="0021412D">
              <w:rPr>
                <w:rStyle w:val="eop"/>
                <w:rFonts w:asciiTheme="minorHAnsi" w:hAnsiTheme="minorHAnsi" w:cstheme="minorHAnsi"/>
                <w:sz w:val="22"/>
                <w:szCs w:val="22"/>
              </w:rPr>
              <w:t> </w:t>
            </w:r>
          </w:p>
        </w:tc>
        <w:tc>
          <w:tcPr>
            <w:tcW w:w="2046" w:type="dxa"/>
          </w:tcPr>
          <w:p w:rsidRPr="0021412D" w:rsidR="0021412D" w:rsidP="00E26CB0" w:rsidRDefault="0021412D" w14:paraId="5A09A0A2" w14:textId="77777777">
            <w:pPr>
              <w:spacing w:before="0"/>
              <w:rPr>
                <w:rFonts w:asciiTheme="minorHAnsi" w:hAnsiTheme="minorHAnsi" w:cstheme="minorHAnsi"/>
                <w:sz w:val="22"/>
                <w:szCs w:val="22"/>
              </w:rPr>
            </w:pPr>
          </w:p>
        </w:tc>
        <w:tc>
          <w:tcPr>
            <w:tcW w:w="1559" w:type="dxa"/>
          </w:tcPr>
          <w:p w:rsidRPr="0021412D" w:rsidR="0021412D" w:rsidP="00E26CB0" w:rsidRDefault="0021412D" w14:paraId="3E644EC7" w14:textId="77777777">
            <w:pPr>
              <w:spacing w:before="0"/>
              <w:rPr>
                <w:rFonts w:asciiTheme="minorHAnsi" w:hAnsiTheme="minorHAnsi" w:cstheme="minorHAnsi"/>
                <w:sz w:val="22"/>
                <w:szCs w:val="22"/>
              </w:rPr>
            </w:pPr>
          </w:p>
        </w:tc>
      </w:tr>
    </w:tbl>
    <w:p w:rsidR="00AE49C9" w:rsidRDefault="00AE49C9" w14:paraId="619042C0" w14:textId="3D0A1D36">
      <w:pPr>
        <w:spacing w:before="0" w:after="160" w:line="259" w:lineRule="auto"/>
        <w:rPr>
          <w:rFonts w:asciiTheme="minorHAnsi" w:hAnsiTheme="minorHAnsi" w:cstheme="minorHAnsi"/>
          <w:b/>
          <w:bCs/>
          <w:color w:val="FF0000"/>
          <w:sz w:val="28"/>
          <w:szCs w:val="28"/>
        </w:rPr>
      </w:pPr>
    </w:p>
    <w:p w:rsidR="00E42368" w:rsidRDefault="00E42368" w14:paraId="4E5A2F94" w14:textId="77777777">
      <w:pPr>
        <w:spacing w:before="0" w:after="160" w:line="259" w:lineRule="auto"/>
        <w:rPr>
          <w:rFonts w:asciiTheme="minorHAnsi" w:hAnsiTheme="minorHAnsi" w:cstheme="minorHAnsi"/>
          <w:b/>
          <w:bCs/>
          <w:color w:val="FF0000"/>
          <w:sz w:val="28"/>
          <w:szCs w:val="28"/>
        </w:rPr>
      </w:pPr>
      <w:r>
        <w:rPr>
          <w:rFonts w:asciiTheme="minorHAnsi" w:hAnsiTheme="minorHAnsi" w:cstheme="minorHAnsi"/>
          <w:b/>
          <w:bCs/>
          <w:color w:val="FF0000"/>
          <w:sz w:val="28"/>
          <w:szCs w:val="28"/>
        </w:rPr>
        <w:br w:type="page"/>
      </w:r>
    </w:p>
    <w:p w:rsidRPr="0021412D" w:rsidR="335FBFEC" w:rsidP="2F34899F" w:rsidRDefault="00764837" w14:paraId="708E5E11" w14:textId="3D0D9D59" w14:noSpellErr="1">
      <w:pPr>
        <w:pStyle w:val="Heading2"/>
        <w:rPr>
          <w:rFonts w:ascii="Arial" w:hAnsi="Arial" w:eastAsia="" w:cs=""/>
          <w:b w:val="1"/>
          <w:bCs w:val="1"/>
          <w:color w:val="C00000"/>
          <w:sz w:val="28"/>
          <w:szCs w:val="28"/>
        </w:rPr>
      </w:pPr>
      <w:r w:rsidRPr="2F34899F" w:rsidR="00764837">
        <w:rPr>
          <w:color w:val="C00000"/>
          <w:sz w:val="28"/>
          <w:szCs w:val="28"/>
        </w:rPr>
        <w:t xml:space="preserve"> 30-60 minutes </w:t>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807"/>
        <w:gridCol w:w="1985"/>
        <w:gridCol w:w="1559"/>
      </w:tblGrid>
      <w:tr w:rsidRPr="0021412D" w:rsidR="006B731D" w:rsidTr="00764837" w14:paraId="12286DF3" w14:textId="77777777">
        <w:trPr>
          <w:tblHeader/>
        </w:trPr>
        <w:tc>
          <w:tcPr>
            <w:tcW w:w="5807" w:type="dxa"/>
          </w:tcPr>
          <w:p w:rsidRPr="0021412D" w:rsidR="006B731D" w:rsidP="006800E1" w:rsidRDefault="08232F1D" w14:paraId="6BECCB3B" w14:textId="77777777">
            <w:pPr>
              <w:rPr>
                <w:rFonts w:asciiTheme="minorHAnsi" w:hAnsiTheme="minorHAnsi" w:cstheme="minorHAnsi"/>
                <w:b/>
                <w:bCs/>
                <w:sz w:val="22"/>
                <w:szCs w:val="22"/>
              </w:rPr>
            </w:pPr>
            <w:bookmarkStart w:name="ColumnTitle_2" w:id="1"/>
            <w:r w:rsidRPr="0021412D">
              <w:rPr>
                <w:rFonts w:asciiTheme="minorHAnsi" w:hAnsiTheme="minorHAnsi" w:cstheme="minorHAnsi"/>
                <w:b/>
                <w:bCs/>
                <w:sz w:val="22"/>
                <w:szCs w:val="22"/>
              </w:rPr>
              <w:t>Actions</w:t>
            </w:r>
          </w:p>
        </w:tc>
        <w:tc>
          <w:tcPr>
            <w:tcW w:w="1985" w:type="dxa"/>
          </w:tcPr>
          <w:p w:rsidRPr="0021412D" w:rsidR="006B731D" w:rsidP="006800E1" w:rsidRDefault="08232F1D" w14:paraId="763D809B" w14:textId="77777777">
            <w:pPr>
              <w:rPr>
                <w:rFonts w:asciiTheme="minorHAnsi" w:hAnsiTheme="minorHAnsi" w:cstheme="minorHAnsi"/>
                <w:b/>
                <w:bCs/>
                <w:sz w:val="22"/>
                <w:szCs w:val="22"/>
              </w:rPr>
            </w:pPr>
            <w:r w:rsidRPr="0021412D">
              <w:rPr>
                <w:rFonts w:asciiTheme="minorHAnsi" w:hAnsiTheme="minorHAnsi" w:cstheme="minorHAnsi"/>
                <w:b/>
                <w:bCs/>
                <w:sz w:val="22"/>
                <w:szCs w:val="22"/>
              </w:rPr>
              <w:t>Responsibility</w:t>
            </w:r>
          </w:p>
        </w:tc>
        <w:tc>
          <w:tcPr>
            <w:tcW w:w="1559" w:type="dxa"/>
          </w:tcPr>
          <w:p w:rsidRPr="0021412D" w:rsidR="006B731D" w:rsidP="006800E1" w:rsidRDefault="08232F1D" w14:paraId="307BA2FC" w14:textId="77777777">
            <w:pPr>
              <w:rPr>
                <w:rFonts w:asciiTheme="minorHAnsi" w:hAnsiTheme="minorHAnsi" w:cstheme="minorHAnsi"/>
                <w:b/>
                <w:bCs/>
                <w:sz w:val="22"/>
                <w:szCs w:val="22"/>
              </w:rPr>
            </w:pPr>
            <w:r w:rsidRPr="0021412D">
              <w:rPr>
                <w:rFonts w:asciiTheme="minorHAnsi" w:hAnsiTheme="minorHAnsi" w:cstheme="minorHAnsi"/>
                <w:b/>
                <w:bCs/>
                <w:sz w:val="22"/>
                <w:szCs w:val="22"/>
              </w:rPr>
              <w:t>Time</w:t>
            </w:r>
          </w:p>
        </w:tc>
      </w:tr>
      <w:bookmarkEnd w:id="1"/>
      <w:tr w:rsidRPr="0021412D" w:rsidR="006B731D" w:rsidTr="00764837" w14:paraId="0A744173" w14:textId="77777777">
        <w:tc>
          <w:tcPr>
            <w:tcW w:w="5807" w:type="dxa"/>
          </w:tcPr>
          <w:p w:rsidRPr="0021412D" w:rsidR="006B731D" w:rsidP="00DE0E0C" w:rsidRDefault="00E42368" w14:paraId="15144C9E" w14:textId="74E02F35">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8232F1D">
              <w:rPr>
                <w:rFonts w:asciiTheme="minorHAnsi" w:hAnsiTheme="minorHAnsi" w:cstheme="minorHAnsi"/>
                <w:b/>
                <w:bCs/>
                <w:sz w:val="22"/>
                <w:szCs w:val="22"/>
              </w:rPr>
              <w:t xml:space="preserve">Convene the </w:t>
            </w:r>
            <w:r w:rsidRPr="0021412D" w:rsidR="479DFE75">
              <w:rPr>
                <w:rFonts w:asciiTheme="minorHAnsi" w:hAnsiTheme="minorHAnsi" w:cstheme="minorHAnsi"/>
                <w:b/>
                <w:bCs/>
                <w:sz w:val="22"/>
                <w:szCs w:val="22"/>
              </w:rPr>
              <w:t>Outbreak Management Team</w:t>
            </w:r>
            <w:r w:rsidR="00242B8A">
              <w:rPr>
                <w:rFonts w:asciiTheme="minorHAnsi" w:hAnsiTheme="minorHAnsi" w:cstheme="minorHAnsi"/>
                <w:b/>
                <w:bCs/>
                <w:sz w:val="22"/>
                <w:szCs w:val="22"/>
              </w:rPr>
              <w:br/>
            </w:r>
          </w:p>
          <w:p w:rsidRPr="0021412D" w:rsidR="006B731D" w:rsidP="00DE0E0C" w:rsidRDefault="08232F1D" w14:paraId="46CC0172" w14:textId="77777777">
            <w:pPr>
              <w:pStyle w:val="ListParagraph"/>
              <w:numPr>
                <w:ilvl w:val="0"/>
                <w:numId w:val="15"/>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Roles should include responsibility for service management, human resources, OHS, communications, logistics and quality and safeguarding. Staff may need to perform multiple roles.</w:t>
            </w:r>
          </w:p>
          <w:p w:rsidRPr="0021412D" w:rsidR="006B731D" w:rsidP="00DE0E0C" w:rsidRDefault="08232F1D" w14:paraId="32F34262" w14:textId="2B9ACA89">
            <w:pPr>
              <w:pStyle w:val="ListParagraph"/>
              <w:numPr>
                <w:ilvl w:val="0"/>
                <w:numId w:val="15"/>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Nominate key contact(s) for the internal</w:t>
            </w:r>
            <w:r w:rsidR="00760D40">
              <w:rPr>
                <w:rFonts w:asciiTheme="minorHAnsi" w:hAnsiTheme="minorHAnsi" w:cstheme="minorHAnsi"/>
                <w:sz w:val="22"/>
                <w:szCs w:val="22"/>
              </w:rPr>
              <w:t xml:space="preserve"> LPHU,</w:t>
            </w:r>
            <w:r w:rsidRPr="0021412D">
              <w:rPr>
                <w:rFonts w:asciiTheme="minorHAnsi" w:hAnsiTheme="minorHAnsi" w:cstheme="minorHAnsi"/>
                <w:sz w:val="22"/>
                <w:szCs w:val="22"/>
              </w:rPr>
              <w:t xml:space="preserve"> </w:t>
            </w:r>
            <w:r w:rsidRPr="0021412D" w:rsidR="75DC2513">
              <w:rPr>
                <w:rFonts w:asciiTheme="minorHAnsi" w:hAnsiTheme="minorHAnsi" w:cstheme="minorHAnsi"/>
                <w:sz w:val="22"/>
                <w:szCs w:val="22"/>
              </w:rPr>
              <w:t>DFFH</w:t>
            </w:r>
            <w:r w:rsidR="00EE33E8">
              <w:rPr>
                <w:rFonts w:asciiTheme="minorHAnsi" w:hAnsiTheme="minorHAnsi" w:cstheme="minorHAnsi"/>
                <w:sz w:val="22"/>
                <w:szCs w:val="22"/>
              </w:rPr>
              <w:t xml:space="preserve">, </w:t>
            </w:r>
            <w:r w:rsidRPr="0021412D" w:rsidR="75DC2513">
              <w:rPr>
                <w:rFonts w:asciiTheme="minorHAnsi" w:hAnsiTheme="minorHAnsi" w:cstheme="minorHAnsi"/>
                <w:sz w:val="22"/>
                <w:szCs w:val="22"/>
              </w:rPr>
              <w:t>D</w:t>
            </w:r>
            <w:r w:rsidR="004C5552">
              <w:rPr>
                <w:rFonts w:asciiTheme="minorHAnsi" w:hAnsiTheme="minorHAnsi" w:cstheme="minorHAnsi"/>
                <w:sz w:val="22"/>
                <w:szCs w:val="22"/>
              </w:rPr>
              <w:t>H l</w:t>
            </w:r>
            <w:r w:rsidRPr="0021412D">
              <w:rPr>
                <w:rFonts w:asciiTheme="minorHAnsi" w:hAnsiTheme="minorHAnsi" w:cstheme="minorHAnsi"/>
                <w:sz w:val="22"/>
                <w:szCs w:val="22"/>
              </w:rPr>
              <w:t>ead</w:t>
            </w:r>
            <w:r w:rsidR="00EE33E8">
              <w:rPr>
                <w:rFonts w:asciiTheme="minorHAnsi" w:hAnsiTheme="minorHAnsi" w:cstheme="minorHAnsi"/>
                <w:sz w:val="22"/>
                <w:szCs w:val="22"/>
              </w:rPr>
              <w:t xml:space="preserve"> and any other Government bodies</w:t>
            </w:r>
            <w:r w:rsidRPr="0021412D">
              <w:rPr>
                <w:rFonts w:asciiTheme="minorHAnsi" w:hAnsiTheme="minorHAnsi" w:cstheme="minorHAnsi"/>
                <w:sz w:val="22"/>
                <w:szCs w:val="22"/>
              </w:rPr>
              <w:t xml:space="preserve">. Nominate key contact(s) for the site(s) affected. Depending on the size of the organisation appoint a frontline team. Ensure that the most senior member of the frontline team is also part of the </w:t>
            </w:r>
            <w:r w:rsidRPr="0021412D" w:rsidR="479DFE75">
              <w:rPr>
                <w:rFonts w:asciiTheme="minorHAnsi" w:hAnsiTheme="minorHAnsi" w:cstheme="minorHAnsi"/>
                <w:sz w:val="22"/>
                <w:szCs w:val="22"/>
              </w:rPr>
              <w:t>Outbreak Management team</w:t>
            </w:r>
            <w:r w:rsidRPr="0021412D">
              <w:rPr>
                <w:rFonts w:asciiTheme="minorHAnsi" w:hAnsiTheme="minorHAnsi" w:cstheme="minorHAnsi"/>
                <w:sz w:val="22"/>
                <w:szCs w:val="22"/>
              </w:rPr>
              <w:t>.</w:t>
            </w:r>
          </w:p>
        </w:tc>
        <w:tc>
          <w:tcPr>
            <w:tcW w:w="1985" w:type="dxa"/>
          </w:tcPr>
          <w:p w:rsidRPr="0021412D" w:rsidR="006B731D" w:rsidP="00DE0E0C" w:rsidRDefault="006B731D" w14:paraId="39466EFC" w14:textId="57DE61EF">
            <w:pPr>
              <w:spacing w:before="0" w:after="0"/>
              <w:rPr>
                <w:rFonts w:asciiTheme="minorHAnsi" w:hAnsiTheme="minorHAnsi" w:cstheme="minorHAnsi"/>
                <w:sz w:val="22"/>
                <w:szCs w:val="22"/>
              </w:rPr>
            </w:pPr>
          </w:p>
        </w:tc>
        <w:tc>
          <w:tcPr>
            <w:tcW w:w="1559" w:type="dxa"/>
          </w:tcPr>
          <w:p w:rsidRPr="0021412D" w:rsidR="006B731D" w:rsidP="00DE0E0C" w:rsidRDefault="006B731D" w14:paraId="5E1C9B07" w14:textId="09600530">
            <w:pPr>
              <w:spacing w:before="0" w:after="0"/>
              <w:rPr>
                <w:rFonts w:asciiTheme="minorHAnsi" w:hAnsiTheme="minorHAnsi" w:cstheme="minorHAnsi"/>
                <w:sz w:val="22"/>
                <w:szCs w:val="22"/>
              </w:rPr>
            </w:pPr>
          </w:p>
        </w:tc>
      </w:tr>
      <w:tr w:rsidRPr="0021412D" w:rsidR="00764837" w:rsidTr="00764837" w14:paraId="63BF43D7" w14:textId="77777777">
        <w:tc>
          <w:tcPr>
            <w:tcW w:w="5807" w:type="dxa"/>
          </w:tcPr>
          <w:p w:rsidRPr="0021412D" w:rsidR="00764837" w:rsidP="00DE0E0C" w:rsidRDefault="00E42368" w14:paraId="69BD0F4C" w14:textId="577FFA6A">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0764837">
              <w:rPr>
                <w:rFonts w:asciiTheme="minorHAnsi" w:hAnsiTheme="minorHAnsi" w:cstheme="minorHAnsi"/>
                <w:b/>
                <w:bCs/>
                <w:sz w:val="22"/>
                <w:szCs w:val="22"/>
              </w:rPr>
              <w:t xml:space="preserve">Activate </w:t>
            </w:r>
            <w:r w:rsidRPr="0021412D" w:rsidR="00892F1C">
              <w:rPr>
                <w:rFonts w:asciiTheme="minorHAnsi" w:hAnsiTheme="minorHAnsi" w:cstheme="minorHAnsi"/>
                <w:b/>
                <w:bCs/>
                <w:sz w:val="22"/>
                <w:szCs w:val="22"/>
              </w:rPr>
              <w:t>O</w:t>
            </w:r>
            <w:r w:rsidRPr="0021412D" w:rsidR="00764837">
              <w:rPr>
                <w:rFonts w:asciiTheme="minorHAnsi" w:hAnsiTheme="minorHAnsi" w:cstheme="minorHAnsi"/>
                <w:b/>
                <w:bCs/>
                <w:sz w:val="22"/>
                <w:szCs w:val="22"/>
              </w:rPr>
              <w:t xml:space="preserve">utbreak </w:t>
            </w:r>
            <w:r w:rsidRPr="0021412D" w:rsidR="00892F1C">
              <w:rPr>
                <w:rFonts w:asciiTheme="minorHAnsi" w:hAnsiTheme="minorHAnsi" w:cstheme="minorHAnsi"/>
                <w:b/>
                <w:bCs/>
                <w:sz w:val="22"/>
                <w:szCs w:val="22"/>
              </w:rPr>
              <w:t>M</w:t>
            </w:r>
            <w:r w:rsidRPr="0021412D" w:rsidR="00764837">
              <w:rPr>
                <w:rFonts w:asciiTheme="minorHAnsi" w:hAnsiTheme="minorHAnsi" w:cstheme="minorHAnsi"/>
                <w:b/>
                <w:bCs/>
                <w:sz w:val="22"/>
                <w:szCs w:val="22"/>
              </w:rPr>
              <w:t xml:space="preserve">anagement </w:t>
            </w:r>
            <w:r w:rsidRPr="0021412D" w:rsidR="00892F1C">
              <w:rPr>
                <w:rFonts w:asciiTheme="minorHAnsi" w:hAnsiTheme="minorHAnsi" w:cstheme="minorHAnsi"/>
                <w:b/>
                <w:bCs/>
                <w:sz w:val="22"/>
                <w:szCs w:val="22"/>
              </w:rPr>
              <w:t>P</w:t>
            </w:r>
            <w:r w:rsidRPr="0021412D" w:rsidR="00764837">
              <w:rPr>
                <w:rFonts w:asciiTheme="minorHAnsi" w:hAnsiTheme="minorHAnsi" w:cstheme="minorHAnsi"/>
                <w:b/>
                <w:bCs/>
                <w:sz w:val="22"/>
                <w:szCs w:val="22"/>
              </w:rPr>
              <w:t>lan</w:t>
            </w:r>
            <w:r w:rsidR="00242B8A">
              <w:rPr>
                <w:rFonts w:asciiTheme="minorHAnsi" w:hAnsiTheme="minorHAnsi" w:cstheme="minorHAnsi"/>
                <w:b/>
                <w:bCs/>
                <w:sz w:val="22"/>
                <w:szCs w:val="22"/>
              </w:rPr>
              <w:br/>
            </w:r>
          </w:p>
          <w:p w:rsidRPr="0021412D" w:rsidR="00764837" w:rsidP="00DE0E0C" w:rsidRDefault="00764837" w14:paraId="0F0C0C46" w14:textId="6F075C6A">
            <w:pPr>
              <w:pStyle w:val="ListParagraph"/>
              <w:numPr>
                <w:ilvl w:val="0"/>
                <w:numId w:val="16"/>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Revisit the plan and make any updates required. Provide copies of the updated plan and any other relevant information to all members of the Outbreak Management team.</w:t>
            </w:r>
          </w:p>
        </w:tc>
        <w:tc>
          <w:tcPr>
            <w:tcW w:w="1985" w:type="dxa"/>
          </w:tcPr>
          <w:p w:rsidRPr="0021412D" w:rsidR="00764837" w:rsidP="00DE0E0C" w:rsidRDefault="00764837" w14:paraId="5C3F899B" w14:textId="77777777">
            <w:pPr>
              <w:spacing w:before="0" w:after="0"/>
              <w:rPr>
                <w:rFonts w:asciiTheme="minorHAnsi" w:hAnsiTheme="minorHAnsi" w:cstheme="minorHAnsi"/>
                <w:sz w:val="22"/>
                <w:szCs w:val="22"/>
              </w:rPr>
            </w:pPr>
          </w:p>
        </w:tc>
        <w:tc>
          <w:tcPr>
            <w:tcW w:w="1559" w:type="dxa"/>
          </w:tcPr>
          <w:p w:rsidRPr="0021412D" w:rsidR="00764837" w:rsidP="00DE0E0C" w:rsidRDefault="00764837" w14:paraId="0C8EF7A6" w14:textId="77777777">
            <w:pPr>
              <w:spacing w:before="0" w:after="0"/>
              <w:rPr>
                <w:rFonts w:asciiTheme="minorHAnsi" w:hAnsiTheme="minorHAnsi" w:cstheme="minorHAnsi"/>
                <w:sz w:val="22"/>
                <w:szCs w:val="22"/>
              </w:rPr>
            </w:pPr>
          </w:p>
        </w:tc>
      </w:tr>
      <w:tr w:rsidRPr="0021412D" w:rsidR="00764837" w:rsidTr="00764837" w14:paraId="2F00BD0A" w14:textId="77777777">
        <w:tc>
          <w:tcPr>
            <w:tcW w:w="5807" w:type="dxa"/>
          </w:tcPr>
          <w:p w:rsidRPr="0021412D" w:rsidR="00764837" w:rsidP="00DE0E0C" w:rsidRDefault="00E42368" w14:paraId="1D7B039C" w14:textId="5DDE9A0C">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0764837">
              <w:rPr>
                <w:rFonts w:asciiTheme="minorHAnsi" w:hAnsiTheme="minorHAnsi" w:cstheme="minorHAnsi"/>
                <w:b/>
                <w:bCs/>
                <w:sz w:val="22"/>
                <w:szCs w:val="22"/>
              </w:rPr>
              <w:t>Document all preventative and response measures</w:t>
            </w:r>
            <w:r w:rsidR="00242B8A">
              <w:rPr>
                <w:rFonts w:asciiTheme="minorHAnsi" w:hAnsiTheme="minorHAnsi" w:cstheme="minorHAnsi"/>
                <w:b/>
                <w:bCs/>
                <w:sz w:val="22"/>
                <w:szCs w:val="22"/>
              </w:rPr>
              <w:br/>
            </w:r>
          </w:p>
          <w:p w:rsidRPr="0021412D" w:rsidR="00764837" w:rsidP="00DE0E0C" w:rsidRDefault="00764837" w14:paraId="3D7B441B" w14:textId="018A78AF">
            <w:pPr>
              <w:pStyle w:val="ListParagraph"/>
              <w:numPr>
                <w:ilvl w:val="0"/>
                <w:numId w:val="16"/>
              </w:numPr>
              <w:spacing w:before="0" w:after="0" w:line="240" w:lineRule="auto"/>
              <w:rPr>
                <w:rFonts w:asciiTheme="minorHAnsi" w:hAnsiTheme="minorHAnsi" w:cstheme="minorHAnsi"/>
                <w:sz w:val="22"/>
                <w:szCs w:val="22"/>
              </w:rPr>
            </w:pPr>
            <w:r w:rsidRPr="00334E04">
              <w:rPr>
                <w:rFonts w:asciiTheme="minorHAnsi" w:hAnsiTheme="minorHAnsi" w:cstheme="minorHAnsi"/>
                <w:sz w:val="22"/>
                <w:szCs w:val="22"/>
              </w:rPr>
              <w:t>Maintain event logs to document any phone calls with the Victorian Government</w:t>
            </w:r>
            <w:r w:rsidR="004C5552">
              <w:rPr>
                <w:rFonts w:asciiTheme="minorHAnsi" w:hAnsiTheme="minorHAnsi" w:cstheme="minorHAnsi"/>
                <w:sz w:val="22"/>
                <w:szCs w:val="22"/>
              </w:rPr>
              <w:t xml:space="preserve"> Departments</w:t>
            </w:r>
            <w:r w:rsidRPr="00334E04">
              <w:rPr>
                <w:rFonts w:asciiTheme="minorHAnsi" w:hAnsiTheme="minorHAnsi" w:cstheme="minorHAnsi"/>
                <w:sz w:val="22"/>
                <w:szCs w:val="22"/>
              </w:rPr>
              <w:t xml:space="preserve">, NDIS Commission </w:t>
            </w:r>
            <w:r w:rsidRPr="00334E04" w:rsidR="00802A05">
              <w:rPr>
                <w:rFonts w:asciiTheme="minorHAnsi" w:hAnsiTheme="minorHAnsi" w:cstheme="minorHAnsi"/>
                <w:sz w:val="22"/>
                <w:szCs w:val="22"/>
              </w:rPr>
              <w:t>N</w:t>
            </w:r>
            <w:r w:rsidRPr="00334E04" w:rsidR="00802A05">
              <w:rPr>
                <w:sz w:val="22"/>
                <w:szCs w:val="22"/>
              </w:rPr>
              <w:t xml:space="preserve">DIA, </w:t>
            </w:r>
            <w:r w:rsidRPr="00334E04">
              <w:rPr>
                <w:rFonts w:asciiTheme="minorHAnsi" w:hAnsiTheme="minorHAnsi" w:cstheme="minorHAnsi"/>
                <w:sz w:val="22"/>
                <w:szCs w:val="22"/>
              </w:rPr>
              <w:t xml:space="preserve">other advisors, </w:t>
            </w:r>
            <w:r w:rsidR="000B12F5">
              <w:rPr>
                <w:rFonts w:asciiTheme="minorHAnsi" w:hAnsiTheme="minorHAnsi" w:cstheme="minorHAnsi"/>
                <w:sz w:val="22"/>
                <w:szCs w:val="22"/>
              </w:rPr>
              <w:t xml:space="preserve">family members, authorised decision makers, </w:t>
            </w:r>
            <w:r w:rsidRPr="00334E04">
              <w:rPr>
                <w:rFonts w:asciiTheme="minorHAnsi" w:hAnsiTheme="minorHAnsi" w:cstheme="minorHAnsi"/>
                <w:sz w:val="22"/>
                <w:szCs w:val="22"/>
              </w:rPr>
              <w:t>internal discussions, issues, phone calls, emails etc. Ensure that all measures</w:t>
            </w:r>
            <w:r w:rsidRPr="0021412D">
              <w:rPr>
                <w:rFonts w:asciiTheme="minorHAnsi" w:hAnsiTheme="minorHAnsi" w:cstheme="minorHAnsi"/>
                <w:sz w:val="22"/>
                <w:szCs w:val="22"/>
              </w:rPr>
              <w:t xml:space="preserve"> already in place are also documented.</w:t>
            </w:r>
          </w:p>
        </w:tc>
        <w:tc>
          <w:tcPr>
            <w:tcW w:w="1985" w:type="dxa"/>
          </w:tcPr>
          <w:p w:rsidRPr="0021412D" w:rsidR="00764837" w:rsidP="00DE0E0C" w:rsidRDefault="00764837" w14:paraId="3CF09BD2" w14:textId="77777777">
            <w:pPr>
              <w:spacing w:before="0" w:after="0"/>
              <w:rPr>
                <w:rFonts w:asciiTheme="minorHAnsi" w:hAnsiTheme="minorHAnsi" w:cstheme="minorHAnsi"/>
                <w:sz w:val="22"/>
                <w:szCs w:val="22"/>
              </w:rPr>
            </w:pPr>
          </w:p>
        </w:tc>
        <w:tc>
          <w:tcPr>
            <w:tcW w:w="1559" w:type="dxa"/>
          </w:tcPr>
          <w:p w:rsidRPr="0021412D" w:rsidR="00764837" w:rsidP="00DE0E0C" w:rsidRDefault="00764837" w14:paraId="7596A339" w14:textId="77777777">
            <w:pPr>
              <w:spacing w:before="0" w:after="0"/>
              <w:rPr>
                <w:rFonts w:asciiTheme="minorHAnsi" w:hAnsiTheme="minorHAnsi" w:cstheme="minorHAnsi"/>
                <w:sz w:val="22"/>
                <w:szCs w:val="22"/>
              </w:rPr>
            </w:pPr>
          </w:p>
        </w:tc>
      </w:tr>
      <w:tr w:rsidRPr="0021412D" w:rsidR="00764837" w:rsidTr="00764837" w14:paraId="2CE63A91" w14:textId="77777777">
        <w:tc>
          <w:tcPr>
            <w:tcW w:w="5807" w:type="dxa"/>
          </w:tcPr>
          <w:p w:rsidRPr="0021412D" w:rsidR="00764837" w:rsidP="00DE0E0C" w:rsidRDefault="00E42368" w14:paraId="24A72DF3" w14:textId="3FC8B32C">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0764837">
              <w:rPr>
                <w:rFonts w:asciiTheme="minorHAnsi" w:hAnsiTheme="minorHAnsi" w:cstheme="minorHAnsi"/>
                <w:b/>
                <w:bCs/>
                <w:sz w:val="22"/>
                <w:szCs w:val="22"/>
              </w:rPr>
              <w:t>Confirm screening protocols</w:t>
            </w:r>
            <w:r w:rsidR="00242B8A">
              <w:rPr>
                <w:rFonts w:asciiTheme="minorHAnsi" w:hAnsiTheme="minorHAnsi" w:cstheme="minorHAnsi"/>
                <w:b/>
                <w:bCs/>
                <w:sz w:val="22"/>
                <w:szCs w:val="22"/>
              </w:rPr>
              <w:br/>
            </w:r>
          </w:p>
          <w:p w:rsidR="00760D40" w:rsidP="00DE0E0C" w:rsidRDefault="00E42368" w14:paraId="567F6430" w14:textId="107196A0">
            <w:pPr>
              <w:pStyle w:val="ListParagraph"/>
              <w:numPr>
                <w:ilvl w:val="0"/>
                <w:numId w:val="16"/>
              </w:num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Restrict </w:t>
            </w:r>
            <w:r w:rsidRPr="0021412D" w:rsidR="00764837">
              <w:rPr>
                <w:rFonts w:asciiTheme="minorHAnsi" w:hAnsiTheme="minorHAnsi" w:cstheme="minorHAnsi"/>
                <w:sz w:val="22"/>
                <w:szCs w:val="22"/>
              </w:rPr>
              <w:t xml:space="preserve">visitors to the </w:t>
            </w:r>
            <w:r w:rsidRPr="0021412D" w:rsidR="009A7BC4">
              <w:rPr>
                <w:rFonts w:asciiTheme="minorHAnsi" w:hAnsiTheme="minorHAnsi" w:cstheme="minorHAnsi"/>
                <w:sz w:val="22"/>
                <w:szCs w:val="22"/>
              </w:rPr>
              <w:t>facility</w:t>
            </w:r>
            <w:r w:rsidR="009A7BC4">
              <w:rPr>
                <w:rFonts w:asciiTheme="minorHAnsi" w:hAnsiTheme="minorHAnsi" w:cstheme="minorHAnsi"/>
                <w:sz w:val="22"/>
                <w:szCs w:val="22"/>
              </w:rPr>
              <w:t xml:space="preserve"> </w:t>
            </w:r>
            <w:r w:rsidR="008A70E5">
              <w:rPr>
                <w:rFonts w:asciiTheme="minorHAnsi" w:hAnsiTheme="minorHAnsi" w:cstheme="minorHAnsi"/>
                <w:sz w:val="22"/>
                <w:szCs w:val="22"/>
              </w:rPr>
              <w:t xml:space="preserve">according to </w:t>
            </w:r>
            <w:r w:rsidR="00C87D75">
              <w:rPr>
                <w:rFonts w:asciiTheme="minorHAnsi" w:hAnsiTheme="minorHAnsi" w:cstheme="minorHAnsi"/>
                <w:sz w:val="22"/>
                <w:szCs w:val="22"/>
              </w:rPr>
              <w:t>existing DFFH disability requirements or specific outbreak advice received f</w:t>
            </w:r>
            <w:r w:rsidR="00760D40">
              <w:rPr>
                <w:rFonts w:asciiTheme="minorHAnsi" w:hAnsiTheme="minorHAnsi" w:cstheme="minorHAnsi"/>
                <w:sz w:val="22"/>
                <w:szCs w:val="22"/>
              </w:rPr>
              <w:t xml:space="preserve">rom </w:t>
            </w:r>
            <w:r w:rsidR="009A7BC4">
              <w:rPr>
                <w:rFonts w:asciiTheme="minorHAnsi" w:hAnsiTheme="minorHAnsi" w:cstheme="minorHAnsi"/>
                <w:sz w:val="22"/>
                <w:szCs w:val="22"/>
              </w:rPr>
              <w:t>LPHU, DH or DFFH</w:t>
            </w:r>
            <w:r w:rsidRPr="0021412D" w:rsidR="00764837">
              <w:rPr>
                <w:rFonts w:asciiTheme="minorHAnsi" w:hAnsiTheme="minorHAnsi" w:cstheme="minorHAnsi"/>
                <w:sz w:val="22"/>
                <w:szCs w:val="22"/>
              </w:rPr>
              <w:t xml:space="preserve">. </w:t>
            </w:r>
          </w:p>
          <w:p w:rsidRPr="0021412D" w:rsidR="00764837" w:rsidP="00DE0E0C" w:rsidRDefault="00764837" w14:paraId="11988065" w14:textId="23AA8A86">
            <w:pPr>
              <w:pStyle w:val="ListParagraph"/>
              <w:numPr>
                <w:ilvl w:val="0"/>
                <w:numId w:val="16"/>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Ensure that only essential staff have contact with the COVID</w:t>
            </w:r>
            <w:r w:rsidR="004C5552">
              <w:rPr>
                <w:rFonts w:asciiTheme="minorHAnsi" w:hAnsiTheme="minorHAnsi" w:cstheme="minorHAnsi"/>
                <w:sz w:val="22"/>
                <w:szCs w:val="22"/>
              </w:rPr>
              <w:t>-</w:t>
            </w:r>
            <w:r w:rsidRPr="0021412D">
              <w:rPr>
                <w:rFonts w:asciiTheme="minorHAnsi" w:hAnsiTheme="minorHAnsi" w:cstheme="minorHAnsi"/>
                <w:sz w:val="22"/>
                <w:szCs w:val="22"/>
              </w:rPr>
              <w:t xml:space="preserve">19 </w:t>
            </w:r>
            <w:r w:rsidR="00731723">
              <w:rPr>
                <w:rFonts w:asciiTheme="minorHAnsi" w:hAnsiTheme="minorHAnsi" w:cstheme="minorHAnsi"/>
                <w:sz w:val="22"/>
                <w:szCs w:val="22"/>
              </w:rPr>
              <w:t>positive resident</w:t>
            </w:r>
            <w:r w:rsidRPr="0021412D">
              <w:rPr>
                <w:rFonts w:asciiTheme="minorHAnsi" w:hAnsiTheme="minorHAnsi" w:cstheme="minorHAnsi"/>
                <w:sz w:val="22"/>
                <w:szCs w:val="22"/>
              </w:rPr>
              <w:t xml:space="preserve">. Maintain visitor log </w:t>
            </w:r>
            <w:r w:rsidR="00760D40">
              <w:rPr>
                <w:rFonts w:asciiTheme="minorHAnsi" w:hAnsiTheme="minorHAnsi" w:cstheme="minorHAnsi"/>
                <w:sz w:val="22"/>
                <w:szCs w:val="22"/>
              </w:rPr>
              <w:t>with</w:t>
            </w:r>
            <w:r w:rsidRPr="0021412D">
              <w:rPr>
                <w:rFonts w:asciiTheme="minorHAnsi" w:hAnsiTheme="minorHAnsi" w:cstheme="minorHAnsi"/>
                <w:sz w:val="22"/>
                <w:szCs w:val="22"/>
              </w:rPr>
              <w:t xml:space="preserve"> </w:t>
            </w:r>
            <w:r w:rsidRPr="0021412D" w:rsidR="00760D40">
              <w:rPr>
                <w:rFonts w:asciiTheme="minorHAnsi" w:hAnsiTheme="minorHAnsi" w:cstheme="minorHAnsi"/>
                <w:sz w:val="22"/>
                <w:szCs w:val="22"/>
              </w:rPr>
              <w:t>names</w:t>
            </w:r>
            <w:r w:rsidR="00760D40">
              <w:rPr>
                <w:rFonts w:asciiTheme="minorHAnsi" w:hAnsiTheme="minorHAnsi" w:cstheme="minorHAnsi"/>
                <w:sz w:val="22"/>
                <w:szCs w:val="22"/>
              </w:rPr>
              <w:t>,</w:t>
            </w:r>
            <w:r w:rsidRPr="0021412D" w:rsidR="00760D40">
              <w:rPr>
                <w:rFonts w:asciiTheme="minorHAnsi" w:hAnsiTheme="minorHAnsi" w:cstheme="minorHAnsi"/>
                <w:sz w:val="22"/>
                <w:szCs w:val="22"/>
              </w:rPr>
              <w:t xml:space="preserve"> contact</w:t>
            </w:r>
            <w:r w:rsidRPr="0021412D">
              <w:rPr>
                <w:rFonts w:asciiTheme="minorHAnsi" w:hAnsiTheme="minorHAnsi" w:cstheme="minorHAnsi"/>
                <w:sz w:val="22"/>
                <w:szCs w:val="22"/>
              </w:rPr>
              <w:t xml:space="preserve"> details dates and time</w:t>
            </w:r>
            <w:r w:rsidR="00760D40">
              <w:rPr>
                <w:rFonts w:asciiTheme="minorHAnsi" w:hAnsiTheme="minorHAnsi" w:cstheme="minorHAnsi"/>
                <w:sz w:val="22"/>
                <w:szCs w:val="22"/>
              </w:rPr>
              <w:t xml:space="preserve"> for future reference if needed.</w:t>
            </w:r>
          </w:p>
        </w:tc>
        <w:tc>
          <w:tcPr>
            <w:tcW w:w="1985" w:type="dxa"/>
          </w:tcPr>
          <w:p w:rsidRPr="0021412D" w:rsidR="00764837" w:rsidP="00DE0E0C" w:rsidRDefault="00764837" w14:paraId="228265FB" w14:textId="77777777">
            <w:pPr>
              <w:spacing w:before="0" w:after="0"/>
              <w:rPr>
                <w:rFonts w:asciiTheme="minorHAnsi" w:hAnsiTheme="minorHAnsi" w:cstheme="minorHAnsi"/>
                <w:sz w:val="22"/>
                <w:szCs w:val="22"/>
              </w:rPr>
            </w:pPr>
          </w:p>
        </w:tc>
        <w:tc>
          <w:tcPr>
            <w:tcW w:w="1559" w:type="dxa"/>
          </w:tcPr>
          <w:p w:rsidRPr="0021412D" w:rsidR="00764837" w:rsidP="00DE0E0C" w:rsidRDefault="00764837" w14:paraId="7F8F0600" w14:textId="77777777">
            <w:pPr>
              <w:spacing w:before="0" w:after="0"/>
              <w:rPr>
                <w:rFonts w:asciiTheme="minorHAnsi" w:hAnsiTheme="minorHAnsi" w:cstheme="minorHAnsi"/>
                <w:sz w:val="22"/>
                <w:szCs w:val="22"/>
              </w:rPr>
            </w:pPr>
          </w:p>
        </w:tc>
      </w:tr>
    </w:tbl>
    <w:p w:rsidR="00E42368" w:rsidRDefault="00E42368" w14:paraId="1C20A95F" w14:textId="77777777">
      <w:r>
        <w:br w:type="page"/>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807"/>
        <w:gridCol w:w="1985"/>
        <w:gridCol w:w="1559"/>
      </w:tblGrid>
      <w:tr w:rsidRPr="0021412D" w:rsidR="00764837" w:rsidTr="00764837" w14:paraId="603157DA" w14:textId="77777777">
        <w:tc>
          <w:tcPr>
            <w:tcW w:w="5807" w:type="dxa"/>
          </w:tcPr>
          <w:p w:rsidRPr="0021412D" w:rsidR="00764837" w:rsidP="00DE0E0C" w:rsidRDefault="00E42368" w14:paraId="38FF100D" w14:textId="145BADA1">
            <w:pPr>
              <w:spacing w:before="0" w:after="0"/>
              <w:rPr>
                <w:rFonts w:asciiTheme="minorHAnsi" w:hAnsiTheme="minorHAnsi" w:cstheme="minorHAnsi"/>
                <w:b/>
                <w:bCs/>
                <w:sz w:val="22"/>
                <w:szCs w:val="22"/>
              </w:rPr>
            </w:pPr>
            <w:r>
              <w:rPr>
                <w:rFonts w:asciiTheme="minorHAnsi" w:hAnsiTheme="minorHAnsi" w:cstheme="minorHAnsi"/>
                <w:b/>
                <w:bCs/>
                <w:sz w:val="22"/>
                <w:szCs w:val="22"/>
              </w:rPr>
              <w:lastRenderedPageBreak/>
              <w:br/>
            </w:r>
            <w:r w:rsidRPr="0021412D" w:rsidR="00764837">
              <w:rPr>
                <w:rFonts w:asciiTheme="minorHAnsi" w:hAnsiTheme="minorHAnsi" w:cstheme="minorHAnsi"/>
                <w:b/>
                <w:bCs/>
                <w:sz w:val="22"/>
                <w:szCs w:val="22"/>
              </w:rPr>
              <w:t>Complete external notifications</w:t>
            </w:r>
            <w:r w:rsidR="00242B8A">
              <w:rPr>
                <w:rFonts w:asciiTheme="minorHAnsi" w:hAnsiTheme="minorHAnsi" w:cstheme="minorHAnsi"/>
                <w:b/>
                <w:bCs/>
                <w:sz w:val="22"/>
                <w:szCs w:val="22"/>
              </w:rPr>
              <w:br/>
            </w:r>
          </w:p>
          <w:p w:rsidRPr="00305533" w:rsidR="00764837" w:rsidP="00DE0E0C" w:rsidRDefault="00764837" w14:paraId="2C1799CA" w14:textId="18D968A0">
            <w:pPr>
              <w:pStyle w:val="ListParagraph"/>
              <w:numPr>
                <w:ilvl w:val="0"/>
                <w:numId w:val="17"/>
              </w:numPr>
              <w:spacing w:before="0" w:after="0" w:line="240" w:lineRule="auto"/>
              <w:rPr>
                <w:rFonts w:asciiTheme="minorHAnsi" w:hAnsiTheme="minorHAnsi" w:cstheme="minorHAnsi"/>
                <w:b/>
                <w:bCs/>
                <w:sz w:val="22"/>
                <w:szCs w:val="22"/>
              </w:rPr>
            </w:pPr>
            <w:r w:rsidRPr="00305533">
              <w:rPr>
                <w:rFonts w:asciiTheme="minorHAnsi" w:hAnsiTheme="minorHAnsi" w:cstheme="minorHAnsi"/>
                <w:b/>
                <w:bCs/>
                <w:sz w:val="22"/>
                <w:szCs w:val="22"/>
              </w:rPr>
              <w:t xml:space="preserve">Department of Health Victoria </w:t>
            </w:r>
          </w:p>
          <w:p w:rsidRPr="00305533" w:rsidR="00B770FE" w:rsidP="00DE0E0C" w:rsidRDefault="001644C6" w14:paraId="5AF8A19E" w14:textId="5F2CCAC8">
            <w:pPr>
              <w:pStyle w:val="ListParagraph"/>
              <w:numPr>
                <w:ilvl w:val="0"/>
                <w:numId w:val="0"/>
              </w:numPr>
              <w:spacing w:before="0" w:after="0" w:line="240" w:lineRule="auto"/>
              <w:ind w:left="720"/>
              <w:rPr>
                <w:rFonts w:asciiTheme="minorHAnsi" w:hAnsiTheme="minorHAnsi" w:cstheme="minorHAnsi"/>
                <w:i/>
                <w:iCs/>
                <w:sz w:val="22"/>
                <w:szCs w:val="22"/>
              </w:rPr>
            </w:pPr>
            <w:r w:rsidRPr="00305533">
              <w:rPr>
                <w:rFonts w:asciiTheme="minorHAnsi" w:hAnsiTheme="minorHAnsi" w:cstheme="minorHAnsi"/>
                <w:i/>
                <w:iCs/>
                <w:sz w:val="22"/>
                <w:szCs w:val="22"/>
              </w:rPr>
              <w:t>(This should have occurred in first 30 minutes)</w:t>
            </w:r>
          </w:p>
          <w:p w:rsidRPr="00305533" w:rsidR="00764837" w:rsidP="00DE0E0C" w:rsidRDefault="00764837" w14:paraId="2073B6C6" w14:textId="2D78A1AB">
            <w:pPr>
              <w:pStyle w:val="ListParagraph"/>
              <w:numPr>
                <w:ilvl w:val="0"/>
                <w:numId w:val="0"/>
              </w:numPr>
              <w:spacing w:before="0" w:after="0" w:line="240" w:lineRule="auto"/>
              <w:ind w:left="720"/>
              <w:rPr>
                <w:rStyle w:val="Hyperlink"/>
                <w:rFonts w:asciiTheme="minorHAnsi" w:hAnsiTheme="minorHAnsi" w:cstheme="minorHAnsi"/>
                <w:sz w:val="22"/>
                <w:szCs w:val="22"/>
              </w:rPr>
            </w:pPr>
            <w:r w:rsidRPr="00305533">
              <w:rPr>
                <w:rFonts w:asciiTheme="minorHAnsi" w:hAnsiTheme="minorHAnsi" w:cstheme="minorHAnsi"/>
                <w:sz w:val="22"/>
                <w:szCs w:val="22"/>
              </w:rPr>
              <w:t xml:space="preserve">Ensure details of all </w:t>
            </w:r>
            <w:r w:rsidRPr="00305533" w:rsidR="00B24B79">
              <w:rPr>
                <w:rFonts w:asciiTheme="minorHAnsi" w:hAnsiTheme="minorHAnsi" w:cstheme="minorHAnsi"/>
                <w:sz w:val="22"/>
                <w:szCs w:val="22"/>
              </w:rPr>
              <w:t>staff and</w:t>
            </w:r>
            <w:r w:rsidRPr="00305533">
              <w:rPr>
                <w:rFonts w:asciiTheme="minorHAnsi" w:hAnsiTheme="minorHAnsi" w:cstheme="minorHAnsi"/>
                <w:sz w:val="22"/>
                <w:szCs w:val="22"/>
              </w:rPr>
              <w:t xml:space="preserve"> any participants who return positive RAT result have completed (or assisted to complete) the </w:t>
            </w:r>
            <w:hyperlink r:id="rId23">
              <w:r w:rsidRPr="00305533">
                <w:rPr>
                  <w:rStyle w:val="Hyperlink"/>
                  <w:rFonts w:asciiTheme="minorHAnsi" w:hAnsiTheme="minorHAnsi" w:cstheme="minorHAnsi"/>
                  <w:sz w:val="22"/>
                  <w:szCs w:val="22"/>
                </w:rPr>
                <w:t>RAT result reporting Victoria</w:t>
              </w:r>
            </w:hyperlink>
          </w:p>
          <w:p w:rsidRPr="00305533" w:rsidR="003D043C" w:rsidP="003D043C" w:rsidRDefault="003D043C" w14:paraId="4F3963F2" w14:textId="5E33EFC1">
            <w:pPr>
              <w:pStyle w:val="ListParagraph"/>
              <w:numPr>
                <w:ilvl w:val="0"/>
                <w:numId w:val="0"/>
              </w:numPr>
              <w:spacing w:before="0" w:after="0" w:line="240" w:lineRule="auto"/>
              <w:ind w:left="720"/>
              <w:rPr>
                <w:rFonts w:asciiTheme="minorHAnsi" w:hAnsiTheme="minorHAnsi" w:cstheme="minorHAnsi"/>
                <w:sz w:val="22"/>
                <w:szCs w:val="22"/>
              </w:rPr>
            </w:pPr>
            <w:r w:rsidRPr="00305533">
              <w:rPr>
                <w:rStyle w:val="Hyperlink"/>
                <w:color w:val="auto"/>
                <w:sz w:val="22"/>
                <w:szCs w:val="22"/>
                <w:u w:val="none"/>
              </w:rPr>
              <w:t xml:space="preserve">Providers must </w:t>
            </w:r>
            <w:r w:rsidRPr="00305533" w:rsidR="00305533">
              <w:rPr>
                <w:rStyle w:val="Hyperlink"/>
                <w:color w:val="auto"/>
                <w:sz w:val="22"/>
                <w:szCs w:val="22"/>
                <w:u w:val="none"/>
              </w:rPr>
              <w:t xml:space="preserve">also </w:t>
            </w:r>
            <w:r w:rsidRPr="00305533">
              <w:rPr>
                <w:rStyle w:val="Hyperlink"/>
                <w:color w:val="auto"/>
                <w:sz w:val="22"/>
                <w:szCs w:val="22"/>
                <w:u w:val="none"/>
              </w:rPr>
              <w:t xml:space="preserve">complete the </w:t>
            </w:r>
            <w:hyperlink r:id="rId24">
              <w:r w:rsidRPr="00305533">
                <w:rPr>
                  <w:rStyle w:val="Hyperlink"/>
                  <w:rFonts w:asciiTheme="minorHAnsi" w:hAnsiTheme="minorHAnsi" w:cstheme="minorHAnsi"/>
                  <w:sz w:val="22"/>
                  <w:szCs w:val="22"/>
                </w:rPr>
                <w:t>Victorian Government COVID-19 Notification form</w:t>
              </w:r>
            </w:hyperlink>
          </w:p>
          <w:p w:rsidR="00680BFC" w:rsidP="00680BFC" w:rsidRDefault="00680BFC" w14:paraId="1EC387C7" w14:textId="51381CAB">
            <w:pPr>
              <w:pStyle w:val="ListParagraph"/>
              <w:numPr>
                <w:ilvl w:val="0"/>
                <w:numId w:val="0"/>
              </w:numPr>
              <w:spacing w:before="0" w:after="0" w:line="240" w:lineRule="auto"/>
              <w:ind w:left="720"/>
              <w:rPr>
                <w:rFonts w:asciiTheme="minorHAnsi" w:hAnsiTheme="minorHAnsi" w:cstheme="minorHAnsi"/>
                <w:sz w:val="22"/>
                <w:szCs w:val="22"/>
              </w:rPr>
            </w:pPr>
            <w:r>
              <w:rPr>
                <w:rFonts w:asciiTheme="minorHAnsi" w:hAnsiTheme="minorHAnsi" w:cstheme="minorHAnsi"/>
                <w:sz w:val="22"/>
                <w:szCs w:val="22"/>
              </w:rPr>
              <w:t xml:space="preserve">For additional support phone </w:t>
            </w:r>
            <w:r w:rsidR="004C2BCA">
              <w:rPr>
                <w:rFonts w:asciiTheme="minorHAnsi" w:hAnsiTheme="minorHAnsi" w:cstheme="minorHAnsi"/>
                <w:sz w:val="22"/>
                <w:szCs w:val="22"/>
              </w:rPr>
              <w:t>1300 651 160.</w:t>
            </w:r>
          </w:p>
          <w:p w:rsidR="00680BFC" w:rsidP="00680BFC" w:rsidRDefault="00680BFC" w14:paraId="07E90072" w14:textId="77777777">
            <w:pPr>
              <w:pStyle w:val="ListParagraph"/>
              <w:numPr>
                <w:ilvl w:val="0"/>
                <w:numId w:val="0"/>
              </w:numPr>
              <w:spacing w:before="0" w:after="0" w:line="240" w:lineRule="auto"/>
              <w:ind w:left="720"/>
              <w:rPr>
                <w:rFonts w:asciiTheme="minorHAnsi" w:hAnsiTheme="minorHAnsi" w:cstheme="minorHAnsi"/>
                <w:b/>
                <w:bCs/>
                <w:sz w:val="22"/>
                <w:szCs w:val="22"/>
              </w:rPr>
            </w:pPr>
          </w:p>
          <w:p w:rsidRPr="00680BFC" w:rsidR="00764837" w:rsidP="00680BFC" w:rsidRDefault="00764837" w14:paraId="12377BFC" w14:textId="0A173F18">
            <w:pPr>
              <w:pStyle w:val="ListParagraph"/>
              <w:numPr>
                <w:ilvl w:val="0"/>
                <w:numId w:val="17"/>
              </w:numPr>
              <w:spacing w:before="0" w:after="0"/>
              <w:rPr>
                <w:rFonts w:asciiTheme="minorHAnsi" w:hAnsiTheme="minorHAnsi" w:cstheme="minorHAnsi"/>
                <w:b/>
                <w:bCs/>
                <w:sz w:val="22"/>
                <w:szCs w:val="22"/>
              </w:rPr>
            </w:pPr>
            <w:r w:rsidRPr="00680BFC">
              <w:rPr>
                <w:rFonts w:asciiTheme="minorHAnsi" w:hAnsiTheme="minorHAnsi" w:cstheme="minorHAnsi"/>
                <w:b/>
                <w:bCs/>
                <w:sz w:val="22"/>
                <w:szCs w:val="22"/>
              </w:rPr>
              <w:t xml:space="preserve">Department of Families Fairness and Housing </w:t>
            </w:r>
          </w:p>
          <w:p w:rsidRPr="0021412D" w:rsidR="00764837" w:rsidP="00DE0E0C" w:rsidRDefault="00764837" w14:paraId="0459EF9D" w14:textId="4D9F1EDA">
            <w:pPr>
              <w:pStyle w:val="ListParagraph"/>
              <w:numPr>
                <w:ilvl w:val="0"/>
                <w:numId w:val="0"/>
              </w:numPr>
              <w:spacing w:before="0" w:after="0" w:line="240" w:lineRule="auto"/>
              <w:ind w:left="720"/>
              <w:rPr>
                <w:rFonts w:asciiTheme="minorHAnsi" w:hAnsiTheme="minorHAnsi" w:cstheme="minorHAnsi"/>
                <w:sz w:val="22"/>
                <w:szCs w:val="22"/>
              </w:rPr>
            </w:pPr>
            <w:r w:rsidRPr="0021412D">
              <w:rPr>
                <w:rFonts w:asciiTheme="minorHAnsi" w:hAnsiTheme="minorHAnsi" w:cstheme="minorHAnsi"/>
                <w:sz w:val="22"/>
                <w:szCs w:val="22"/>
              </w:rPr>
              <w:t xml:space="preserve">Notifications regarding any disability setting RAT or RCR positive cases to be emailed to: </w:t>
            </w:r>
            <w:hyperlink r:id="rId25">
              <w:r w:rsidRPr="0021412D">
                <w:rPr>
                  <w:rStyle w:val="Hyperlink"/>
                  <w:rFonts w:asciiTheme="minorHAnsi" w:hAnsiTheme="minorHAnsi" w:cstheme="minorHAnsi"/>
                  <w:sz w:val="22"/>
                  <w:szCs w:val="22"/>
                </w:rPr>
                <w:t>RREMoutbreak@dffh.vic.gov.au</w:t>
              </w:r>
            </w:hyperlink>
            <w:r w:rsidR="00680BFC">
              <w:rPr>
                <w:rStyle w:val="Hyperlink"/>
                <w:rFonts w:asciiTheme="minorHAnsi" w:hAnsiTheme="minorHAnsi" w:cstheme="minorHAnsi"/>
                <w:sz w:val="22"/>
                <w:szCs w:val="22"/>
              </w:rPr>
              <w:t>.</w:t>
            </w:r>
          </w:p>
          <w:p w:rsidRPr="0021412D" w:rsidR="00764837" w:rsidP="00DE0E0C" w:rsidRDefault="00764837" w14:paraId="0949FAEF" w14:textId="2A4A071E">
            <w:pPr>
              <w:pStyle w:val="ListParagraph"/>
              <w:numPr>
                <w:ilvl w:val="0"/>
                <w:numId w:val="0"/>
              </w:numPr>
              <w:spacing w:before="0" w:after="0" w:line="240" w:lineRule="auto"/>
              <w:ind w:left="720"/>
              <w:rPr>
                <w:rFonts w:asciiTheme="minorHAnsi" w:hAnsiTheme="minorHAnsi" w:cstheme="minorHAnsi"/>
                <w:sz w:val="22"/>
                <w:szCs w:val="22"/>
              </w:rPr>
            </w:pPr>
            <w:r w:rsidRPr="0021412D">
              <w:rPr>
                <w:rFonts w:asciiTheme="minorHAnsi" w:hAnsiTheme="minorHAnsi" w:cstheme="minorHAnsi"/>
                <w:sz w:val="22"/>
                <w:szCs w:val="22"/>
              </w:rPr>
              <w:t>Providers of services group homes transferred from government report to DFFH as required.</w:t>
            </w:r>
          </w:p>
          <w:p w:rsidRPr="0021412D" w:rsidR="00764837" w:rsidP="00DE0E0C" w:rsidRDefault="00764837" w14:paraId="74FFC8FC" w14:textId="77777777">
            <w:pPr>
              <w:pStyle w:val="ListParagraph"/>
              <w:numPr>
                <w:ilvl w:val="0"/>
                <w:numId w:val="0"/>
              </w:numPr>
              <w:spacing w:before="0" w:after="0" w:line="240" w:lineRule="auto"/>
              <w:ind w:left="720"/>
              <w:rPr>
                <w:rFonts w:asciiTheme="minorHAnsi" w:hAnsiTheme="minorHAnsi" w:cstheme="minorHAnsi"/>
                <w:sz w:val="22"/>
                <w:szCs w:val="22"/>
              </w:rPr>
            </w:pPr>
          </w:p>
          <w:p w:rsidRPr="0021412D" w:rsidR="00764837" w:rsidP="00DE0E0C" w:rsidRDefault="00764837" w14:paraId="762C4C55" w14:textId="5DE0E497">
            <w:pPr>
              <w:pStyle w:val="ListParagraph"/>
              <w:numPr>
                <w:ilvl w:val="0"/>
                <w:numId w:val="17"/>
              </w:numPr>
              <w:spacing w:before="0" w:after="0" w:line="240" w:lineRule="auto"/>
              <w:rPr>
                <w:rFonts w:asciiTheme="minorHAnsi" w:hAnsiTheme="minorHAnsi" w:cstheme="minorHAnsi"/>
                <w:b/>
                <w:bCs/>
                <w:sz w:val="22"/>
                <w:szCs w:val="22"/>
              </w:rPr>
            </w:pPr>
            <w:r w:rsidRPr="0021412D">
              <w:rPr>
                <w:rFonts w:asciiTheme="minorHAnsi" w:hAnsiTheme="minorHAnsi" w:cstheme="minorHAnsi"/>
                <w:b/>
                <w:bCs/>
                <w:sz w:val="22"/>
                <w:szCs w:val="22"/>
              </w:rPr>
              <w:t xml:space="preserve">NDIS </w:t>
            </w:r>
            <w:r w:rsidRPr="0021412D" w:rsidR="00892F1C">
              <w:rPr>
                <w:rFonts w:asciiTheme="minorHAnsi" w:hAnsiTheme="minorHAnsi" w:cstheme="minorHAnsi"/>
                <w:b/>
                <w:bCs/>
                <w:sz w:val="22"/>
                <w:szCs w:val="22"/>
              </w:rPr>
              <w:t xml:space="preserve">Quality and Safeguards </w:t>
            </w:r>
            <w:r w:rsidRPr="0021412D">
              <w:rPr>
                <w:rFonts w:asciiTheme="minorHAnsi" w:hAnsiTheme="minorHAnsi" w:cstheme="minorHAnsi"/>
                <w:b/>
                <w:bCs/>
                <w:sz w:val="22"/>
                <w:szCs w:val="22"/>
              </w:rPr>
              <w:t xml:space="preserve">Commission </w:t>
            </w:r>
          </w:p>
          <w:p w:rsidR="00A339B6" w:rsidP="00DE0E0C" w:rsidRDefault="00764837" w14:paraId="5E62389A" w14:textId="77777777">
            <w:pPr>
              <w:pStyle w:val="ListParagraph"/>
              <w:numPr>
                <w:ilvl w:val="0"/>
                <w:numId w:val="0"/>
              </w:numPr>
              <w:spacing w:before="0" w:after="0" w:line="240" w:lineRule="auto"/>
              <w:ind w:left="720"/>
              <w:rPr>
                <w:rFonts w:asciiTheme="minorHAnsi" w:hAnsiTheme="minorHAnsi" w:cstheme="minorHAnsi"/>
                <w:sz w:val="22"/>
                <w:szCs w:val="22"/>
              </w:rPr>
            </w:pPr>
            <w:r w:rsidRPr="0021412D">
              <w:rPr>
                <w:rFonts w:asciiTheme="minorHAnsi" w:hAnsiTheme="minorHAnsi" w:cstheme="minorHAnsi"/>
                <w:sz w:val="22"/>
                <w:szCs w:val="22"/>
              </w:rPr>
              <w:t xml:space="preserve">Registered NDIS providers are required to report to the NDIS Quality and Safeguards Commission via completion of </w:t>
            </w:r>
            <w:hyperlink r:id="rId26">
              <w:r w:rsidRPr="0021412D" w:rsidR="00892F1C">
                <w:rPr>
                  <w:rStyle w:val="Hyperlink"/>
                  <w:rFonts w:asciiTheme="minorHAnsi" w:hAnsiTheme="minorHAnsi" w:cstheme="minorHAnsi"/>
                  <w:sz w:val="22"/>
                  <w:szCs w:val="22"/>
                </w:rPr>
                <w:t>13A Notification of event form</w:t>
              </w:r>
            </w:hyperlink>
            <w:r w:rsidRPr="0021412D">
              <w:rPr>
                <w:rFonts w:asciiTheme="minorHAnsi" w:hAnsiTheme="minorHAnsi" w:cstheme="minorHAnsi"/>
                <w:sz w:val="22"/>
                <w:szCs w:val="22"/>
              </w:rPr>
              <w:t>. This form is used to notify any changes and events related to COVID</w:t>
            </w:r>
            <w:r w:rsidR="004C5552">
              <w:rPr>
                <w:rFonts w:asciiTheme="minorHAnsi" w:hAnsiTheme="minorHAnsi" w:cstheme="minorHAnsi"/>
                <w:sz w:val="22"/>
                <w:szCs w:val="22"/>
              </w:rPr>
              <w:t>-</w:t>
            </w:r>
            <w:r w:rsidRPr="0021412D">
              <w:rPr>
                <w:rFonts w:asciiTheme="minorHAnsi" w:hAnsiTheme="minorHAnsi" w:cstheme="minorHAnsi"/>
                <w:sz w:val="22"/>
                <w:szCs w:val="22"/>
              </w:rPr>
              <w:t>19.</w:t>
            </w:r>
          </w:p>
          <w:p w:rsidR="00A339B6" w:rsidP="00DE0E0C" w:rsidRDefault="00764837" w14:paraId="71712A03" w14:textId="1D659DC4">
            <w:pPr>
              <w:pStyle w:val="ListParagraph"/>
              <w:numPr>
                <w:ilvl w:val="0"/>
                <w:numId w:val="0"/>
              </w:numPr>
              <w:spacing w:before="0" w:after="0" w:line="240" w:lineRule="auto"/>
              <w:ind w:left="720"/>
              <w:rPr>
                <w:rFonts w:asciiTheme="minorHAnsi" w:hAnsiTheme="minorHAnsi" w:cstheme="minorHAnsi"/>
                <w:sz w:val="22"/>
                <w:szCs w:val="22"/>
              </w:rPr>
            </w:pPr>
            <w:r w:rsidRPr="0021412D">
              <w:rPr>
                <w:rFonts w:asciiTheme="minorHAnsi" w:hAnsiTheme="minorHAnsi" w:cstheme="minorHAnsi"/>
                <w:sz w:val="22"/>
                <w:szCs w:val="22"/>
              </w:rPr>
              <w:t xml:space="preserve"> </w:t>
            </w:r>
          </w:p>
          <w:p w:rsidR="00A339B6" w:rsidP="00A339B6" w:rsidRDefault="00764837" w14:paraId="54D352FA" w14:textId="67CAB7A2">
            <w:pPr>
              <w:pStyle w:val="ListParagraph"/>
              <w:numPr>
                <w:ilvl w:val="0"/>
                <w:numId w:val="0"/>
              </w:numPr>
              <w:spacing w:before="0" w:after="0" w:line="240" w:lineRule="auto"/>
              <w:ind w:left="720"/>
              <w:rPr>
                <w:rFonts w:asciiTheme="minorHAnsi" w:hAnsiTheme="minorHAnsi" w:cstheme="minorHAnsi"/>
                <w:sz w:val="22"/>
                <w:szCs w:val="22"/>
              </w:rPr>
            </w:pPr>
            <w:r w:rsidRPr="00A339B6">
              <w:rPr>
                <w:rFonts w:asciiTheme="minorHAnsi" w:hAnsiTheme="minorHAnsi" w:cstheme="minorHAnsi"/>
                <w:sz w:val="22"/>
                <w:szCs w:val="22"/>
              </w:rPr>
              <w:t xml:space="preserve">You will need information including NDIS Commission Registration ID, numbers of participants and staff affected, locations of service outlets and arrangements to ensure continuity of any critical </w:t>
            </w:r>
            <w:r w:rsidRPr="00A339B6" w:rsidR="00AA581D">
              <w:rPr>
                <w:rFonts w:asciiTheme="minorHAnsi" w:hAnsiTheme="minorHAnsi" w:cstheme="minorHAnsi"/>
                <w:sz w:val="22"/>
                <w:szCs w:val="22"/>
              </w:rPr>
              <w:t>supports. Complete</w:t>
            </w:r>
            <w:r w:rsidRPr="00A339B6" w:rsidR="00B770FE">
              <w:rPr>
                <w:rFonts w:asciiTheme="minorHAnsi" w:hAnsiTheme="minorHAnsi" w:cstheme="minorHAnsi"/>
                <w:sz w:val="22"/>
                <w:szCs w:val="22"/>
              </w:rPr>
              <w:t xml:space="preserve"> this form within 48 hour</w:t>
            </w:r>
            <w:r w:rsidRPr="00A339B6" w:rsidR="00A339B6">
              <w:rPr>
                <w:rFonts w:asciiTheme="minorHAnsi" w:hAnsiTheme="minorHAnsi" w:cstheme="minorHAnsi"/>
                <w:sz w:val="22"/>
                <w:szCs w:val="22"/>
              </w:rPr>
              <w:t>s</w:t>
            </w:r>
            <w:r w:rsidR="00A339B6">
              <w:rPr>
                <w:rFonts w:asciiTheme="minorHAnsi" w:hAnsiTheme="minorHAnsi" w:cstheme="minorHAnsi"/>
                <w:sz w:val="22"/>
                <w:szCs w:val="22"/>
              </w:rPr>
              <w:t>.</w:t>
            </w:r>
            <w:r w:rsidR="00A339B6">
              <w:rPr>
                <w:rFonts w:asciiTheme="minorHAnsi" w:hAnsiTheme="minorHAnsi" w:cstheme="minorHAnsi"/>
                <w:sz w:val="22"/>
                <w:szCs w:val="22"/>
              </w:rPr>
              <w:br/>
            </w:r>
            <w:r w:rsidRPr="00A339B6" w:rsidR="00A339B6">
              <w:rPr>
                <w:rFonts w:asciiTheme="minorHAnsi" w:hAnsiTheme="minorHAnsi" w:cstheme="minorHAnsi"/>
                <w:sz w:val="22"/>
                <w:szCs w:val="22"/>
              </w:rPr>
              <w:t>For additional information phone: 1800 035 544.</w:t>
            </w:r>
          </w:p>
          <w:p w:rsidR="00C3538F" w:rsidP="00A339B6" w:rsidRDefault="00C3538F" w14:paraId="4267FF01" w14:textId="77777777">
            <w:pPr>
              <w:pStyle w:val="ListParagraph"/>
              <w:numPr>
                <w:ilvl w:val="0"/>
                <w:numId w:val="0"/>
              </w:numPr>
              <w:spacing w:before="0" w:after="0" w:line="240" w:lineRule="auto"/>
              <w:ind w:left="720"/>
              <w:rPr>
                <w:rFonts w:asciiTheme="minorHAnsi" w:hAnsiTheme="minorHAnsi" w:cstheme="minorHAnsi"/>
                <w:sz w:val="22"/>
                <w:szCs w:val="22"/>
              </w:rPr>
            </w:pPr>
          </w:p>
          <w:p w:rsidRPr="00130638" w:rsidR="00C3538F" w:rsidP="00130638" w:rsidRDefault="00C3538F" w14:paraId="0C408528" w14:textId="0CCC8D9B">
            <w:pPr>
              <w:pStyle w:val="ListParagraph"/>
              <w:numPr>
                <w:ilvl w:val="0"/>
                <w:numId w:val="17"/>
              </w:numPr>
              <w:spacing w:before="0" w:after="0"/>
              <w:rPr>
                <w:rFonts w:asciiTheme="minorHAnsi" w:hAnsiTheme="minorHAnsi" w:cstheme="minorHAnsi"/>
                <w:sz w:val="22"/>
                <w:szCs w:val="22"/>
              </w:rPr>
            </w:pPr>
            <w:r w:rsidRPr="00AA581D">
              <w:rPr>
                <w:rFonts w:asciiTheme="minorHAnsi" w:hAnsiTheme="minorHAnsi" w:cstheme="minorHAnsi"/>
                <w:b/>
                <w:bCs/>
                <w:sz w:val="22"/>
                <w:szCs w:val="22"/>
              </w:rPr>
              <w:t xml:space="preserve">NDIA </w:t>
            </w:r>
            <w:r>
              <w:rPr>
                <w:rFonts w:asciiTheme="minorHAnsi" w:hAnsiTheme="minorHAnsi" w:cstheme="minorHAnsi"/>
                <w:sz w:val="22"/>
                <w:szCs w:val="22"/>
              </w:rPr>
              <w:br/>
            </w:r>
            <w:r w:rsidR="00130638">
              <w:rPr>
                <w:rFonts w:asciiTheme="minorHAnsi" w:hAnsiTheme="minorHAnsi" w:cstheme="minorHAnsi"/>
                <w:sz w:val="22"/>
                <w:szCs w:val="22"/>
              </w:rPr>
              <w:t>Provider NDIA Case Manager to be notified or phone 1800 643 787 (Monday to Friday</w:t>
            </w:r>
            <w:r w:rsidR="00AA581D">
              <w:rPr>
                <w:rFonts w:asciiTheme="minorHAnsi" w:hAnsiTheme="minorHAnsi" w:cstheme="minorHAnsi"/>
                <w:sz w:val="22"/>
                <w:szCs w:val="22"/>
              </w:rPr>
              <w:t>, 8am to 8 pm.)</w:t>
            </w:r>
            <w:r w:rsidRPr="00130638" w:rsidR="00130638">
              <w:rPr>
                <w:rFonts w:asciiTheme="minorHAnsi" w:hAnsiTheme="minorHAnsi" w:cstheme="minorHAnsi"/>
                <w:sz w:val="22"/>
                <w:szCs w:val="22"/>
              </w:rPr>
              <w:t xml:space="preserve"> </w:t>
            </w:r>
          </w:p>
          <w:p w:rsidRPr="009A030C" w:rsidR="00D06D48" w:rsidP="009A030C" w:rsidRDefault="00D06D48" w14:paraId="5B9E7B62" w14:textId="1BF6A7CC">
            <w:pPr>
              <w:pStyle w:val="ListParagraph"/>
              <w:numPr>
                <w:ilvl w:val="0"/>
                <w:numId w:val="0"/>
              </w:numPr>
              <w:spacing w:before="0" w:after="0" w:line="240" w:lineRule="auto"/>
              <w:ind w:left="720"/>
            </w:pPr>
          </w:p>
          <w:p w:rsidRPr="00C87D75" w:rsidR="00B64B62" w:rsidP="00242B8A" w:rsidRDefault="001644C6" w14:paraId="032B904B" w14:textId="3ABDB9A8">
            <w:pPr>
              <w:pStyle w:val="paragraph"/>
              <w:numPr>
                <w:ilvl w:val="0"/>
                <w:numId w:val="17"/>
              </w:numPr>
              <w:spacing w:before="0" w:beforeAutospacing="0" w:after="0" w:afterAutospacing="0"/>
              <w:textAlignment w:val="baseline"/>
              <w:rPr>
                <w:rFonts w:asciiTheme="minorHAnsi" w:hAnsiTheme="minorHAnsi" w:cstheme="minorHAnsi"/>
                <w:sz w:val="18"/>
                <w:szCs w:val="18"/>
              </w:rPr>
            </w:pPr>
            <w:r w:rsidRPr="00C87D75">
              <w:rPr>
                <w:rFonts w:asciiTheme="minorHAnsi" w:hAnsiTheme="minorHAnsi" w:cstheme="minorHAnsi"/>
                <w:b/>
                <w:bCs/>
                <w:sz w:val="22"/>
                <w:szCs w:val="22"/>
              </w:rPr>
              <w:t xml:space="preserve">Office of the Public </w:t>
            </w:r>
            <w:r w:rsidR="00AE5DE9">
              <w:rPr>
                <w:rFonts w:asciiTheme="minorHAnsi" w:hAnsiTheme="minorHAnsi" w:cstheme="minorHAnsi"/>
                <w:b/>
                <w:bCs/>
                <w:sz w:val="22"/>
                <w:szCs w:val="22"/>
              </w:rPr>
              <w:t xml:space="preserve">Advocate </w:t>
            </w:r>
            <w:r w:rsidRPr="00C87D75" w:rsidR="00B64B62">
              <w:rPr>
                <w:rStyle w:val="normaltextrun"/>
                <w:rFonts w:asciiTheme="minorHAnsi" w:hAnsiTheme="minorHAnsi" w:cstheme="minorHAnsi"/>
                <w:i/>
                <w:iCs/>
                <w:color w:val="222222"/>
                <w:sz w:val="22"/>
                <w:szCs w:val="22"/>
              </w:rPr>
              <w:t>(</w:t>
            </w:r>
            <w:r w:rsidR="009A030C">
              <w:rPr>
                <w:rStyle w:val="normaltextrun"/>
                <w:rFonts w:asciiTheme="minorHAnsi" w:hAnsiTheme="minorHAnsi" w:cstheme="minorHAnsi"/>
                <w:i/>
                <w:iCs/>
                <w:color w:val="222222"/>
                <w:sz w:val="22"/>
                <w:szCs w:val="22"/>
              </w:rPr>
              <w:t>as needed if this</w:t>
            </w:r>
            <w:r w:rsidRPr="00C87D75" w:rsidR="00B64B62">
              <w:rPr>
                <w:rStyle w:val="normaltextrun"/>
                <w:rFonts w:asciiTheme="minorHAnsi" w:hAnsiTheme="minorHAnsi" w:cstheme="minorHAnsi"/>
                <w:i/>
                <w:iCs/>
                <w:color w:val="222222"/>
                <w:sz w:val="22"/>
                <w:szCs w:val="22"/>
              </w:rPr>
              <w:t xml:space="preserve"> hasn’t occurred)</w:t>
            </w:r>
            <w:r w:rsidRPr="00C87D75" w:rsidR="00B64B62">
              <w:rPr>
                <w:rStyle w:val="eop"/>
                <w:rFonts w:asciiTheme="minorHAnsi" w:hAnsiTheme="minorHAnsi" w:cstheme="minorHAnsi"/>
                <w:color w:val="222222"/>
                <w:sz w:val="22"/>
                <w:szCs w:val="22"/>
              </w:rPr>
              <w:t> </w:t>
            </w:r>
          </w:p>
          <w:p w:rsidRPr="0021412D" w:rsidR="001644C6" w:rsidP="00242B8A" w:rsidRDefault="003C2B61" w14:paraId="4D2B7B46" w14:textId="03A8FAC7">
            <w:pPr>
              <w:pStyle w:val="paragraph"/>
              <w:spacing w:before="0" w:beforeAutospacing="0" w:after="0" w:afterAutospacing="0"/>
              <w:ind w:left="720"/>
              <w:textAlignment w:val="baseline"/>
              <w:rPr>
                <w:rFonts w:asciiTheme="minorHAnsi" w:hAnsiTheme="minorHAnsi" w:cstheme="minorHAnsi"/>
                <w:sz w:val="22"/>
                <w:szCs w:val="22"/>
              </w:rPr>
            </w:pPr>
            <w:hyperlink w:history="1" r:id="rId27">
              <w:r w:rsidRPr="00C87D75" w:rsidR="00B64B62">
                <w:rPr>
                  <w:rStyle w:val="Hyperlink"/>
                  <w:rFonts w:asciiTheme="minorHAnsi" w:hAnsiTheme="minorHAnsi" w:cstheme="minorHAnsi"/>
                  <w:sz w:val="22"/>
                  <w:szCs w:val="22"/>
                </w:rPr>
                <w:t>Victorian Office of the Public Advocate</w:t>
              </w:r>
            </w:hyperlink>
            <w:r w:rsidRPr="00C87D75" w:rsidR="00B64B62">
              <w:rPr>
                <w:rFonts w:asciiTheme="minorHAnsi" w:hAnsiTheme="minorHAnsi" w:cstheme="minorHAnsi"/>
                <w:sz w:val="22"/>
                <w:szCs w:val="22"/>
              </w:rPr>
              <w:t xml:space="preserve"> </w:t>
            </w:r>
            <w:r w:rsidRPr="00AE5DE9" w:rsidR="00AE5DE9">
              <w:rPr>
                <w:rFonts w:asciiTheme="minorHAnsi" w:hAnsiTheme="minorHAnsi" w:cstheme="minorHAnsi"/>
                <w:sz w:val="22"/>
                <w:szCs w:val="22"/>
              </w:rPr>
              <w:t>(OPA)</w:t>
            </w:r>
            <w:r w:rsidR="00AE5DE9">
              <w:t xml:space="preserve"> </w:t>
            </w:r>
            <w:r w:rsidR="00C87D75">
              <w:rPr>
                <w:rFonts w:asciiTheme="minorHAnsi" w:hAnsiTheme="minorHAnsi" w:cstheme="minorHAnsi"/>
                <w:sz w:val="22"/>
                <w:szCs w:val="22"/>
              </w:rPr>
              <w:t xml:space="preserve">does not </w:t>
            </w:r>
            <w:r w:rsidRPr="00C87D75" w:rsidR="00C87D75">
              <w:rPr>
                <w:rFonts w:asciiTheme="minorHAnsi" w:hAnsiTheme="minorHAnsi" w:cstheme="minorHAnsi"/>
                <w:sz w:val="22"/>
                <w:szCs w:val="22"/>
                <w:u w:val="single"/>
              </w:rPr>
              <w:t>require</w:t>
            </w:r>
            <w:r w:rsidRPr="00C87D75" w:rsidR="00B64B62">
              <w:rPr>
                <w:rStyle w:val="normaltextrun"/>
                <w:rFonts w:asciiTheme="minorHAnsi" w:hAnsiTheme="minorHAnsi" w:cstheme="minorHAnsi"/>
                <w:sz w:val="22"/>
                <w:szCs w:val="22"/>
              </w:rPr>
              <w:t xml:space="preserve"> notifi</w:t>
            </w:r>
            <w:r w:rsidR="00C87D75">
              <w:rPr>
                <w:rStyle w:val="normaltextrun"/>
                <w:rFonts w:asciiTheme="minorHAnsi" w:hAnsiTheme="minorHAnsi" w:cstheme="minorHAnsi"/>
                <w:sz w:val="22"/>
                <w:szCs w:val="22"/>
              </w:rPr>
              <w:t xml:space="preserve">cation where a resident has </w:t>
            </w:r>
            <w:r w:rsidR="005417D7">
              <w:rPr>
                <w:rStyle w:val="normaltextrun"/>
                <w:rFonts w:asciiTheme="minorHAnsi" w:hAnsiTheme="minorHAnsi" w:cstheme="minorHAnsi"/>
                <w:sz w:val="22"/>
                <w:szCs w:val="22"/>
              </w:rPr>
              <w:t>a</w:t>
            </w:r>
            <w:r w:rsidR="00C87D75">
              <w:rPr>
                <w:rStyle w:val="normaltextrun"/>
                <w:rFonts w:asciiTheme="minorHAnsi" w:hAnsiTheme="minorHAnsi" w:cstheme="minorHAnsi"/>
                <w:sz w:val="22"/>
                <w:szCs w:val="22"/>
              </w:rPr>
              <w:t xml:space="preserve"> </w:t>
            </w:r>
            <w:r w:rsidR="005417D7">
              <w:rPr>
                <w:rStyle w:val="normaltextrun"/>
                <w:rFonts w:asciiTheme="minorHAnsi" w:hAnsiTheme="minorHAnsi" w:cstheme="minorHAnsi"/>
                <w:sz w:val="22"/>
                <w:szCs w:val="22"/>
              </w:rPr>
              <w:t>p</w:t>
            </w:r>
            <w:r w:rsidR="00C87D75">
              <w:rPr>
                <w:rStyle w:val="normaltextrun"/>
                <w:rFonts w:asciiTheme="minorHAnsi" w:hAnsiTheme="minorHAnsi" w:cstheme="minorHAnsi"/>
                <w:sz w:val="22"/>
                <w:szCs w:val="22"/>
              </w:rPr>
              <w:t>ublic appointed guardian</w:t>
            </w:r>
            <w:r w:rsidR="007955CD">
              <w:rPr>
                <w:rStyle w:val="normaltextrun"/>
                <w:rFonts w:asciiTheme="minorHAnsi" w:hAnsiTheme="minorHAnsi" w:cstheme="minorHAnsi"/>
                <w:sz w:val="22"/>
                <w:szCs w:val="22"/>
              </w:rPr>
              <w:t xml:space="preserve">. </w:t>
            </w:r>
            <w:r w:rsidR="009A0558">
              <w:rPr>
                <w:rStyle w:val="normaltextrun"/>
                <w:rFonts w:asciiTheme="minorHAnsi" w:hAnsiTheme="minorHAnsi" w:cstheme="minorHAnsi"/>
                <w:sz w:val="22"/>
                <w:szCs w:val="22"/>
              </w:rPr>
              <w:t>However,</w:t>
            </w:r>
            <w:r w:rsidR="007955CD">
              <w:rPr>
                <w:rStyle w:val="normaltextrun"/>
                <w:rFonts w:asciiTheme="minorHAnsi" w:hAnsiTheme="minorHAnsi" w:cstheme="minorHAnsi"/>
                <w:sz w:val="22"/>
                <w:szCs w:val="22"/>
              </w:rPr>
              <w:t xml:space="preserve"> this is recommended as a courtesy to facilitate </w:t>
            </w:r>
            <w:r w:rsidR="009A0558">
              <w:rPr>
                <w:rStyle w:val="normaltextrun"/>
                <w:rFonts w:asciiTheme="minorHAnsi" w:hAnsiTheme="minorHAnsi" w:cstheme="minorHAnsi"/>
                <w:sz w:val="22"/>
                <w:szCs w:val="22"/>
              </w:rPr>
              <w:t>any arising needs that may require the</w:t>
            </w:r>
            <w:r w:rsidR="009A030C">
              <w:rPr>
                <w:rStyle w:val="normaltextrun"/>
                <w:rFonts w:asciiTheme="minorHAnsi" w:hAnsiTheme="minorHAnsi" w:cstheme="minorHAnsi"/>
                <w:sz w:val="22"/>
                <w:szCs w:val="22"/>
              </w:rPr>
              <w:t xml:space="preserve"> individual’s</w:t>
            </w:r>
            <w:r w:rsidR="009A0558">
              <w:rPr>
                <w:rStyle w:val="normaltextrun"/>
                <w:rFonts w:asciiTheme="minorHAnsi" w:hAnsiTheme="minorHAnsi" w:cstheme="minorHAnsi"/>
                <w:sz w:val="22"/>
                <w:szCs w:val="22"/>
              </w:rPr>
              <w:t xml:space="preserve"> appointed </w:t>
            </w:r>
            <w:r w:rsidR="00056BCC">
              <w:rPr>
                <w:rStyle w:val="normaltextrun"/>
                <w:rFonts w:asciiTheme="minorHAnsi" w:hAnsiTheme="minorHAnsi" w:cstheme="minorHAnsi"/>
                <w:sz w:val="22"/>
                <w:szCs w:val="22"/>
              </w:rPr>
              <w:t>guardian’s</w:t>
            </w:r>
            <w:r w:rsidR="009A0558">
              <w:rPr>
                <w:rStyle w:val="normaltextrun"/>
                <w:rFonts w:asciiTheme="minorHAnsi" w:hAnsiTheme="minorHAnsi" w:cstheme="minorHAnsi"/>
                <w:sz w:val="22"/>
                <w:szCs w:val="22"/>
              </w:rPr>
              <w:t xml:space="preserve"> input.</w:t>
            </w:r>
            <w:r w:rsidR="00056BCC">
              <w:rPr>
                <w:rStyle w:val="normaltextrun"/>
                <w:rFonts w:asciiTheme="minorHAnsi" w:hAnsiTheme="minorHAnsi" w:cstheme="minorHAnsi"/>
                <w:sz w:val="22"/>
                <w:szCs w:val="22"/>
              </w:rPr>
              <w:t xml:space="preserve"> </w:t>
            </w:r>
            <w:r w:rsidRPr="009A030C" w:rsidR="009A0558">
              <w:rPr>
                <w:rStyle w:val="normaltextrun"/>
                <w:rFonts w:asciiTheme="minorHAnsi" w:hAnsiTheme="minorHAnsi" w:cstheme="minorHAnsi"/>
                <w:sz w:val="22"/>
                <w:szCs w:val="22"/>
              </w:rPr>
              <w:t xml:space="preserve">Email </w:t>
            </w:r>
            <w:r w:rsidR="00056BCC">
              <w:rPr>
                <w:rStyle w:val="normaltextrun"/>
                <w:rFonts w:asciiTheme="minorHAnsi" w:hAnsiTheme="minorHAnsi" w:cstheme="minorHAnsi"/>
                <w:sz w:val="22"/>
                <w:szCs w:val="22"/>
              </w:rPr>
              <w:t>t</w:t>
            </w:r>
            <w:r w:rsidR="00056BCC">
              <w:rPr>
                <w:rStyle w:val="normaltextrun"/>
                <w:rFonts w:asciiTheme="minorHAnsi" w:hAnsiTheme="minorHAnsi" w:cstheme="minorHAnsi"/>
                <w:sz w:val="22"/>
              </w:rPr>
              <w:t xml:space="preserve">he resident’s </w:t>
            </w:r>
            <w:r w:rsidR="009A030C">
              <w:rPr>
                <w:rStyle w:val="normaltextrun"/>
                <w:rFonts w:asciiTheme="minorHAnsi" w:hAnsiTheme="minorHAnsi" w:cstheme="minorHAnsi"/>
                <w:sz w:val="22"/>
                <w:szCs w:val="22"/>
              </w:rPr>
              <w:t>known</w:t>
            </w:r>
            <w:r w:rsidRPr="009A030C" w:rsidR="009A0558">
              <w:rPr>
                <w:rStyle w:val="normaltextrun"/>
                <w:rFonts w:asciiTheme="minorHAnsi" w:hAnsiTheme="minorHAnsi" w:cstheme="minorHAnsi"/>
                <w:sz w:val="22"/>
                <w:szCs w:val="22"/>
              </w:rPr>
              <w:t xml:space="preserve"> OPA worker or call the OPA </w:t>
            </w:r>
            <w:r w:rsidRPr="00056BCC" w:rsidR="00612835">
              <w:rPr>
                <w:rFonts w:asciiTheme="minorHAnsi" w:hAnsiTheme="minorHAnsi" w:cstheme="minorHAnsi"/>
                <w:sz w:val="22"/>
                <w:szCs w:val="22"/>
              </w:rPr>
              <w:t>Advice Service on 1300 309 337 and</w:t>
            </w:r>
            <w:r w:rsidRPr="00056BCC" w:rsidR="009A030C">
              <w:rPr>
                <w:rFonts w:asciiTheme="minorHAnsi" w:hAnsiTheme="minorHAnsi" w:cstheme="minorHAnsi"/>
                <w:sz w:val="22"/>
                <w:szCs w:val="22"/>
              </w:rPr>
              <w:t xml:space="preserve"> identify the </w:t>
            </w:r>
            <w:r w:rsidRPr="00056BCC" w:rsidR="00667D94">
              <w:rPr>
                <w:rFonts w:asciiTheme="minorHAnsi" w:hAnsiTheme="minorHAnsi" w:cstheme="minorHAnsi"/>
                <w:sz w:val="22"/>
                <w:szCs w:val="22"/>
              </w:rPr>
              <w:t>relevant</w:t>
            </w:r>
            <w:r w:rsidRPr="00056BCC" w:rsidR="00056BCC">
              <w:rPr>
                <w:rFonts w:asciiTheme="minorHAnsi" w:hAnsiTheme="minorHAnsi" w:cstheme="minorHAnsi"/>
                <w:sz w:val="22"/>
                <w:szCs w:val="22"/>
              </w:rPr>
              <w:t xml:space="preserve"> details</w:t>
            </w:r>
            <w:r w:rsidR="00667D94">
              <w:rPr>
                <w:rFonts w:asciiTheme="minorHAnsi" w:hAnsiTheme="minorHAnsi" w:cstheme="minorHAnsi"/>
                <w:sz w:val="22"/>
                <w:szCs w:val="22"/>
              </w:rPr>
              <w:t xml:space="preserve"> for resi</w:t>
            </w:r>
            <w:r w:rsidR="005417D7">
              <w:rPr>
                <w:rFonts w:asciiTheme="minorHAnsi" w:hAnsiTheme="minorHAnsi" w:cstheme="minorHAnsi"/>
                <w:sz w:val="22"/>
                <w:szCs w:val="22"/>
              </w:rPr>
              <w:t xml:space="preserve">dent’s record. </w:t>
            </w:r>
          </w:p>
          <w:p w:rsidRPr="005417D7" w:rsidR="00AA581D" w:rsidP="005417D7" w:rsidRDefault="00AA581D" w14:paraId="2F76EF9F" w14:textId="00D3810E">
            <w:pPr>
              <w:spacing w:before="0" w:after="0"/>
              <w:rPr>
                <w:rFonts w:asciiTheme="minorHAnsi" w:hAnsiTheme="minorHAnsi" w:cstheme="minorHAnsi"/>
                <w:sz w:val="22"/>
                <w:szCs w:val="22"/>
              </w:rPr>
            </w:pPr>
          </w:p>
          <w:p w:rsidRPr="0021412D" w:rsidR="00AA581D" w:rsidP="00DE0E0C" w:rsidRDefault="00AA581D" w14:paraId="4D0AA4D7" w14:textId="77777777">
            <w:pPr>
              <w:pStyle w:val="ListParagraph"/>
              <w:numPr>
                <w:ilvl w:val="0"/>
                <w:numId w:val="0"/>
              </w:numPr>
              <w:spacing w:before="0" w:after="0" w:line="240" w:lineRule="auto"/>
              <w:ind w:left="720"/>
              <w:rPr>
                <w:rFonts w:asciiTheme="minorHAnsi" w:hAnsiTheme="minorHAnsi" w:cstheme="minorHAnsi"/>
                <w:sz w:val="22"/>
                <w:szCs w:val="22"/>
              </w:rPr>
            </w:pPr>
          </w:p>
          <w:p w:rsidRPr="0021412D" w:rsidR="00764837" w:rsidP="00DE0E0C" w:rsidRDefault="00764837" w14:paraId="743924F2" w14:textId="77777777">
            <w:pPr>
              <w:pStyle w:val="ListParagraph"/>
              <w:numPr>
                <w:ilvl w:val="0"/>
                <w:numId w:val="17"/>
              </w:numPr>
              <w:spacing w:before="0" w:after="0" w:line="240" w:lineRule="auto"/>
              <w:rPr>
                <w:rFonts w:asciiTheme="minorHAnsi" w:hAnsiTheme="minorHAnsi" w:cstheme="minorHAnsi"/>
                <w:b/>
                <w:bCs/>
                <w:sz w:val="22"/>
                <w:szCs w:val="22"/>
              </w:rPr>
            </w:pPr>
            <w:r w:rsidRPr="0021412D">
              <w:rPr>
                <w:rFonts w:asciiTheme="minorHAnsi" w:hAnsiTheme="minorHAnsi" w:cstheme="minorHAnsi"/>
                <w:b/>
                <w:bCs/>
                <w:sz w:val="22"/>
                <w:szCs w:val="22"/>
              </w:rPr>
              <w:t xml:space="preserve">WorkSafe Victoria </w:t>
            </w:r>
          </w:p>
          <w:p w:rsidRPr="0021412D" w:rsidR="00353F19" w:rsidP="00DE0E0C" w:rsidRDefault="00764837" w14:paraId="393E258A" w14:textId="1C04BCBD">
            <w:pPr>
              <w:pStyle w:val="ListParagraph"/>
              <w:numPr>
                <w:ilvl w:val="0"/>
                <w:numId w:val="0"/>
              </w:numPr>
              <w:spacing w:before="0" w:after="0" w:line="240" w:lineRule="auto"/>
              <w:ind w:left="720"/>
              <w:rPr>
                <w:rFonts w:asciiTheme="minorHAnsi" w:hAnsiTheme="minorHAnsi" w:cstheme="minorHAnsi"/>
                <w:sz w:val="22"/>
                <w:szCs w:val="22"/>
              </w:rPr>
            </w:pPr>
            <w:r w:rsidRPr="0021412D">
              <w:rPr>
                <w:rFonts w:asciiTheme="minorHAnsi" w:hAnsiTheme="minorHAnsi" w:cstheme="minorHAnsi"/>
                <w:sz w:val="22"/>
                <w:szCs w:val="22"/>
              </w:rPr>
              <w:t xml:space="preserve">Employers or self-employed </w:t>
            </w:r>
            <w:r w:rsidR="00B24B79">
              <w:rPr>
                <w:rFonts w:asciiTheme="minorHAnsi" w:hAnsiTheme="minorHAnsi" w:cstheme="minorHAnsi"/>
                <w:sz w:val="22"/>
                <w:szCs w:val="22"/>
              </w:rPr>
              <w:t>staff</w:t>
            </w:r>
            <w:r w:rsidRPr="0021412D" w:rsidR="00B24B79">
              <w:rPr>
                <w:rFonts w:asciiTheme="minorHAnsi" w:hAnsiTheme="minorHAnsi" w:cstheme="minorHAnsi"/>
                <w:sz w:val="22"/>
                <w:szCs w:val="22"/>
              </w:rPr>
              <w:t xml:space="preserve"> are</w:t>
            </w:r>
            <w:r w:rsidRPr="0021412D">
              <w:rPr>
                <w:rFonts w:asciiTheme="minorHAnsi" w:hAnsiTheme="minorHAnsi" w:cstheme="minorHAnsi"/>
                <w:sz w:val="22"/>
                <w:szCs w:val="22"/>
              </w:rPr>
              <w:t xml:space="preserve"> no longer required to report COVID-19 positive worker cases effective from 14 January</w:t>
            </w:r>
            <w:r w:rsidR="008D6AF8">
              <w:rPr>
                <w:rFonts w:asciiTheme="minorHAnsi" w:hAnsiTheme="minorHAnsi" w:cstheme="minorHAnsi"/>
                <w:sz w:val="22"/>
                <w:szCs w:val="22"/>
              </w:rPr>
              <w:t xml:space="preserve"> unless the individual has die</w:t>
            </w:r>
            <w:r w:rsidR="0088049D">
              <w:rPr>
                <w:rFonts w:asciiTheme="minorHAnsi" w:hAnsiTheme="minorHAnsi" w:cstheme="minorHAnsi"/>
                <w:sz w:val="22"/>
                <w:szCs w:val="22"/>
              </w:rPr>
              <w:t xml:space="preserve">d, </w:t>
            </w:r>
            <w:r w:rsidR="006E4FC9">
              <w:rPr>
                <w:rFonts w:asciiTheme="minorHAnsi" w:hAnsiTheme="minorHAnsi" w:cstheme="minorHAnsi"/>
                <w:sz w:val="22"/>
                <w:szCs w:val="22"/>
              </w:rPr>
              <w:t>required</w:t>
            </w:r>
            <w:r w:rsidR="0088049D">
              <w:rPr>
                <w:rFonts w:asciiTheme="minorHAnsi" w:hAnsiTheme="minorHAnsi" w:cstheme="minorHAnsi"/>
                <w:sz w:val="22"/>
                <w:szCs w:val="22"/>
              </w:rPr>
              <w:t xml:space="preserve"> medical </w:t>
            </w:r>
            <w:r w:rsidR="006E4FC9">
              <w:rPr>
                <w:rFonts w:asciiTheme="minorHAnsi" w:hAnsiTheme="minorHAnsi" w:cstheme="minorHAnsi"/>
                <w:sz w:val="22"/>
                <w:szCs w:val="22"/>
              </w:rPr>
              <w:t>treatment</w:t>
            </w:r>
            <w:r w:rsidR="0088049D">
              <w:rPr>
                <w:rFonts w:asciiTheme="minorHAnsi" w:hAnsiTheme="minorHAnsi" w:cstheme="minorHAnsi"/>
                <w:sz w:val="22"/>
                <w:szCs w:val="22"/>
              </w:rPr>
              <w:t xml:space="preserve"> </w:t>
            </w:r>
            <w:r w:rsidR="006E4FC9">
              <w:rPr>
                <w:rFonts w:asciiTheme="minorHAnsi" w:hAnsiTheme="minorHAnsi" w:cstheme="minorHAnsi"/>
                <w:sz w:val="22"/>
                <w:szCs w:val="22"/>
              </w:rPr>
              <w:t>within</w:t>
            </w:r>
            <w:r w:rsidR="0088049D">
              <w:rPr>
                <w:rFonts w:asciiTheme="minorHAnsi" w:hAnsiTheme="minorHAnsi" w:cstheme="minorHAnsi"/>
                <w:sz w:val="22"/>
                <w:szCs w:val="22"/>
              </w:rPr>
              <w:t xml:space="preserve"> 48 hours of </w:t>
            </w:r>
            <w:r w:rsidR="006E4FC9">
              <w:rPr>
                <w:rFonts w:asciiTheme="minorHAnsi" w:hAnsiTheme="minorHAnsi" w:cstheme="minorHAnsi"/>
                <w:sz w:val="22"/>
                <w:szCs w:val="22"/>
              </w:rPr>
              <w:t>positive identification or been admitted for treatment as inpatient in a hospital.</w:t>
            </w:r>
            <w:r w:rsidRPr="0021412D">
              <w:rPr>
                <w:rFonts w:asciiTheme="minorHAnsi" w:hAnsiTheme="minorHAnsi" w:cstheme="minorHAnsi"/>
                <w:sz w:val="22"/>
                <w:szCs w:val="22"/>
              </w:rPr>
              <w:t xml:space="preserve">  </w:t>
            </w:r>
          </w:p>
          <w:p w:rsidR="00353F19" w:rsidP="00DE0E0C" w:rsidRDefault="00764837" w14:paraId="43BCEA2A" w14:textId="21EABD3F">
            <w:pPr>
              <w:pStyle w:val="ListParagraph"/>
              <w:numPr>
                <w:ilvl w:val="0"/>
                <w:numId w:val="0"/>
              </w:numPr>
              <w:spacing w:before="0" w:after="0" w:line="240" w:lineRule="auto"/>
              <w:ind w:left="720"/>
              <w:rPr>
                <w:rFonts w:asciiTheme="minorHAnsi" w:hAnsiTheme="minorHAnsi" w:cstheme="minorHAnsi"/>
                <w:sz w:val="22"/>
                <w:szCs w:val="22"/>
              </w:rPr>
            </w:pPr>
            <w:r w:rsidRPr="0021412D">
              <w:rPr>
                <w:rFonts w:asciiTheme="minorHAnsi" w:hAnsiTheme="minorHAnsi" w:cstheme="minorHAnsi"/>
                <w:sz w:val="22"/>
                <w:szCs w:val="22"/>
              </w:rPr>
              <w:t xml:space="preserve">Details can be reviewed at </w:t>
            </w:r>
            <w:hyperlink r:id="rId28">
              <w:r w:rsidRPr="0021412D">
                <w:rPr>
                  <w:rStyle w:val="Hyperlink"/>
                  <w:rFonts w:asciiTheme="minorHAnsi" w:hAnsiTheme="minorHAnsi" w:cstheme="minorHAnsi"/>
                  <w:sz w:val="22"/>
                  <w:szCs w:val="22"/>
                </w:rPr>
                <w:t>Report an incident: Criteria for notifiable incidents - WorkSafe</w:t>
              </w:r>
            </w:hyperlink>
            <w:r w:rsidRPr="0021412D">
              <w:rPr>
                <w:rFonts w:asciiTheme="minorHAnsi" w:hAnsiTheme="minorHAnsi" w:cstheme="minorHAnsi"/>
                <w:sz w:val="22"/>
                <w:szCs w:val="22"/>
              </w:rPr>
              <w:t xml:space="preserve"> </w:t>
            </w:r>
            <w:r w:rsidR="00EC6A91">
              <w:rPr>
                <w:rFonts w:asciiTheme="minorHAnsi" w:hAnsiTheme="minorHAnsi" w:cstheme="minorHAnsi"/>
                <w:sz w:val="22"/>
                <w:szCs w:val="22"/>
              </w:rPr>
              <w:t>or phone:132</w:t>
            </w:r>
            <w:r w:rsidR="005417D7">
              <w:rPr>
                <w:rFonts w:asciiTheme="minorHAnsi" w:hAnsiTheme="minorHAnsi" w:cstheme="minorHAnsi"/>
                <w:sz w:val="22"/>
                <w:szCs w:val="22"/>
              </w:rPr>
              <w:t xml:space="preserve"> </w:t>
            </w:r>
            <w:r w:rsidR="00EC6A91">
              <w:rPr>
                <w:rFonts w:asciiTheme="minorHAnsi" w:hAnsiTheme="minorHAnsi" w:cstheme="minorHAnsi"/>
                <w:sz w:val="22"/>
                <w:szCs w:val="22"/>
              </w:rPr>
              <w:t>360.</w:t>
            </w:r>
          </w:p>
          <w:p w:rsidRPr="0021412D" w:rsidR="00D06D48" w:rsidP="00DE0E0C" w:rsidRDefault="00D06D48" w14:paraId="6B01C308" w14:textId="69F0536A">
            <w:pPr>
              <w:pStyle w:val="ListParagraph"/>
              <w:numPr>
                <w:ilvl w:val="0"/>
                <w:numId w:val="0"/>
              </w:numPr>
              <w:spacing w:before="0" w:after="0" w:line="240" w:lineRule="auto"/>
              <w:ind w:left="720"/>
              <w:rPr>
                <w:rFonts w:asciiTheme="minorHAnsi" w:hAnsiTheme="minorHAnsi" w:cstheme="minorHAnsi"/>
                <w:sz w:val="22"/>
                <w:szCs w:val="22"/>
              </w:rPr>
            </w:pPr>
          </w:p>
        </w:tc>
        <w:tc>
          <w:tcPr>
            <w:tcW w:w="1985" w:type="dxa"/>
          </w:tcPr>
          <w:p w:rsidRPr="0021412D" w:rsidR="00764837" w:rsidP="00DE0E0C" w:rsidRDefault="00764837" w14:paraId="3DA40AB5" w14:textId="77777777">
            <w:pPr>
              <w:spacing w:before="0" w:after="0"/>
              <w:rPr>
                <w:rFonts w:asciiTheme="minorHAnsi" w:hAnsiTheme="minorHAnsi" w:cstheme="minorHAnsi"/>
                <w:sz w:val="22"/>
                <w:szCs w:val="22"/>
              </w:rPr>
            </w:pPr>
          </w:p>
        </w:tc>
        <w:tc>
          <w:tcPr>
            <w:tcW w:w="1559" w:type="dxa"/>
          </w:tcPr>
          <w:p w:rsidRPr="0021412D" w:rsidR="00764837" w:rsidP="00DE0E0C" w:rsidRDefault="00764837" w14:paraId="593BA4E2" w14:textId="77777777">
            <w:pPr>
              <w:spacing w:before="0" w:after="0"/>
              <w:rPr>
                <w:rFonts w:asciiTheme="minorHAnsi" w:hAnsiTheme="minorHAnsi" w:cstheme="minorHAnsi"/>
                <w:sz w:val="22"/>
                <w:szCs w:val="22"/>
              </w:rPr>
            </w:pPr>
          </w:p>
        </w:tc>
      </w:tr>
    </w:tbl>
    <w:p w:rsidRPr="0021412D" w:rsidR="00353F19" w:rsidP="006800E1" w:rsidRDefault="00353F19" w14:paraId="66832E8E" w14:textId="4E38B87D">
      <w:pPr>
        <w:rPr>
          <w:rFonts w:asciiTheme="minorHAnsi" w:hAnsiTheme="minorHAnsi" w:cstheme="minorHAnsi"/>
          <w:b/>
          <w:bCs/>
          <w:color w:val="FF0000"/>
          <w:sz w:val="22"/>
          <w:szCs w:val="22"/>
        </w:rPr>
      </w:pPr>
    </w:p>
    <w:p w:rsidRPr="0021412D" w:rsidR="00E35483" w:rsidP="006800E1" w:rsidRDefault="00E35483" w14:paraId="710A6C0C" w14:textId="77777777">
      <w:pPr>
        <w:rPr>
          <w:rFonts w:asciiTheme="minorHAnsi" w:hAnsiTheme="minorHAnsi" w:cstheme="minorHAnsi"/>
          <w:b/>
          <w:bCs/>
          <w:color w:val="FF0000"/>
          <w:sz w:val="28"/>
          <w:szCs w:val="28"/>
        </w:rPr>
      </w:pPr>
    </w:p>
    <w:p w:rsidRPr="0021412D" w:rsidR="57404B77" w:rsidP="2F34899F" w:rsidRDefault="57404B77" w14:paraId="7D183FEE" w14:textId="4EE94830" w14:noSpellErr="1">
      <w:pPr>
        <w:pStyle w:val="Heading2"/>
        <w:rPr>
          <w:rFonts w:ascii="Arial" w:hAnsi="Arial" w:eastAsia="" w:cs=""/>
          <w:b w:val="1"/>
          <w:bCs w:val="1"/>
          <w:color w:val="C00000"/>
          <w:sz w:val="28"/>
          <w:szCs w:val="28"/>
        </w:rPr>
      </w:pPr>
      <w:r w:rsidRPr="2F34899F" w:rsidR="57404B77">
        <w:rPr>
          <w:color w:val="C00000"/>
          <w:sz w:val="28"/>
          <w:szCs w:val="28"/>
        </w:rPr>
        <w:t>1-3 hours</w:t>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807"/>
        <w:gridCol w:w="1985"/>
        <w:gridCol w:w="1559"/>
      </w:tblGrid>
      <w:tr w:rsidRPr="0021412D" w:rsidR="006B731D" w:rsidTr="00353F19" w14:paraId="5438D4A3" w14:textId="77777777">
        <w:trPr>
          <w:tblHeader/>
        </w:trPr>
        <w:tc>
          <w:tcPr>
            <w:tcW w:w="5807" w:type="dxa"/>
          </w:tcPr>
          <w:p w:rsidRPr="0021412D" w:rsidR="006B731D" w:rsidP="006800E1" w:rsidRDefault="08232F1D" w14:paraId="7174997A" w14:textId="77777777">
            <w:pPr>
              <w:rPr>
                <w:rFonts w:asciiTheme="minorHAnsi" w:hAnsiTheme="minorHAnsi" w:cstheme="minorHAnsi"/>
                <w:b/>
                <w:bCs/>
                <w:sz w:val="22"/>
                <w:szCs w:val="22"/>
              </w:rPr>
            </w:pPr>
            <w:bookmarkStart w:name="ColumnTitle_3" w:id="2"/>
            <w:r w:rsidRPr="0021412D">
              <w:rPr>
                <w:rFonts w:asciiTheme="minorHAnsi" w:hAnsiTheme="minorHAnsi" w:cstheme="minorHAnsi"/>
                <w:b/>
                <w:bCs/>
                <w:sz w:val="22"/>
                <w:szCs w:val="22"/>
              </w:rPr>
              <w:t>Actions</w:t>
            </w:r>
          </w:p>
        </w:tc>
        <w:tc>
          <w:tcPr>
            <w:tcW w:w="1985" w:type="dxa"/>
          </w:tcPr>
          <w:p w:rsidRPr="0021412D" w:rsidR="006B731D" w:rsidP="006800E1" w:rsidRDefault="08232F1D" w14:paraId="2130D00A" w14:textId="77777777">
            <w:pPr>
              <w:rPr>
                <w:rFonts w:asciiTheme="minorHAnsi" w:hAnsiTheme="minorHAnsi" w:cstheme="minorHAnsi"/>
                <w:b/>
                <w:bCs/>
                <w:sz w:val="22"/>
                <w:szCs w:val="22"/>
              </w:rPr>
            </w:pPr>
            <w:r w:rsidRPr="0021412D">
              <w:rPr>
                <w:rFonts w:asciiTheme="minorHAnsi" w:hAnsiTheme="minorHAnsi" w:cstheme="minorHAnsi"/>
                <w:b/>
                <w:bCs/>
                <w:sz w:val="22"/>
                <w:szCs w:val="22"/>
              </w:rPr>
              <w:t>Responsibility</w:t>
            </w:r>
          </w:p>
        </w:tc>
        <w:tc>
          <w:tcPr>
            <w:tcW w:w="1559" w:type="dxa"/>
          </w:tcPr>
          <w:p w:rsidRPr="0021412D" w:rsidR="006B731D" w:rsidP="006800E1" w:rsidRDefault="08232F1D" w14:paraId="68A9C6B4" w14:textId="77777777">
            <w:pPr>
              <w:rPr>
                <w:rFonts w:asciiTheme="minorHAnsi" w:hAnsiTheme="minorHAnsi" w:cstheme="minorHAnsi"/>
                <w:b/>
                <w:bCs/>
                <w:sz w:val="22"/>
                <w:szCs w:val="22"/>
              </w:rPr>
            </w:pPr>
            <w:r w:rsidRPr="0021412D">
              <w:rPr>
                <w:rFonts w:asciiTheme="minorHAnsi" w:hAnsiTheme="minorHAnsi" w:cstheme="minorHAnsi"/>
                <w:b/>
                <w:bCs/>
                <w:sz w:val="22"/>
                <w:szCs w:val="22"/>
              </w:rPr>
              <w:t>Time</w:t>
            </w:r>
          </w:p>
        </w:tc>
      </w:tr>
      <w:bookmarkEnd w:id="2"/>
      <w:tr w:rsidRPr="0021412D" w:rsidR="006B731D" w:rsidTr="00353F19" w14:paraId="47952F54" w14:textId="77777777">
        <w:tc>
          <w:tcPr>
            <w:tcW w:w="5807" w:type="dxa"/>
          </w:tcPr>
          <w:p w:rsidRPr="00242B8A" w:rsidR="00B64B62" w:rsidP="006E4FC9" w:rsidRDefault="00E42368" w14:paraId="10B0ECD2" w14:textId="12EF9847">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42B8A" w:rsidR="00B64B62">
              <w:rPr>
                <w:rFonts w:asciiTheme="minorHAnsi" w:hAnsiTheme="minorHAnsi" w:cstheme="minorHAnsi"/>
                <w:b/>
                <w:bCs/>
                <w:sz w:val="22"/>
                <w:szCs w:val="22"/>
              </w:rPr>
              <w:t>Communication</w:t>
            </w:r>
            <w:r w:rsidR="00242B8A">
              <w:rPr>
                <w:rFonts w:asciiTheme="minorHAnsi" w:hAnsiTheme="minorHAnsi" w:cstheme="minorHAnsi"/>
                <w:b/>
                <w:bCs/>
                <w:sz w:val="22"/>
                <w:szCs w:val="22"/>
              </w:rPr>
              <w:br/>
            </w:r>
          </w:p>
          <w:p w:rsidRPr="0021412D" w:rsidR="00725F3F" w:rsidP="006E4FC9" w:rsidRDefault="27F65339" w14:paraId="1F60979D" w14:textId="5C8C62A3">
            <w:pPr>
              <w:pStyle w:val="ListParagraph"/>
              <w:numPr>
                <w:ilvl w:val="0"/>
                <w:numId w:val="18"/>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Release an initial communication once affected service users and staff have all been notified (or have had messages left for them). Use a communication template that has been prepared earlier as part of the development of your outbreak management plan.</w:t>
            </w:r>
          </w:p>
          <w:p w:rsidRPr="0021412D" w:rsidR="00725F3F" w:rsidP="006E4FC9" w:rsidRDefault="27F65339" w14:paraId="57A518F5" w14:textId="0951CBDB">
            <w:pPr>
              <w:pStyle w:val="ListParagraph"/>
              <w:numPr>
                <w:ilvl w:val="0"/>
                <w:numId w:val="18"/>
              </w:numPr>
              <w:spacing w:line="240" w:lineRule="auto"/>
              <w:rPr>
                <w:rFonts w:asciiTheme="minorHAnsi" w:hAnsiTheme="minorHAnsi" w:cstheme="minorHAnsi"/>
                <w:sz w:val="22"/>
                <w:szCs w:val="22"/>
              </w:rPr>
            </w:pPr>
            <w:r w:rsidRPr="0021412D">
              <w:rPr>
                <w:rFonts w:asciiTheme="minorHAnsi" w:hAnsiTheme="minorHAnsi" w:cstheme="minorHAnsi"/>
                <w:sz w:val="22"/>
                <w:szCs w:val="22"/>
              </w:rPr>
              <w:t xml:space="preserve">Ensure that the communication lists the status of the sites </w:t>
            </w:r>
            <w:r w:rsidR="000828D7">
              <w:rPr>
                <w:rFonts w:asciiTheme="minorHAnsi" w:hAnsiTheme="minorHAnsi" w:cstheme="minorHAnsi"/>
                <w:sz w:val="22"/>
                <w:szCs w:val="22"/>
              </w:rPr>
              <w:t>(</w:t>
            </w:r>
            <w:r w:rsidRPr="0021412D" w:rsidR="000828D7">
              <w:rPr>
                <w:rFonts w:asciiTheme="minorHAnsi" w:hAnsiTheme="minorHAnsi" w:cstheme="minorHAnsi"/>
                <w:sz w:val="22"/>
                <w:szCs w:val="22"/>
              </w:rPr>
              <w:t>i.e.,</w:t>
            </w:r>
            <w:r w:rsidRPr="0021412D">
              <w:rPr>
                <w:rFonts w:asciiTheme="minorHAnsi" w:hAnsiTheme="minorHAnsi" w:cstheme="minorHAnsi"/>
                <w:sz w:val="22"/>
                <w:szCs w:val="22"/>
              </w:rPr>
              <w:t xml:space="preserve"> closed, operating or restricted</w:t>
            </w:r>
            <w:r w:rsidR="000828D7">
              <w:rPr>
                <w:rFonts w:asciiTheme="minorHAnsi" w:hAnsiTheme="minorHAnsi" w:cstheme="minorHAnsi"/>
                <w:sz w:val="22"/>
                <w:szCs w:val="22"/>
              </w:rPr>
              <w:t>)</w:t>
            </w:r>
            <w:r w:rsidRPr="0021412D">
              <w:rPr>
                <w:rFonts w:asciiTheme="minorHAnsi" w:hAnsiTheme="minorHAnsi" w:cstheme="minorHAnsi"/>
                <w:sz w:val="22"/>
                <w:szCs w:val="22"/>
              </w:rPr>
              <w:t>.</w:t>
            </w:r>
          </w:p>
          <w:p w:rsidRPr="000828D7" w:rsidR="00725F3F" w:rsidP="000828D7" w:rsidRDefault="27F65339" w14:paraId="73BB4E4F" w14:textId="220655F2">
            <w:pPr>
              <w:pStyle w:val="ListParagraph"/>
              <w:numPr>
                <w:ilvl w:val="0"/>
                <w:numId w:val="18"/>
              </w:numPr>
              <w:spacing w:line="240" w:lineRule="auto"/>
              <w:rPr>
                <w:rFonts w:asciiTheme="minorHAnsi" w:hAnsiTheme="minorHAnsi" w:cstheme="minorHAnsi"/>
                <w:sz w:val="22"/>
                <w:szCs w:val="22"/>
              </w:rPr>
            </w:pPr>
            <w:r w:rsidRPr="0021412D">
              <w:rPr>
                <w:rFonts w:asciiTheme="minorHAnsi" w:hAnsiTheme="minorHAnsi" w:cstheme="minorHAnsi"/>
                <w:sz w:val="22"/>
                <w:szCs w:val="22"/>
              </w:rPr>
              <w:t xml:space="preserve">Facilitate broader communication with staff, service users, families, and other stakeholders. This should include a communications method </w:t>
            </w:r>
            <w:r w:rsidRPr="000828D7">
              <w:rPr>
                <w:rFonts w:asciiTheme="minorHAnsi" w:hAnsiTheme="minorHAnsi" w:cstheme="minorHAnsi"/>
                <w:sz w:val="22"/>
                <w:szCs w:val="22"/>
              </w:rPr>
              <w:t>suited to the service (website, socials, release, text message, phone calls etc).</w:t>
            </w:r>
            <w:r w:rsidRPr="000828D7" w:rsidR="59B755E1">
              <w:rPr>
                <w:rFonts w:asciiTheme="minorHAnsi" w:hAnsiTheme="minorHAnsi" w:cstheme="minorHAnsi"/>
                <w:sz w:val="22"/>
                <w:szCs w:val="22"/>
              </w:rPr>
              <w:t xml:space="preserve"> Ensure you have considered and implemented accessibility options</w:t>
            </w:r>
            <w:r w:rsidRPr="000828D7" w:rsidR="392BC6CE">
              <w:rPr>
                <w:rFonts w:asciiTheme="minorHAnsi" w:hAnsiTheme="minorHAnsi" w:cstheme="minorHAnsi"/>
                <w:sz w:val="22"/>
                <w:szCs w:val="22"/>
              </w:rPr>
              <w:t>, including interpreters and translators</w:t>
            </w:r>
            <w:r w:rsidRPr="000828D7" w:rsidR="59B755E1">
              <w:rPr>
                <w:rFonts w:asciiTheme="minorHAnsi" w:hAnsiTheme="minorHAnsi" w:cstheme="minorHAnsi"/>
                <w:sz w:val="22"/>
                <w:szCs w:val="22"/>
              </w:rPr>
              <w:t xml:space="preserve"> for communication.</w:t>
            </w:r>
          </w:p>
          <w:p w:rsidRPr="000828D7" w:rsidR="00725F3F" w:rsidP="000828D7" w:rsidRDefault="27F65339" w14:paraId="73B82EB2" w14:textId="64315783">
            <w:pPr>
              <w:pStyle w:val="ListParagraph"/>
              <w:numPr>
                <w:ilvl w:val="0"/>
                <w:numId w:val="18"/>
              </w:numPr>
              <w:spacing w:line="240" w:lineRule="auto"/>
              <w:rPr>
                <w:rFonts w:asciiTheme="minorHAnsi" w:hAnsiTheme="minorHAnsi" w:cstheme="minorHAnsi"/>
                <w:sz w:val="22"/>
                <w:szCs w:val="22"/>
              </w:rPr>
            </w:pPr>
            <w:r w:rsidRPr="000828D7">
              <w:rPr>
                <w:rFonts w:asciiTheme="minorHAnsi" w:hAnsiTheme="minorHAnsi" w:cstheme="minorHAnsi"/>
                <w:sz w:val="22"/>
                <w:szCs w:val="22"/>
              </w:rPr>
              <w:t>Establish a single point of contact for all media inquiries. Develop key messages to assist those taking calls.</w:t>
            </w:r>
          </w:p>
          <w:p w:rsidRPr="000828D7" w:rsidR="006B731D" w:rsidP="000828D7" w:rsidRDefault="27F65339" w14:paraId="564B9DD3" w14:textId="77777777">
            <w:pPr>
              <w:pStyle w:val="ListParagraph"/>
              <w:numPr>
                <w:ilvl w:val="0"/>
                <w:numId w:val="18"/>
              </w:numPr>
              <w:spacing w:line="240" w:lineRule="auto"/>
              <w:rPr>
                <w:rFonts w:asciiTheme="minorHAnsi" w:hAnsiTheme="minorHAnsi" w:cstheme="minorHAnsi"/>
                <w:sz w:val="22"/>
                <w:szCs w:val="22"/>
              </w:rPr>
            </w:pPr>
            <w:r w:rsidRPr="000828D7">
              <w:rPr>
                <w:rFonts w:asciiTheme="minorHAnsi" w:hAnsiTheme="minorHAnsi" w:cstheme="minorHAnsi"/>
                <w:sz w:val="22"/>
                <w:szCs w:val="22"/>
              </w:rPr>
              <w:t xml:space="preserve">Appoint staff to take all incoming calls. </w:t>
            </w:r>
            <w:r w:rsidRPr="000828D7">
              <w:rPr>
                <w:rFonts w:asciiTheme="minorHAnsi" w:hAnsiTheme="minorHAnsi" w:cstheme="minorHAnsi"/>
                <w:color w:val="FF0000"/>
                <w:sz w:val="22"/>
                <w:szCs w:val="22"/>
              </w:rPr>
              <w:t>This should NOT be a person on the frontline.</w:t>
            </w:r>
          </w:p>
          <w:p w:rsidRPr="00FE7764" w:rsidR="00E35483" w:rsidP="000828D7" w:rsidRDefault="00E35483" w14:paraId="716E2EF3" w14:textId="77777777">
            <w:pPr>
              <w:pStyle w:val="ListParagraph"/>
              <w:numPr>
                <w:ilvl w:val="0"/>
                <w:numId w:val="18"/>
              </w:numPr>
              <w:spacing w:before="0" w:after="40" w:line="240" w:lineRule="auto"/>
              <w:rPr>
                <w:rFonts w:asciiTheme="minorHAnsi" w:hAnsiTheme="minorHAnsi" w:cstheme="minorHAnsi"/>
                <w:color w:val="222222"/>
                <w:lang w:eastAsia="en-AU"/>
              </w:rPr>
            </w:pPr>
            <w:r w:rsidRPr="000828D7">
              <w:rPr>
                <w:rFonts w:eastAsia="Times New Roman" w:asciiTheme="minorHAnsi" w:hAnsiTheme="minorHAnsi" w:cstheme="minorHAnsi"/>
                <w:color w:val="222222"/>
                <w:sz w:val="22"/>
                <w:szCs w:val="22"/>
                <w:lang w:eastAsia="en-AU"/>
              </w:rPr>
              <w:t>Identify pre-prepared or develop key messages to assist those taking calls.</w:t>
            </w:r>
          </w:p>
          <w:p w:rsidRPr="0021412D" w:rsidR="00FE7764" w:rsidP="00FE7764" w:rsidRDefault="00FE7764" w14:paraId="3A02B170" w14:textId="12DE3399">
            <w:pPr>
              <w:pStyle w:val="ListParagraph"/>
              <w:numPr>
                <w:ilvl w:val="0"/>
                <w:numId w:val="0"/>
              </w:numPr>
              <w:spacing w:before="0" w:after="40" w:line="240" w:lineRule="auto"/>
              <w:ind w:left="720"/>
              <w:rPr>
                <w:rFonts w:asciiTheme="minorHAnsi" w:hAnsiTheme="minorHAnsi" w:cstheme="minorHAnsi"/>
                <w:color w:val="222222"/>
                <w:lang w:eastAsia="en-AU"/>
              </w:rPr>
            </w:pPr>
          </w:p>
        </w:tc>
        <w:tc>
          <w:tcPr>
            <w:tcW w:w="1985" w:type="dxa"/>
          </w:tcPr>
          <w:p w:rsidRPr="0021412D" w:rsidR="006B731D" w:rsidP="006800E1" w:rsidRDefault="006B731D" w14:paraId="145DDD66" w14:textId="625EEC45">
            <w:pPr>
              <w:rPr>
                <w:rFonts w:asciiTheme="minorHAnsi" w:hAnsiTheme="minorHAnsi" w:cstheme="minorHAnsi"/>
                <w:sz w:val="22"/>
                <w:szCs w:val="22"/>
              </w:rPr>
            </w:pPr>
          </w:p>
        </w:tc>
        <w:tc>
          <w:tcPr>
            <w:tcW w:w="1559" w:type="dxa"/>
          </w:tcPr>
          <w:p w:rsidRPr="0021412D" w:rsidR="006B731D" w:rsidP="006800E1" w:rsidRDefault="006B731D" w14:paraId="70033F02" w14:textId="43B3C37A">
            <w:pPr>
              <w:rPr>
                <w:rFonts w:asciiTheme="minorHAnsi" w:hAnsiTheme="minorHAnsi" w:cstheme="minorHAnsi"/>
                <w:sz w:val="22"/>
                <w:szCs w:val="22"/>
              </w:rPr>
            </w:pPr>
          </w:p>
        </w:tc>
      </w:tr>
    </w:tbl>
    <w:p w:rsidR="008A0299" w:rsidRDefault="008A0299" w14:paraId="498E8480" w14:textId="77777777">
      <w:r>
        <w:br w:type="page"/>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807"/>
        <w:gridCol w:w="1985"/>
        <w:gridCol w:w="1559"/>
      </w:tblGrid>
      <w:tr w:rsidRPr="0021412D" w:rsidR="00353F19" w:rsidTr="00353F19" w14:paraId="251116CF" w14:textId="77777777">
        <w:tc>
          <w:tcPr>
            <w:tcW w:w="5807" w:type="dxa"/>
          </w:tcPr>
          <w:p w:rsidRPr="0021412D" w:rsidR="00353F19" w:rsidP="000828D7" w:rsidRDefault="00E42368" w14:paraId="4752458E" w14:textId="44BAB3BF">
            <w:pPr>
              <w:spacing w:before="0" w:after="0"/>
              <w:rPr>
                <w:rFonts w:asciiTheme="minorHAnsi" w:hAnsiTheme="minorHAnsi" w:cstheme="minorHAnsi"/>
                <w:b/>
                <w:bCs/>
                <w:sz w:val="22"/>
                <w:szCs w:val="22"/>
              </w:rPr>
            </w:pPr>
            <w:r>
              <w:rPr>
                <w:rFonts w:asciiTheme="minorHAnsi" w:hAnsiTheme="minorHAnsi" w:cstheme="minorHAnsi"/>
                <w:b/>
                <w:bCs/>
                <w:sz w:val="22"/>
                <w:szCs w:val="22"/>
              </w:rPr>
              <w:lastRenderedPageBreak/>
              <w:br/>
            </w:r>
            <w:r w:rsidRPr="0021412D" w:rsidR="00353F19">
              <w:rPr>
                <w:rFonts w:asciiTheme="minorHAnsi" w:hAnsiTheme="minorHAnsi" w:cstheme="minorHAnsi"/>
                <w:b/>
                <w:bCs/>
                <w:sz w:val="22"/>
                <w:szCs w:val="22"/>
              </w:rPr>
              <w:t>Complete stocktake of essential supplies</w:t>
            </w:r>
            <w:r w:rsidR="00242B8A">
              <w:rPr>
                <w:rFonts w:asciiTheme="minorHAnsi" w:hAnsiTheme="minorHAnsi" w:cstheme="minorHAnsi"/>
                <w:b/>
                <w:bCs/>
                <w:sz w:val="22"/>
                <w:szCs w:val="22"/>
              </w:rPr>
              <w:br/>
            </w:r>
          </w:p>
          <w:p w:rsidRPr="0021412D" w:rsidR="0081065B" w:rsidP="000828D7" w:rsidRDefault="0081065B" w14:paraId="75004509" w14:textId="6525EE06">
            <w:pPr>
              <w:pStyle w:val="DHHSbody"/>
              <w:numPr>
                <w:ilvl w:val="0"/>
                <w:numId w:val="19"/>
              </w:numPr>
              <w:spacing w:after="0" w:line="240" w:lineRule="auto"/>
              <w:rPr>
                <w:rFonts w:eastAsia="Times New Roman" w:asciiTheme="minorHAnsi" w:hAnsiTheme="minorHAnsi" w:cstheme="minorHAnsi"/>
                <w:color w:val="222222"/>
                <w:sz w:val="22"/>
                <w:szCs w:val="22"/>
                <w:lang w:eastAsia="en-AU"/>
              </w:rPr>
            </w:pPr>
            <w:r w:rsidRPr="0021412D">
              <w:rPr>
                <w:rFonts w:eastAsia="Times New Roman" w:asciiTheme="minorHAnsi" w:hAnsiTheme="minorHAnsi" w:cstheme="minorHAnsi"/>
                <w:color w:val="222222"/>
                <w:sz w:val="22"/>
                <w:szCs w:val="22"/>
                <w:lang w:eastAsia="en-AU"/>
              </w:rPr>
              <w:t xml:space="preserve">RA tests for </w:t>
            </w:r>
            <w:r w:rsidR="00B24B79">
              <w:rPr>
                <w:rFonts w:eastAsia="Times New Roman" w:asciiTheme="minorHAnsi" w:hAnsiTheme="minorHAnsi" w:cstheme="minorHAnsi"/>
                <w:color w:val="222222"/>
                <w:sz w:val="22"/>
                <w:szCs w:val="22"/>
                <w:lang w:eastAsia="en-AU"/>
              </w:rPr>
              <w:t>staff</w:t>
            </w:r>
            <w:r w:rsidRPr="0021412D" w:rsidR="00B24B79">
              <w:rPr>
                <w:rFonts w:eastAsia="Times New Roman" w:asciiTheme="minorHAnsi" w:hAnsiTheme="minorHAnsi" w:cstheme="minorHAnsi"/>
                <w:color w:val="222222"/>
                <w:sz w:val="22"/>
                <w:szCs w:val="22"/>
                <w:lang w:eastAsia="en-AU"/>
              </w:rPr>
              <w:t xml:space="preserve"> and</w:t>
            </w:r>
            <w:r w:rsidRPr="0021412D">
              <w:rPr>
                <w:rFonts w:eastAsia="Times New Roman" w:asciiTheme="minorHAnsi" w:hAnsiTheme="minorHAnsi" w:cstheme="minorHAnsi"/>
                <w:color w:val="222222"/>
                <w:sz w:val="22"/>
                <w:szCs w:val="22"/>
                <w:lang w:eastAsia="en-AU"/>
              </w:rPr>
              <w:t xml:space="preserve"> disability residents to meet testing requirements </w:t>
            </w:r>
          </w:p>
          <w:p w:rsidRPr="0021412D" w:rsidR="0081065B" w:rsidP="000828D7" w:rsidRDefault="0081065B" w14:paraId="26656873" w14:textId="77777777">
            <w:pPr>
              <w:pStyle w:val="DHHSbody"/>
              <w:numPr>
                <w:ilvl w:val="0"/>
                <w:numId w:val="19"/>
              </w:numPr>
              <w:spacing w:after="0" w:line="240" w:lineRule="auto"/>
              <w:rPr>
                <w:rStyle w:val="normaltextrun"/>
                <w:rFonts w:eastAsia="Times New Roman" w:asciiTheme="minorHAnsi" w:hAnsiTheme="minorHAnsi" w:cstheme="minorHAnsi"/>
                <w:color w:val="222222"/>
                <w:sz w:val="22"/>
                <w:szCs w:val="22"/>
                <w:lang w:eastAsia="en-AU"/>
              </w:rPr>
            </w:pPr>
            <w:r w:rsidRPr="0021412D">
              <w:rPr>
                <w:rFonts w:asciiTheme="minorHAnsi" w:hAnsiTheme="minorHAnsi" w:cstheme="minorHAnsi"/>
                <w:sz w:val="22"/>
                <w:szCs w:val="22"/>
              </w:rPr>
              <w:t xml:space="preserve">PPE and hand sanitiser </w:t>
            </w:r>
            <w:r w:rsidRPr="0021412D">
              <w:rPr>
                <w:rStyle w:val="normaltextrun"/>
                <w:rFonts w:asciiTheme="minorHAnsi" w:hAnsiTheme="minorHAnsi" w:cstheme="minorHAnsi"/>
                <w:color w:val="222222"/>
                <w:sz w:val="22"/>
                <w:szCs w:val="22"/>
                <w:shd w:val="clear" w:color="auto" w:fill="FFFFFF"/>
              </w:rPr>
              <w:t xml:space="preserve">to meet ongoing requirements for a minimum of 14 days </w:t>
            </w:r>
          </w:p>
          <w:p w:rsidRPr="0021412D" w:rsidR="0081065B" w:rsidP="000828D7" w:rsidRDefault="0081065B" w14:paraId="1B64D920" w14:textId="77777777">
            <w:pPr>
              <w:pStyle w:val="DHHSbody"/>
              <w:numPr>
                <w:ilvl w:val="0"/>
                <w:numId w:val="19"/>
              </w:numPr>
              <w:spacing w:after="0" w:line="240" w:lineRule="auto"/>
              <w:rPr>
                <w:rFonts w:eastAsia="Times New Roman" w:asciiTheme="minorHAnsi" w:hAnsiTheme="minorHAnsi" w:cstheme="minorHAnsi"/>
                <w:color w:val="222222"/>
                <w:sz w:val="22"/>
                <w:szCs w:val="22"/>
                <w:lang w:eastAsia="en-AU"/>
              </w:rPr>
            </w:pPr>
            <w:r w:rsidRPr="0021412D">
              <w:rPr>
                <w:rFonts w:asciiTheme="minorHAnsi" w:hAnsiTheme="minorHAnsi" w:cstheme="minorHAnsi"/>
                <w:sz w:val="22"/>
                <w:szCs w:val="22"/>
              </w:rPr>
              <w:t xml:space="preserve">Infection control cleaning supplies and waste disposal needs.  </w:t>
            </w:r>
          </w:p>
          <w:p w:rsidRPr="0021412D" w:rsidR="0081065B" w:rsidP="000828D7" w:rsidRDefault="0081065B" w14:paraId="2550B7BA" w14:textId="34FC1799">
            <w:pPr>
              <w:pStyle w:val="DHHSbody"/>
              <w:numPr>
                <w:ilvl w:val="0"/>
                <w:numId w:val="19"/>
              </w:numPr>
              <w:spacing w:after="0" w:line="240" w:lineRule="auto"/>
              <w:rPr>
                <w:rStyle w:val="eop"/>
                <w:rFonts w:eastAsia="Times New Roman" w:asciiTheme="minorHAnsi" w:hAnsiTheme="minorHAnsi" w:cstheme="minorHAnsi"/>
                <w:color w:val="222222"/>
                <w:sz w:val="22"/>
                <w:szCs w:val="22"/>
                <w:lang w:eastAsia="en-AU"/>
              </w:rPr>
            </w:pPr>
            <w:r w:rsidRPr="0021412D">
              <w:rPr>
                <w:rStyle w:val="normaltextrun"/>
                <w:rFonts w:asciiTheme="minorHAnsi" w:hAnsiTheme="minorHAnsi" w:cstheme="minorHAnsi"/>
                <w:sz w:val="22"/>
                <w:szCs w:val="22"/>
                <w:u w:val="single"/>
              </w:rPr>
              <w:t>Note</w:t>
            </w:r>
            <w:r w:rsidRPr="0021412D">
              <w:rPr>
                <w:rStyle w:val="normaltextrun"/>
                <w:rFonts w:asciiTheme="minorHAnsi" w:hAnsiTheme="minorHAnsi" w:cstheme="minorHAnsi"/>
                <w:sz w:val="22"/>
                <w:szCs w:val="22"/>
              </w:rPr>
              <w:t xml:space="preserve"> In residential settings with COVID-19+ and suspected cases. </w:t>
            </w:r>
            <w:r w:rsidRPr="0021412D">
              <w:rPr>
                <w:rStyle w:val="normaltextrun"/>
                <w:rFonts w:asciiTheme="minorHAnsi" w:hAnsiTheme="minorHAnsi" w:cstheme="minorHAnsi"/>
                <w:color w:val="222222"/>
                <w:sz w:val="22"/>
                <w:szCs w:val="22"/>
              </w:rPr>
              <w:t>If single rooms are not available attention to infection control cleaning protocols need to be implemented with sufficient supplies to manage this. Bathroom/Toilet to be cleaned after every use by COVID+ case for all contact surfaces and high touch contact areas. Hand sanitiser to be available immediately before exiting.</w:t>
            </w:r>
            <w:r w:rsidRPr="0021412D">
              <w:rPr>
                <w:rStyle w:val="eop"/>
                <w:rFonts w:asciiTheme="minorHAnsi" w:hAnsiTheme="minorHAnsi" w:cstheme="minorHAnsi"/>
                <w:color w:val="222222"/>
                <w:sz w:val="22"/>
                <w:szCs w:val="22"/>
                <w:shd w:val="clear" w:color="auto" w:fill="FFFFFF"/>
              </w:rPr>
              <w:t> </w:t>
            </w:r>
          </w:p>
          <w:p w:rsidRPr="0021412D" w:rsidR="0081065B" w:rsidP="000828D7" w:rsidRDefault="0081065B" w14:paraId="4622092C" w14:textId="7AC260D7">
            <w:pPr>
              <w:pStyle w:val="ListParagraph"/>
              <w:numPr>
                <w:ilvl w:val="0"/>
                <w:numId w:val="19"/>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Refer to </w:t>
            </w:r>
            <w:hyperlink r:id="rId29">
              <w:r w:rsidRPr="0021412D">
                <w:rPr>
                  <w:rStyle w:val="Hyperlink"/>
                  <w:rFonts w:asciiTheme="minorHAnsi" w:hAnsiTheme="minorHAnsi" w:cstheme="minorHAnsi"/>
                  <w:sz w:val="22"/>
                  <w:szCs w:val="22"/>
                </w:rPr>
                <w:t>NDS VIC PPE COVID 19 outbreak supply calculator</w:t>
              </w:r>
            </w:hyperlink>
          </w:p>
          <w:p w:rsidRPr="00A80E6F" w:rsidR="0021412D" w:rsidP="00A80E6F" w:rsidRDefault="0021412D" w14:paraId="0E0A13BE" w14:textId="77777777">
            <w:pPr>
              <w:pStyle w:val="ListParagraph"/>
              <w:numPr>
                <w:ilvl w:val="0"/>
                <w:numId w:val="0"/>
              </w:numPr>
              <w:spacing w:before="0" w:line="240" w:lineRule="auto"/>
              <w:ind w:left="720"/>
              <w:rPr>
                <w:rStyle w:val="eop"/>
                <w:rFonts w:asciiTheme="minorHAnsi" w:hAnsiTheme="minorHAnsi" w:cstheme="minorHAnsi"/>
                <w:sz w:val="22"/>
                <w:szCs w:val="22"/>
              </w:rPr>
            </w:pPr>
          </w:p>
          <w:p w:rsidRPr="00A80E6F" w:rsidR="0081065B" w:rsidP="00A80E6F" w:rsidRDefault="0021412D" w14:paraId="5D5F1AFB" w14:textId="15981BCC">
            <w:pPr>
              <w:pStyle w:val="DHHSbody"/>
              <w:spacing w:after="0" w:line="240" w:lineRule="auto"/>
              <w:rPr>
                <w:rStyle w:val="eop"/>
                <w:rFonts w:eastAsia="Times New Roman" w:asciiTheme="minorHAnsi" w:hAnsiTheme="minorHAnsi" w:cstheme="minorHAnsi"/>
                <w:b/>
                <w:bCs/>
                <w:color w:val="222222"/>
                <w:sz w:val="22"/>
                <w:szCs w:val="22"/>
                <w:lang w:eastAsia="en-AU"/>
              </w:rPr>
            </w:pPr>
            <w:r w:rsidRPr="00A80E6F">
              <w:rPr>
                <w:rStyle w:val="normaltextrun"/>
                <w:rFonts w:asciiTheme="minorHAnsi" w:hAnsiTheme="minorHAnsi" w:cstheme="minorHAnsi"/>
                <w:b/>
                <w:bCs/>
                <w:sz w:val="22"/>
                <w:szCs w:val="22"/>
              </w:rPr>
              <w:t xml:space="preserve"> </w:t>
            </w:r>
            <w:r w:rsidRPr="00A80E6F">
              <w:rPr>
                <w:rStyle w:val="normaltextrun"/>
                <w:b/>
                <w:bCs/>
                <w:sz w:val="22"/>
                <w:szCs w:val="22"/>
              </w:rPr>
              <w:t xml:space="preserve">    </w:t>
            </w:r>
            <w:r w:rsidR="00E42368">
              <w:rPr>
                <w:rStyle w:val="normaltextrun"/>
                <w:b/>
                <w:bCs/>
                <w:sz w:val="22"/>
                <w:szCs w:val="22"/>
              </w:rPr>
              <w:br/>
            </w:r>
            <w:r w:rsidRPr="00A80E6F" w:rsidR="0081065B">
              <w:rPr>
                <w:rStyle w:val="normaltextrun"/>
                <w:rFonts w:asciiTheme="minorHAnsi" w:hAnsiTheme="minorHAnsi" w:cstheme="minorHAnsi"/>
                <w:b/>
                <w:bCs/>
                <w:sz w:val="22"/>
                <w:szCs w:val="22"/>
              </w:rPr>
              <w:t>Source suppliers of PPE and RA tests:</w:t>
            </w:r>
          </w:p>
          <w:p w:rsidRPr="00A80E6F" w:rsidR="00353F19" w:rsidP="00A80E6F" w:rsidRDefault="003C2B61" w14:paraId="2B7D38CD" w14:textId="77777777">
            <w:pPr>
              <w:pStyle w:val="ListParagraph"/>
              <w:numPr>
                <w:ilvl w:val="0"/>
                <w:numId w:val="19"/>
              </w:numPr>
              <w:spacing w:before="0" w:line="240" w:lineRule="auto"/>
              <w:rPr>
                <w:rFonts w:asciiTheme="minorHAnsi" w:hAnsiTheme="minorHAnsi" w:cstheme="minorHAnsi"/>
                <w:sz w:val="22"/>
                <w:szCs w:val="22"/>
              </w:rPr>
            </w:pPr>
            <w:hyperlink w:anchor="coronavirus-covid-19-medical-equipment-and-ppe-supplier-directories" r:id="rId30">
              <w:r w:rsidRPr="00A80E6F" w:rsidR="00353F19">
                <w:rPr>
                  <w:rStyle w:val="Hyperlink"/>
                  <w:rFonts w:asciiTheme="minorHAnsi" w:hAnsiTheme="minorHAnsi" w:cstheme="minorHAnsi"/>
                  <w:sz w:val="22"/>
                  <w:szCs w:val="22"/>
                </w:rPr>
                <w:t>Victorian Government directory of local PPE suppliers</w:t>
              </w:r>
            </w:hyperlink>
          </w:p>
          <w:p w:rsidRPr="00A80E6F" w:rsidR="00353F19" w:rsidP="00A80E6F" w:rsidRDefault="003C2B61" w14:paraId="7DF8CDD6" w14:textId="77777777">
            <w:pPr>
              <w:pStyle w:val="ListParagraph"/>
              <w:numPr>
                <w:ilvl w:val="0"/>
                <w:numId w:val="19"/>
              </w:numPr>
              <w:spacing w:before="0" w:line="240" w:lineRule="auto"/>
              <w:rPr>
                <w:rFonts w:asciiTheme="minorHAnsi" w:hAnsiTheme="minorHAnsi" w:cstheme="minorHAnsi"/>
                <w:sz w:val="22"/>
                <w:szCs w:val="22"/>
              </w:rPr>
            </w:pPr>
            <w:hyperlink r:id="rId31">
              <w:r w:rsidRPr="00A80E6F" w:rsidR="00353F19">
                <w:rPr>
                  <w:rStyle w:val="Hyperlink"/>
                  <w:rFonts w:asciiTheme="minorHAnsi" w:hAnsiTheme="minorHAnsi" w:cstheme="minorHAnsi"/>
                  <w:sz w:val="22"/>
                  <w:szCs w:val="22"/>
                </w:rPr>
                <w:t>Commonwealth Government PPE Buyers Guide</w:t>
              </w:r>
            </w:hyperlink>
          </w:p>
          <w:p w:rsidRPr="00A80E6F" w:rsidR="00353F19" w:rsidP="00A80E6F" w:rsidRDefault="003C2B61" w14:paraId="4CFD81E1" w14:textId="7F8759DA">
            <w:pPr>
              <w:pStyle w:val="ListParagraph"/>
              <w:numPr>
                <w:ilvl w:val="0"/>
                <w:numId w:val="19"/>
              </w:numPr>
              <w:spacing w:before="0" w:line="240" w:lineRule="auto"/>
              <w:rPr>
                <w:rFonts w:asciiTheme="minorHAnsi" w:hAnsiTheme="minorHAnsi" w:cstheme="minorHAnsi"/>
                <w:sz w:val="22"/>
                <w:szCs w:val="22"/>
              </w:rPr>
            </w:pPr>
            <w:hyperlink w:anchor="accessing-ppe" r:id="rId32">
              <w:r w:rsidRPr="00A80E6F" w:rsidR="00353F19">
                <w:rPr>
                  <w:rStyle w:val="Hyperlink"/>
                  <w:rFonts w:asciiTheme="minorHAnsi" w:hAnsiTheme="minorHAnsi" w:cstheme="minorHAnsi"/>
                  <w:sz w:val="22"/>
                  <w:szCs w:val="22"/>
                </w:rPr>
                <w:t>National Medical Stockpile</w:t>
              </w:r>
            </w:hyperlink>
            <w:r w:rsidRPr="00A80E6F" w:rsidR="00353F19">
              <w:rPr>
                <w:rFonts w:asciiTheme="minorHAnsi" w:hAnsiTheme="minorHAnsi" w:cstheme="minorHAnsi"/>
                <w:sz w:val="22"/>
                <w:szCs w:val="22"/>
              </w:rPr>
              <w:t xml:space="preserve"> has a limited supply </w:t>
            </w:r>
            <w:r w:rsidR="00A80E6F">
              <w:rPr>
                <w:rFonts w:asciiTheme="minorHAnsi" w:hAnsiTheme="minorHAnsi" w:cstheme="minorHAnsi"/>
                <w:sz w:val="22"/>
                <w:szCs w:val="22"/>
              </w:rPr>
              <w:t xml:space="preserve">but </w:t>
            </w:r>
            <w:r w:rsidRPr="00A80E6F" w:rsidR="00353F19">
              <w:rPr>
                <w:rFonts w:asciiTheme="minorHAnsi" w:hAnsiTheme="minorHAnsi" w:cstheme="minorHAnsi"/>
                <w:sz w:val="22"/>
                <w:szCs w:val="22"/>
              </w:rPr>
              <w:t xml:space="preserve">can </w:t>
            </w:r>
            <w:r w:rsidR="00A80E6F">
              <w:rPr>
                <w:rFonts w:asciiTheme="minorHAnsi" w:hAnsiTheme="minorHAnsi" w:cstheme="minorHAnsi"/>
                <w:sz w:val="22"/>
                <w:szCs w:val="22"/>
              </w:rPr>
              <w:t xml:space="preserve">be </w:t>
            </w:r>
            <w:r w:rsidRPr="00A80E6F" w:rsidR="00353F19">
              <w:rPr>
                <w:rFonts w:asciiTheme="minorHAnsi" w:hAnsiTheme="minorHAnsi" w:cstheme="minorHAnsi"/>
                <w:sz w:val="22"/>
                <w:szCs w:val="22"/>
              </w:rPr>
              <w:t>use</w:t>
            </w:r>
            <w:r w:rsidR="00A80E6F">
              <w:rPr>
                <w:rFonts w:asciiTheme="minorHAnsi" w:hAnsiTheme="minorHAnsi" w:cstheme="minorHAnsi"/>
                <w:sz w:val="22"/>
                <w:szCs w:val="22"/>
              </w:rPr>
              <w:t>d</w:t>
            </w:r>
            <w:r w:rsidRPr="00A80E6F" w:rsidR="00353F19">
              <w:rPr>
                <w:rFonts w:asciiTheme="minorHAnsi" w:hAnsiTheme="minorHAnsi" w:cstheme="minorHAnsi"/>
                <w:sz w:val="22"/>
                <w:szCs w:val="22"/>
              </w:rPr>
              <w:t xml:space="preserve"> in a national emergency.</w:t>
            </w:r>
          </w:p>
          <w:p w:rsidRPr="00A80E6F" w:rsidR="00353F19" w:rsidP="00A80E6F" w:rsidRDefault="003C2B61" w14:paraId="346C6763" w14:textId="77777777">
            <w:pPr>
              <w:pStyle w:val="ListParagraph"/>
              <w:numPr>
                <w:ilvl w:val="0"/>
                <w:numId w:val="19"/>
              </w:numPr>
              <w:spacing w:before="0" w:line="240" w:lineRule="auto"/>
              <w:rPr>
                <w:rFonts w:asciiTheme="minorHAnsi" w:hAnsiTheme="minorHAnsi" w:cstheme="minorHAnsi"/>
                <w:sz w:val="22"/>
                <w:szCs w:val="22"/>
              </w:rPr>
            </w:pPr>
            <w:hyperlink r:id="rId33">
              <w:r w:rsidRPr="00A80E6F" w:rsidR="00353F19">
                <w:rPr>
                  <w:rStyle w:val="Hyperlink"/>
                  <w:rFonts w:asciiTheme="minorHAnsi" w:hAnsiTheme="minorHAnsi" w:cstheme="minorHAnsi"/>
                  <w:sz w:val="22"/>
                  <w:szCs w:val="22"/>
                </w:rPr>
                <w:t>Business Access to Masks Service</w:t>
              </w:r>
            </w:hyperlink>
            <w:r w:rsidRPr="00A80E6F" w:rsidR="00353F19">
              <w:rPr>
                <w:rFonts w:asciiTheme="minorHAnsi" w:hAnsiTheme="minorHAnsi" w:cstheme="minorHAnsi"/>
                <w:sz w:val="22"/>
                <w:szCs w:val="22"/>
              </w:rPr>
              <w:t xml:space="preserve"> in Victoria for urgent requirements.</w:t>
            </w:r>
          </w:p>
          <w:p w:rsidRPr="0021412D" w:rsidR="00353F19" w:rsidP="0081065B" w:rsidRDefault="00353F19" w14:paraId="37FD6BD4" w14:textId="77777777">
            <w:pPr>
              <w:pStyle w:val="ListParagraph"/>
              <w:numPr>
                <w:ilvl w:val="0"/>
                <w:numId w:val="0"/>
              </w:numPr>
              <w:ind w:left="720"/>
              <w:rPr>
                <w:rFonts w:asciiTheme="minorHAnsi" w:hAnsiTheme="minorHAnsi" w:cstheme="minorHAnsi"/>
                <w:sz w:val="22"/>
                <w:szCs w:val="22"/>
              </w:rPr>
            </w:pPr>
          </w:p>
          <w:p w:rsidRPr="0021412D" w:rsidR="00C74AA9" w:rsidP="00C74AA9" w:rsidRDefault="00C74AA9" w14:paraId="101E8640" w14:textId="41500BEC">
            <w:pPr>
              <w:pStyle w:val="paragraph"/>
              <w:spacing w:before="0" w:beforeAutospacing="0" w:after="0" w:afterAutospacing="0"/>
              <w:textAlignment w:val="baseline"/>
              <w:rPr>
                <w:rFonts w:asciiTheme="minorHAnsi" w:hAnsiTheme="minorHAnsi" w:cstheme="minorHAnsi"/>
                <w:sz w:val="22"/>
                <w:szCs w:val="22"/>
              </w:rPr>
            </w:pPr>
            <w:r w:rsidRPr="0021412D">
              <w:rPr>
                <w:rStyle w:val="normaltextrun"/>
                <w:rFonts w:asciiTheme="minorHAnsi" w:hAnsiTheme="minorHAnsi" w:cstheme="minorHAnsi"/>
                <w:b/>
                <w:bCs/>
                <w:color w:val="222222"/>
                <w:sz w:val="22"/>
                <w:szCs w:val="22"/>
              </w:rPr>
              <w:t>NDIS funding support </w:t>
            </w:r>
            <w:r w:rsidR="00242B8A">
              <w:rPr>
                <w:rStyle w:val="normaltextrun"/>
                <w:rFonts w:asciiTheme="minorHAnsi" w:hAnsiTheme="minorHAnsi" w:cstheme="minorHAnsi"/>
                <w:b/>
                <w:bCs/>
                <w:color w:val="222222"/>
                <w:sz w:val="22"/>
                <w:szCs w:val="22"/>
              </w:rPr>
              <w:br/>
            </w:r>
            <w:r w:rsidRPr="0021412D">
              <w:rPr>
                <w:rStyle w:val="eop"/>
                <w:rFonts w:asciiTheme="minorHAnsi" w:hAnsiTheme="minorHAnsi" w:cstheme="minorHAnsi"/>
                <w:color w:val="222222"/>
                <w:sz w:val="22"/>
                <w:szCs w:val="22"/>
              </w:rPr>
              <w:t> </w:t>
            </w:r>
          </w:p>
          <w:p w:rsidRPr="0021412D" w:rsidR="00C74AA9" w:rsidP="0021412D" w:rsidRDefault="00C74AA9" w14:paraId="7E10FDBE" w14:textId="77777777">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21412D">
              <w:rPr>
                <w:rStyle w:val="normaltextrun"/>
                <w:rFonts w:asciiTheme="minorHAnsi" w:hAnsiTheme="minorHAnsi" w:cstheme="minorHAnsi"/>
                <w:color w:val="222222"/>
                <w:sz w:val="22"/>
                <w:szCs w:val="22"/>
              </w:rPr>
              <w:t>During COVID-19 outbreaks and community transmission providers and people with disabilities may be able to claim COVID-19 support payments. These vary in availability as outbreaks occur and are included as a % of a participants plan or direct invoicing.</w:t>
            </w:r>
            <w:r w:rsidRPr="0021412D">
              <w:rPr>
                <w:rStyle w:val="eop"/>
                <w:rFonts w:asciiTheme="minorHAnsi" w:hAnsiTheme="minorHAnsi" w:cstheme="minorHAnsi"/>
                <w:color w:val="222222"/>
                <w:sz w:val="22"/>
                <w:szCs w:val="22"/>
              </w:rPr>
              <w:t> </w:t>
            </w:r>
          </w:p>
          <w:p w:rsidRPr="00A80E6F" w:rsidR="00C74AA9" w:rsidP="00A80E6F" w:rsidRDefault="00C74AA9" w14:paraId="3B27ED9D" w14:textId="2D913F22">
            <w:pPr>
              <w:pStyle w:val="paragraph"/>
              <w:numPr>
                <w:ilvl w:val="0"/>
                <w:numId w:val="21"/>
              </w:numPr>
              <w:spacing w:before="0" w:beforeAutospacing="0" w:after="0" w:afterAutospacing="0"/>
              <w:textAlignment w:val="baseline"/>
              <w:rPr>
                <w:rFonts w:asciiTheme="minorHAnsi" w:hAnsiTheme="minorHAnsi" w:cstheme="minorHAnsi"/>
                <w:sz w:val="22"/>
                <w:szCs w:val="22"/>
              </w:rPr>
            </w:pPr>
            <w:r w:rsidRPr="0021412D">
              <w:rPr>
                <w:rStyle w:val="normaltextrun"/>
                <w:rFonts w:asciiTheme="minorHAnsi" w:hAnsiTheme="minorHAnsi" w:cstheme="minorHAnsi"/>
                <w:color w:val="222222"/>
                <w:sz w:val="22"/>
                <w:szCs w:val="22"/>
              </w:rPr>
              <w:t xml:space="preserve">Refer to: </w:t>
            </w:r>
            <w:hyperlink w:tgtFrame="_blank" w:history="1" w:anchor="ppe-for-support-workers" r:id="rId34">
              <w:r w:rsidRPr="0021412D">
                <w:rPr>
                  <w:rStyle w:val="normaltextrun"/>
                  <w:rFonts w:asciiTheme="minorHAnsi" w:hAnsiTheme="minorHAnsi" w:cstheme="minorHAnsi"/>
                  <w:color w:val="0563C1"/>
                  <w:sz w:val="22"/>
                  <w:szCs w:val="22"/>
                  <w:u w:val="single"/>
                </w:rPr>
                <w:t>Providers COVID-19 supports</w:t>
              </w:r>
            </w:hyperlink>
            <w:r w:rsidRPr="0021412D">
              <w:rPr>
                <w:rStyle w:val="normaltextrun"/>
                <w:rFonts w:asciiTheme="minorHAnsi" w:hAnsiTheme="minorHAnsi" w:cstheme="minorHAnsi"/>
                <w:sz w:val="22"/>
                <w:szCs w:val="22"/>
              </w:rPr>
              <w:t xml:space="preserve"> and the </w:t>
            </w:r>
            <w:hyperlink w:tgtFrame="_blank" w:history="1" r:id="rId35">
              <w:r w:rsidRPr="0021412D">
                <w:rPr>
                  <w:rStyle w:val="normaltextrun"/>
                  <w:rFonts w:asciiTheme="minorHAnsi" w:hAnsiTheme="minorHAnsi" w:cstheme="minorHAnsi"/>
                  <w:color w:val="0563C1"/>
                  <w:sz w:val="22"/>
                  <w:szCs w:val="22"/>
                  <w:u w:val="single"/>
                </w:rPr>
                <w:t>payments and billing</w:t>
              </w:r>
            </w:hyperlink>
            <w:r w:rsidRPr="0021412D">
              <w:rPr>
                <w:rStyle w:val="normaltextrun"/>
                <w:rFonts w:asciiTheme="minorHAnsi" w:hAnsiTheme="minorHAnsi" w:cstheme="minorHAnsi"/>
                <w:sz w:val="22"/>
                <w:szCs w:val="22"/>
              </w:rPr>
              <w:t xml:space="preserve"> pages for current options. </w:t>
            </w:r>
            <w:r w:rsidRPr="0021412D">
              <w:rPr>
                <w:rStyle w:val="eop"/>
                <w:rFonts w:asciiTheme="minorHAnsi" w:hAnsiTheme="minorHAnsi" w:cstheme="minorHAnsi"/>
                <w:sz w:val="22"/>
                <w:szCs w:val="22"/>
              </w:rPr>
              <w:t> </w:t>
            </w:r>
          </w:p>
        </w:tc>
        <w:tc>
          <w:tcPr>
            <w:tcW w:w="1985" w:type="dxa"/>
          </w:tcPr>
          <w:p w:rsidRPr="0021412D" w:rsidR="00353F19" w:rsidP="006800E1" w:rsidRDefault="00353F19" w14:paraId="05D36E30" w14:textId="77777777">
            <w:pPr>
              <w:rPr>
                <w:rFonts w:asciiTheme="minorHAnsi" w:hAnsiTheme="minorHAnsi" w:cstheme="minorHAnsi"/>
                <w:sz w:val="22"/>
                <w:szCs w:val="22"/>
              </w:rPr>
            </w:pPr>
          </w:p>
        </w:tc>
        <w:tc>
          <w:tcPr>
            <w:tcW w:w="1559" w:type="dxa"/>
          </w:tcPr>
          <w:p w:rsidRPr="0021412D" w:rsidR="00353F19" w:rsidP="006800E1" w:rsidRDefault="00353F19" w14:paraId="1B36EC39" w14:textId="77777777">
            <w:pPr>
              <w:rPr>
                <w:rFonts w:asciiTheme="minorHAnsi" w:hAnsiTheme="minorHAnsi" w:cstheme="minorHAnsi"/>
                <w:sz w:val="22"/>
                <w:szCs w:val="22"/>
              </w:rPr>
            </w:pPr>
          </w:p>
        </w:tc>
      </w:tr>
    </w:tbl>
    <w:p w:rsidRPr="0021412D" w:rsidR="00C74AA9" w:rsidP="006800E1" w:rsidRDefault="00C74AA9" w14:paraId="46B0FC3A" w14:textId="77777777">
      <w:pPr>
        <w:rPr>
          <w:rFonts w:asciiTheme="minorHAnsi" w:hAnsiTheme="minorHAnsi" w:cstheme="minorHAnsi"/>
          <w:b/>
          <w:bCs/>
          <w:color w:val="FF0000"/>
          <w:sz w:val="22"/>
          <w:szCs w:val="22"/>
        </w:rPr>
      </w:pPr>
    </w:p>
    <w:p w:rsidR="00B0226C" w:rsidRDefault="00B0226C" w14:paraId="78F3D946" w14:textId="77777777">
      <w:pPr>
        <w:spacing w:before="0" w:after="160" w:line="259" w:lineRule="auto"/>
        <w:rPr>
          <w:rFonts w:asciiTheme="minorHAnsi" w:hAnsiTheme="minorHAnsi" w:cstheme="minorHAnsi"/>
          <w:b/>
          <w:bCs/>
          <w:color w:val="FF0000"/>
          <w:sz w:val="28"/>
          <w:szCs w:val="28"/>
        </w:rPr>
      </w:pPr>
      <w:r>
        <w:rPr>
          <w:rFonts w:asciiTheme="minorHAnsi" w:hAnsiTheme="minorHAnsi" w:cstheme="minorHAnsi"/>
          <w:b/>
          <w:bCs/>
          <w:color w:val="FF0000"/>
          <w:sz w:val="28"/>
          <w:szCs w:val="28"/>
        </w:rPr>
        <w:br w:type="page"/>
      </w:r>
    </w:p>
    <w:p w:rsidRPr="0021412D" w:rsidR="3EBA41F7" w:rsidP="2F34899F" w:rsidRDefault="3EBA41F7" w14:paraId="70BDF679" w14:textId="7C5F8EBD" w14:noSpellErr="1">
      <w:pPr>
        <w:pStyle w:val="Heading2"/>
        <w:rPr>
          <w:rFonts w:ascii="Arial" w:hAnsi="Arial" w:eastAsia="" w:cs=""/>
          <w:b w:val="1"/>
          <w:bCs w:val="1"/>
          <w:color w:val="C00000"/>
          <w:sz w:val="28"/>
          <w:szCs w:val="28"/>
        </w:rPr>
      </w:pPr>
      <w:r w:rsidRPr="2F34899F" w:rsidR="3EBA41F7">
        <w:rPr>
          <w:color w:val="C00000"/>
          <w:sz w:val="28"/>
          <w:szCs w:val="28"/>
        </w:rPr>
        <w:t>3-6 hours</w:t>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807"/>
        <w:gridCol w:w="1985"/>
        <w:gridCol w:w="1559"/>
      </w:tblGrid>
      <w:tr w:rsidRPr="0021412D" w:rsidR="006B731D" w:rsidTr="00C74AA9" w14:paraId="071272A9" w14:textId="77777777">
        <w:trPr>
          <w:tblHeader/>
        </w:trPr>
        <w:tc>
          <w:tcPr>
            <w:tcW w:w="5807" w:type="dxa"/>
          </w:tcPr>
          <w:p w:rsidRPr="0021412D" w:rsidR="006B731D" w:rsidP="006800E1" w:rsidRDefault="08232F1D" w14:paraId="4D837E4A" w14:textId="77777777">
            <w:pPr>
              <w:rPr>
                <w:rFonts w:asciiTheme="minorHAnsi" w:hAnsiTheme="minorHAnsi" w:cstheme="minorHAnsi"/>
                <w:b/>
                <w:bCs/>
                <w:sz w:val="22"/>
                <w:szCs w:val="22"/>
              </w:rPr>
            </w:pPr>
            <w:bookmarkStart w:name="ColumnTitle_4" w:id="3"/>
            <w:r w:rsidRPr="0021412D">
              <w:rPr>
                <w:rFonts w:asciiTheme="minorHAnsi" w:hAnsiTheme="minorHAnsi" w:cstheme="minorHAnsi"/>
                <w:b/>
                <w:bCs/>
                <w:sz w:val="22"/>
                <w:szCs w:val="22"/>
              </w:rPr>
              <w:t>Actions</w:t>
            </w:r>
          </w:p>
        </w:tc>
        <w:tc>
          <w:tcPr>
            <w:tcW w:w="1985" w:type="dxa"/>
          </w:tcPr>
          <w:p w:rsidRPr="0021412D" w:rsidR="006B731D" w:rsidP="006800E1" w:rsidRDefault="08232F1D" w14:paraId="4890CCFA" w14:textId="77777777">
            <w:pPr>
              <w:rPr>
                <w:rFonts w:asciiTheme="minorHAnsi" w:hAnsiTheme="minorHAnsi" w:cstheme="minorHAnsi"/>
                <w:b/>
                <w:bCs/>
                <w:sz w:val="22"/>
                <w:szCs w:val="22"/>
              </w:rPr>
            </w:pPr>
            <w:r w:rsidRPr="0021412D">
              <w:rPr>
                <w:rFonts w:asciiTheme="minorHAnsi" w:hAnsiTheme="minorHAnsi" w:cstheme="minorHAnsi"/>
                <w:b/>
                <w:bCs/>
                <w:sz w:val="22"/>
                <w:szCs w:val="22"/>
              </w:rPr>
              <w:t>Responsibility</w:t>
            </w:r>
          </w:p>
        </w:tc>
        <w:tc>
          <w:tcPr>
            <w:tcW w:w="1559" w:type="dxa"/>
          </w:tcPr>
          <w:p w:rsidRPr="0021412D" w:rsidR="006B731D" w:rsidP="006800E1" w:rsidRDefault="08232F1D" w14:paraId="76146277" w14:textId="77777777">
            <w:pPr>
              <w:rPr>
                <w:rFonts w:asciiTheme="minorHAnsi" w:hAnsiTheme="minorHAnsi" w:cstheme="minorHAnsi"/>
                <w:b/>
                <w:bCs/>
                <w:sz w:val="22"/>
                <w:szCs w:val="22"/>
              </w:rPr>
            </w:pPr>
            <w:r w:rsidRPr="0021412D">
              <w:rPr>
                <w:rFonts w:asciiTheme="minorHAnsi" w:hAnsiTheme="minorHAnsi" w:cstheme="minorHAnsi"/>
                <w:b/>
                <w:bCs/>
                <w:sz w:val="22"/>
                <w:szCs w:val="22"/>
              </w:rPr>
              <w:t>Time</w:t>
            </w:r>
          </w:p>
        </w:tc>
      </w:tr>
      <w:bookmarkEnd w:id="3"/>
      <w:tr w:rsidRPr="0021412D" w:rsidR="006B731D" w:rsidTr="00C74AA9" w14:paraId="1D63C659" w14:textId="77777777">
        <w:tc>
          <w:tcPr>
            <w:tcW w:w="5807" w:type="dxa"/>
          </w:tcPr>
          <w:p w:rsidRPr="0021412D" w:rsidR="006B731D" w:rsidP="00A80E6F" w:rsidRDefault="00E42368" w14:paraId="40773023" w14:textId="4384D1C6">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8232F1D">
              <w:rPr>
                <w:rFonts w:asciiTheme="minorHAnsi" w:hAnsiTheme="minorHAnsi" w:cstheme="minorHAnsi"/>
                <w:b/>
                <w:bCs/>
                <w:sz w:val="22"/>
                <w:szCs w:val="22"/>
              </w:rPr>
              <w:t>Redeploy staff if required</w:t>
            </w:r>
            <w:r w:rsidR="00242B8A">
              <w:rPr>
                <w:rFonts w:asciiTheme="minorHAnsi" w:hAnsiTheme="minorHAnsi" w:cstheme="minorHAnsi"/>
                <w:b/>
                <w:bCs/>
                <w:sz w:val="22"/>
                <w:szCs w:val="22"/>
              </w:rPr>
              <w:br/>
            </w:r>
          </w:p>
          <w:p w:rsidRPr="0021412D" w:rsidR="006B731D" w:rsidP="00A80E6F" w:rsidRDefault="08232F1D" w14:paraId="6A1DF1C4" w14:textId="77777777">
            <w:pPr>
              <w:pStyle w:val="ListParagraph"/>
              <w:numPr>
                <w:ilvl w:val="0"/>
                <w:numId w:val="22"/>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Ensure there are sufficient staff numbers at sites affected to cover absences. Note that rostered staff may need to isolate or be unavailable.</w:t>
            </w:r>
          </w:p>
          <w:p w:rsidRPr="0021412D" w:rsidR="00C74AA9" w:rsidP="00A80E6F" w:rsidRDefault="00C74AA9" w14:paraId="6D1DE68A" w14:textId="3AD411E0">
            <w:pPr>
              <w:pStyle w:val="ListParagraph"/>
              <w:numPr>
                <w:ilvl w:val="0"/>
                <w:numId w:val="22"/>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Minimise staff movement across facilities.</w:t>
            </w:r>
          </w:p>
        </w:tc>
        <w:tc>
          <w:tcPr>
            <w:tcW w:w="1985" w:type="dxa"/>
          </w:tcPr>
          <w:p w:rsidRPr="0021412D" w:rsidR="006B731D" w:rsidP="00A80E6F" w:rsidRDefault="006B731D" w14:paraId="2F223585" w14:textId="4BA14DDF">
            <w:pPr>
              <w:spacing w:before="0" w:after="0"/>
              <w:rPr>
                <w:rFonts w:asciiTheme="minorHAnsi" w:hAnsiTheme="minorHAnsi" w:cstheme="minorHAnsi"/>
                <w:sz w:val="22"/>
                <w:szCs w:val="22"/>
              </w:rPr>
            </w:pPr>
          </w:p>
        </w:tc>
        <w:tc>
          <w:tcPr>
            <w:tcW w:w="1559" w:type="dxa"/>
          </w:tcPr>
          <w:p w:rsidRPr="0021412D" w:rsidR="006B731D" w:rsidP="00A80E6F" w:rsidRDefault="006B731D" w14:paraId="4E6BECAF" w14:textId="6E9B01CF">
            <w:pPr>
              <w:spacing w:before="0" w:after="0"/>
              <w:rPr>
                <w:rFonts w:asciiTheme="minorHAnsi" w:hAnsiTheme="minorHAnsi" w:cstheme="minorHAnsi"/>
                <w:sz w:val="22"/>
                <w:szCs w:val="22"/>
              </w:rPr>
            </w:pPr>
          </w:p>
        </w:tc>
      </w:tr>
      <w:tr w:rsidRPr="0021412D" w:rsidR="00C74AA9" w:rsidTr="00C74AA9" w14:paraId="28751A6B" w14:textId="77777777">
        <w:tc>
          <w:tcPr>
            <w:tcW w:w="5807" w:type="dxa"/>
          </w:tcPr>
          <w:p w:rsidRPr="0021412D" w:rsidR="00C74AA9" w:rsidP="00A80E6F" w:rsidRDefault="00E42368" w14:paraId="5FD217BC" w14:textId="59707C22">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0C74AA9">
              <w:rPr>
                <w:rFonts w:asciiTheme="minorHAnsi" w:hAnsiTheme="minorHAnsi" w:cstheme="minorHAnsi"/>
                <w:b/>
                <w:bCs/>
                <w:sz w:val="22"/>
                <w:szCs w:val="22"/>
              </w:rPr>
              <w:t>Evacuate temporary residents</w:t>
            </w:r>
            <w:r w:rsidR="00242B8A">
              <w:rPr>
                <w:rFonts w:asciiTheme="minorHAnsi" w:hAnsiTheme="minorHAnsi" w:cstheme="minorHAnsi"/>
                <w:b/>
                <w:bCs/>
                <w:sz w:val="22"/>
                <w:szCs w:val="22"/>
              </w:rPr>
              <w:br/>
            </w:r>
          </w:p>
          <w:p w:rsidRPr="0021412D" w:rsidR="00C74AA9" w:rsidP="00A80E6F" w:rsidRDefault="00C74AA9" w14:paraId="70ECA6B0" w14:textId="72BF3EB9">
            <w:pPr>
              <w:pStyle w:val="ListParagraph"/>
              <w:numPr>
                <w:ilvl w:val="0"/>
                <w:numId w:val="23"/>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Support the safe transfer of temporary disability accommodation residents to their usual home in collaboration with family members.</w:t>
            </w:r>
          </w:p>
        </w:tc>
        <w:tc>
          <w:tcPr>
            <w:tcW w:w="1985" w:type="dxa"/>
          </w:tcPr>
          <w:p w:rsidRPr="0021412D" w:rsidR="00C74AA9" w:rsidP="00A80E6F" w:rsidRDefault="00C74AA9" w14:paraId="41C3B149" w14:textId="77777777">
            <w:pPr>
              <w:spacing w:before="0" w:after="0"/>
              <w:rPr>
                <w:rFonts w:asciiTheme="minorHAnsi" w:hAnsiTheme="minorHAnsi" w:cstheme="minorHAnsi"/>
                <w:sz w:val="22"/>
                <w:szCs w:val="22"/>
              </w:rPr>
            </w:pPr>
          </w:p>
        </w:tc>
        <w:tc>
          <w:tcPr>
            <w:tcW w:w="1559" w:type="dxa"/>
          </w:tcPr>
          <w:p w:rsidRPr="0021412D" w:rsidR="00C74AA9" w:rsidP="00A80E6F" w:rsidRDefault="00C74AA9" w14:paraId="0B752766" w14:textId="77777777">
            <w:pPr>
              <w:spacing w:before="0" w:after="0"/>
              <w:rPr>
                <w:rFonts w:asciiTheme="minorHAnsi" w:hAnsiTheme="minorHAnsi" w:cstheme="minorHAnsi"/>
                <w:sz w:val="22"/>
                <w:szCs w:val="22"/>
              </w:rPr>
            </w:pPr>
          </w:p>
        </w:tc>
      </w:tr>
      <w:tr w:rsidRPr="0021412D" w:rsidR="00C74AA9" w:rsidTr="00C74AA9" w14:paraId="0F082E06" w14:textId="77777777">
        <w:tc>
          <w:tcPr>
            <w:tcW w:w="5807" w:type="dxa"/>
          </w:tcPr>
          <w:p w:rsidRPr="0021412D" w:rsidR="00CD5F62" w:rsidP="00A80E6F" w:rsidRDefault="00E42368" w14:paraId="5DFB5427" w14:textId="6636CEE1">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0CD5F62">
              <w:rPr>
                <w:rFonts w:asciiTheme="minorHAnsi" w:hAnsiTheme="minorHAnsi" w:cstheme="minorHAnsi"/>
                <w:b/>
                <w:bCs/>
                <w:sz w:val="22"/>
                <w:szCs w:val="22"/>
              </w:rPr>
              <w:t>SIL and disability accommodation</w:t>
            </w:r>
            <w:r w:rsidR="00242B8A">
              <w:rPr>
                <w:rFonts w:asciiTheme="minorHAnsi" w:hAnsiTheme="minorHAnsi" w:cstheme="minorHAnsi"/>
                <w:b/>
                <w:bCs/>
                <w:sz w:val="22"/>
                <w:szCs w:val="22"/>
              </w:rPr>
              <w:br/>
            </w:r>
          </w:p>
          <w:p w:rsidRPr="0021412D" w:rsidR="00CD5F62" w:rsidP="00A80E6F" w:rsidRDefault="00CD5F62" w14:paraId="0DD833D6" w14:textId="7FDE1393">
            <w:pPr>
              <w:pStyle w:val="ListParagraph"/>
              <w:numPr>
                <w:ilvl w:val="0"/>
                <w:numId w:val="23"/>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Use staff familiar to residents wherever possible. Consider redeployment of staff from services other than residential and accommodation sett</w:t>
            </w:r>
            <w:r w:rsidR="00A80E6F">
              <w:rPr>
                <w:rFonts w:asciiTheme="minorHAnsi" w:hAnsiTheme="minorHAnsi" w:cstheme="minorHAnsi"/>
                <w:sz w:val="22"/>
                <w:szCs w:val="22"/>
              </w:rPr>
              <w:t>ings</w:t>
            </w:r>
            <w:r w:rsidRPr="0021412D">
              <w:rPr>
                <w:rFonts w:asciiTheme="minorHAnsi" w:hAnsiTheme="minorHAnsi" w:cstheme="minorHAnsi"/>
                <w:sz w:val="22"/>
                <w:szCs w:val="22"/>
              </w:rPr>
              <w:t xml:space="preserve"> if available.</w:t>
            </w:r>
          </w:p>
          <w:p w:rsidRPr="0021412D" w:rsidR="00CD5F62" w:rsidP="00A80E6F" w:rsidRDefault="00333D11" w14:paraId="3A496026" w14:textId="3D1B45AC">
            <w:pPr>
              <w:pStyle w:val="ListParagraph"/>
              <w:numPr>
                <w:ilvl w:val="0"/>
                <w:numId w:val="23"/>
              </w:num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RREM Outbreak </w:t>
            </w:r>
            <w:r w:rsidR="00FE7764">
              <w:rPr>
                <w:rFonts w:asciiTheme="minorHAnsi" w:hAnsiTheme="minorHAnsi" w:cstheme="minorHAnsi"/>
                <w:sz w:val="22"/>
                <w:szCs w:val="22"/>
              </w:rPr>
              <w:t>t</w:t>
            </w:r>
            <w:r>
              <w:rPr>
                <w:rFonts w:asciiTheme="minorHAnsi" w:hAnsiTheme="minorHAnsi" w:cstheme="minorHAnsi"/>
                <w:sz w:val="22"/>
                <w:szCs w:val="22"/>
              </w:rPr>
              <w:t xml:space="preserve">eam can </w:t>
            </w:r>
            <w:r w:rsidRPr="0021412D" w:rsidR="00CD5F62">
              <w:rPr>
                <w:rFonts w:asciiTheme="minorHAnsi" w:hAnsiTheme="minorHAnsi" w:cstheme="minorHAnsi"/>
                <w:sz w:val="22"/>
                <w:szCs w:val="22"/>
              </w:rPr>
              <w:t>work with the NDIA to ensure continuity of service. This includes uplift of capability and actions to ensure the safety of residents and staff.</w:t>
            </w:r>
          </w:p>
          <w:p w:rsidRPr="0021412D" w:rsidR="00C74AA9" w:rsidP="00A80E6F" w:rsidRDefault="00CD5F62" w14:paraId="6862D1F0" w14:textId="77777777">
            <w:pPr>
              <w:pStyle w:val="ListParagraph"/>
              <w:numPr>
                <w:ilvl w:val="0"/>
                <w:numId w:val="0"/>
              </w:numPr>
              <w:spacing w:before="0" w:after="0" w:line="240" w:lineRule="auto"/>
              <w:ind w:left="720"/>
              <w:rPr>
                <w:rFonts w:asciiTheme="minorHAnsi" w:hAnsiTheme="minorHAnsi" w:cstheme="minorHAnsi"/>
                <w:sz w:val="22"/>
                <w:szCs w:val="22"/>
              </w:rPr>
            </w:pPr>
            <w:r w:rsidRPr="0021412D">
              <w:rPr>
                <w:rFonts w:asciiTheme="minorHAnsi" w:hAnsiTheme="minorHAnsi" w:cstheme="minorHAnsi"/>
                <w:sz w:val="22"/>
                <w:szCs w:val="22"/>
              </w:rPr>
              <w:t xml:space="preserve">Email </w:t>
            </w:r>
            <w:hyperlink r:id="rId36">
              <w:r w:rsidRPr="0021412D">
                <w:rPr>
                  <w:rStyle w:val="Hyperlink"/>
                  <w:rFonts w:asciiTheme="minorHAnsi" w:hAnsiTheme="minorHAnsi" w:cstheme="minorHAnsi"/>
                  <w:sz w:val="22"/>
                  <w:szCs w:val="22"/>
                </w:rPr>
                <w:t>RREMoutbreak@dffh.vic.gov.au</w:t>
              </w:r>
            </w:hyperlink>
            <w:r w:rsidRPr="0021412D">
              <w:rPr>
                <w:rFonts w:asciiTheme="minorHAnsi" w:hAnsiTheme="minorHAnsi" w:cstheme="minorHAnsi"/>
                <w:sz w:val="22"/>
                <w:szCs w:val="22"/>
              </w:rPr>
              <w:t xml:space="preserve"> if required</w:t>
            </w:r>
          </w:p>
          <w:p w:rsidRPr="0021412D" w:rsidR="009A47A1" w:rsidP="00A80E6F" w:rsidRDefault="009A47A1" w14:paraId="37EE1328" w14:textId="0F52B13A">
            <w:pPr>
              <w:pStyle w:val="paragraph"/>
              <w:numPr>
                <w:ilvl w:val="0"/>
                <w:numId w:val="23"/>
              </w:numPr>
              <w:spacing w:before="0" w:beforeAutospacing="0" w:after="0" w:afterAutospacing="0"/>
              <w:textAlignment w:val="baseline"/>
              <w:rPr>
                <w:rFonts w:asciiTheme="minorHAnsi" w:hAnsiTheme="minorHAnsi" w:cstheme="minorHAnsi"/>
                <w:sz w:val="22"/>
                <w:szCs w:val="22"/>
              </w:rPr>
            </w:pPr>
            <w:r w:rsidRPr="0021412D">
              <w:rPr>
                <w:rStyle w:val="normaltextrun"/>
                <w:rFonts w:asciiTheme="minorHAnsi" w:hAnsiTheme="minorHAnsi" w:cstheme="minorHAnsi"/>
                <w:color w:val="222222"/>
                <w:sz w:val="22"/>
                <w:szCs w:val="22"/>
              </w:rPr>
              <w:t xml:space="preserve">The NDIA can also assist </w:t>
            </w:r>
            <w:hyperlink w:tgtFrame="_blank" w:history="1" r:id="rId37">
              <w:r w:rsidRPr="0021412D">
                <w:rPr>
                  <w:rStyle w:val="normaltextrun"/>
                  <w:rFonts w:asciiTheme="minorHAnsi" w:hAnsiTheme="minorHAnsi" w:cstheme="minorHAnsi"/>
                  <w:color w:val="0563C1"/>
                  <w:sz w:val="22"/>
                  <w:szCs w:val="22"/>
                  <w:u w:val="single"/>
                </w:rPr>
                <w:t>clinical first response service </w:t>
              </w:r>
            </w:hyperlink>
            <w:r w:rsidRPr="0021412D">
              <w:rPr>
                <w:rStyle w:val="normaltextrun"/>
                <w:rFonts w:asciiTheme="minorHAnsi" w:hAnsiTheme="minorHAnsi" w:cstheme="minorHAnsi"/>
                <w:color w:val="222222"/>
                <w:sz w:val="22"/>
                <w:szCs w:val="22"/>
              </w:rPr>
              <w:t xml:space="preserve"> (SIL providers only) when all other avenues have been exhausted. This may include nursing assistance. Contact on</w:t>
            </w:r>
            <w:r w:rsidRPr="0021412D">
              <w:rPr>
                <w:rStyle w:val="normaltextrun"/>
                <w:rFonts w:asciiTheme="minorHAnsi" w:hAnsiTheme="minorHAnsi" w:cstheme="minorHAnsi"/>
                <w:color w:val="000000"/>
                <w:sz w:val="22"/>
                <w:szCs w:val="22"/>
              </w:rPr>
              <w:t xml:space="preserve"> 1800 800 110 or by email </w:t>
            </w:r>
            <w:hyperlink w:tgtFrame="_blank" w:history="1" r:id="rId38">
              <w:r w:rsidRPr="0021412D">
                <w:rPr>
                  <w:rStyle w:val="normaltextrun"/>
                  <w:rFonts w:asciiTheme="minorHAnsi" w:hAnsiTheme="minorHAnsi" w:cstheme="minorHAnsi"/>
                  <w:color w:val="0563C1"/>
                  <w:sz w:val="23"/>
                  <w:szCs w:val="23"/>
                  <w:u w:val="single"/>
                </w:rPr>
                <w:t>provider.support@ndis.gov.au</w:t>
              </w:r>
            </w:hyperlink>
            <w:r w:rsidRPr="0021412D">
              <w:rPr>
                <w:rStyle w:val="normaltextrun"/>
                <w:rFonts w:asciiTheme="minorHAnsi" w:hAnsiTheme="minorHAnsi" w:cstheme="minorHAnsi"/>
                <w:color w:val="222222"/>
                <w:sz w:val="23"/>
                <w:szCs w:val="23"/>
              </w:rPr>
              <w:t>.</w:t>
            </w:r>
            <w:r w:rsidRPr="0021412D">
              <w:rPr>
                <w:rStyle w:val="eop"/>
                <w:rFonts w:asciiTheme="minorHAnsi" w:hAnsiTheme="minorHAnsi" w:cstheme="minorHAnsi"/>
                <w:color w:val="222222"/>
                <w:sz w:val="23"/>
                <w:szCs w:val="23"/>
              </w:rPr>
              <w:t> </w:t>
            </w:r>
          </w:p>
        </w:tc>
        <w:tc>
          <w:tcPr>
            <w:tcW w:w="1985" w:type="dxa"/>
          </w:tcPr>
          <w:p w:rsidRPr="0021412D" w:rsidR="00C74AA9" w:rsidP="00A80E6F" w:rsidRDefault="00C74AA9" w14:paraId="4361B149" w14:textId="77777777">
            <w:pPr>
              <w:spacing w:before="0" w:after="0"/>
              <w:rPr>
                <w:rFonts w:asciiTheme="minorHAnsi" w:hAnsiTheme="minorHAnsi" w:cstheme="minorHAnsi"/>
                <w:sz w:val="22"/>
                <w:szCs w:val="22"/>
              </w:rPr>
            </w:pPr>
          </w:p>
        </w:tc>
        <w:tc>
          <w:tcPr>
            <w:tcW w:w="1559" w:type="dxa"/>
          </w:tcPr>
          <w:p w:rsidRPr="0021412D" w:rsidR="00C74AA9" w:rsidP="00A80E6F" w:rsidRDefault="00C74AA9" w14:paraId="15DB0980" w14:textId="77777777">
            <w:pPr>
              <w:spacing w:before="0" w:after="0"/>
              <w:rPr>
                <w:rFonts w:asciiTheme="minorHAnsi" w:hAnsiTheme="minorHAnsi" w:cstheme="minorHAnsi"/>
                <w:sz w:val="22"/>
                <w:szCs w:val="22"/>
              </w:rPr>
            </w:pPr>
          </w:p>
        </w:tc>
      </w:tr>
      <w:tr w:rsidRPr="0021412D" w:rsidR="00715343" w:rsidTr="00C74AA9" w14:paraId="0CAC8FA5" w14:textId="77777777">
        <w:tc>
          <w:tcPr>
            <w:tcW w:w="5807" w:type="dxa"/>
          </w:tcPr>
          <w:p w:rsidRPr="0021412D" w:rsidR="00715343" w:rsidP="00333D11" w:rsidRDefault="00E42368" w14:paraId="024CE4A9" w14:textId="52F86DA7">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0715343">
              <w:rPr>
                <w:rFonts w:asciiTheme="minorHAnsi" w:hAnsiTheme="minorHAnsi" w:cstheme="minorHAnsi"/>
                <w:b/>
                <w:bCs/>
                <w:sz w:val="22"/>
                <w:szCs w:val="22"/>
              </w:rPr>
              <w:t>Monitor the health of disability residents</w:t>
            </w:r>
            <w:r w:rsidR="00242B8A">
              <w:rPr>
                <w:rFonts w:asciiTheme="minorHAnsi" w:hAnsiTheme="minorHAnsi" w:cstheme="minorHAnsi"/>
                <w:b/>
                <w:bCs/>
                <w:sz w:val="22"/>
                <w:szCs w:val="22"/>
              </w:rPr>
              <w:br/>
            </w:r>
          </w:p>
          <w:p w:rsidRPr="0021412D" w:rsidR="00715343" w:rsidP="00333D11" w:rsidRDefault="00715343" w14:paraId="5AECE210" w14:textId="3A48E504">
            <w:pPr>
              <w:pStyle w:val="ListParagraph"/>
              <w:numPr>
                <w:ilvl w:val="0"/>
                <w:numId w:val="24"/>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If a resident shows any deterioration in health or symptoms of an infection immediately organise testing and follow the advice of </w:t>
            </w:r>
            <w:r w:rsidR="00E42368">
              <w:rPr>
                <w:rFonts w:asciiTheme="minorHAnsi" w:hAnsiTheme="minorHAnsi" w:cstheme="minorHAnsi"/>
                <w:sz w:val="22"/>
                <w:szCs w:val="22"/>
              </w:rPr>
              <w:t>LPHU contact</w:t>
            </w:r>
            <w:r w:rsidRPr="0021412D">
              <w:rPr>
                <w:rFonts w:asciiTheme="minorHAnsi" w:hAnsiTheme="minorHAnsi" w:cstheme="minorHAnsi"/>
                <w:sz w:val="22"/>
                <w:szCs w:val="22"/>
              </w:rPr>
              <w:t xml:space="preserve">. If the person deteriorates to the extent that they require transfer to hospital by ambulance call 000. Advise that the resident has a positive COVID 19 diagnosis. Contact </w:t>
            </w:r>
            <w:hyperlink r:id="rId39">
              <w:r w:rsidRPr="0021412D">
                <w:rPr>
                  <w:rStyle w:val="Hyperlink"/>
                  <w:rFonts w:asciiTheme="minorHAnsi" w:hAnsiTheme="minorHAnsi" w:cstheme="minorHAnsi"/>
                  <w:sz w:val="22"/>
                  <w:szCs w:val="22"/>
                </w:rPr>
                <w:t>RREMoutbreak@dffh.vic.gov.au</w:t>
              </w:r>
            </w:hyperlink>
            <w:r w:rsidRPr="0021412D">
              <w:rPr>
                <w:rFonts w:asciiTheme="minorHAnsi" w:hAnsiTheme="minorHAnsi" w:cstheme="minorHAnsi"/>
                <w:sz w:val="22"/>
                <w:szCs w:val="22"/>
              </w:rPr>
              <w:t xml:space="preserve"> team or coronavirus hotline with any concerns.</w:t>
            </w:r>
          </w:p>
          <w:p w:rsidRPr="0021412D" w:rsidR="00715343" w:rsidP="00333D11" w:rsidRDefault="00715343" w14:paraId="695BE2DC" w14:textId="0713BE30">
            <w:pPr>
              <w:pStyle w:val="ListParagraph"/>
              <w:numPr>
                <w:ilvl w:val="0"/>
                <w:numId w:val="24"/>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All residents will be linked to Department of Health</w:t>
            </w:r>
            <w:r w:rsidR="00E42368">
              <w:rPr>
                <w:rFonts w:asciiTheme="minorHAnsi" w:hAnsiTheme="minorHAnsi" w:cstheme="minorHAnsi"/>
                <w:sz w:val="22"/>
                <w:szCs w:val="22"/>
              </w:rPr>
              <w:t xml:space="preserve"> LPHU </w:t>
            </w:r>
            <w:hyperlink r:id="rId40">
              <w:r w:rsidRPr="0021412D">
                <w:rPr>
                  <w:rStyle w:val="Hyperlink"/>
                  <w:rFonts w:asciiTheme="minorHAnsi" w:hAnsiTheme="minorHAnsi" w:cstheme="minorHAnsi"/>
                  <w:sz w:val="22"/>
                  <w:szCs w:val="22"/>
                </w:rPr>
                <w:t>COVID Positive Pathways</w:t>
              </w:r>
            </w:hyperlink>
            <w:r w:rsidRPr="0021412D">
              <w:rPr>
                <w:rFonts w:asciiTheme="minorHAnsi" w:hAnsiTheme="minorHAnsi" w:cstheme="minorHAnsi"/>
                <w:sz w:val="22"/>
                <w:szCs w:val="22"/>
              </w:rPr>
              <w:t xml:space="preserve"> program through report of RA result online or the external PCR/RAT testing provider.</w:t>
            </w:r>
          </w:p>
        </w:tc>
        <w:tc>
          <w:tcPr>
            <w:tcW w:w="1985" w:type="dxa"/>
          </w:tcPr>
          <w:p w:rsidRPr="0021412D" w:rsidR="00715343" w:rsidP="006800E1" w:rsidRDefault="00715343" w14:paraId="051AF9B4" w14:textId="77777777">
            <w:pPr>
              <w:rPr>
                <w:rFonts w:asciiTheme="minorHAnsi" w:hAnsiTheme="minorHAnsi" w:cstheme="minorHAnsi"/>
                <w:sz w:val="22"/>
                <w:szCs w:val="22"/>
              </w:rPr>
            </w:pPr>
          </w:p>
        </w:tc>
        <w:tc>
          <w:tcPr>
            <w:tcW w:w="1559" w:type="dxa"/>
          </w:tcPr>
          <w:p w:rsidRPr="0021412D" w:rsidR="00715343" w:rsidP="006800E1" w:rsidRDefault="00715343" w14:paraId="76EA1174" w14:textId="77777777">
            <w:pPr>
              <w:rPr>
                <w:rFonts w:asciiTheme="minorHAnsi" w:hAnsiTheme="minorHAnsi" w:cstheme="minorHAnsi"/>
                <w:sz w:val="22"/>
                <w:szCs w:val="22"/>
              </w:rPr>
            </w:pPr>
          </w:p>
        </w:tc>
      </w:tr>
    </w:tbl>
    <w:p w:rsidR="00140362" w:rsidRDefault="00140362" w14:paraId="63DCC7AD" w14:textId="77777777">
      <w:r>
        <w:br w:type="page"/>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807"/>
        <w:gridCol w:w="1985"/>
        <w:gridCol w:w="1559"/>
      </w:tblGrid>
      <w:tr w:rsidRPr="0021412D" w:rsidR="00715343" w:rsidTr="00C74AA9" w14:paraId="023F4120" w14:textId="77777777">
        <w:tc>
          <w:tcPr>
            <w:tcW w:w="5807" w:type="dxa"/>
          </w:tcPr>
          <w:p w:rsidRPr="0021412D" w:rsidR="00715343" w:rsidP="00333D11" w:rsidRDefault="00E42368" w14:paraId="3AA44EDC" w14:textId="3E8DE025">
            <w:pPr>
              <w:spacing w:before="0" w:after="0"/>
              <w:rPr>
                <w:rFonts w:asciiTheme="minorHAnsi" w:hAnsiTheme="minorHAnsi" w:cstheme="minorHAnsi"/>
                <w:b/>
                <w:bCs/>
                <w:sz w:val="22"/>
                <w:szCs w:val="22"/>
              </w:rPr>
            </w:pPr>
            <w:r>
              <w:rPr>
                <w:rFonts w:asciiTheme="minorHAnsi" w:hAnsiTheme="minorHAnsi" w:cstheme="minorHAnsi"/>
                <w:b/>
                <w:bCs/>
                <w:sz w:val="22"/>
                <w:szCs w:val="22"/>
              </w:rPr>
              <w:lastRenderedPageBreak/>
              <w:br/>
            </w:r>
            <w:r w:rsidRPr="0021412D" w:rsidR="00715343">
              <w:rPr>
                <w:rFonts w:asciiTheme="minorHAnsi" w:hAnsiTheme="minorHAnsi" w:cstheme="minorHAnsi"/>
                <w:b/>
                <w:bCs/>
                <w:sz w:val="22"/>
                <w:szCs w:val="22"/>
              </w:rPr>
              <w:t>Arrange for testing of disability residents</w:t>
            </w:r>
            <w:r w:rsidR="00242B8A">
              <w:rPr>
                <w:rFonts w:asciiTheme="minorHAnsi" w:hAnsiTheme="minorHAnsi" w:cstheme="minorHAnsi"/>
                <w:b/>
                <w:bCs/>
                <w:sz w:val="22"/>
                <w:szCs w:val="22"/>
              </w:rPr>
              <w:br/>
            </w:r>
          </w:p>
          <w:p w:rsidR="00EF012E" w:rsidP="00333D11" w:rsidRDefault="00715343" w14:paraId="050AF50D" w14:textId="77777777">
            <w:pPr>
              <w:pStyle w:val="ListParagraph"/>
              <w:numPr>
                <w:ilvl w:val="0"/>
                <w:numId w:val="25"/>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Testing options can include a pre-purchased RAT however this will depend on the individual, their capacity to consent or support of a family member or other authority with medical </w:t>
            </w:r>
            <w:r w:rsidRPr="0021412D" w:rsidR="0021412D">
              <w:rPr>
                <w:rFonts w:asciiTheme="minorHAnsi" w:hAnsiTheme="minorHAnsi" w:cstheme="minorHAnsi"/>
                <w:sz w:val="22"/>
                <w:szCs w:val="22"/>
              </w:rPr>
              <w:t>decision-making</w:t>
            </w:r>
            <w:r w:rsidRPr="0021412D">
              <w:rPr>
                <w:rFonts w:asciiTheme="minorHAnsi" w:hAnsiTheme="minorHAnsi" w:cstheme="minorHAnsi"/>
                <w:sz w:val="22"/>
                <w:szCs w:val="22"/>
              </w:rPr>
              <w:t xml:space="preserve"> authority. </w:t>
            </w:r>
          </w:p>
          <w:p w:rsidR="002801D3" w:rsidP="00333D11" w:rsidRDefault="00715343" w14:paraId="4F1D9B47" w14:textId="77777777">
            <w:pPr>
              <w:pStyle w:val="ListParagraph"/>
              <w:numPr>
                <w:ilvl w:val="0"/>
                <w:numId w:val="25"/>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Testing sites or </w:t>
            </w:r>
            <w:r w:rsidR="00333D11">
              <w:rPr>
                <w:rFonts w:asciiTheme="minorHAnsi" w:hAnsiTheme="minorHAnsi" w:cstheme="minorHAnsi"/>
                <w:sz w:val="22"/>
                <w:szCs w:val="22"/>
              </w:rPr>
              <w:t>i</w:t>
            </w:r>
            <w:r w:rsidRPr="0021412D">
              <w:rPr>
                <w:rFonts w:asciiTheme="minorHAnsi" w:hAnsiTheme="minorHAnsi" w:cstheme="minorHAnsi"/>
                <w:sz w:val="22"/>
                <w:szCs w:val="22"/>
              </w:rPr>
              <w:t>n-</w:t>
            </w:r>
            <w:r w:rsidR="00333D11">
              <w:rPr>
                <w:rFonts w:asciiTheme="minorHAnsi" w:hAnsiTheme="minorHAnsi" w:cstheme="minorHAnsi"/>
                <w:sz w:val="22"/>
                <w:szCs w:val="22"/>
              </w:rPr>
              <w:t>r</w:t>
            </w:r>
            <w:r w:rsidRPr="0021412D">
              <w:rPr>
                <w:rFonts w:asciiTheme="minorHAnsi" w:hAnsiTheme="minorHAnsi" w:cstheme="minorHAnsi"/>
                <w:sz w:val="22"/>
                <w:szCs w:val="22"/>
              </w:rPr>
              <w:t xml:space="preserve">each testing providers will use a RA or PCR </w:t>
            </w:r>
            <w:r w:rsidR="00333D11">
              <w:rPr>
                <w:rFonts w:asciiTheme="minorHAnsi" w:hAnsiTheme="minorHAnsi" w:cstheme="minorHAnsi"/>
                <w:sz w:val="22"/>
                <w:szCs w:val="22"/>
              </w:rPr>
              <w:t xml:space="preserve">test </w:t>
            </w:r>
            <w:r w:rsidRPr="0021412D">
              <w:rPr>
                <w:rFonts w:asciiTheme="minorHAnsi" w:hAnsiTheme="minorHAnsi" w:cstheme="minorHAnsi"/>
                <w:sz w:val="22"/>
                <w:szCs w:val="22"/>
              </w:rPr>
              <w:t xml:space="preserve">as appropriate. </w:t>
            </w:r>
          </w:p>
          <w:p w:rsidR="00CA0267" w:rsidP="00CA0267" w:rsidRDefault="00715343" w14:paraId="6477783A" w14:textId="252925C9">
            <w:pPr>
              <w:pStyle w:val="ListParagraph"/>
              <w:numPr>
                <w:ilvl w:val="0"/>
                <w:numId w:val="25"/>
              </w:numPr>
              <w:spacing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Accommodation residents and staff are considered high priority for testing. Tests will be processed quickly if the test sample is marked high priority for processing </w:t>
            </w:r>
          </w:p>
          <w:p w:rsidRPr="00B0226C" w:rsidR="00B0226C" w:rsidP="00B0226C" w:rsidRDefault="00B0226C" w14:paraId="369B490A" w14:textId="77777777">
            <w:pPr>
              <w:pStyle w:val="ListParagraph"/>
              <w:numPr>
                <w:ilvl w:val="0"/>
                <w:numId w:val="0"/>
              </w:numPr>
              <w:spacing w:after="0" w:line="240" w:lineRule="auto"/>
              <w:ind w:left="720"/>
              <w:rPr>
                <w:rFonts w:asciiTheme="minorHAnsi" w:hAnsiTheme="minorHAnsi" w:cstheme="minorHAnsi"/>
                <w:sz w:val="22"/>
                <w:szCs w:val="22"/>
              </w:rPr>
            </w:pPr>
          </w:p>
          <w:p w:rsidRPr="00E42368" w:rsidR="00715343" w:rsidP="00CA0267" w:rsidRDefault="00B12D10" w14:paraId="5FA48680" w14:textId="60071413">
            <w:pPr>
              <w:spacing w:before="0" w:after="0"/>
              <w:rPr>
                <w:rFonts w:asciiTheme="minorHAnsi" w:hAnsiTheme="minorHAnsi" w:cstheme="minorHAnsi"/>
                <w:b/>
                <w:bCs/>
                <w:sz w:val="22"/>
                <w:szCs w:val="22"/>
              </w:rPr>
            </w:pPr>
            <w:r w:rsidRPr="00E42368">
              <w:rPr>
                <w:rFonts w:asciiTheme="minorHAnsi" w:hAnsiTheme="minorHAnsi" w:cstheme="minorHAnsi"/>
                <w:b/>
                <w:bCs/>
                <w:sz w:val="22"/>
                <w:szCs w:val="22"/>
              </w:rPr>
              <w:t xml:space="preserve">     </w:t>
            </w:r>
            <w:r w:rsidRPr="00E42368" w:rsidR="00715343">
              <w:rPr>
                <w:rFonts w:asciiTheme="minorHAnsi" w:hAnsiTheme="minorHAnsi" w:cstheme="minorHAnsi"/>
                <w:b/>
                <w:bCs/>
                <w:sz w:val="22"/>
                <w:szCs w:val="22"/>
              </w:rPr>
              <w:t>Testing services in Victoria</w:t>
            </w:r>
          </w:p>
          <w:p w:rsidRPr="00E42368" w:rsidR="00715343" w:rsidP="00CA0267" w:rsidRDefault="003C2B61" w14:paraId="45C8D0A4" w14:textId="32E2559E">
            <w:pPr>
              <w:pStyle w:val="ListParagraph"/>
              <w:numPr>
                <w:ilvl w:val="0"/>
                <w:numId w:val="25"/>
              </w:numPr>
              <w:spacing w:before="0" w:after="0" w:line="240" w:lineRule="auto"/>
              <w:rPr>
                <w:rFonts w:asciiTheme="minorHAnsi" w:hAnsiTheme="minorHAnsi" w:cstheme="minorHAnsi"/>
                <w:sz w:val="22"/>
                <w:szCs w:val="22"/>
              </w:rPr>
            </w:pPr>
            <w:hyperlink w:history="1" r:id="rId41">
              <w:r w:rsidRPr="00E42368" w:rsidR="007B263D">
                <w:rPr>
                  <w:rStyle w:val="Hyperlink"/>
                  <w:sz w:val="22"/>
                  <w:szCs w:val="22"/>
                </w:rPr>
                <w:t>Where to get tested for COVID-19</w:t>
              </w:r>
            </w:hyperlink>
            <w:r w:rsidRPr="00E42368" w:rsidR="007B263D">
              <w:rPr>
                <w:sz w:val="22"/>
                <w:szCs w:val="22"/>
              </w:rPr>
              <w:t xml:space="preserve"> </w:t>
            </w:r>
            <w:r w:rsidRPr="00E42368" w:rsidR="00715343">
              <w:rPr>
                <w:rFonts w:asciiTheme="minorHAnsi" w:hAnsiTheme="minorHAnsi" w:cstheme="minorHAnsi"/>
                <w:sz w:val="22"/>
                <w:szCs w:val="22"/>
              </w:rPr>
              <w:t xml:space="preserve"> lists testing locations</w:t>
            </w:r>
            <w:r w:rsidRPr="00E42368" w:rsidR="007B263D">
              <w:rPr>
                <w:rFonts w:asciiTheme="minorHAnsi" w:hAnsiTheme="minorHAnsi" w:cstheme="minorHAnsi"/>
                <w:sz w:val="22"/>
                <w:szCs w:val="22"/>
              </w:rPr>
              <w:t xml:space="preserve"> across Victoria</w:t>
            </w:r>
            <w:r w:rsidRPr="00E42368" w:rsidR="00B12D10">
              <w:rPr>
                <w:rFonts w:asciiTheme="minorHAnsi" w:hAnsiTheme="minorHAnsi" w:cstheme="minorHAnsi"/>
                <w:sz w:val="22"/>
                <w:szCs w:val="22"/>
              </w:rPr>
              <w:t>.</w:t>
            </w:r>
          </w:p>
          <w:p w:rsidR="00ED14D0" w:rsidP="00B0226C" w:rsidRDefault="00ED14D0" w14:paraId="4260219F" w14:textId="77777777">
            <w:pPr>
              <w:spacing w:before="0" w:after="0"/>
              <w:rPr>
                <w:rFonts w:asciiTheme="minorHAnsi" w:hAnsiTheme="minorHAnsi" w:cstheme="minorHAnsi"/>
                <w:b/>
                <w:bCs/>
                <w:sz w:val="22"/>
                <w:szCs w:val="22"/>
              </w:rPr>
            </w:pPr>
          </w:p>
          <w:p w:rsidRPr="00E42368" w:rsidR="00715343" w:rsidP="00B12D10" w:rsidRDefault="00B12D10" w14:paraId="43F8EBE2" w14:textId="07437806">
            <w:pPr>
              <w:spacing w:before="0" w:after="0"/>
              <w:ind w:left="360"/>
              <w:rPr>
                <w:rFonts w:asciiTheme="minorHAnsi" w:hAnsiTheme="minorHAnsi" w:cstheme="minorHAnsi"/>
                <w:b/>
                <w:bCs/>
                <w:sz w:val="22"/>
                <w:szCs w:val="22"/>
              </w:rPr>
            </w:pPr>
            <w:r w:rsidRPr="00E42368">
              <w:rPr>
                <w:rFonts w:asciiTheme="minorHAnsi" w:hAnsiTheme="minorHAnsi" w:cstheme="minorHAnsi"/>
                <w:b/>
                <w:bCs/>
                <w:sz w:val="22"/>
                <w:szCs w:val="22"/>
              </w:rPr>
              <w:t>T</w:t>
            </w:r>
            <w:r w:rsidRPr="00E42368" w:rsidR="00715343">
              <w:rPr>
                <w:rFonts w:asciiTheme="minorHAnsi" w:hAnsiTheme="minorHAnsi" w:cstheme="minorHAnsi"/>
                <w:b/>
                <w:bCs/>
                <w:sz w:val="22"/>
                <w:szCs w:val="22"/>
              </w:rPr>
              <w:t>esting at home for</w:t>
            </w:r>
            <w:r w:rsidRPr="00E42368">
              <w:rPr>
                <w:rFonts w:asciiTheme="minorHAnsi" w:hAnsiTheme="minorHAnsi" w:cstheme="minorHAnsi"/>
                <w:b/>
                <w:bCs/>
                <w:sz w:val="22"/>
                <w:szCs w:val="22"/>
              </w:rPr>
              <w:t xml:space="preserve"> a</w:t>
            </w:r>
            <w:r w:rsidRPr="00E42368" w:rsidR="00715343">
              <w:rPr>
                <w:rFonts w:asciiTheme="minorHAnsi" w:hAnsiTheme="minorHAnsi" w:cstheme="minorHAnsi"/>
                <w:b/>
                <w:bCs/>
                <w:sz w:val="22"/>
                <w:szCs w:val="22"/>
              </w:rPr>
              <w:t xml:space="preserve"> pe</w:t>
            </w:r>
            <w:r w:rsidRPr="00E42368">
              <w:rPr>
                <w:rFonts w:asciiTheme="minorHAnsi" w:hAnsiTheme="minorHAnsi" w:cstheme="minorHAnsi"/>
                <w:b/>
                <w:bCs/>
                <w:sz w:val="22"/>
                <w:szCs w:val="22"/>
              </w:rPr>
              <w:t>rson with a disability</w:t>
            </w:r>
          </w:p>
          <w:p w:rsidR="00715343" w:rsidP="00B12D10" w:rsidRDefault="00B12D10" w14:paraId="5B826BD4" w14:textId="77777777">
            <w:pPr>
              <w:pStyle w:val="ListParagraph"/>
              <w:numPr>
                <w:ilvl w:val="0"/>
                <w:numId w:val="25"/>
              </w:numPr>
              <w:spacing w:before="0" w:after="0" w:line="240" w:lineRule="auto"/>
              <w:rPr>
                <w:rFonts w:asciiTheme="minorHAnsi" w:hAnsiTheme="minorHAnsi" w:cstheme="minorHAnsi"/>
                <w:sz w:val="22"/>
                <w:szCs w:val="22"/>
              </w:rPr>
            </w:pPr>
            <w:r w:rsidRPr="00E42368">
              <w:rPr>
                <w:rFonts w:asciiTheme="minorHAnsi" w:hAnsiTheme="minorHAnsi" w:cstheme="minorHAnsi"/>
                <w:sz w:val="22"/>
                <w:szCs w:val="22"/>
              </w:rPr>
              <w:t>For any in home testing needs c</w:t>
            </w:r>
            <w:r w:rsidRPr="00E42368" w:rsidR="00715343">
              <w:rPr>
                <w:rFonts w:asciiTheme="minorHAnsi" w:hAnsiTheme="minorHAnsi" w:cstheme="minorHAnsi"/>
                <w:sz w:val="22"/>
                <w:szCs w:val="22"/>
              </w:rPr>
              <w:t xml:space="preserve">all the </w:t>
            </w:r>
            <w:r w:rsidRPr="00E42368">
              <w:rPr>
                <w:rFonts w:asciiTheme="minorHAnsi" w:hAnsiTheme="minorHAnsi" w:cstheme="minorHAnsi"/>
                <w:sz w:val="22"/>
                <w:szCs w:val="22"/>
              </w:rPr>
              <w:t xml:space="preserve">COVID-19 </w:t>
            </w:r>
            <w:r w:rsidRPr="00E42368" w:rsidR="00715343">
              <w:rPr>
                <w:rFonts w:asciiTheme="minorHAnsi" w:hAnsiTheme="minorHAnsi" w:cstheme="minorHAnsi"/>
                <w:sz w:val="22"/>
                <w:szCs w:val="22"/>
              </w:rPr>
              <w:t xml:space="preserve">hotline on 1800 675 398 and select option 9 to discuss eligibility Ensure that the person responsible according to each resident’s individual health plan is involved in all steps of this process. </w:t>
            </w:r>
            <w:hyperlink r:id="rId42">
              <w:r w:rsidRPr="00E42368" w:rsidR="00715343">
                <w:rPr>
                  <w:rStyle w:val="Hyperlink"/>
                  <w:rFonts w:asciiTheme="minorHAnsi" w:hAnsiTheme="minorHAnsi" w:cstheme="minorHAnsi"/>
                  <w:sz w:val="22"/>
                  <w:szCs w:val="22"/>
                </w:rPr>
                <w:t>Call-to-Test - Reaching out to vulnerable Victorians | Coronavirus Victoria</w:t>
              </w:r>
            </w:hyperlink>
            <w:r w:rsidRPr="0021412D" w:rsidR="00715343">
              <w:rPr>
                <w:rFonts w:asciiTheme="minorHAnsi" w:hAnsiTheme="minorHAnsi" w:cstheme="minorHAnsi"/>
                <w:sz w:val="22"/>
                <w:szCs w:val="22"/>
              </w:rPr>
              <w:t xml:space="preserve"> </w:t>
            </w:r>
          </w:p>
          <w:p w:rsidR="00ED14D0" w:rsidP="00ED14D0" w:rsidRDefault="00ED14D0" w14:paraId="3B0D4601" w14:textId="77777777">
            <w:pPr>
              <w:pStyle w:val="ListParagraph"/>
              <w:numPr>
                <w:ilvl w:val="0"/>
                <w:numId w:val="25"/>
              </w:num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In-reach testing can be arranged through </w:t>
            </w:r>
            <w:hyperlink w:history="1" r:id="rId43">
              <w:r w:rsidRPr="000D6DC8">
                <w:rPr>
                  <w:rStyle w:val="Hyperlink"/>
                  <w:rFonts w:asciiTheme="minorHAnsi" w:hAnsiTheme="minorHAnsi" w:cstheme="minorHAnsi"/>
                  <w:sz w:val="22"/>
                  <w:szCs w:val="22"/>
                </w:rPr>
                <w:t>RREMoutbreak@dffh.vic.gov.au</w:t>
              </w:r>
            </w:hyperlink>
            <w:r w:rsidRPr="0021412D">
              <w:rPr>
                <w:rFonts w:asciiTheme="minorHAnsi" w:hAnsiTheme="minorHAnsi" w:cstheme="minorHAnsi"/>
                <w:sz w:val="22"/>
                <w:szCs w:val="22"/>
              </w:rPr>
              <w:t xml:space="preserve"> team</w:t>
            </w:r>
            <w:r>
              <w:rPr>
                <w:rFonts w:asciiTheme="minorHAnsi" w:hAnsiTheme="minorHAnsi" w:cstheme="minorHAnsi"/>
                <w:sz w:val="22"/>
                <w:szCs w:val="22"/>
              </w:rPr>
              <w:t xml:space="preserve">. </w:t>
            </w:r>
          </w:p>
          <w:p w:rsidR="00ED14D0" w:rsidP="00ED14D0" w:rsidRDefault="00ED14D0" w14:paraId="0F04A75F" w14:textId="2403A63D">
            <w:pPr>
              <w:pStyle w:val="ListParagraph"/>
              <w:numPr>
                <w:ilvl w:val="0"/>
                <w:numId w:val="25"/>
              </w:numPr>
              <w:spacing w:before="0" w:after="0" w:line="240" w:lineRule="auto"/>
              <w:rPr>
                <w:rFonts w:asciiTheme="minorHAnsi" w:hAnsiTheme="minorHAnsi" w:cstheme="minorHAnsi"/>
                <w:sz w:val="22"/>
                <w:szCs w:val="22"/>
              </w:rPr>
            </w:pPr>
            <w:r>
              <w:rPr>
                <w:rFonts w:asciiTheme="minorHAnsi" w:hAnsiTheme="minorHAnsi" w:cstheme="minorHAnsi"/>
                <w:sz w:val="22"/>
                <w:szCs w:val="22"/>
              </w:rPr>
              <w:t xml:space="preserve">Staff will need to organise in advance a pathology request through resident’s GP to be given to in-reach testing provider. </w:t>
            </w:r>
          </w:p>
          <w:p w:rsidRPr="0021412D" w:rsidR="00031C70" w:rsidP="00ED14D0" w:rsidRDefault="00031C70" w14:paraId="5F89C370" w14:textId="40959990">
            <w:pPr>
              <w:pStyle w:val="ListParagraph"/>
              <w:numPr>
                <w:ilvl w:val="0"/>
                <w:numId w:val="0"/>
              </w:numPr>
              <w:spacing w:before="0" w:after="0" w:line="240" w:lineRule="auto"/>
              <w:ind w:left="720"/>
              <w:rPr>
                <w:rFonts w:asciiTheme="minorHAnsi" w:hAnsiTheme="minorHAnsi" w:cstheme="minorHAnsi"/>
                <w:sz w:val="22"/>
                <w:szCs w:val="22"/>
              </w:rPr>
            </w:pPr>
          </w:p>
        </w:tc>
        <w:tc>
          <w:tcPr>
            <w:tcW w:w="1985" w:type="dxa"/>
          </w:tcPr>
          <w:p w:rsidRPr="0021412D" w:rsidR="00715343" w:rsidP="006800E1" w:rsidRDefault="00715343" w14:paraId="431B7ABA" w14:textId="77777777">
            <w:pPr>
              <w:rPr>
                <w:rFonts w:asciiTheme="minorHAnsi" w:hAnsiTheme="minorHAnsi" w:cstheme="minorHAnsi"/>
                <w:sz w:val="22"/>
                <w:szCs w:val="22"/>
              </w:rPr>
            </w:pPr>
          </w:p>
        </w:tc>
        <w:tc>
          <w:tcPr>
            <w:tcW w:w="1559" w:type="dxa"/>
          </w:tcPr>
          <w:p w:rsidRPr="0021412D" w:rsidR="00715343" w:rsidP="006800E1" w:rsidRDefault="00715343" w14:paraId="103FFFA6" w14:textId="77777777">
            <w:pPr>
              <w:rPr>
                <w:rFonts w:asciiTheme="minorHAnsi" w:hAnsiTheme="minorHAnsi" w:cstheme="minorHAnsi"/>
                <w:sz w:val="22"/>
                <w:szCs w:val="22"/>
              </w:rPr>
            </w:pPr>
          </w:p>
        </w:tc>
      </w:tr>
    </w:tbl>
    <w:p w:rsidR="00140362" w:rsidRDefault="00140362" w14:paraId="1D56D6E9" w14:textId="77777777">
      <w:pPr>
        <w:spacing w:before="0" w:after="160" w:line="259" w:lineRule="auto"/>
        <w:rPr>
          <w:rFonts w:asciiTheme="minorHAnsi" w:hAnsiTheme="minorHAnsi" w:cstheme="minorHAnsi"/>
          <w:b/>
          <w:bCs/>
          <w:color w:val="FF0000"/>
          <w:sz w:val="28"/>
          <w:szCs w:val="28"/>
        </w:rPr>
      </w:pPr>
      <w:r>
        <w:rPr>
          <w:rFonts w:asciiTheme="minorHAnsi" w:hAnsiTheme="minorHAnsi" w:cstheme="minorHAnsi"/>
          <w:b/>
          <w:bCs/>
          <w:color w:val="FF0000"/>
          <w:sz w:val="28"/>
          <w:szCs w:val="28"/>
        </w:rPr>
        <w:br w:type="page"/>
      </w:r>
    </w:p>
    <w:p w:rsidRPr="0021412D" w:rsidR="17169442" w:rsidP="2F34899F" w:rsidRDefault="17169442" w14:paraId="5FB7FAC8" w14:textId="27E528B1" w14:noSpellErr="1">
      <w:pPr>
        <w:pStyle w:val="Heading2"/>
        <w:rPr>
          <w:rFonts w:ascii="Arial" w:hAnsi="Arial" w:eastAsia="" w:cs=""/>
          <w:b w:val="1"/>
          <w:bCs w:val="1"/>
          <w:color w:val="C00000"/>
          <w:sz w:val="28"/>
          <w:szCs w:val="28"/>
        </w:rPr>
      </w:pPr>
      <w:r w:rsidRPr="2F34899F" w:rsidR="17169442">
        <w:rPr>
          <w:color w:val="C00000"/>
          <w:sz w:val="28"/>
          <w:szCs w:val="28"/>
        </w:rPr>
        <w:t>6-12 hours</w:t>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807"/>
        <w:gridCol w:w="1985"/>
        <w:gridCol w:w="1559"/>
      </w:tblGrid>
      <w:tr w:rsidRPr="0021412D" w:rsidR="00C006C0" w:rsidTr="00715343" w14:paraId="36E45445" w14:textId="77777777">
        <w:trPr>
          <w:tblHeader/>
        </w:trPr>
        <w:tc>
          <w:tcPr>
            <w:tcW w:w="5807" w:type="dxa"/>
          </w:tcPr>
          <w:p w:rsidRPr="0021412D" w:rsidR="00C006C0" w:rsidP="006800E1" w:rsidRDefault="08F91944" w14:paraId="36B8F779" w14:textId="77777777">
            <w:pPr>
              <w:rPr>
                <w:rFonts w:asciiTheme="minorHAnsi" w:hAnsiTheme="minorHAnsi" w:cstheme="minorHAnsi"/>
                <w:b/>
                <w:bCs/>
                <w:sz w:val="22"/>
                <w:szCs w:val="22"/>
              </w:rPr>
            </w:pPr>
            <w:bookmarkStart w:name="ColumnTitle_5" w:id="4"/>
            <w:r w:rsidRPr="0021412D">
              <w:rPr>
                <w:rFonts w:asciiTheme="minorHAnsi" w:hAnsiTheme="minorHAnsi" w:cstheme="minorHAnsi"/>
                <w:b/>
                <w:bCs/>
                <w:sz w:val="22"/>
                <w:szCs w:val="22"/>
              </w:rPr>
              <w:t>Actions</w:t>
            </w:r>
          </w:p>
        </w:tc>
        <w:tc>
          <w:tcPr>
            <w:tcW w:w="1985" w:type="dxa"/>
          </w:tcPr>
          <w:p w:rsidRPr="0021412D" w:rsidR="00C006C0" w:rsidP="006800E1" w:rsidRDefault="08F91944" w14:paraId="70FABB70" w14:textId="0F7C8F51">
            <w:pPr>
              <w:rPr>
                <w:rFonts w:asciiTheme="minorHAnsi" w:hAnsiTheme="minorHAnsi" w:cstheme="minorHAnsi"/>
                <w:b/>
                <w:bCs/>
                <w:sz w:val="22"/>
                <w:szCs w:val="22"/>
              </w:rPr>
            </w:pPr>
            <w:r w:rsidRPr="0021412D">
              <w:rPr>
                <w:rFonts w:asciiTheme="minorHAnsi" w:hAnsiTheme="minorHAnsi" w:cstheme="minorHAnsi"/>
                <w:b/>
                <w:bCs/>
                <w:sz w:val="22"/>
                <w:szCs w:val="22"/>
              </w:rPr>
              <w:t>Responsibilit</w:t>
            </w:r>
            <w:r w:rsidRPr="0021412D" w:rsidR="08B4A3D0">
              <w:rPr>
                <w:rFonts w:asciiTheme="minorHAnsi" w:hAnsiTheme="minorHAnsi" w:cstheme="minorHAnsi"/>
                <w:b/>
                <w:bCs/>
                <w:sz w:val="22"/>
                <w:szCs w:val="22"/>
              </w:rPr>
              <w:t>y</w:t>
            </w:r>
          </w:p>
        </w:tc>
        <w:tc>
          <w:tcPr>
            <w:tcW w:w="1559" w:type="dxa"/>
          </w:tcPr>
          <w:p w:rsidRPr="0021412D" w:rsidR="00C006C0" w:rsidP="006800E1" w:rsidRDefault="08F91944" w14:paraId="5DF5B9C3" w14:textId="77777777">
            <w:pPr>
              <w:rPr>
                <w:rFonts w:asciiTheme="minorHAnsi" w:hAnsiTheme="minorHAnsi" w:cstheme="minorHAnsi"/>
                <w:b/>
                <w:bCs/>
                <w:sz w:val="22"/>
                <w:szCs w:val="22"/>
              </w:rPr>
            </w:pPr>
            <w:r w:rsidRPr="0021412D">
              <w:rPr>
                <w:rFonts w:asciiTheme="minorHAnsi" w:hAnsiTheme="minorHAnsi" w:cstheme="minorHAnsi"/>
                <w:b/>
                <w:bCs/>
                <w:sz w:val="22"/>
                <w:szCs w:val="22"/>
              </w:rPr>
              <w:t>Time</w:t>
            </w:r>
          </w:p>
        </w:tc>
      </w:tr>
      <w:bookmarkEnd w:id="4"/>
      <w:tr w:rsidRPr="0021412D" w:rsidR="00C006C0" w:rsidTr="00715343" w14:paraId="30ABD264" w14:textId="77777777">
        <w:tc>
          <w:tcPr>
            <w:tcW w:w="5807" w:type="dxa"/>
          </w:tcPr>
          <w:p w:rsidRPr="0021412D" w:rsidR="00C006C0" w:rsidP="00B12D10" w:rsidRDefault="00E42368" w14:paraId="60A516A5" w14:textId="202256F5">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8F91944">
              <w:rPr>
                <w:rFonts w:asciiTheme="minorHAnsi" w:hAnsiTheme="minorHAnsi" w:cstheme="minorHAnsi"/>
                <w:b/>
                <w:bCs/>
                <w:sz w:val="22"/>
                <w:szCs w:val="22"/>
              </w:rPr>
              <w:t>Perform s</w:t>
            </w:r>
            <w:r w:rsidR="00C06118">
              <w:rPr>
                <w:rFonts w:asciiTheme="minorHAnsi" w:hAnsiTheme="minorHAnsi" w:cstheme="minorHAnsi"/>
                <w:b/>
                <w:bCs/>
                <w:sz w:val="22"/>
                <w:szCs w:val="22"/>
              </w:rPr>
              <w:t>taff</w:t>
            </w:r>
            <w:r w:rsidRPr="0021412D" w:rsidR="08F91944">
              <w:rPr>
                <w:rFonts w:asciiTheme="minorHAnsi" w:hAnsiTheme="minorHAnsi" w:cstheme="minorHAnsi"/>
                <w:b/>
                <w:bCs/>
                <w:sz w:val="22"/>
                <w:szCs w:val="22"/>
              </w:rPr>
              <w:t xml:space="preserve"> handovers</w:t>
            </w:r>
            <w:r w:rsidR="00242B8A">
              <w:rPr>
                <w:rFonts w:asciiTheme="minorHAnsi" w:hAnsiTheme="minorHAnsi" w:cstheme="minorHAnsi"/>
                <w:b/>
                <w:bCs/>
                <w:sz w:val="22"/>
                <w:szCs w:val="22"/>
              </w:rPr>
              <w:br/>
            </w:r>
          </w:p>
          <w:p w:rsidRPr="0021412D" w:rsidR="00140BB0" w:rsidP="00B12D10" w:rsidRDefault="568EED27" w14:paraId="6475DECF" w14:textId="23EBD5A5">
            <w:pPr>
              <w:pStyle w:val="ListParagraph"/>
              <w:numPr>
                <w:ilvl w:val="0"/>
                <w:numId w:val="26"/>
              </w:numPr>
              <w:spacing w:before="0" w:after="0" w:line="240" w:lineRule="auto"/>
              <w:rPr>
                <w:rFonts w:asciiTheme="minorHAnsi" w:hAnsiTheme="minorHAnsi" w:cstheme="minorHAnsi"/>
                <w:sz w:val="22"/>
                <w:szCs w:val="22"/>
              </w:rPr>
            </w:pPr>
            <w:bookmarkStart w:name="_Hlk80799833" w:id="5"/>
            <w:r w:rsidRPr="0021412D">
              <w:rPr>
                <w:rFonts w:asciiTheme="minorHAnsi" w:hAnsiTheme="minorHAnsi" w:cstheme="minorHAnsi"/>
                <w:sz w:val="22"/>
                <w:szCs w:val="22"/>
              </w:rPr>
              <w:t>Identify staff members on each shift with responsibility for site induction and frontline infection control.</w:t>
            </w:r>
          </w:p>
          <w:p w:rsidRPr="0021412D" w:rsidR="00C006C0" w:rsidP="00B12D10" w:rsidRDefault="08F91944" w14:paraId="3945CE68" w14:textId="526B8A8A">
            <w:pPr>
              <w:pStyle w:val="ListParagraph"/>
              <w:numPr>
                <w:ilvl w:val="0"/>
                <w:numId w:val="26"/>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Ensure all handovers include updates on </w:t>
            </w:r>
            <w:r w:rsidR="00C06118">
              <w:rPr>
                <w:rFonts w:asciiTheme="minorHAnsi" w:hAnsiTheme="minorHAnsi" w:cstheme="minorHAnsi"/>
                <w:sz w:val="22"/>
                <w:szCs w:val="22"/>
              </w:rPr>
              <w:t xml:space="preserve">resident’s </w:t>
            </w:r>
            <w:r w:rsidRPr="0021412D">
              <w:rPr>
                <w:rFonts w:asciiTheme="minorHAnsi" w:hAnsiTheme="minorHAnsi" w:cstheme="minorHAnsi"/>
                <w:sz w:val="22"/>
                <w:szCs w:val="22"/>
              </w:rPr>
              <w:t>clinical and care needs.</w:t>
            </w:r>
          </w:p>
          <w:p w:rsidRPr="0021412D" w:rsidR="00C006C0" w:rsidP="00B12D10" w:rsidRDefault="08F91944" w14:paraId="27213424" w14:textId="00F80FED">
            <w:pPr>
              <w:pStyle w:val="ListParagraph"/>
              <w:numPr>
                <w:ilvl w:val="0"/>
                <w:numId w:val="26"/>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Ensure that all new agency and surge workforce staff working at the site for the first time receive a site induction as well as the briefing and orientation about how to support the person with a positive COVID</w:t>
            </w:r>
            <w:r w:rsidR="00C06118">
              <w:rPr>
                <w:rFonts w:asciiTheme="minorHAnsi" w:hAnsiTheme="minorHAnsi" w:cstheme="minorHAnsi"/>
                <w:sz w:val="22"/>
                <w:szCs w:val="22"/>
              </w:rPr>
              <w:t>-</w:t>
            </w:r>
            <w:r w:rsidRPr="0021412D">
              <w:rPr>
                <w:rFonts w:asciiTheme="minorHAnsi" w:hAnsiTheme="minorHAnsi" w:cstheme="minorHAnsi"/>
                <w:sz w:val="22"/>
                <w:szCs w:val="22"/>
              </w:rPr>
              <w:t>19 diagnosis.</w:t>
            </w:r>
            <w:bookmarkEnd w:id="5"/>
          </w:p>
        </w:tc>
        <w:tc>
          <w:tcPr>
            <w:tcW w:w="1985" w:type="dxa"/>
          </w:tcPr>
          <w:p w:rsidRPr="0021412D" w:rsidR="00C006C0" w:rsidP="00B12D10" w:rsidRDefault="00C006C0" w14:paraId="3FDA0B9D" w14:textId="3E571BD8">
            <w:pPr>
              <w:spacing w:before="0" w:after="0"/>
              <w:rPr>
                <w:rFonts w:asciiTheme="minorHAnsi" w:hAnsiTheme="minorHAnsi" w:cstheme="minorHAnsi"/>
                <w:sz w:val="22"/>
                <w:szCs w:val="22"/>
              </w:rPr>
            </w:pPr>
          </w:p>
        </w:tc>
        <w:tc>
          <w:tcPr>
            <w:tcW w:w="1559" w:type="dxa"/>
          </w:tcPr>
          <w:p w:rsidRPr="0021412D" w:rsidR="00C006C0" w:rsidP="00B12D10" w:rsidRDefault="00C006C0" w14:paraId="2AFC6B44" w14:textId="39745113">
            <w:pPr>
              <w:spacing w:before="0" w:after="0"/>
              <w:rPr>
                <w:rFonts w:asciiTheme="minorHAnsi" w:hAnsiTheme="minorHAnsi" w:cstheme="minorHAnsi"/>
                <w:sz w:val="22"/>
                <w:szCs w:val="22"/>
              </w:rPr>
            </w:pPr>
          </w:p>
        </w:tc>
      </w:tr>
      <w:tr w:rsidRPr="0021412D" w:rsidR="00715343" w:rsidTr="00715343" w14:paraId="0AE38AEF" w14:textId="77777777">
        <w:tc>
          <w:tcPr>
            <w:tcW w:w="5807" w:type="dxa"/>
          </w:tcPr>
          <w:p w:rsidRPr="0021412D" w:rsidR="00715343" w:rsidP="00B12D10" w:rsidRDefault="00E42368" w14:paraId="240AF905" w14:textId="606EC5B3">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0715343">
              <w:rPr>
                <w:rFonts w:asciiTheme="minorHAnsi" w:hAnsiTheme="minorHAnsi" w:cstheme="minorHAnsi"/>
                <w:b/>
                <w:bCs/>
                <w:sz w:val="22"/>
                <w:szCs w:val="22"/>
              </w:rPr>
              <w:t>Infection control</w:t>
            </w:r>
            <w:r w:rsidR="00242B8A">
              <w:rPr>
                <w:rFonts w:asciiTheme="minorHAnsi" w:hAnsiTheme="minorHAnsi" w:cstheme="minorHAnsi"/>
                <w:b/>
                <w:bCs/>
                <w:sz w:val="22"/>
                <w:szCs w:val="22"/>
              </w:rPr>
              <w:br/>
            </w:r>
          </w:p>
          <w:p w:rsidRPr="0021412D" w:rsidR="00715343" w:rsidP="00B12D10" w:rsidRDefault="00715343" w14:paraId="54000583" w14:textId="74193D29">
            <w:pPr>
              <w:pStyle w:val="ListParagraph"/>
              <w:numPr>
                <w:ilvl w:val="0"/>
                <w:numId w:val="33"/>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Ensure disability </w:t>
            </w:r>
            <w:r w:rsidR="00B24B79">
              <w:rPr>
                <w:rFonts w:asciiTheme="minorHAnsi" w:hAnsiTheme="minorHAnsi" w:cstheme="minorHAnsi"/>
                <w:sz w:val="22"/>
                <w:szCs w:val="22"/>
              </w:rPr>
              <w:t>staff</w:t>
            </w:r>
            <w:r w:rsidRPr="0021412D" w:rsidR="00B24B79">
              <w:rPr>
                <w:rFonts w:asciiTheme="minorHAnsi" w:hAnsiTheme="minorHAnsi" w:cstheme="minorHAnsi"/>
                <w:sz w:val="22"/>
                <w:szCs w:val="22"/>
              </w:rPr>
              <w:t xml:space="preserve"> and</w:t>
            </w:r>
            <w:r w:rsidRPr="0021412D">
              <w:rPr>
                <w:rFonts w:asciiTheme="minorHAnsi" w:hAnsiTheme="minorHAnsi" w:cstheme="minorHAnsi"/>
                <w:sz w:val="22"/>
                <w:szCs w:val="22"/>
              </w:rPr>
              <w:t xml:space="preserve"> other essential workers, use </w:t>
            </w:r>
            <w:r w:rsidR="00C06118">
              <w:rPr>
                <w:rFonts w:asciiTheme="minorHAnsi" w:hAnsiTheme="minorHAnsi" w:cstheme="minorHAnsi"/>
                <w:sz w:val="22"/>
                <w:szCs w:val="22"/>
              </w:rPr>
              <w:t xml:space="preserve">correct level </w:t>
            </w:r>
            <w:r w:rsidRPr="0021412D">
              <w:rPr>
                <w:rFonts w:asciiTheme="minorHAnsi" w:hAnsiTheme="minorHAnsi" w:cstheme="minorHAnsi"/>
                <w:sz w:val="22"/>
                <w:szCs w:val="22"/>
              </w:rPr>
              <w:t>PPE for all interactions with residents.</w:t>
            </w:r>
          </w:p>
          <w:p w:rsidRPr="0021412D" w:rsidR="00715343" w:rsidP="00B12D10" w:rsidRDefault="00715343" w14:paraId="1FE0647C" w14:textId="13845C87">
            <w:pPr>
              <w:pStyle w:val="ListParagraph"/>
              <w:numPr>
                <w:ilvl w:val="0"/>
                <w:numId w:val="27"/>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Ensure outbreak coordinator </w:t>
            </w:r>
            <w:r w:rsidR="00C06118">
              <w:rPr>
                <w:rFonts w:asciiTheme="minorHAnsi" w:hAnsiTheme="minorHAnsi" w:cstheme="minorHAnsi"/>
                <w:sz w:val="22"/>
                <w:szCs w:val="22"/>
              </w:rPr>
              <w:t>has</w:t>
            </w:r>
            <w:r w:rsidRPr="0021412D">
              <w:rPr>
                <w:rFonts w:asciiTheme="minorHAnsi" w:hAnsiTheme="minorHAnsi" w:cstheme="minorHAnsi"/>
                <w:sz w:val="22"/>
                <w:szCs w:val="22"/>
              </w:rPr>
              <w:t xml:space="preserve"> knowledge and experience in infection </w:t>
            </w:r>
            <w:r w:rsidR="00EB6B87">
              <w:rPr>
                <w:rFonts w:asciiTheme="minorHAnsi" w:hAnsiTheme="minorHAnsi" w:cstheme="minorHAnsi"/>
                <w:sz w:val="22"/>
                <w:szCs w:val="22"/>
              </w:rPr>
              <w:t xml:space="preserve">prevention and </w:t>
            </w:r>
            <w:r w:rsidRPr="0021412D">
              <w:rPr>
                <w:rFonts w:asciiTheme="minorHAnsi" w:hAnsiTheme="minorHAnsi" w:cstheme="minorHAnsi"/>
                <w:sz w:val="22"/>
                <w:szCs w:val="22"/>
              </w:rPr>
              <w:t>control</w:t>
            </w:r>
            <w:r w:rsidR="00EB6B87">
              <w:rPr>
                <w:rFonts w:asciiTheme="minorHAnsi" w:hAnsiTheme="minorHAnsi" w:cstheme="minorHAnsi"/>
                <w:sz w:val="22"/>
                <w:szCs w:val="22"/>
              </w:rPr>
              <w:t xml:space="preserve"> </w:t>
            </w:r>
            <w:r w:rsidR="00B24B79">
              <w:rPr>
                <w:rFonts w:asciiTheme="minorHAnsi" w:hAnsiTheme="minorHAnsi" w:cstheme="minorHAnsi"/>
                <w:sz w:val="22"/>
                <w:szCs w:val="22"/>
              </w:rPr>
              <w:t xml:space="preserve">and </w:t>
            </w:r>
            <w:r w:rsidRPr="0021412D" w:rsidR="00B24B79">
              <w:rPr>
                <w:rFonts w:asciiTheme="minorHAnsi" w:hAnsiTheme="minorHAnsi" w:cstheme="minorHAnsi"/>
                <w:sz w:val="22"/>
                <w:szCs w:val="22"/>
              </w:rPr>
              <w:t>can</w:t>
            </w:r>
            <w:r w:rsidR="00EB6B87">
              <w:rPr>
                <w:rFonts w:asciiTheme="minorHAnsi" w:hAnsiTheme="minorHAnsi" w:cstheme="minorHAnsi"/>
                <w:sz w:val="22"/>
                <w:szCs w:val="22"/>
              </w:rPr>
              <w:t xml:space="preserve"> </w:t>
            </w:r>
            <w:r w:rsidRPr="0021412D">
              <w:rPr>
                <w:rFonts w:asciiTheme="minorHAnsi" w:hAnsiTheme="minorHAnsi" w:cstheme="minorHAnsi"/>
                <w:sz w:val="22"/>
                <w:szCs w:val="22"/>
              </w:rPr>
              <w:t>meet with staff at the beginning of each shift.</w:t>
            </w:r>
          </w:p>
          <w:p w:rsidRPr="0021412D" w:rsidR="00715343" w:rsidP="00B12D10" w:rsidRDefault="00715343" w14:paraId="7E7BA01E" w14:textId="31B0401D">
            <w:pPr>
              <w:pStyle w:val="ListParagraph"/>
              <w:numPr>
                <w:ilvl w:val="0"/>
                <w:numId w:val="27"/>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Ensure that all staff starting their shift receive a thorough briefing and orientation about how to support the person w</w:t>
            </w:r>
            <w:r w:rsidR="00EB6B87">
              <w:rPr>
                <w:rFonts w:asciiTheme="minorHAnsi" w:hAnsiTheme="minorHAnsi" w:cstheme="minorHAnsi"/>
                <w:sz w:val="22"/>
                <w:szCs w:val="22"/>
              </w:rPr>
              <w:t xml:space="preserve">ho is </w:t>
            </w:r>
            <w:r w:rsidR="00E12FEF">
              <w:rPr>
                <w:rFonts w:asciiTheme="minorHAnsi" w:hAnsiTheme="minorHAnsi" w:cstheme="minorHAnsi"/>
                <w:sz w:val="22"/>
                <w:szCs w:val="22"/>
              </w:rPr>
              <w:t xml:space="preserve">positive </w:t>
            </w:r>
            <w:r w:rsidRPr="0021412D">
              <w:rPr>
                <w:rFonts w:asciiTheme="minorHAnsi" w:hAnsiTheme="minorHAnsi" w:cstheme="minorHAnsi"/>
                <w:sz w:val="22"/>
                <w:szCs w:val="22"/>
              </w:rPr>
              <w:t>COVID</w:t>
            </w:r>
            <w:r w:rsidR="00EB6B87">
              <w:rPr>
                <w:rFonts w:asciiTheme="minorHAnsi" w:hAnsiTheme="minorHAnsi" w:cstheme="minorHAnsi"/>
                <w:sz w:val="22"/>
                <w:szCs w:val="22"/>
              </w:rPr>
              <w:t>-19</w:t>
            </w:r>
            <w:r w:rsidRPr="0021412D">
              <w:rPr>
                <w:rFonts w:asciiTheme="minorHAnsi" w:hAnsiTheme="minorHAnsi" w:cstheme="minorHAnsi"/>
                <w:sz w:val="22"/>
                <w:szCs w:val="22"/>
              </w:rPr>
              <w:t>. This MUST include training on safe PPE usage and disposal (prior to shift starting).</w:t>
            </w:r>
          </w:p>
          <w:p w:rsidRPr="0021412D" w:rsidR="00715343" w:rsidP="00B12D10" w:rsidRDefault="00715343" w14:paraId="161E4778" w14:textId="4F66A67A">
            <w:pPr>
              <w:pStyle w:val="ListParagraph"/>
              <w:numPr>
                <w:ilvl w:val="0"/>
                <w:numId w:val="27"/>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Confirm that all staff have current infection control training. </w:t>
            </w:r>
          </w:p>
        </w:tc>
        <w:tc>
          <w:tcPr>
            <w:tcW w:w="1985" w:type="dxa"/>
          </w:tcPr>
          <w:p w:rsidRPr="0021412D" w:rsidR="00715343" w:rsidP="00B12D10" w:rsidRDefault="00715343" w14:paraId="22A87B7F" w14:textId="77777777">
            <w:pPr>
              <w:spacing w:before="0" w:after="0"/>
              <w:rPr>
                <w:rFonts w:asciiTheme="minorHAnsi" w:hAnsiTheme="minorHAnsi" w:cstheme="minorHAnsi"/>
                <w:sz w:val="22"/>
                <w:szCs w:val="22"/>
              </w:rPr>
            </w:pPr>
          </w:p>
        </w:tc>
        <w:tc>
          <w:tcPr>
            <w:tcW w:w="1559" w:type="dxa"/>
          </w:tcPr>
          <w:p w:rsidRPr="0021412D" w:rsidR="00715343" w:rsidP="00B12D10" w:rsidRDefault="00715343" w14:paraId="349673C1" w14:textId="77777777">
            <w:pPr>
              <w:spacing w:before="0" w:after="0"/>
              <w:rPr>
                <w:rFonts w:asciiTheme="minorHAnsi" w:hAnsiTheme="minorHAnsi" w:cstheme="minorHAnsi"/>
                <w:sz w:val="22"/>
                <w:szCs w:val="22"/>
              </w:rPr>
            </w:pPr>
          </w:p>
        </w:tc>
      </w:tr>
      <w:tr w:rsidRPr="0021412D" w:rsidR="00715343" w:rsidTr="00715343" w14:paraId="7F458A09" w14:textId="77777777">
        <w:tc>
          <w:tcPr>
            <w:tcW w:w="5807" w:type="dxa"/>
          </w:tcPr>
          <w:p w:rsidRPr="0021412D" w:rsidR="00715343" w:rsidP="00E12FEF" w:rsidRDefault="00715343" w14:paraId="2A03197F" w14:textId="14A355EC">
            <w:pPr>
              <w:spacing w:before="0" w:after="0"/>
              <w:rPr>
                <w:rFonts w:asciiTheme="minorHAnsi" w:hAnsiTheme="minorHAnsi" w:cstheme="minorHAnsi"/>
                <w:b/>
                <w:bCs/>
                <w:sz w:val="22"/>
                <w:szCs w:val="22"/>
              </w:rPr>
            </w:pPr>
            <w:r w:rsidRPr="0021412D">
              <w:rPr>
                <w:rFonts w:asciiTheme="minorHAnsi" w:hAnsiTheme="minorHAnsi" w:cstheme="minorHAnsi"/>
                <w:b/>
                <w:bCs/>
                <w:sz w:val="22"/>
                <w:szCs w:val="22"/>
              </w:rPr>
              <w:t>Cleaning</w:t>
            </w:r>
            <w:r w:rsidR="00242B8A">
              <w:rPr>
                <w:rFonts w:asciiTheme="minorHAnsi" w:hAnsiTheme="minorHAnsi" w:cstheme="minorHAnsi"/>
                <w:b/>
                <w:bCs/>
                <w:sz w:val="22"/>
                <w:szCs w:val="22"/>
              </w:rPr>
              <w:br/>
            </w:r>
          </w:p>
          <w:p w:rsidRPr="0021412D" w:rsidR="00715343" w:rsidP="00E12FEF" w:rsidRDefault="00715343" w14:paraId="53F5E6A4" w14:textId="3750E6B2">
            <w:pPr>
              <w:pStyle w:val="ListParagraph"/>
              <w:numPr>
                <w:ilvl w:val="0"/>
                <w:numId w:val="28"/>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Complete a deep clean and disinfection of the workplace as required. Refer to the </w:t>
            </w:r>
            <w:hyperlink r:id="rId44">
              <w:r w:rsidR="00614F4D">
                <w:rPr>
                  <w:rStyle w:val="Hyperlink"/>
                  <w:rFonts w:asciiTheme="minorHAnsi" w:hAnsiTheme="minorHAnsi" w:cstheme="minorHAnsi"/>
                  <w:sz w:val="22"/>
                  <w:szCs w:val="22"/>
                </w:rPr>
                <w:t>Department of Health guidance.</w:t>
              </w:r>
            </w:hyperlink>
            <w:r w:rsidRPr="0021412D">
              <w:rPr>
                <w:rFonts w:asciiTheme="minorHAnsi" w:hAnsiTheme="minorHAnsi" w:cstheme="minorHAnsi"/>
                <w:sz w:val="22"/>
                <w:szCs w:val="22"/>
              </w:rPr>
              <w:t xml:space="preserve"> Treat the disposal of waste generated by a deep clean as </w:t>
            </w:r>
            <w:hyperlink r:id="rId45">
              <w:r w:rsidRPr="0021412D">
                <w:rPr>
                  <w:rStyle w:val="Hyperlink"/>
                  <w:rFonts w:asciiTheme="minorHAnsi" w:hAnsiTheme="minorHAnsi" w:cstheme="minorHAnsi"/>
                  <w:sz w:val="22"/>
                  <w:szCs w:val="22"/>
                </w:rPr>
                <w:t>clinical waste</w:t>
              </w:r>
            </w:hyperlink>
            <w:r w:rsidRPr="0021412D">
              <w:rPr>
                <w:rFonts w:asciiTheme="minorHAnsi" w:hAnsiTheme="minorHAnsi" w:cstheme="minorHAnsi"/>
                <w:sz w:val="22"/>
                <w:szCs w:val="22"/>
              </w:rPr>
              <w:t>.</w:t>
            </w:r>
          </w:p>
          <w:p w:rsidRPr="0021412D" w:rsidR="00715343" w:rsidP="00E12FEF" w:rsidRDefault="00715343" w14:paraId="3F9D30B7" w14:textId="3A7AB2D9">
            <w:pPr>
              <w:pStyle w:val="ListParagraph"/>
              <w:numPr>
                <w:ilvl w:val="0"/>
                <w:numId w:val="28"/>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Commence enhanced cleaning twice daily at a minimum. Clean frequently touched surfaces (including bedrails, bedside tables, light switches, handrails) more often.</w:t>
            </w:r>
          </w:p>
        </w:tc>
        <w:tc>
          <w:tcPr>
            <w:tcW w:w="1985" w:type="dxa"/>
          </w:tcPr>
          <w:p w:rsidRPr="0021412D" w:rsidR="00715343" w:rsidP="00E12FEF" w:rsidRDefault="00715343" w14:paraId="0C62BB45" w14:textId="77777777">
            <w:pPr>
              <w:spacing w:before="0" w:after="0"/>
              <w:rPr>
                <w:rFonts w:asciiTheme="minorHAnsi" w:hAnsiTheme="minorHAnsi" w:cstheme="minorHAnsi"/>
                <w:sz w:val="22"/>
                <w:szCs w:val="22"/>
              </w:rPr>
            </w:pPr>
          </w:p>
        </w:tc>
        <w:tc>
          <w:tcPr>
            <w:tcW w:w="1559" w:type="dxa"/>
          </w:tcPr>
          <w:p w:rsidRPr="0021412D" w:rsidR="00715343" w:rsidP="00E12FEF" w:rsidRDefault="00715343" w14:paraId="42B6F0ED" w14:textId="77777777">
            <w:pPr>
              <w:spacing w:before="0" w:after="0"/>
              <w:rPr>
                <w:rFonts w:asciiTheme="minorHAnsi" w:hAnsiTheme="minorHAnsi" w:cstheme="minorHAnsi"/>
                <w:sz w:val="22"/>
                <w:szCs w:val="22"/>
              </w:rPr>
            </w:pPr>
          </w:p>
        </w:tc>
      </w:tr>
    </w:tbl>
    <w:p w:rsidR="00140362" w:rsidRDefault="00140362" w14:paraId="39E331DA" w14:textId="77777777">
      <w:r>
        <w:br w:type="page"/>
      </w:r>
    </w:p>
    <w:tbl>
      <w:tblPr>
        <w:tblStyle w:val="TableGrid"/>
        <w:tblW w:w="9351"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807"/>
        <w:gridCol w:w="1985"/>
        <w:gridCol w:w="1559"/>
      </w:tblGrid>
      <w:tr w:rsidRPr="0021412D" w:rsidR="00715343" w:rsidTr="2F34899F" w14:paraId="56858EC7" w14:textId="77777777">
        <w:tc>
          <w:tcPr>
            <w:tcW w:w="5807" w:type="dxa"/>
            <w:tcMar/>
          </w:tcPr>
          <w:p w:rsidRPr="0021412D" w:rsidR="00715343" w:rsidP="00E12FEF" w:rsidRDefault="00E42368" w14:paraId="0A4F97FB" w14:textId="0DACD139">
            <w:pPr>
              <w:spacing w:before="0" w:after="0"/>
              <w:rPr>
                <w:rFonts w:asciiTheme="minorHAnsi" w:hAnsiTheme="minorHAnsi" w:cstheme="minorHAnsi"/>
                <w:b/>
                <w:bCs/>
                <w:sz w:val="22"/>
                <w:szCs w:val="22"/>
              </w:rPr>
            </w:pPr>
            <w:r>
              <w:rPr>
                <w:rFonts w:asciiTheme="minorHAnsi" w:hAnsiTheme="minorHAnsi" w:cstheme="minorHAnsi"/>
                <w:b/>
                <w:bCs/>
                <w:sz w:val="22"/>
                <w:szCs w:val="22"/>
              </w:rPr>
              <w:lastRenderedPageBreak/>
              <w:br/>
            </w:r>
            <w:r w:rsidRPr="0021412D" w:rsidR="00715343">
              <w:rPr>
                <w:rFonts w:asciiTheme="minorHAnsi" w:hAnsiTheme="minorHAnsi" w:cstheme="minorHAnsi"/>
                <w:b/>
                <w:bCs/>
                <w:sz w:val="22"/>
                <w:szCs w:val="22"/>
              </w:rPr>
              <w:t>Review</w:t>
            </w:r>
            <w:r w:rsidR="00242B8A">
              <w:rPr>
                <w:rFonts w:asciiTheme="minorHAnsi" w:hAnsiTheme="minorHAnsi" w:cstheme="minorHAnsi"/>
                <w:b/>
                <w:bCs/>
                <w:sz w:val="22"/>
                <w:szCs w:val="22"/>
              </w:rPr>
              <w:br/>
            </w:r>
          </w:p>
          <w:p w:rsidRPr="0021412D" w:rsidR="00715343" w:rsidP="00E12FEF" w:rsidRDefault="00715343" w14:paraId="2A862943" w14:textId="77777777">
            <w:pPr>
              <w:pStyle w:val="ListParagraph"/>
              <w:numPr>
                <w:ilvl w:val="0"/>
                <w:numId w:val="29"/>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Arrange an Outbreak Management team briefing for the end of day.</w:t>
            </w:r>
          </w:p>
          <w:p w:rsidRPr="0021412D" w:rsidR="00715343" w:rsidP="00E12FEF" w:rsidRDefault="00715343" w14:paraId="77E9C834" w14:textId="77777777">
            <w:pPr>
              <w:pStyle w:val="ListParagraph"/>
              <w:numPr>
                <w:ilvl w:val="0"/>
                <w:numId w:val="29"/>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Review event logs and ensure all actions have been documented.</w:t>
            </w:r>
          </w:p>
          <w:p w:rsidRPr="0021412D" w:rsidR="00715343" w:rsidP="00E12FEF" w:rsidRDefault="00715343" w14:paraId="5EB25D10" w14:textId="77777777">
            <w:pPr>
              <w:pStyle w:val="ListParagraph"/>
              <w:numPr>
                <w:ilvl w:val="0"/>
                <w:numId w:val="29"/>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Document any key issues and actions that require attention.</w:t>
            </w:r>
          </w:p>
          <w:p w:rsidRPr="0021412D" w:rsidR="00715343" w:rsidP="00E12FEF" w:rsidRDefault="00715343" w14:paraId="7BA9177C" w14:textId="07D43342">
            <w:pPr>
              <w:pStyle w:val="ListParagraph"/>
              <w:numPr>
                <w:ilvl w:val="0"/>
                <w:numId w:val="29"/>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Provide summary of </w:t>
            </w:r>
            <w:r w:rsidR="00CC0256">
              <w:rPr>
                <w:rFonts w:asciiTheme="minorHAnsi" w:hAnsiTheme="minorHAnsi" w:cstheme="minorHAnsi"/>
                <w:sz w:val="22"/>
                <w:szCs w:val="22"/>
              </w:rPr>
              <w:t>d</w:t>
            </w:r>
            <w:r w:rsidRPr="0021412D">
              <w:rPr>
                <w:rFonts w:asciiTheme="minorHAnsi" w:hAnsiTheme="minorHAnsi" w:cstheme="minorHAnsi"/>
                <w:sz w:val="22"/>
                <w:szCs w:val="22"/>
              </w:rPr>
              <w:t xml:space="preserve">ay 1 activities to </w:t>
            </w:r>
            <w:r w:rsidR="00CC0256">
              <w:rPr>
                <w:rFonts w:asciiTheme="minorHAnsi" w:hAnsiTheme="minorHAnsi" w:cstheme="minorHAnsi"/>
                <w:sz w:val="22"/>
                <w:szCs w:val="22"/>
              </w:rPr>
              <w:t>S</w:t>
            </w:r>
            <w:r w:rsidRPr="0021412D">
              <w:rPr>
                <w:rFonts w:asciiTheme="minorHAnsi" w:hAnsiTheme="minorHAnsi" w:cstheme="minorHAnsi"/>
                <w:sz w:val="22"/>
                <w:szCs w:val="22"/>
              </w:rPr>
              <w:t xml:space="preserve">enior </w:t>
            </w:r>
            <w:r w:rsidR="00CC0256">
              <w:rPr>
                <w:rFonts w:asciiTheme="minorHAnsi" w:hAnsiTheme="minorHAnsi" w:cstheme="minorHAnsi"/>
                <w:sz w:val="22"/>
                <w:szCs w:val="22"/>
              </w:rPr>
              <w:t>M</w:t>
            </w:r>
            <w:r w:rsidRPr="0021412D">
              <w:rPr>
                <w:rFonts w:asciiTheme="minorHAnsi" w:hAnsiTheme="minorHAnsi" w:cstheme="minorHAnsi"/>
                <w:sz w:val="22"/>
                <w:szCs w:val="22"/>
              </w:rPr>
              <w:t>anagers and Board (if required).</w:t>
            </w:r>
          </w:p>
          <w:p w:rsidRPr="0021412D" w:rsidR="00715343" w:rsidP="00E12FEF" w:rsidRDefault="00715343" w14:paraId="20F6E6BC" w14:textId="269335C0">
            <w:pPr>
              <w:pStyle w:val="ListParagraph"/>
              <w:numPr>
                <w:ilvl w:val="0"/>
                <w:numId w:val="29"/>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Document key issues, actions required </w:t>
            </w:r>
            <w:r w:rsidR="00CC0256">
              <w:rPr>
                <w:rFonts w:asciiTheme="minorHAnsi" w:hAnsiTheme="minorHAnsi" w:cstheme="minorHAnsi"/>
                <w:sz w:val="22"/>
                <w:szCs w:val="22"/>
              </w:rPr>
              <w:t>d</w:t>
            </w:r>
            <w:r w:rsidRPr="0021412D">
              <w:rPr>
                <w:rFonts w:asciiTheme="minorHAnsi" w:hAnsiTheme="minorHAnsi" w:cstheme="minorHAnsi"/>
                <w:sz w:val="22"/>
                <w:szCs w:val="22"/>
              </w:rPr>
              <w:t>ay 2 and any learnings.</w:t>
            </w:r>
          </w:p>
          <w:p w:rsidRPr="0021412D" w:rsidR="00715343" w:rsidP="2F34899F" w:rsidRDefault="00715343" w14:paraId="4E3DF3ED" w14:textId="6DDA0B0F" w14:noSpellErr="1">
            <w:pPr>
              <w:pStyle w:val="ListParagraph"/>
              <w:numPr>
                <w:ilvl w:val="0"/>
                <w:numId w:val="29"/>
              </w:numPr>
              <w:spacing w:before="0" w:after="0" w:line="240" w:lineRule="auto"/>
              <w:rPr>
                <w:rFonts w:ascii="Arial" w:hAnsi="Arial" w:cs="Arial" w:asciiTheme="minorAscii" w:hAnsiTheme="minorAscii" w:cstheme="minorAscii"/>
                <w:color w:val="C00000"/>
                <w:sz w:val="22"/>
                <w:szCs w:val="22"/>
              </w:rPr>
            </w:pPr>
            <w:r w:rsidRPr="2F34899F" w:rsidR="5C3B6B4C">
              <w:rPr>
                <w:rFonts w:ascii="Arial" w:hAnsi="Arial" w:cs="Arial" w:asciiTheme="minorAscii" w:hAnsiTheme="minorAscii" w:cstheme="minorAscii"/>
                <w:color w:val="C00000"/>
                <w:sz w:val="22"/>
                <w:szCs w:val="22"/>
              </w:rPr>
              <w:t xml:space="preserve">Ensure 24hour </w:t>
            </w:r>
            <w:r w:rsidRPr="2F34899F" w:rsidR="5B7FC6BB">
              <w:rPr>
                <w:rFonts w:ascii="Arial" w:hAnsi="Arial" w:cs="Arial" w:asciiTheme="minorAscii" w:hAnsiTheme="minorAscii" w:cstheme="minorAscii"/>
                <w:color w:val="C00000"/>
                <w:sz w:val="22"/>
                <w:szCs w:val="22"/>
              </w:rPr>
              <w:t>O</w:t>
            </w:r>
            <w:r w:rsidRPr="2F34899F" w:rsidR="5B7FC6BB">
              <w:rPr>
                <w:rFonts w:ascii="Arial" w:hAnsi="Arial" w:cs="Arial" w:asciiTheme="minorAscii" w:hAnsiTheme="minorAscii" w:cstheme="minorAscii"/>
                <w:color w:val="C00000"/>
                <w:sz w:val="22"/>
                <w:szCs w:val="22"/>
              </w:rPr>
              <w:t xml:space="preserve">utbreak Management team </w:t>
            </w:r>
            <w:r w:rsidRPr="2F34899F" w:rsidR="5C3B6B4C">
              <w:rPr>
                <w:rFonts w:ascii="Arial" w:hAnsi="Arial" w:cs="Arial" w:asciiTheme="minorAscii" w:hAnsiTheme="minorAscii" w:cstheme="minorAscii"/>
                <w:color w:val="C00000"/>
                <w:sz w:val="22"/>
                <w:szCs w:val="22"/>
              </w:rPr>
              <w:t>and backup contact details are availab</w:t>
            </w:r>
            <w:r w:rsidRPr="2F34899F" w:rsidR="5B7FC6BB">
              <w:rPr>
                <w:rFonts w:ascii="Arial" w:hAnsi="Arial" w:cs="Arial" w:asciiTheme="minorAscii" w:hAnsiTheme="minorAscii" w:cstheme="minorAscii"/>
                <w:color w:val="C00000"/>
                <w:sz w:val="22"/>
                <w:szCs w:val="22"/>
              </w:rPr>
              <w:t>le t</w:t>
            </w:r>
            <w:r w:rsidRPr="2F34899F" w:rsidR="1A0D6946">
              <w:rPr>
                <w:rFonts w:ascii="Arial" w:hAnsi="Arial" w:cs="Arial" w:asciiTheme="minorAscii" w:hAnsiTheme="minorAscii" w:cstheme="minorAscii"/>
                <w:color w:val="C00000"/>
                <w:sz w:val="22"/>
                <w:szCs w:val="22"/>
              </w:rPr>
              <w:t>o</w:t>
            </w:r>
            <w:r w:rsidRPr="2F34899F" w:rsidR="5C3B6B4C">
              <w:rPr>
                <w:rFonts w:ascii="Arial" w:hAnsi="Arial" w:cs="Arial" w:asciiTheme="minorAscii" w:hAnsiTheme="minorAscii" w:cstheme="minorAscii"/>
                <w:color w:val="C00000"/>
                <w:sz w:val="22"/>
                <w:szCs w:val="22"/>
              </w:rPr>
              <w:t xml:space="preserve"> all required.</w:t>
            </w:r>
          </w:p>
        </w:tc>
        <w:tc>
          <w:tcPr>
            <w:tcW w:w="1985" w:type="dxa"/>
            <w:tcMar/>
          </w:tcPr>
          <w:p w:rsidRPr="0021412D" w:rsidR="00715343" w:rsidP="00E12FEF" w:rsidRDefault="00715343" w14:paraId="39C3A131" w14:textId="77777777">
            <w:pPr>
              <w:spacing w:before="0" w:after="0"/>
              <w:rPr>
                <w:rFonts w:asciiTheme="minorHAnsi" w:hAnsiTheme="minorHAnsi" w:cstheme="minorHAnsi"/>
                <w:sz w:val="22"/>
                <w:szCs w:val="22"/>
              </w:rPr>
            </w:pPr>
          </w:p>
        </w:tc>
        <w:tc>
          <w:tcPr>
            <w:tcW w:w="1559" w:type="dxa"/>
            <w:tcMar/>
          </w:tcPr>
          <w:p w:rsidRPr="0021412D" w:rsidR="00715343" w:rsidP="00E12FEF" w:rsidRDefault="00715343" w14:paraId="210BA354" w14:textId="77777777">
            <w:pPr>
              <w:spacing w:before="0" w:after="0"/>
              <w:rPr>
                <w:rFonts w:asciiTheme="minorHAnsi" w:hAnsiTheme="minorHAnsi" w:cstheme="minorHAnsi"/>
                <w:sz w:val="22"/>
                <w:szCs w:val="22"/>
              </w:rPr>
            </w:pPr>
          </w:p>
        </w:tc>
      </w:tr>
    </w:tbl>
    <w:p w:rsidR="00E42368" w:rsidRDefault="00E42368" w14:paraId="29C1D44C" w14:textId="629EAD90">
      <w:pPr>
        <w:spacing w:before="0" w:after="160" w:line="259" w:lineRule="auto"/>
        <w:rPr>
          <w:rFonts w:asciiTheme="minorHAnsi" w:hAnsiTheme="minorHAnsi" w:cstheme="minorHAnsi"/>
          <w:b/>
          <w:bCs/>
          <w:color w:val="FF0000"/>
          <w:sz w:val="28"/>
          <w:szCs w:val="28"/>
        </w:rPr>
      </w:pPr>
    </w:p>
    <w:p w:rsidR="008A0299" w:rsidRDefault="008A0299" w14:paraId="29C8187B" w14:textId="77777777">
      <w:pPr>
        <w:spacing w:before="0" w:after="160" w:line="259" w:lineRule="auto"/>
        <w:rPr>
          <w:rFonts w:asciiTheme="minorHAnsi" w:hAnsiTheme="minorHAnsi" w:cstheme="minorHAnsi"/>
          <w:b/>
          <w:bCs/>
          <w:color w:val="FF0000"/>
          <w:sz w:val="28"/>
          <w:szCs w:val="28"/>
        </w:rPr>
      </w:pPr>
      <w:r>
        <w:rPr>
          <w:rFonts w:asciiTheme="minorHAnsi" w:hAnsiTheme="minorHAnsi" w:cstheme="minorHAnsi"/>
          <w:b/>
          <w:bCs/>
          <w:color w:val="FF0000"/>
          <w:sz w:val="28"/>
          <w:szCs w:val="28"/>
        </w:rPr>
        <w:br w:type="page"/>
      </w:r>
    </w:p>
    <w:p w:rsidRPr="0021412D" w:rsidR="321BA22B" w:rsidP="2F34899F" w:rsidRDefault="321BA22B" w14:paraId="07B000A4" w14:textId="7B7DF25F" w14:noSpellErr="1">
      <w:pPr>
        <w:pStyle w:val="Heading2"/>
        <w:rPr>
          <w:rFonts w:ascii="Arial" w:hAnsi="Arial" w:eastAsia="" w:cs=""/>
          <w:b w:val="1"/>
          <w:bCs w:val="1"/>
          <w:color w:val="C00000"/>
          <w:sz w:val="28"/>
          <w:szCs w:val="28"/>
        </w:rPr>
      </w:pPr>
      <w:r w:rsidRPr="2F34899F" w:rsidR="321BA22B">
        <w:rPr>
          <w:color w:val="C00000"/>
          <w:sz w:val="28"/>
          <w:szCs w:val="28"/>
        </w:rPr>
        <w:t>12-24 hours</w:t>
      </w:r>
    </w:p>
    <w:tbl>
      <w:tblPr>
        <w:tblStyle w:val="TableGrid"/>
        <w:tblW w:w="9209" w:type="dxa"/>
        <w:tblLook w:val="04A0" w:firstRow="1" w:lastRow="0" w:firstColumn="1" w:lastColumn="0" w:noHBand="0" w:noVBand="1"/>
        <w:tblCaption w:val="table of 3 colums and 2 rows"/>
        <w:tblDescription w:val="This is an example table of how you would represent actions against responsibility and time. Document user would will out who is reponsibile for each action, and what time action would be completed. All actions are listed in the text below this table."/>
      </w:tblPr>
      <w:tblGrid>
        <w:gridCol w:w="5807"/>
        <w:gridCol w:w="1985"/>
        <w:gridCol w:w="1417"/>
      </w:tblGrid>
      <w:tr w:rsidRPr="0021412D" w:rsidR="00C006C0" w:rsidTr="00715343" w14:paraId="498CE0D2" w14:textId="77777777">
        <w:trPr>
          <w:tblHeader/>
        </w:trPr>
        <w:tc>
          <w:tcPr>
            <w:tcW w:w="5807" w:type="dxa"/>
          </w:tcPr>
          <w:p w:rsidRPr="0021412D" w:rsidR="00C006C0" w:rsidP="006800E1" w:rsidRDefault="08F91944" w14:paraId="57A5A188" w14:textId="77777777">
            <w:pPr>
              <w:rPr>
                <w:rFonts w:asciiTheme="minorHAnsi" w:hAnsiTheme="minorHAnsi" w:cstheme="minorHAnsi"/>
                <w:b/>
                <w:bCs/>
                <w:sz w:val="22"/>
                <w:szCs w:val="22"/>
              </w:rPr>
            </w:pPr>
            <w:bookmarkStart w:name="ColumnTitle_6" w:id="6"/>
            <w:r w:rsidRPr="0021412D">
              <w:rPr>
                <w:rFonts w:asciiTheme="minorHAnsi" w:hAnsiTheme="minorHAnsi" w:cstheme="minorHAnsi"/>
                <w:b/>
                <w:bCs/>
                <w:sz w:val="22"/>
                <w:szCs w:val="22"/>
              </w:rPr>
              <w:t>Actions</w:t>
            </w:r>
          </w:p>
        </w:tc>
        <w:tc>
          <w:tcPr>
            <w:tcW w:w="1985" w:type="dxa"/>
          </w:tcPr>
          <w:p w:rsidRPr="0021412D" w:rsidR="00C006C0" w:rsidP="006800E1" w:rsidRDefault="08F91944" w14:paraId="0832D146" w14:textId="77777777">
            <w:pPr>
              <w:rPr>
                <w:rFonts w:asciiTheme="minorHAnsi" w:hAnsiTheme="minorHAnsi" w:cstheme="minorHAnsi"/>
                <w:b/>
                <w:bCs/>
                <w:sz w:val="22"/>
                <w:szCs w:val="22"/>
              </w:rPr>
            </w:pPr>
            <w:r w:rsidRPr="0021412D">
              <w:rPr>
                <w:rFonts w:asciiTheme="minorHAnsi" w:hAnsiTheme="minorHAnsi" w:cstheme="minorHAnsi"/>
                <w:b/>
                <w:bCs/>
                <w:sz w:val="22"/>
                <w:szCs w:val="22"/>
              </w:rPr>
              <w:t>Responsibility</w:t>
            </w:r>
          </w:p>
        </w:tc>
        <w:tc>
          <w:tcPr>
            <w:tcW w:w="1417" w:type="dxa"/>
          </w:tcPr>
          <w:p w:rsidRPr="0021412D" w:rsidR="00C006C0" w:rsidP="006800E1" w:rsidRDefault="08F91944" w14:paraId="20932F5E" w14:textId="77777777">
            <w:pPr>
              <w:rPr>
                <w:rFonts w:asciiTheme="minorHAnsi" w:hAnsiTheme="minorHAnsi" w:cstheme="minorHAnsi"/>
                <w:b/>
                <w:bCs/>
                <w:sz w:val="22"/>
                <w:szCs w:val="22"/>
              </w:rPr>
            </w:pPr>
            <w:r w:rsidRPr="0021412D">
              <w:rPr>
                <w:rFonts w:asciiTheme="minorHAnsi" w:hAnsiTheme="minorHAnsi" w:cstheme="minorHAnsi"/>
                <w:b/>
                <w:bCs/>
                <w:sz w:val="22"/>
                <w:szCs w:val="22"/>
              </w:rPr>
              <w:t>Time</w:t>
            </w:r>
          </w:p>
        </w:tc>
      </w:tr>
      <w:bookmarkEnd w:id="6"/>
      <w:tr w:rsidRPr="0021412D" w:rsidR="00C006C0" w:rsidTr="00715343" w14:paraId="59809C85" w14:textId="77777777">
        <w:tc>
          <w:tcPr>
            <w:tcW w:w="5807" w:type="dxa"/>
          </w:tcPr>
          <w:p w:rsidRPr="0021412D" w:rsidR="00C006C0" w:rsidP="00F73EF8" w:rsidRDefault="00E42368" w14:paraId="25D9C96D" w14:textId="4E5D7206">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8F91944">
              <w:rPr>
                <w:rFonts w:asciiTheme="minorHAnsi" w:hAnsiTheme="minorHAnsi" w:cstheme="minorHAnsi"/>
                <w:b/>
                <w:bCs/>
                <w:sz w:val="22"/>
                <w:szCs w:val="22"/>
              </w:rPr>
              <w:t>Follow up communications</w:t>
            </w:r>
            <w:r w:rsidR="00242B8A">
              <w:rPr>
                <w:rFonts w:asciiTheme="minorHAnsi" w:hAnsiTheme="minorHAnsi" w:cstheme="minorHAnsi"/>
                <w:b/>
                <w:bCs/>
                <w:sz w:val="22"/>
                <w:szCs w:val="22"/>
              </w:rPr>
              <w:br/>
            </w:r>
          </w:p>
          <w:p w:rsidRPr="0021412D" w:rsidR="00140BB0" w:rsidP="00F73EF8" w:rsidRDefault="568EED27" w14:paraId="60877D6B" w14:textId="6E2E73F8">
            <w:pPr>
              <w:pStyle w:val="ListParagraph"/>
              <w:numPr>
                <w:ilvl w:val="0"/>
                <w:numId w:val="30"/>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Review existing communications templates and adapt </w:t>
            </w:r>
            <w:r w:rsidRPr="0021412D" w:rsidR="08F91944">
              <w:rPr>
                <w:rFonts w:asciiTheme="minorHAnsi" w:hAnsiTheme="minorHAnsi" w:cstheme="minorHAnsi"/>
                <w:sz w:val="22"/>
                <w:szCs w:val="22"/>
              </w:rPr>
              <w:t>to update all external and internal communications.</w:t>
            </w:r>
            <w:r w:rsidRPr="0021412D">
              <w:rPr>
                <w:rFonts w:asciiTheme="minorHAnsi" w:hAnsiTheme="minorHAnsi" w:cstheme="minorHAnsi"/>
                <w:sz w:val="22"/>
                <w:szCs w:val="22"/>
              </w:rPr>
              <w:t xml:space="preserve"> Communicate with staff to advise them of all measures put in place to manage the outbreak.</w:t>
            </w:r>
          </w:p>
          <w:p w:rsidRPr="0021412D" w:rsidR="00140BB0" w:rsidP="00F73EF8" w:rsidRDefault="568EED27" w14:paraId="48E35A8C" w14:textId="35C430F7">
            <w:pPr>
              <w:pStyle w:val="ListParagraph"/>
              <w:numPr>
                <w:ilvl w:val="0"/>
                <w:numId w:val="30"/>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Communicate regularly with residents and their families and consider any specific support services that </w:t>
            </w:r>
            <w:r w:rsidR="00242B8A">
              <w:rPr>
                <w:rFonts w:asciiTheme="minorHAnsi" w:hAnsiTheme="minorHAnsi" w:cstheme="minorHAnsi"/>
                <w:sz w:val="22"/>
                <w:szCs w:val="22"/>
              </w:rPr>
              <w:t>as</w:t>
            </w:r>
            <w:r w:rsidRPr="0021412D">
              <w:rPr>
                <w:rFonts w:asciiTheme="minorHAnsi" w:hAnsiTheme="minorHAnsi" w:cstheme="minorHAnsi"/>
                <w:sz w:val="22"/>
                <w:szCs w:val="22"/>
              </w:rPr>
              <w:t xml:space="preserve"> needed. </w:t>
            </w:r>
          </w:p>
          <w:p w:rsidRPr="0021412D" w:rsidR="00C006C0" w:rsidP="00F73EF8" w:rsidRDefault="568EED27" w14:paraId="62DC1614" w14:textId="03493806">
            <w:pPr>
              <w:pStyle w:val="ListParagraph"/>
              <w:numPr>
                <w:ilvl w:val="0"/>
                <w:numId w:val="30"/>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Advise families </w:t>
            </w:r>
            <w:r w:rsidR="009A7710">
              <w:rPr>
                <w:rFonts w:asciiTheme="minorHAnsi" w:hAnsiTheme="minorHAnsi" w:cstheme="minorHAnsi"/>
                <w:sz w:val="22"/>
                <w:szCs w:val="22"/>
              </w:rPr>
              <w:t>of any visitor restriction requirements</w:t>
            </w:r>
            <w:r w:rsidRPr="0021412D">
              <w:rPr>
                <w:rFonts w:asciiTheme="minorHAnsi" w:hAnsiTheme="minorHAnsi" w:cstheme="minorHAnsi"/>
                <w:sz w:val="22"/>
                <w:szCs w:val="22"/>
              </w:rPr>
              <w:t>.</w:t>
            </w:r>
          </w:p>
        </w:tc>
        <w:tc>
          <w:tcPr>
            <w:tcW w:w="1985" w:type="dxa"/>
          </w:tcPr>
          <w:p w:rsidRPr="0021412D" w:rsidR="00C006C0" w:rsidP="006800E1" w:rsidRDefault="00C006C0" w14:paraId="3047E9FD" w14:textId="7F068DA1">
            <w:pPr>
              <w:rPr>
                <w:rFonts w:asciiTheme="minorHAnsi" w:hAnsiTheme="minorHAnsi" w:cstheme="minorHAnsi"/>
                <w:sz w:val="22"/>
                <w:szCs w:val="22"/>
              </w:rPr>
            </w:pPr>
          </w:p>
        </w:tc>
        <w:tc>
          <w:tcPr>
            <w:tcW w:w="1417" w:type="dxa"/>
          </w:tcPr>
          <w:p w:rsidRPr="0021412D" w:rsidR="00C006C0" w:rsidP="006800E1" w:rsidRDefault="08F91944" w14:paraId="51E857E4" w14:textId="419EAAAD">
            <w:pPr>
              <w:rPr>
                <w:rFonts w:asciiTheme="minorHAnsi" w:hAnsiTheme="minorHAnsi" w:cstheme="minorHAnsi"/>
                <w:sz w:val="22"/>
                <w:szCs w:val="22"/>
              </w:rPr>
            </w:pPr>
            <w:r w:rsidRPr="0021412D">
              <w:rPr>
                <w:rFonts w:asciiTheme="minorHAnsi" w:hAnsiTheme="minorHAnsi" w:cstheme="minorHAnsi"/>
                <w:sz w:val="22"/>
                <w:szCs w:val="22"/>
              </w:rPr>
              <w:t>.</w:t>
            </w:r>
          </w:p>
        </w:tc>
      </w:tr>
      <w:tr w:rsidRPr="0021412D" w:rsidR="00715343" w:rsidTr="00715343" w14:paraId="095B38E5" w14:textId="77777777">
        <w:tc>
          <w:tcPr>
            <w:tcW w:w="5807" w:type="dxa"/>
          </w:tcPr>
          <w:p w:rsidRPr="0021412D" w:rsidR="00715343" w:rsidP="00F73EF8" w:rsidRDefault="00E42368" w14:paraId="6D3C6759" w14:textId="71EC3063">
            <w:pPr>
              <w:spacing w:before="0" w:after="0"/>
              <w:rPr>
                <w:rFonts w:asciiTheme="minorHAnsi" w:hAnsiTheme="minorHAnsi" w:cstheme="minorHAnsi"/>
                <w:b/>
                <w:bCs/>
                <w:sz w:val="22"/>
                <w:szCs w:val="22"/>
              </w:rPr>
            </w:pPr>
            <w:r>
              <w:rPr>
                <w:rFonts w:asciiTheme="minorHAnsi" w:hAnsiTheme="minorHAnsi" w:cstheme="minorHAnsi"/>
                <w:b/>
                <w:bCs/>
                <w:sz w:val="22"/>
                <w:szCs w:val="22"/>
              </w:rPr>
              <w:br/>
            </w:r>
            <w:r w:rsidRPr="0021412D" w:rsidR="00715343">
              <w:rPr>
                <w:rFonts w:asciiTheme="minorHAnsi" w:hAnsiTheme="minorHAnsi" w:cstheme="minorHAnsi"/>
                <w:b/>
                <w:bCs/>
                <w:sz w:val="22"/>
                <w:szCs w:val="22"/>
              </w:rPr>
              <w:t>Support your staff</w:t>
            </w:r>
            <w:r w:rsidR="00242B8A">
              <w:rPr>
                <w:rFonts w:asciiTheme="minorHAnsi" w:hAnsiTheme="minorHAnsi" w:cstheme="minorHAnsi"/>
                <w:b/>
                <w:bCs/>
                <w:sz w:val="22"/>
                <w:szCs w:val="22"/>
              </w:rPr>
              <w:br/>
            </w:r>
          </w:p>
          <w:p w:rsidRPr="0021412D" w:rsidR="00715343" w:rsidP="00F73EF8" w:rsidRDefault="00715343" w14:paraId="4155BA91" w14:textId="1C276792">
            <w:pPr>
              <w:pStyle w:val="ListParagraph"/>
              <w:numPr>
                <w:ilvl w:val="0"/>
                <w:numId w:val="32"/>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Ensure that staff have easy access to information regarding their Employee Assistance Program (EAP). </w:t>
            </w:r>
            <w:r w:rsidR="009A7710">
              <w:rPr>
                <w:rFonts w:asciiTheme="minorHAnsi" w:hAnsiTheme="minorHAnsi" w:cstheme="minorHAnsi"/>
                <w:sz w:val="22"/>
                <w:szCs w:val="22"/>
              </w:rPr>
              <w:t>Implement a s</w:t>
            </w:r>
            <w:r w:rsidRPr="0021412D">
              <w:rPr>
                <w:rFonts w:asciiTheme="minorHAnsi" w:hAnsiTheme="minorHAnsi" w:cstheme="minorHAnsi"/>
                <w:sz w:val="22"/>
                <w:szCs w:val="22"/>
              </w:rPr>
              <w:t>taff monitoring process to identify risks of fatigue etc. Maintain contact with staff who are isolating or quarantining.</w:t>
            </w:r>
          </w:p>
          <w:p w:rsidR="00715343" w:rsidP="00F73EF8" w:rsidRDefault="00715343" w14:paraId="1A39A315" w14:textId="1DC55F83">
            <w:pPr>
              <w:pStyle w:val="ListParagraph"/>
              <w:numPr>
                <w:ilvl w:val="0"/>
                <w:numId w:val="32"/>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Investigate if there is </w:t>
            </w:r>
            <w:hyperlink r:id="rId46">
              <w:r w:rsidRPr="0021412D">
                <w:rPr>
                  <w:rStyle w:val="Hyperlink"/>
                  <w:rFonts w:asciiTheme="minorHAnsi" w:hAnsiTheme="minorHAnsi" w:cstheme="minorHAnsi"/>
                  <w:sz w:val="22"/>
                  <w:szCs w:val="22"/>
                </w:rPr>
                <w:t>government financial support</w:t>
              </w:r>
            </w:hyperlink>
            <w:r w:rsidRPr="0021412D">
              <w:rPr>
                <w:rFonts w:asciiTheme="minorHAnsi" w:hAnsiTheme="minorHAnsi" w:cstheme="minorHAnsi"/>
                <w:sz w:val="22"/>
                <w:szCs w:val="22"/>
              </w:rPr>
              <w:t xml:space="preserve"> for </w:t>
            </w:r>
            <w:r w:rsidR="00B24B79">
              <w:rPr>
                <w:rFonts w:asciiTheme="minorHAnsi" w:hAnsiTheme="minorHAnsi" w:cstheme="minorHAnsi"/>
                <w:sz w:val="22"/>
                <w:szCs w:val="22"/>
              </w:rPr>
              <w:t>staff</w:t>
            </w:r>
            <w:r w:rsidRPr="0021412D" w:rsidR="00B24B79">
              <w:rPr>
                <w:rFonts w:asciiTheme="minorHAnsi" w:hAnsiTheme="minorHAnsi" w:cstheme="minorHAnsi"/>
                <w:sz w:val="22"/>
                <w:szCs w:val="22"/>
              </w:rPr>
              <w:t xml:space="preserve"> who</w:t>
            </w:r>
            <w:r w:rsidRPr="0021412D">
              <w:rPr>
                <w:rFonts w:asciiTheme="minorHAnsi" w:hAnsiTheme="minorHAnsi" w:cstheme="minorHAnsi"/>
                <w:sz w:val="22"/>
                <w:szCs w:val="22"/>
              </w:rPr>
              <w:t xml:space="preserve"> have been instructed to self-isolate or to quarantine at home.</w:t>
            </w:r>
          </w:p>
          <w:p w:rsidRPr="0021412D" w:rsidR="00F73EF8" w:rsidP="00F73EF8" w:rsidRDefault="00F73EF8" w14:paraId="1DAE3A7E" w14:textId="1E0E0099">
            <w:pPr>
              <w:pStyle w:val="ListParagraph"/>
              <w:numPr>
                <w:ilvl w:val="0"/>
                <w:numId w:val="0"/>
              </w:numPr>
              <w:spacing w:before="0" w:after="0" w:line="240" w:lineRule="auto"/>
              <w:ind w:left="720"/>
              <w:rPr>
                <w:rFonts w:asciiTheme="minorHAnsi" w:hAnsiTheme="minorHAnsi" w:cstheme="minorHAnsi"/>
                <w:sz w:val="22"/>
                <w:szCs w:val="22"/>
              </w:rPr>
            </w:pPr>
          </w:p>
        </w:tc>
        <w:tc>
          <w:tcPr>
            <w:tcW w:w="1985" w:type="dxa"/>
          </w:tcPr>
          <w:p w:rsidRPr="0021412D" w:rsidR="00715343" w:rsidP="00F73EF8" w:rsidRDefault="00715343" w14:paraId="4006A6BA" w14:textId="77777777">
            <w:pPr>
              <w:spacing w:before="0" w:after="0"/>
              <w:rPr>
                <w:rFonts w:asciiTheme="minorHAnsi" w:hAnsiTheme="minorHAnsi" w:cstheme="minorHAnsi"/>
                <w:sz w:val="22"/>
                <w:szCs w:val="22"/>
              </w:rPr>
            </w:pPr>
          </w:p>
        </w:tc>
        <w:tc>
          <w:tcPr>
            <w:tcW w:w="1417" w:type="dxa"/>
          </w:tcPr>
          <w:p w:rsidRPr="0021412D" w:rsidR="00715343" w:rsidP="00F73EF8" w:rsidRDefault="00715343" w14:paraId="5A36F4D3" w14:textId="77777777">
            <w:pPr>
              <w:spacing w:before="0" w:after="0"/>
              <w:rPr>
                <w:rFonts w:asciiTheme="minorHAnsi" w:hAnsiTheme="minorHAnsi" w:cstheme="minorHAnsi"/>
                <w:sz w:val="22"/>
                <w:szCs w:val="22"/>
              </w:rPr>
            </w:pPr>
          </w:p>
        </w:tc>
      </w:tr>
      <w:tr w:rsidRPr="0021412D" w:rsidR="00715343" w:rsidTr="00715343" w14:paraId="02E6C99B" w14:textId="77777777">
        <w:tc>
          <w:tcPr>
            <w:tcW w:w="5807" w:type="dxa"/>
          </w:tcPr>
          <w:p w:rsidRPr="0021412D" w:rsidR="00612654" w:rsidP="00F73EF8" w:rsidRDefault="00E42368" w14:paraId="236CECF0" w14:textId="135C4074">
            <w:pPr>
              <w:spacing w:before="0" w:after="0"/>
              <w:rPr>
                <w:rFonts w:eastAsia="Times New Roman" w:asciiTheme="minorHAnsi" w:hAnsiTheme="minorHAnsi" w:cstheme="minorHAnsi"/>
                <w:b/>
                <w:bCs/>
                <w:color w:val="222222"/>
                <w:sz w:val="22"/>
                <w:szCs w:val="22"/>
                <w:lang w:eastAsia="en-AU"/>
              </w:rPr>
            </w:pPr>
            <w:r>
              <w:rPr>
                <w:rFonts w:eastAsia="Times New Roman" w:asciiTheme="minorHAnsi" w:hAnsiTheme="minorHAnsi" w:cstheme="minorHAnsi"/>
                <w:b/>
                <w:bCs/>
                <w:color w:val="222222"/>
                <w:sz w:val="22"/>
                <w:szCs w:val="22"/>
                <w:lang w:eastAsia="en-AU"/>
              </w:rPr>
              <w:br/>
            </w:r>
            <w:r w:rsidRPr="0021412D" w:rsidR="00612654">
              <w:rPr>
                <w:rFonts w:eastAsia="Times New Roman" w:asciiTheme="minorHAnsi" w:hAnsiTheme="minorHAnsi" w:cstheme="minorHAnsi"/>
                <w:b/>
                <w:bCs/>
                <w:color w:val="222222"/>
                <w:sz w:val="22"/>
                <w:szCs w:val="22"/>
                <w:lang w:eastAsia="en-AU"/>
              </w:rPr>
              <w:t>Support resident mental health and wellbeing</w:t>
            </w:r>
            <w:r w:rsidR="00242B8A">
              <w:rPr>
                <w:rFonts w:eastAsia="Times New Roman" w:asciiTheme="minorHAnsi" w:hAnsiTheme="minorHAnsi" w:cstheme="minorHAnsi"/>
                <w:b/>
                <w:bCs/>
                <w:color w:val="222222"/>
                <w:sz w:val="22"/>
                <w:szCs w:val="22"/>
                <w:lang w:eastAsia="en-AU"/>
              </w:rPr>
              <w:br/>
            </w:r>
          </w:p>
          <w:p w:rsidRPr="0021412D" w:rsidR="00612654" w:rsidP="00F73EF8" w:rsidRDefault="00612654" w14:paraId="24CA823D" w14:textId="6A516F76">
            <w:pPr>
              <w:pStyle w:val="ListParagraph"/>
              <w:numPr>
                <w:ilvl w:val="0"/>
                <w:numId w:val="3"/>
              </w:numPr>
              <w:spacing w:before="0" w:after="0" w:line="240" w:lineRule="auto"/>
              <w:rPr>
                <w:rFonts w:asciiTheme="minorHAnsi" w:hAnsiTheme="minorHAnsi" w:cstheme="minorHAnsi"/>
                <w:color w:val="222222"/>
                <w:sz w:val="22"/>
                <w:szCs w:val="22"/>
                <w:lang w:eastAsia="en-AU"/>
              </w:rPr>
            </w:pPr>
            <w:r w:rsidRPr="0021412D">
              <w:rPr>
                <w:rFonts w:asciiTheme="minorHAnsi" w:hAnsiTheme="minorHAnsi" w:cstheme="minorHAnsi"/>
                <w:sz w:val="22"/>
                <w:szCs w:val="22"/>
              </w:rPr>
              <w:t xml:space="preserve">Implement a system for regular monitoring of mental health of </w:t>
            </w:r>
            <w:r w:rsidR="009A7710">
              <w:rPr>
                <w:rFonts w:asciiTheme="minorHAnsi" w:hAnsiTheme="minorHAnsi" w:cstheme="minorHAnsi"/>
                <w:sz w:val="22"/>
                <w:szCs w:val="22"/>
              </w:rPr>
              <w:t xml:space="preserve">all </w:t>
            </w:r>
            <w:r w:rsidRPr="0021412D">
              <w:rPr>
                <w:rFonts w:asciiTheme="minorHAnsi" w:hAnsiTheme="minorHAnsi" w:cstheme="minorHAnsi"/>
                <w:sz w:val="22"/>
                <w:szCs w:val="22"/>
              </w:rPr>
              <w:t>residents</w:t>
            </w:r>
            <w:r w:rsidR="009A7710">
              <w:rPr>
                <w:rFonts w:asciiTheme="minorHAnsi" w:hAnsiTheme="minorHAnsi" w:cstheme="minorHAnsi"/>
                <w:sz w:val="22"/>
                <w:szCs w:val="22"/>
              </w:rPr>
              <w:t xml:space="preserve"> impacted</w:t>
            </w:r>
            <w:r w:rsidR="00B24B79">
              <w:rPr>
                <w:rFonts w:asciiTheme="minorHAnsi" w:hAnsiTheme="minorHAnsi" w:cstheme="minorHAnsi"/>
                <w:sz w:val="22"/>
                <w:szCs w:val="22"/>
              </w:rPr>
              <w:t>.</w:t>
            </w:r>
            <w:r w:rsidRPr="0021412D">
              <w:rPr>
                <w:rFonts w:asciiTheme="minorHAnsi" w:hAnsiTheme="minorHAnsi" w:cstheme="minorHAnsi"/>
                <w:sz w:val="22"/>
                <w:szCs w:val="22"/>
              </w:rPr>
              <w:t xml:space="preserve"> </w:t>
            </w:r>
          </w:p>
          <w:p w:rsidRPr="0021412D" w:rsidR="00612654" w:rsidP="00F73EF8" w:rsidRDefault="00612654" w14:paraId="07F329D7" w14:textId="77777777">
            <w:pPr>
              <w:pStyle w:val="ListParagraph"/>
              <w:numPr>
                <w:ilvl w:val="0"/>
                <w:numId w:val="3"/>
              </w:numPr>
              <w:spacing w:before="0" w:after="0" w:line="240" w:lineRule="auto"/>
              <w:rPr>
                <w:rFonts w:asciiTheme="minorHAnsi" w:hAnsiTheme="minorHAnsi" w:cstheme="minorHAnsi"/>
                <w:sz w:val="22"/>
                <w:szCs w:val="22"/>
                <w:lang w:eastAsia="en-AU"/>
              </w:rPr>
            </w:pPr>
            <w:r w:rsidRPr="0021412D">
              <w:rPr>
                <w:rFonts w:asciiTheme="minorHAnsi" w:hAnsiTheme="minorHAnsi" w:cstheme="minorHAnsi"/>
                <w:sz w:val="22"/>
                <w:szCs w:val="22"/>
              </w:rPr>
              <w:t>Facilitate access to psychological services and resources for residents</w:t>
            </w:r>
          </w:p>
          <w:p w:rsidRPr="0021412D" w:rsidR="00612654" w:rsidP="00F73EF8" w:rsidRDefault="00612654" w14:paraId="1698E21E" w14:textId="77777777">
            <w:pPr>
              <w:pStyle w:val="ListParagraph"/>
              <w:numPr>
                <w:ilvl w:val="0"/>
                <w:numId w:val="3"/>
              </w:numPr>
              <w:spacing w:before="0" w:after="0" w:line="240" w:lineRule="auto"/>
              <w:rPr>
                <w:rFonts w:asciiTheme="minorHAnsi" w:hAnsiTheme="minorHAnsi" w:cstheme="minorHAnsi"/>
                <w:color w:val="222222"/>
                <w:sz w:val="22"/>
                <w:szCs w:val="22"/>
                <w:lang w:eastAsia="en-AU"/>
              </w:rPr>
            </w:pPr>
            <w:r w:rsidRPr="0021412D">
              <w:rPr>
                <w:rFonts w:asciiTheme="minorHAnsi" w:hAnsiTheme="minorHAnsi" w:cstheme="minorHAnsi"/>
                <w:sz w:val="22"/>
                <w:szCs w:val="22"/>
              </w:rPr>
              <w:t>Ensure residents can talk to their caregivers or family over video or phone.</w:t>
            </w:r>
          </w:p>
          <w:p w:rsidRPr="0021412D" w:rsidR="00715343" w:rsidP="00F73EF8" w:rsidRDefault="00612654" w14:paraId="681CFD25" w14:textId="19DC0354">
            <w:pPr>
              <w:pStyle w:val="ListParagraph"/>
              <w:numPr>
                <w:ilvl w:val="0"/>
                <w:numId w:val="31"/>
              </w:numPr>
              <w:spacing w:before="0" w:after="0" w:line="240" w:lineRule="auto"/>
              <w:rPr>
                <w:rFonts w:asciiTheme="minorHAnsi" w:hAnsiTheme="minorHAnsi" w:cstheme="minorHAnsi"/>
                <w:sz w:val="22"/>
                <w:szCs w:val="22"/>
              </w:rPr>
            </w:pPr>
            <w:r w:rsidRPr="0021412D">
              <w:rPr>
                <w:rFonts w:asciiTheme="minorHAnsi" w:hAnsiTheme="minorHAnsi" w:cstheme="minorHAnsi"/>
                <w:sz w:val="22"/>
                <w:szCs w:val="22"/>
              </w:rPr>
              <w:t xml:space="preserve">Ask the </w:t>
            </w:r>
            <w:r w:rsidR="00B24B79">
              <w:rPr>
                <w:rFonts w:asciiTheme="minorHAnsi" w:hAnsiTheme="minorHAnsi" w:cstheme="minorHAnsi"/>
                <w:sz w:val="22"/>
                <w:szCs w:val="22"/>
              </w:rPr>
              <w:t>LPHU</w:t>
            </w:r>
            <w:r w:rsidRPr="0021412D">
              <w:rPr>
                <w:rFonts w:asciiTheme="minorHAnsi" w:hAnsiTheme="minorHAnsi" w:cstheme="minorHAnsi"/>
                <w:sz w:val="22"/>
                <w:szCs w:val="22"/>
              </w:rPr>
              <w:t xml:space="preserve"> whether it is feasible for residents to access the outdoors while in quarantine or isolation.</w:t>
            </w:r>
          </w:p>
        </w:tc>
        <w:tc>
          <w:tcPr>
            <w:tcW w:w="1985" w:type="dxa"/>
          </w:tcPr>
          <w:p w:rsidRPr="0021412D" w:rsidR="00715343" w:rsidP="00F73EF8" w:rsidRDefault="00715343" w14:paraId="3B285FF7" w14:textId="77777777">
            <w:pPr>
              <w:spacing w:before="0" w:after="0"/>
              <w:rPr>
                <w:rFonts w:asciiTheme="minorHAnsi" w:hAnsiTheme="minorHAnsi" w:cstheme="minorHAnsi"/>
                <w:sz w:val="22"/>
                <w:szCs w:val="22"/>
              </w:rPr>
            </w:pPr>
          </w:p>
        </w:tc>
        <w:tc>
          <w:tcPr>
            <w:tcW w:w="1417" w:type="dxa"/>
          </w:tcPr>
          <w:p w:rsidRPr="0021412D" w:rsidR="00715343" w:rsidP="00F73EF8" w:rsidRDefault="00715343" w14:paraId="16F6534F" w14:textId="77777777">
            <w:pPr>
              <w:spacing w:before="0" w:after="0"/>
              <w:rPr>
                <w:rFonts w:asciiTheme="minorHAnsi" w:hAnsiTheme="minorHAnsi" w:cstheme="minorHAnsi"/>
                <w:sz w:val="22"/>
                <w:szCs w:val="22"/>
              </w:rPr>
            </w:pPr>
          </w:p>
        </w:tc>
      </w:tr>
    </w:tbl>
    <w:p w:rsidRPr="0021412D" w:rsidR="009B44FE" w:rsidP="0021412D" w:rsidRDefault="009B44FE" w14:paraId="0316E816" w14:textId="24A3DF0F">
      <w:pPr>
        <w:rPr>
          <w:rFonts w:asciiTheme="minorHAnsi" w:hAnsiTheme="minorHAnsi" w:cstheme="minorHAnsi"/>
          <w:sz w:val="22"/>
          <w:szCs w:val="22"/>
        </w:rPr>
      </w:pPr>
    </w:p>
    <w:p w:rsidRPr="0021412D" w:rsidR="0021412D" w:rsidRDefault="0021412D" w14:paraId="24362C5C" w14:textId="77777777">
      <w:pPr>
        <w:rPr>
          <w:rFonts w:asciiTheme="minorHAnsi" w:hAnsiTheme="minorHAnsi" w:cstheme="minorHAnsi"/>
          <w:sz w:val="22"/>
          <w:szCs w:val="22"/>
        </w:rPr>
      </w:pPr>
    </w:p>
    <w:sectPr w:rsidRPr="0021412D" w:rsidR="0021412D" w:rsidSect="00686D24">
      <w:headerReference w:type="even" r:id="rId47"/>
      <w:headerReference w:type="default" r:id="rId48"/>
      <w:footerReference w:type="even" r:id="rId49"/>
      <w:footerReference w:type="default" r:id="rId50"/>
      <w:headerReference w:type="first" r:id="rId51"/>
      <w:footerReference w:type="first" r:id="rId52"/>
      <w:pgSz w:w="11910" w:h="16840" w:orient="portrait"/>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2B61" w:rsidP="00D368C0" w:rsidRDefault="003C2B61" w14:paraId="2068F274" w14:textId="77777777">
      <w:pPr>
        <w:spacing w:before="0"/>
      </w:pPr>
      <w:r>
        <w:separator/>
      </w:r>
    </w:p>
  </w:endnote>
  <w:endnote w:type="continuationSeparator" w:id="0">
    <w:p w:rsidR="003C2B61" w:rsidP="00D368C0" w:rsidRDefault="003C2B61" w14:paraId="68D56FD5"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D0A" w:rsidRDefault="00AE4D0A" w14:paraId="4935E7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60663"/>
      <w:docPartObj>
        <w:docPartGallery w:val="Page Numbers (Bottom of Page)"/>
        <w:docPartUnique/>
      </w:docPartObj>
    </w:sdtPr>
    <w:sdtEndPr>
      <w:rPr>
        <w:noProof/>
      </w:rPr>
    </w:sdtEndPr>
    <w:sdtContent>
      <w:p w:rsidR="00AE4D0A" w:rsidRDefault="00AE4D0A" w14:paraId="328854A2" w14:textId="77ABC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E4D0A" w:rsidRDefault="00AE4D0A" w14:paraId="5D24B4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D0A" w:rsidRDefault="00AE4D0A" w14:paraId="1491A58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2B61" w:rsidP="00D368C0" w:rsidRDefault="003C2B61" w14:paraId="62A83472" w14:textId="77777777">
      <w:pPr>
        <w:spacing w:before="0"/>
      </w:pPr>
      <w:r>
        <w:separator/>
      </w:r>
    </w:p>
  </w:footnote>
  <w:footnote w:type="continuationSeparator" w:id="0">
    <w:p w:rsidR="003C2B61" w:rsidP="00D368C0" w:rsidRDefault="003C2B61" w14:paraId="56D11730"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D0A" w:rsidRDefault="00AE4D0A" w14:paraId="2185AFB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D0A" w:rsidRDefault="00AE4D0A" w14:paraId="1734249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4D0A" w:rsidRDefault="00AE4D0A" w14:paraId="310D0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0982"/>
    <w:multiLevelType w:val="hybridMultilevel"/>
    <w:tmpl w:val="BCE655E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63726A4"/>
    <w:multiLevelType w:val="hybridMultilevel"/>
    <w:tmpl w:val="E5244166"/>
    <w:lvl w:ilvl="0" w:tplc="1A42A200">
      <w:start w:val="1"/>
      <w:numFmt w:val="bullet"/>
      <w:lvlText w:val=""/>
      <w:lvlJc w:val="left"/>
      <w:pPr>
        <w:ind w:left="720" w:hanging="360"/>
      </w:pPr>
      <w:rPr>
        <w:rFonts w:hint="default" w:ascii="Symbol" w:hAnsi="Symbol"/>
        <w:b w:val="0"/>
        <w:i w:val="0"/>
        <w:sz w:val="24"/>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B18371C"/>
    <w:multiLevelType w:val="hybridMultilevel"/>
    <w:tmpl w:val="C7BE402C"/>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F6D0532"/>
    <w:multiLevelType w:val="hybridMultilevel"/>
    <w:tmpl w:val="068C86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F9E42C9"/>
    <w:multiLevelType w:val="hybridMultilevel"/>
    <w:tmpl w:val="DD520F9C"/>
    <w:lvl w:ilvl="0" w:tplc="1A42A200">
      <w:start w:val="1"/>
      <w:numFmt w:val="bullet"/>
      <w:pStyle w:val="ListParagraph"/>
      <w:lvlText w:val=""/>
      <w:lvlJc w:val="left"/>
      <w:pPr>
        <w:ind w:left="720" w:hanging="360"/>
      </w:pPr>
      <w:rPr>
        <w:rFonts w:hint="default" w:ascii="Symbol" w:hAnsi="Symbol"/>
        <w:b w:val="0"/>
        <w:i w:val="0"/>
        <w:sz w:val="24"/>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3C47D45"/>
    <w:multiLevelType w:val="hybridMultilevel"/>
    <w:tmpl w:val="1972808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635200B"/>
    <w:multiLevelType w:val="hybridMultilevel"/>
    <w:tmpl w:val="F9DC11D4"/>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16A567B2"/>
    <w:multiLevelType w:val="hybridMultilevel"/>
    <w:tmpl w:val="A55AFBFC"/>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6C82B69"/>
    <w:multiLevelType w:val="hybridMultilevel"/>
    <w:tmpl w:val="32AAF54E"/>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8070183"/>
    <w:multiLevelType w:val="hybridMultilevel"/>
    <w:tmpl w:val="6BDC6EA8"/>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1BA6765D"/>
    <w:multiLevelType w:val="hybridMultilevel"/>
    <w:tmpl w:val="48AC412C"/>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EA0083E"/>
    <w:multiLevelType w:val="hybridMultilevel"/>
    <w:tmpl w:val="C400BF98"/>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1EB6626A"/>
    <w:multiLevelType w:val="hybridMultilevel"/>
    <w:tmpl w:val="1ABC1AB4"/>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1F69377D"/>
    <w:multiLevelType w:val="hybridMultilevel"/>
    <w:tmpl w:val="E7E4BAF8"/>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4BA058C"/>
    <w:multiLevelType w:val="hybridMultilevel"/>
    <w:tmpl w:val="FFD8CCB6"/>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772528A"/>
    <w:multiLevelType w:val="hybridMultilevel"/>
    <w:tmpl w:val="92DC74B6"/>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A411C91"/>
    <w:multiLevelType w:val="hybridMultilevel"/>
    <w:tmpl w:val="5CCA0540"/>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1192E97"/>
    <w:multiLevelType w:val="hybridMultilevel"/>
    <w:tmpl w:val="47644D62"/>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42A3134"/>
    <w:multiLevelType w:val="hybridMultilevel"/>
    <w:tmpl w:val="A46644DC"/>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72F2764"/>
    <w:multiLevelType w:val="hybridMultilevel"/>
    <w:tmpl w:val="DA9887EC"/>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51393E87"/>
    <w:multiLevelType w:val="hybridMultilevel"/>
    <w:tmpl w:val="F4C4CE6E"/>
    <w:lvl w:ilvl="0" w:tplc="0E4A8CCC">
      <w:start w:val="1"/>
      <w:numFmt w:val="bullet"/>
      <w:pStyle w:val="Heading3"/>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526F2E85"/>
    <w:multiLevelType w:val="hybridMultilevel"/>
    <w:tmpl w:val="BA3E6430"/>
    <w:lvl w:ilvl="0" w:tplc="CF709B2C">
      <w:start w:val="1"/>
      <w:numFmt w:val="bullet"/>
      <w:lvlText w:val=""/>
      <w:lvlJc w:val="left"/>
      <w:pPr>
        <w:ind w:left="720" w:hanging="360"/>
      </w:pPr>
      <w:rPr>
        <w:rFonts w:hint="default" w:ascii="Symbol" w:hAnsi="Symbol"/>
      </w:rPr>
    </w:lvl>
    <w:lvl w:ilvl="1" w:tplc="81FE5E38">
      <w:start w:val="1"/>
      <w:numFmt w:val="bullet"/>
      <w:lvlText w:val="o"/>
      <w:lvlJc w:val="left"/>
      <w:pPr>
        <w:ind w:left="1440" w:hanging="360"/>
      </w:pPr>
      <w:rPr>
        <w:rFonts w:hint="default" w:ascii="Courier New" w:hAnsi="Courier New"/>
      </w:rPr>
    </w:lvl>
    <w:lvl w:ilvl="2" w:tplc="00668704">
      <w:start w:val="1"/>
      <w:numFmt w:val="bullet"/>
      <w:lvlText w:val=""/>
      <w:lvlJc w:val="left"/>
      <w:pPr>
        <w:ind w:left="2160" w:hanging="360"/>
      </w:pPr>
      <w:rPr>
        <w:rFonts w:hint="default" w:ascii="Wingdings" w:hAnsi="Wingdings"/>
      </w:rPr>
    </w:lvl>
    <w:lvl w:ilvl="3" w:tplc="0F5CBB4C">
      <w:start w:val="1"/>
      <w:numFmt w:val="bullet"/>
      <w:lvlText w:val=""/>
      <w:lvlJc w:val="left"/>
      <w:pPr>
        <w:ind w:left="2880" w:hanging="360"/>
      </w:pPr>
      <w:rPr>
        <w:rFonts w:hint="default" w:ascii="Symbol" w:hAnsi="Symbol"/>
      </w:rPr>
    </w:lvl>
    <w:lvl w:ilvl="4" w:tplc="D7B03C42">
      <w:start w:val="1"/>
      <w:numFmt w:val="bullet"/>
      <w:lvlText w:val="o"/>
      <w:lvlJc w:val="left"/>
      <w:pPr>
        <w:ind w:left="3600" w:hanging="360"/>
      </w:pPr>
      <w:rPr>
        <w:rFonts w:hint="default" w:ascii="Courier New" w:hAnsi="Courier New"/>
      </w:rPr>
    </w:lvl>
    <w:lvl w:ilvl="5" w:tplc="3DDEDF4E">
      <w:start w:val="1"/>
      <w:numFmt w:val="bullet"/>
      <w:lvlText w:val=""/>
      <w:lvlJc w:val="left"/>
      <w:pPr>
        <w:ind w:left="4320" w:hanging="360"/>
      </w:pPr>
      <w:rPr>
        <w:rFonts w:hint="default" w:ascii="Wingdings" w:hAnsi="Wingdings"/>
      </w:rPr>
    </w:lvl>
    <w:lvl w:ilvl="6" w:tplc="70BC8040">
      <w:start w:val="1"/>
      <w:numFmt w:val="bullet"/>
      <w:lvlText w:val=""/>
      <w:lvlJc w:val="left"/>
      <w:pPr>
        <w:ind w:left="5040" w:hanging="360"/>
      </w:pPr>
      <w:rPr>
        <w:rFonts w:hint="default" w:ascii="Symbol" w:hAnsi="Symbol"/>
      </w:rPr>
    </w:lvl>
    <w:lvl w:ilvl="7" w:tplc="7BC49894">
      <w:start w:val="1"/>
      <w:numFmt w:val="bullet"/>
      <w:lvlText w:val="o"/>
      <w:lvlJc w:val="left"/>
      <w:pPr>
        <w:ind w:left="5760" w:hanging="360"/>
      </w:pPr>
      <w:rPr>
        <w:rFonts w:hint="default" w:ascii="Courier New" w:hAnsi="Courier New"/>
      </w:rPr>
    </w:lvl>
    <w:lvl w:ilvl="8" w:tplc="E50A3F5C">
      <w:start w:val="1"/>
      <w:numFmt w:val="bullet"/>
      <w:lvlText w:val=""/>
      <w:lvlJc w:val="left"/>
      <w:pPr>
        <w:ind w:left="6480" w:hanging="360"/>
      </w:pPr>
      <w:rPr>
        <w:rFonts w:hint="default" w:ascii="Wingdings" w:hAnsi="Wingdings"/>
      </w:rPr>
    </w:lvl>
  </w:abstractNum>
  <w:abstractNum w:abstractNumId="22" w15:restartNumberingAfterBreak="0">
    <w:nsid w:val="571E740F"/>
    <w:multiLevelType w:val="hybridMultilevel"/>
    <w:tmpl w:val="85EC3968"/>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7AA6E5F"/>
    <w:multiLevelType w:val="hybridMultilevel"/>
    <w:tmpl w:val="E0D6EB3E"/>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63F75447"/>
    <w:multiLevelType w:val="hybridMultilevel"/>
    <w:tmpl w:val="BD864300"/>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87114D1"/>
    <w:multiLevelType w:val="hybridMultilevel"/>
    <w:tmpl w:val="762AACC6"/>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6DE001CC"/>
    <w:multiLevelType w:val="hybridMultilevel"/>
    <w:tmpl w:val="15944454"/>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6E812D22"/>
    <w:multiLevelType w:val="hybridMultilevel"/>
    <w:tmpl w:val="B10E183E"/>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6E9E6229"/>
    <w:multiLevelType w:val="hybridMultilevel"/>
    <w:tmpl w:val="F7924864"/>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01B7A52"/>
    <w:multiLevelType w:val="hybridMultilevel"/>
    <w:tmpl w:val="D0A25F56"/>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72101C3D"/>
    <w:multiLevelType w:val="hybridMultilevel"/>
    <w:tmpl w:val="19869B10"/>
    <w:lvl w:ilvl="0" w:tplc="5A92F8FA">
      <w:start w:val="1"/>
      <w:numFmt w:val="bullet"/>
      <w:lvlText w:val=""/>
      <w:lvlJc w:val="left"/>
      <w:pPr>
        <w:ind w:left="720" w:hanging="360"/>
      </w:pPr>
      <w:rPr>
        <w:rFonts w:hint="default" w:ascii="Symbol" w:hAnsi="Symbol"/>
      </w:rPr>
    </w:lvl>
    <w:lvl w:ilvl="1" w:tplc="1A349D30">
      <w:start w:val="1"/>
      <w:numFmt w:val="bullet"/>
      <w:lvlText w:val="o"/>
      <w:lvlJc w:val="left"/>
      <w:pPr>
        <w:ind w:left="1440" w:hanging="360"/>
      </w:pPr>
      <w:rPr>
        <w:rFonts w:hint="default" w:ascii="Courier New" w:hAnsi="Courier New"/>
      </w:rPr>
    </w:lvl>
    <w:lvl w:ilvl="2" w:tplc="B956CAF6">
      <w:start w:val="1"/>
      <w:numFmt w:val="bullet"/>
      <w:lvlText w:val=""/>
      <w:lvlJc w:val="left"/>
      <w:pPr>
        <w:ind w:left="2160" w:hanging="360"/>
      </w:pPr>
      <w:rPr>
        <w:rFonts w:hint="default" w:ascii="Wingdings" w:hAnsi="Wingdings"/>
      </w:rPr>
    </w:lvl>
    <w:lvl w:ilvl="3" w:tplc="DDCECA70">
      <w:start w:val="1"/>
      <w:numFmt w:val="bullet"/>
      <w:lvlText w:val=""/>
      <w:lvlJc w:val="left"/>
      <w:pPr>
        <w:ind w:left="2880" w:hanging="360"/>
      </w:pPr>
      <w:rPr>
        <w:rFonts w:hint="default" w:ascii="Symbol" w:hAnsi="Symbol"/>
      </w:rPr>
    </w:lvl>
    <w:lvl w:ilvl="4" w:tplc="DDCC7EC2">
      <w:start w:val="1"/>
      <w:numFmt w:val="bullet"/>
      <w:lvlText w:val="o"/>
      <w:lvlJc w:val="left"/>
      <w:pPr>
        <w:ind w:left="3600" w:hanging="360"/>
      </w:pPr>
      <w:rPr>
        <w:rFonts w:hint="default" w:ascii="Courier New" w:hAnsi="Courier New"/>
      </w:rPr>
    </w:lvl>
    <w:lvl w:ilvl="5" w:tplc="6E46F0C6">
      <w:start w:val="1"/>
      <w:numFmt w:val="bullet"/>
      <w:lvlText w:val=""/>
      <w:lvlJc w:val="left"/>
      <w:pPr>
        <w:ind w:left="4320" w:hanging="360"/>
      </w:pPr>
      <w:rPr>
        <w:rFonts w:hint="default" w:ascii="Wingdings" w:hAnsi="Wingdings"/>
      </w:rPr>
    </w:lvl>
    <w:lvl w:ilvl="6" w:tplc="9B9E9592">
      <w:start w:val="1"/>
      <w:numFmt w:val="bullet"/>
      <w:lvlText w:val=""/>
      <w:lvlJc w:val="left"/>
      <w:pPr>
        <w:ind w:left="5040" w:hanging="360"/>
      </w:pPr>
      <w:rPr>
        <w:rFonts w:hint="default" w:ascii="Symbol" w:hAnsi="Symbol"/>
      </w:rPr>
    </w:lvl>
    <w:lvl w:ilvl="7" w:tplc="8EE69552">
      <w:start w:val="1"/>
      <w:numFmt w:val="bullet"/>
      <w:lvlText w:val="o"/>
      <w:lvlJc w:val="left"/>
      <w:pPr>
        <w:ind w:left="5760" w:hanging="360"/>
      </w:pPr>
      <w:rPr>
        <w:rFonts w:hint="default" w:ascii="Courier New" w:hAnsi="Courier New"/>
      </w:rPr>
    </w:lvl>
    <w:lvl w:ilvl="8" w:tplc="EB828B78">
      <w:start w:val="1"/>
      <w:numFmt w:val="bullet"/>
      <w:lvlText w:val=""/>
      <w:lvlJc w:val="left"/>
      <w:pPr>
        <w:ind w:left="6480" w:hanging="360"/>
      </w:pPr>
      <w:rPr>
        <w:rFonts w:hint="default" w:ascii="Wingdings" w:hAnsi="Wingdings"/>
      </w:rPr>
    </w:lvl>
  </w:abstractNum>
  <w:abstractNum w:abstractNumId="31" w15:restartNumberingAfterBreak="0">
    <w:nsid w:val="7AD51EE6"/>
    <w:multiLevelType w:val="hybridMultilevel"/>
    <w:tmpl w:val="28D25596"/>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7E5023E1"/>
    <w:multiLevelType w:val="hybridMultilevel"/>
    <w:tmpl w:val="396C5C52"/>
    <w:lvl w:ilvl="0" w:tplc="1A42A200">
      <w:start w:val="1"/>
      <w:numFmt w:val="bullet"/>
      <w:lvlText w:val=""/>
      <w:lvlJc w:val="left"/>
      <w:pPr>
        <w:ind w:left="720" w:hanging="360"/>
      </w:pPr>
      <w:rPr>
        <w:rFonts w:hint="default" w:ascii="Symbol" w:hAnsi="Symbol"/>
        <w:b w:val="0"/>
        <w:i w:val="0"/>
        <w:sz w:val="24"/>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
  </w:num>
  <w:num w:numId="2">
    <w:abstractNumId w:val="21"/>
  </w:num>
  <w:num w:numId="3">
    <w:abstractNumId w:val="30"/>
  </w:num>
  <w:num w:numId="4">
    <w:abstractNumId w:val="20"/>
  </w:num>
  <w:num w:numId="5">
    <w:abstractNumId w:val="16"/>
  </w:num>
  <w:num w:numId="6">
    <w:abstractNumId w:val="18"/>
  </w:num>
  <w:num w:numId="7">
    <w:abstractNumId w:val="1"/>
  </w:num>
  <w:num w:numId="8">
    <w:abstractNumId w:val="7"/>
  </w:num>
  <w:num w:numId="9">
    <w:abstractNumId w:val="29"/>
  </w:num>
  <w:num w:numId="10">
    <w:abstractNumId w:val="13"/>
  </w:num>
  <w:num w:numId="11">
    <w:abstractNumId w:val="9"/>
  </w:num>
  <w:num w:numId="12">
    <w:abstractNumId w:val="5"/>
  </w:num>
  <w:num w:numId="13">
    <w:abstractNumId w:val="14"/>
  </w:num>
  <w:num w:numId="14">
    <w:abstractNumId w:val="32"/>
  </w:num>
  <w:num w:numId="15">
    <w:abstractNumId w:val="10"/>
  </w:num>
  <w:num w:numId="16">
    <w:abstractNumId w:val="12"/>
  </w:num>
  <w:num w:numId="17">
    <w:abstractNumId w:val="27"/>
  </w:num>
  <w:num w:numId="18">
    <w:abstractNumId w:val="8"/>
  </w:num>
  <w:num w:numId="19">
    <w:abstractNumId w:val="31"/>
  </w:num>
  <w:num w:numId="20">
    <w:abstractNumId w:val="0"/>
  </w:num>
  <w:num w:numId="21">
    <w:abstractNumId w:val="3"/>
  </w:num>
  <w:num w:numId="22">
    <w:abstractNumId w:val="26"/>
  </w:num>
  <w:num w:numId="23">
    <w:abstractNumId w:val="23"/>
  </w:num>
  <w:num w:numId="24">
    <w:abstractNumId w:val="28"/>
  </w:num>
  <w:num w:numId="25">
    <w:abstractNumId w:val="15"/>
  </w:num>
  <w:num w:numId="26">
    <w:abstractNumId w:val="2"/>
  </w:num>
  <w:num w:numId="27">
    <w:abstractNumId w:val="25"/>
  </w:num>
  <w:num w:numId="28">
    <w:abstractNumId w:val="22"/>
  </w:num>
  <w:num w:numId="29">
    <w:abstractNumId w:val="17"/>
  </w:num>
  <w:num w:numId="30">
    <w:abstractNumId w:val="6"/>
  </w:num>
  <w:num w:numId="31">
    <w:abstractNumId w:val="19"/>
  </w:num>
  <w:num w:numId="32">
    <w:abstractNumId w:val="11"/>
  </w:num>
  <w:num w:numId="33">
    <w:abstractNumId w:val="24"/>
  </w:num>
  <w:numIdMacAtCleanup w:val="3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001AB"/>
    <w:rsid w:val="00023DAB"/>
    <w:rsid w:val="00031C70"/>
    <w:rsid w:val="00037D34"/>
    <w:rsid w:val="00056BCC"/>
    <w:rsid w:val="00060C11"/>
    <w:rsid w:val="000646BF"/>
    <w:rsid w:val="000813FD"/>
    <w:rsid w:val="000828D7"/>
    <w:rsid w:val="00087CDA"/>
    <w:rsid w:val="00096B09"/>
    <w:rsid w:val="000B12F5"/>
    <w:rsid w:val="000B3DCB"/>
    <w:rsid w:val="000B4382"/>
    <w:rsid w:val="000D0262"/>
    <w:rsid w:val="000E1C9D"/>
    <w:rsid w:val="000F07E6"/>
    <w:rsid w:val="000F7250"/>
    <w:rsid w:val="001131C4"/>
    <w:rsid w:val="00115506"/>
    <w:rsid w:val="001242AD"/>
    <w:rsid w:val="00130638"/>
    <w:rsid w:val="0013456B"/>
    <w:rsid w:val="001362D8"/>
    <w:rsid w:val="00140362"/>
    <w:rsid w:val="00140BB0"/>
    <w:rsid w:val="00142736"/>
    <w:rsid w:val="001439A0"/>
    <w:rsid w:val="00154518"/>
    <w:rsid w:val="00155206"/>
    <w:rsid w:val="001644C6"/>
    <w:rsid w:val="0016482A"/>
    <w:rsid w:val="001658C8"/>
    <w:rsid w:val="00167F39"/>
    <w:rsid w:val="00194476"/>
    <w:rsid w:val="00194B83"/>
    <w:rsid w:val="00195406"/>
    <w:rsid w:val="001A1B98"/>
    <w:rsid w:val="001A33BC"/>
    <w:rsid w:val="001A561F"/>
    <w:rsid w:val="001B0CFF"/>
    <w:rsid w:val="001D7717"/>
    <w:rsid w:val="001E6A28"/>
    <w:rsid w:val="001F1185"/>
    <w:rsid w:val="001F213A"/>
    <w:rsid w:val="0021412D"/>
    <w:rsid w:val="00216B71"/>
    <w:rsid w:val="00223885"/>
    <w:rsid w:val="002334D0"/>
    <w:rsid w:val="00235936"/>
    <w:rsid w:val="002365A1"/>
    <w:rsid w:val="00242B8A"/>
    <w:rsid w:val="002471A6"/>
    <w:rsid w:val="0025170D"/>
    <w:rsid w:val="00252723"/>
    <w:rsid w:val="00256D23"/>
    <w:rsid w:val="002606A3"/>
    <w:rsid w:val="002801D3"/>
    <w:rsid w:val="002832B8"/>
    <w:rsid w:val="002911B8"/>
    <w:rsid w:val="002B1A0D"/>
    <w:rsid w:val="002B4035"/>
    <w:rsid w:val="002B7AF4"/>
    <w:rsid w:val="002D0A15"/>
    <w:rsid w:val="002D51BF"/>
    <w:rsid w:val="002D55DA"/>
    <w:rsid w:val="002F0693"/>
    <w:rsid w:val="002F24E1"/>
    <w:rsid w:val="002F41B6"/>
    <w:rsid w:val="00301414"/>
    <w:rsid w:val="00305533"/>
    <w:rsid w:val="00307A85"/>
    <w:rsid w:val="00314F5E"/>
    <w:rsid w:val="0032160C"/>
    <w:rsid w:val="00323A52"/>
    <w:rsid w:val="003307EA"/>
    <w:rsid w:val="00331329"/>
    <w:rsid w:val="00333D11"/>
    <w:rsid w:val="00334E04"/>
    <w:rsid w:val="00353F19"/>
    <w:rsid w:val="0035532C"/>
    <w:rsid w:val="00356944"/>
    <w:rsid w:val="00362CB2"/>
    <w:rsid w:val="003701AA"/>
    <w:rsid w:val="0037030A"/>
    <w:rsid w:val="00374762"/>
    <w:rsid w:val="0038794E"/>
    <w:rsid w:val="00397EF0"/>
    <w:rsid w:val="003A1BFD"/>
    <w:rsid w:val="003A5DB1"/>
    <w:rsid w:val="003B7153"/>
    <w:rsid w:val="003C2B61"/>
    <w:rsid w:val="003C6A44"/>
    <w:rsid w:val="003D043C"/>
    <w:rsid w:val="003D4C28"/>
    <w:rsid w:val="003E249C"/>
    <w:rsid w:val="003E63DE"/>
    <w:rsid w:val="003F145A"/>
    <w:rsid w:val="003F6B9A"/>
    <w:rsid w:val="00403156"/>
    <w:rsid w:val="0040523C"/>
    <w:rsid w:val="00412BD8"/>
    <w:rsid w:val="00423FFC"/>
    <w:rsid w:val="00433295"/>
    <w:rsid w:val="0043609D"/>
    <w:rsid w:val="004701A2"/>
    <w:rsid w:val="00481ADE"/>
    <w:rsid w:val="0049225E"/>
    <w:rsid w:val="004934CB"/>
    <w:rsid w:val="004A5F42"/>
    <w:rsid w:val="004B2957"/>
    <w:rsid w:val="004B440E"/>
    <w:rsid w:val="004C2BCA"/>
    <w:rsid w:val="004C4022"/>
    <w:rsid w:val="004C4EA0"/>
    <w:rsid w:val="004C5552"/>
    <w:rsid w:val="004E24CF"/>
    <w:rsid w:val="00503340"/>
    <w:rsid w:val="00507D5C"/>
    <w:rsid w:val="00513DC3"/>
    <w:rsid w:val="0051791C"/>
    <w:rsid w:val="005201EC"/>
    <w:rsid w:val="005201FC"/>
    <w:rsid w:val="00533EA7"/>
    <w:rsid w:val="0053464A"/>
    <w:rsid w:val="00535064"/>
    <w:rsid w:val="005370D2"/>
    <w:rsid w:val="005417D7"/>
    <w:rsid w:val="005712CC"/>
    <w:rsid w:val="00573AA8"/>
    <w:rsid w:val="005740AB"/>
    <w:rsid w:val="00577C27"/>
    <w:rsid w:val="005875EA"/>
    <w:rsid w:val="005A5237"/>
    <w:rsid w:val="005B0BE7"/>
    <w:rsid w:val="005B2ED4"/>
    <w:rsid w:val="005B51DF"/>
    <w:rsid w:val="005E467C"/>
    <w:rsid w:val="005F3A5B"/>
    <w:rsid w:val="00612654"/>
    <w:rsid w:val="00612835"/>
    <w:rsid w:val="00614F4D"/>
    <w:rsid w:val="0061562A"/>
    <w:rsid w:val="006239EA"/>
    <w:rsid w:val="006300BA"/>
    <w:rsid w:val="0063702A"/>
    <w:rsid w:val="00637FF7"/>
    <w:rsid w:val="00640D79"/>
    <w:rsid w:val="00646253"/>
    <w:rsid w:val="0064644B"/>
    <w:rsid w:val="00667D94"/>
    <w:rsid w:val="00675518"/>
    <w:rsid w:val="006800E1"/>
    <w:rsid w:val="00680BFC"/>
    <w:rsid w:val="00686D24"/>
    <w:rsid w:val="0069531F"/>
    <w:rsid w:val="006A0D90"/>
    <w:rsid w:val="006A1EBD"/>
    <w:rsid w:val="006A58B1"/>
    <w:rsid w:val="006B1AC3"/>
    <w:rsid w:val="006B63BB"/>
    <w:rsid w:val="006B731D"/>
    <w:rsid w:val="006C453D"/>
    <w:rsid w:val="006D282D"/>
    <w:rsid w:val="006E0792"/>
    <w:rsid w:val="006E4FC9"/>
    <w:rsid w:val="006E784C"/>
    <w:rsid w:val="006E79AF"/>
    <w:rsid w:val="006F39DB"/>
    <w:rsid w:val="006F72A7"/>
    <w:rsid w:val="006F7E4F"/>
    <w:rsid w:val="00702C8C"/>
    <w:rsid w:val="007041A0"/>
    <w:rsid w:val="007074BA"/>
    <w:rsid w:val="00715343"/>
    <w:rsid w:val="00725F3F"/>
    <w:rsid w:val="00731723"/>
    <w:rsid w:val="007345DD"/>
    <w:rsid w:val="00734AC2"/>
    <w:rsid w:val="00740036"/>
    <w:rsid w:val="00757013"/>
    <w:rsid w:val="00760D40"/>
    <w:rsid w:val="00762369"/>
    <w:rsid w:val="00764837"/>
    <w:rsid w:val="00765AA0"/>
    <w:rsid w:val="007955CD"/>
    <w:rsid w:val="007962CB"/>
    <w:rsid w:val="007A4E65"/>
    <w:rsid w:val="007B263D"/>
    <w:rsid w:val="007B29E6"/>
    <w:rsid w:val="007E4A9A"/>
    <w:rsid w:val="00802A05"/>
    <w:rsid w:val="0081065B"/>
    <w:rsid w:val="00831CBA"/>
    <w:rsid w:val="008417C4"/>
    <w:rsid w:val="008673A8"/>
    <w:rsid w:val="00871463"/>
    <w:rsid w:val="00871EEC"/>
    <w:rsid w:val="0088049D"/>
    <w:rsid w:val="0088176F"/>
    <w:rsid w:val="0088504D"/>
    <w:rsid w:val="008921B5"/>
    <w:rsid w:val="00892D48"/>
    <w:rsid w:val="00892E04"/>
    <w:rsid w:val="00892F1C"/>
    <w:rsid w:val="008A0299"/>
    <w:rsid w:val="008A1AFC"/>
    <w:rsid w:val="008A2EC3"/>
    <w:rsid w:val="008A33FF"/>
    <w:rsid w:val="008A3631"/>
    <w:rsid w:val="008A3EB1"/>
    <w:rsid w:val="008A70E5"/>
    <w:rsid w:val="008B3C01"/>
    <w:rsid w:val="008B62B2"/>
    <w:rsid w:val="008D3E34"/>
    <w:rsid w:val="008D6AF8"/>
    <w:rsid w:val="008E024C"/>
    <w:rsid w:val="008E1DBC"/>
    <w:rsid w:val="008E43B4"/>
    <w:rsid w:val="008F3155"/>
    <w:rsid w:val="00903CA1"/>
    <w:rsid w:val="00904962"/>
    <w:rsid w:val="00925B55"/>
    <w:rsid w:val="00930DB7"/>
    <w:rsid w:val="00950891"/>
    <w:rsid w:val="00951078"/>
    <w:rsid w:val="00953722"/>
    <w:rsid w:val="00964303"/>
    <w:rsid w:val="00975869"/>
    <w:rsid w:val="00977111"/>
    <w:rsid w:val="009843C9"/>
    <w:rsid w:val="009915E9"/>
    <w:rsid w:val="009926B9"/>
    <w:rsid w:val="0099608F"/>
    <w:rsid w:val="009A030C"/>
    <w:rsid w:val="009A0558"/>
    <w:rsid w:val="009A47A1"/>
    <w:rsid w:val="009A7710"/>
    <w:rsid w:val="009A7BC4"/>
    <w:rsid w:val="009A7E4D"/>
    <w:rsid w:val="009B3A7A"/>
    <w:rsid w:val="009B44FE"/>
    <w:rsid w:val="009C3CFF"/>
    <w:rsid w:val="009C41F6"/>
    <w:rsid w:val="009D5CF4"/>
    <w:rsid w:val="009E35E2"/>
    <w:rsid w:val="009E3F8F"/>
    <w:rsid w:val="009E7432"/>
    <w:rsid w:val="009F7850"/>
    <w:rsid w:val="00A0219F"/>
    <w:rsid w:val="00A13867"/>
    <w:rsid w:val="00A15821"/>
    <w:rsid w:val="00A339B6"/>
    <w:rsid w:val="00A34E63"/>
    <w:rsid w:val="00A37778"/>
    <w:rsid w:val="00A47641"/>
    <w:rsid w:val="00A5486E"/>
    <w:rsid w:val="00A659E0"/>
    <w:rsid w:val="00A66B77"/>
    <w:rsid w:val="00A7238C"/>
    <w:rsid w:val="00A76E52"/>
    <w:rsid w:val="00A80E6F"/>
    <w:rsid w:val="00A96F49"/>
    <w:rsid w:val="00AA4CAA"/>
    <w:rsid w:val="00AA581D"/>
    <w:rsid w:val="00AA7095"/>
    <w:rsid w:val="00AA7A13"/>
    <w:rsid w:val="00AC202E"/>
    <w:rsid w:val="00AC553C"/>
    <w:rsid w:val="00AD09DF"/>
    <w:rsid w:val="00AD3011"/>
    <w:rsid w:val="00AE49C9"/>
    <w:rsid w:val="00AE4D0A"/>
    <w:rsid w:val="00AE5DE9"/>
    <w:rsid w:val="00AE71B7"/>
    <w:rsid w:val="00AF1EE1"/>
    <w:rsid w:val="00B0226C"/>
    <w:rsid w:val="00B026FA"/>
    <w:rsid w:val="00B12D10"/>
    <w:rsid w:val="00B224F7"/>
    <w:rsid w:val="00B24B79"/>
    <w:rsid w:val="00B42A71"/>
    <w:rsid w:val="00B44157"/>
    <w:rsid w:val="00B63B4D"/>
    <w:rsid w:val="00B64B62"/>
    <w:rsid w:val="00B75DFC"/>
    <w:rsid w:val="00B770FE"/>
    <w:rsid w:val="00B82EFC"/>
    <w:rsid w:val="00B83103"/>
    <w:rsid w:val="00B83FEC"/>
    <w:rsid w:val="00B84C14"/>
    <w:rsid w:val="00B855E8"/>
    <w:rsid w:val="00B86C6A"/>
    <w:rsid w:val="00BB1940"/>
    <w:rsid w:val="00BB36F0"/>
    <w:rsid w:val="00BB4242"/>
    <w:rsid w:val="00BB48A3"/>
    <w:rsid w:val="00BB5EF4"/>
    <w:rsid w:val="00BB7F7D"/>
    <w:rsid w:val="00BD1B29"/>
    <w:rsid w:val="00BD2F9A"/>
    <w:rsid w:val="00BD6BC9"/>
    <w:rsid w:val="00BE47FA"/>
    <w:rsid w:val="00BE4FB4"/>
    <w:rsid w:val="00C006C0"/>
    <w:rsid w:val="00C06118"/>
    <w:rsid w:val="00C25D37"/>
    <w:rsid w:val="00C3538F"/>
    <w:rsid w:val="00C37D10"/>
    <w:rsid w:val="00C4210C"/>
    <w:rsid w:val="00C50FED"/>
    <w:rsid w:val="00C55DE1"/>
    <w:rsid w:val="00C74AA9"/>
    <w:rsid w:val="00C834B1"/>
    <w:rsid w:val="00C83884"/>
    <w:rsid w:val="00C87D75"/>
    <w:rsid w:val="00CA0267"/>
    <w:rsid w:val="00CA468E"/>
    <w:rsid w:val="00CB32B9"/>
    <w:rsid w:val="00CC0256"/>
    <w:rsid w:val="00CC123E"/>
    <w:rsid w:val="00CC4CB8"/>
    <w:rsid w:val="00CD18A4"/>
    <w:rsid w:val="00CD5F62"/>
    <w:rsid w:val="00CD77AB"/>
    <w:rsid w:val="00CE78CD"/>
    <w:rsid w:val="00D000CB"/>
    <w:rsid w:val="00D00778"/>
    <w:rsid w:val="00D00EBA"/>
    <w:rsid w:val="00D011B8"/>
    <w:rsid w:val="00D03BCA"/>
    <w:rsid w:val="00D06D48"/>
    <w:rsid w:val="00D073FA"/>
    <w:rsid w:val="00D17B09"/>
    <w:rsid w:val="00D25889"/>
    <w:rsid w:val="00D32916"/>
    <w:rsid w:val="00D368C0"/>
    <w:rsid w:val="00D40C32"/>
    <w:rsid w:val="00D52BF7"/>
    <w:rsid w:val="00D55575"/>
    <w:rsid w:val="00D61160"/>
    <w:rsid w:val="00D626B2"/>
    <w:rsid w:val="00D7031D"/>
    <w:rsid w:val="00D71F9C"/>
    <w:rsid w:val="00D80E49"/>
    <w:rsid w:val="00D85C2F"/>
    <w:rsid w:val="00D96205"/>
    <w:rsid w:val="00DB5D27"/>
    <w:rsid w:val="00DB71F9"/>
    <w:rsid w:val="00DC06BF"/>
    <w:rsid w:val="00DC447D"/>
    <w:rsid w:val="00DD1EBC"/>
    <w:rsid w:val="00DE0E0C"/>
    <w:rsid w:val="00DE25B7"/>
    <w:rsid w:val="00DF0059"/>
    <w:rsid w:val="00DF4A47"/>
    <w:rsid w:val="00E12FEF"/>
    <w:rsid w:val="00E22FD1"/>
    <w:rsid w:val="00E26CB0"/>
    <w:rsid w:val="00E26FB7"/>
    <w:rsid w:val="00E35483"/>
    <w:rsid w:val="00E36A54"/>
    <w:rsid w:val="00E42368"/>
    <w:rsid w:val="00E43771"/>
    <w:rsid w:val="00E60790"/>
    <w:rsid w:val="00E60792"/>
    <w:rsid w:val="00E7175C"/>
    <w:rsid w:val="00E729C9"/>
    <w:rsid w:val="00E75B40"/>
    <w:rsid w:val="00E77976"/>
    <w:rsid w:val="00E9666E"/>
    <w:rsid w:val="00EB28FB"/>
    <w:rsid w:val="00EB440B"/>
    <w:rsid w:val="00EB5CEC"/>
    <w:rsid w:val="00EB6B87"/>
    <w:rsid w:val="00EC0E77"/>
    <w:rsid w:val="00EC6A91"/>
    <w:rsid w:val="00ED14D0"/>
    <w:rsid w:val="00EE33E8"/>
    <w:rsid w:val="00EE4B70"/>
    <w:rsid w:val="00EF012E"/>
    <w:rsid w:val="00EF37C1"/>
    <w:rsid w:val="00F06CE5"/>
    <w:rsid w:val="00F14E4C"/>
    <w:rsid w:val="00F15AB0"/>
    <w:rsid w:val="00F21467"/>
    <w:rsid w:val="00F25A06"/>
    <w:rsid w:val="00F27A53"/>
    <w:rsid w:val="00F427C9"/>
    <w:rsid w:val="00F44A09"/>
    <w:rsid w:val="00F540A7"/>
    <w:rsid w:val="00F5701F"/>
    <w:rsid w:val="00F66500"/>
    <w:rsid w:val="00F70CD8"/>
    <w:rsid w:val="00F73EF8"/>
    <w:rsid w:val="00F759EB"/>
    <w:rsid w:val="00F86915"/>
    <w:rsid w:val="00F9090B"/>
    <w:rsid w:val="00FA3FAD"/>
    <w:rsid w:val="00FB2EF0"/>
    <w:rsid w:val="00FC2783"/>
    <w:rsid w:val="00FC43CA"/>
    <w:rsid w:val="00FD1088"/>
    <w:rsid w:val="00FD281C"/>
    <w:rsid w:val="00FE7764"/>
    <w:rsid w:val="01351ABF"/>
    <w:rsid w:val="01E124EA"/>
    <w:rsid w:val="02637F2B"/>
    <w:rsid w:val="043E3D20"/>
    <w:rsid w:val="048F62DC"/>
    <w:rsid w:val="04BDAD02"/>
    <w:rsid w:val="067274C8"/>
    <w:rsid w:val="0745BB40"/>
    <w:rsid w:val="08232F1D"/>
    <w:rsid w:val="086F826A"/>
    <w:rsid w:val="08B4A3D0"/>
    <w:rsid w:val="08BFB349"/>
    <w:rsid w:val="08F91944"/>
    <w:rsid w:val="095FDB57"/>
    <w:rsid w:val="0A0060E1"/>
    <w:rsid w:val="0A19D8BB"/>
    <w:rsid w:val="0AA01144"/>
    <w:rsid w:val="0B2EA2F6"/>
    <w:rsid w:val="0B964B7A"/>
    <w:rsid w:val="0CCA7357"/>
    <w:rsid w:val="0D1B1008"/>
    <w:rsid w:val="0D783DCD"/>
    <w:rsid w:val="0DA69EFD"/>
    <w:rsid w:val="0E1783DB"/>
    <w:rsid w:val="0EFFA605"/>
    <w:rsid w:val="0F04A7BF"/>
    <w:rsid w:val="0F8603E0"/>
    <w:rsid w:val="0FB7A891"/>
    <w:rsid w:val="10175AAD"/>
    <w:rsid w:val="110F6410"/>
    <w:rsid w:val="1163BF15"/>
    <w:rsid w:val="118AAA67"/>
    <w:rsid w:val="11EE9C2A"/>
    <w:rsid w:val="123746C7"/>
    <w:rsid w:val="12E6FA08"/>
    <w:rsid w:val="1332FC8E"/>
    <w:rsid w:val="1341A261"/>
    <w:rsid w:val="134394C8"/>
    <w:rsid w:val="147005BB"/>
    <w:rsid w:val="14BD6A80"/>
    <w:rsid w:val="14DD72C2"/>
    <w:rsid w:val="1603EA1B"/>
    <w:rsid w:val="1672B50B"/>
    <w:rsid w:val="17169442"/>
    <w:rsid w:val="18004B8D"/>
    <w:rsid w:val="189E0DA1"/>
    <w:rsid w:val="1A0AF18E"/>
    <w:rsid w:val="1A0D6946"/>
    <w:rsid w:val="1A7D3990"/>
    <w:rsid w:val="1AF47C24"/>
    <w:rsid w:val="1B0A479E"/>
    <w:rsid w:val="1BE519A8"/>
    <w:rsid w:val="1BEC4590"/>
    <w:rsid w:val="1CA2B79F"/>
    <w:rsid w:val="1CC929B0"/>
    <w:rsid w:val="1DBDC268"/>
    <w:rsid w:val="1DF5D3A3"/>
    <w:rsid w:val="2000688F"/>
    <w:rsid w:val="2071AF0F"/>
    <w:rsid w:val="20E4F665"/>
    <w:rsid w:val="210E12CC"/>
    <w:rsid w:val="21A9F53C"/>
    <w:rsid w:val="22C944C6"/>
    <w:rsid w:val="230571C9"/>
    <w:rsid w:val="23671842"/>
    <w:rsid w:val="23876A6B"/>
    <w:rsid w:val="23D5AEAE"/>
    <w:rsid w:val="23EF42DF"/>
    <w:rsid w:val="2411F8D0"/>
    <w:rsid w:val="2460C211"/>
    <w:rsid w:val="24651527"/>
    <w:rsid w:val="247B0FEC"/>
    <w:rsid w:val="24E62CB6"/>
    <w:rsid w:val="264D645B"/>
    <w:rsid w:val="273D53AF"/>
    <w:rsid w:val="2741AA2D"/>
    <w:rsid w:val="274B7C51"/>
    <w:rsid w:val="27AB1927"/>
    <w:rsid w:val="27C185D1"/>
    <w:rsid w:val="27F65339"/>
    <w:rsid w:val="28C4999B"/>
    <w:rsid w:val="29029584"/>
    <w:rsid w:val="29E67BD7"/>
    <w:rsid w:val="2A0BF834"/>
    <w:rsid w:val="2A3582F0"/>
    <w:rsid w:val="2A77BB6E"/>
    <w:rsid w:val="2A7F7C92"/>
    <w:rsid w:val="2B835580"/>
    <w:rsid w:val="2BB68CC5"/>
    <w:rsid w:val="2F34899F"/>
    <w:rsid w:val="2F82D50F"/>
    <w:rsid w:val="2FE971C4"/>
    <w:rsid w:val="2FF99E17"/>
    <w:rsid w:val="30F7BB6C"/>
    <w:rsid w:val="3154DBA0"/>
    <w:rsid w:val="31556FA7"/>
    <w:rsid w:val="31B5F611"/>
    <w:rsid w:val="31B94693"/>
    <w:rsid w:val="31BC6889"/>
    <w:rsid w:val="31FD1DDD"/>
    <w:rsid w:val="321BA22B"/>
    <w:rsid w:val="327A5865"/>
    <w:rsid w:val="32F580C7"/>
    <w:rsid w:val="333F0CC8"/>
    <w:rsid w:val="335FBFEC"/>
    <w:rsid w:val="34202D35"/>
    <w:rsid w:val="34DDD233"/>
    <w:rsid w:val="354B916D"/>
    <w:rsid w:val="3555D387"/>
    <w:rsid w:val="35A1E844"/>
    <w:rsid w:val="35CB2C8F"/>
    <w:rsid w:val="35F21693"/>
    <w:rsid w:val="36C146DA"/>
    <w:rsid w:val="37373FE2"/>
    <w:rsid w:val="392BC6CE"/>
    <w:rsid w:val="398983FA"/>
    <w:rsid w:val="3A6FDEDF"/>
    <w:rsid w:val="3BC531FE"/>
    <w:rsid w:val="3C09FB9B"/>
    <w:rsid w:val="3D122F1E"/>
    <w:rsid w:val="3D3512CF"/>
    <w:rsid w:val="3EA5062D"/>
    <w:rsid w:val="3EBA41F7"/>
    <w:rsid w:val="3F4768E5"/>
    <w:rsid w:val="3FA23345"/>
    <w:rsid w:val="40524321"/>
    <w:rsid w:val="40A2E5BC"/>
    <w:rsid w:val="40DAE7F8"/>
    <w:rsid w:val="42A9AF97"/>
    <w:rsid w:val="42E37195"/>
    <w:rsid w:val="441288BA"/>
    <w:rsid w:val="44CDB411"/>
    <w:rsid w:val="44D4D452"/>
    <w:rsid w:val="45B23E03"/>
    <w:rsid w:val="46135874"/>
    <w:rsid w:val="4618C7D0"/>
    <w:rsid w:val="463B3B56"/>
    <w:rsid w:val="46D8BC1C"/>
    <w:rsid w:val="46E2D4F3"/>
    <w:rsid w:val="46E6F536"/>
    <w:rsid w:val="479DFE75"/>
    <w:rsid w:val="486F1338"/>
    <w:rsid w:val="488706AB"/>
    <w:rsid w:val="48F5C657"/>
    <w:rsid w:val="4920DEA1"/>
    <w:rsid w:val="498A905D"/>
    <w:rsid w:val="4A04E71D"/>
    <w:rsid w:val="4A1A75B5"/>
    <w:rsid w:val="4BBEA76D"/>
    <w:rsid w:val="4BFA21B8"/>
    <w:rsid w:val="4CFBF3DB"/>
    <w:rsid w:val="4D029C78"/>
    <w:rsid w:val="4E0CDFAE"/>
    <w:rsid w:val="506DD8E0"/>
    <w:rsid w:val="50980CF6"/>
    <w:rsid w:val="519C917D"/>
    <w:rsid w:val="5225879A"/>
    <w:rsid w:val="522EBBF6"/>
    <w:rsid w:val="5260E6E5"/>
    <w:rsid w:val="5288B6CA"/>
    <w:rsid w:val="5395C725"/>
    <w:rsid w:val="552E97AC"/>
    <w:rsid w:val="5638756D"/>
    <w:rsid w:val="568EED27"/>
    <w:rsid w:val="573F9D05"/>
    <w:rsid w:val="57404B77"/>
    <w:rsid w:val="57849963"/>
    <w:rsid w:val="582EA366"/>
    <w:rsid w:val="58A82761"/>
    <w:rsid w:val="59B755E1"/>
    <w:rsid w:val="5A388705"/>
    <w:rsid w:val="5A60D836"/>
    <w:rsid w:val="5ADF9A21"/>
    <w:rsid w:val="5B7FC6BB"/>
    <w:rsid w:val="5C3B6B4C"/>
    <w:rsid w:val="5D450974"/>
    <w:rsid w:val="5F45F8EE"/>
    <w:rsid w:val="5FE7068F"/>
    <w:rsid w:val="61507323"/>
    <w:rsid w:val="6195C905"/>
    <w:rsid w:val="61D99104"/>
    <w:rsid w:val="6225ACF4"/>
    <w:rsid w:val="623C320E"/>
    <w:rsid w:val="62487D78"/>
    <w:rsid w:val="631EA751"/>
    <w:rsid w:val="632FB616"/>
    <w:rsid w:val="64221139"/>
    <w:rsid w:val="642FC086"/>
    <w:rsid w:val="657B39AC"/>
    <w:rsid w:val="65A89A89"/>
    <w:rsid w:val="66226EF3"/>
    <w:rsid w:val="664FFE58"/>
    <w:rsid w:val="667AC701"/>
    <w:rsid w:val="66ADB361"/>
    <w:rsid w:val="66D781EE"/>
    <w:rsid w:val="67AE0655"/>
    <w:rsid w:val="693E7B14"/>
    <w:rsid w:val="6B273987"/>
    <w:rsid w:val="6B350FC7"/>
    <w:rsid w:val="6C3F5165"/>
    <w:rsid w:val="6CB90BF5"/>
    <w:rsid w:val="6CD0E028"/>
    <w:rsid w:val="6CDF9BE2"/>
    <w:rsid w:val="6D97295E"/>
    <w:rsid w:val="6E532480"/>
    <w:rsid w:val="6E79CD02"/>
    <w:rsid w:val="6ECE8546"/>
    <w:rsid w:val="6EFF04E1"/>
    <w:rsid w:val="6F190077"/>
    <w:rsid w:val="6F68C03A"/>
    <w:rsid w:val="720A3079"/>
    <w:rsid w:val="72B3187B"/>
    <w:rsid w:val="74202CB7"/>
    <w:rsid w:val="7446C036"/>
    <w:rsid w:val="7449C69D"/>
    <w:rsid w:val="74661FC5"/>
    <w:rsid w:val="7523876F"/>
    <w:rsid w:val="752F4316"/>
    <w:rsid w:val="756B33AE"/>
    <w:rsid w:val="75DC2513"/>
    <w:rsid w:val="76087802"/>
    <w:rsid w:val="7630F83B"/>
    <w:rsid w:val="76498839"/>
    <w:rsid w:val="76C44141"/>
    <w:rsid w:val="779DC087"/>
    <w:rsid w:val="780FFCCA"/>
    <w:rsid w:val="78A3B93A"/>
    <w:rsid w:val="796D7FD1"/>
    <w:rsid w:val="7A589BCF"/>
    <w:rsid w:val="7AB49119"/>
    <w:rsid w:val="7B4775C0"/>
    <w:rsid w:val="7BCAF9AD"/>
    <w:rsid w:val="7C2D69AB"/>
    <w:rsid w:val="7CA52093"/>
    <w:rsid w:val="7CE01313"/>
    <w:rsid w:val="7D15BEB9"/>
    <w:rsid w:val="7D647A7F"/>
    <w:rsid w:val="7D98E386"/>
    <w:rsid w:val="7E40F0F4"/>
    <w:rsid w:val="7E8AC1D9"/>
    <w:rsid w:val="7F31D328"/>
    <w:rsid w:val="7F6958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2C7B93E0-DC1C-489E-BBCB-4538BDE6A1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B83FEC"/>
    <w:pPr>
      <w:spacing w:before="240" w:line="360" w:lineRule="auto"/>
      <w:outlineLvl w:val="0"/>
    </w:pPr>
    <w:rPr>
      <w:sz w:val="28"/>
      <w:szCs w:val="28"/>
    </w:rPr>
  </w:style>
  <w:style w:type="paragraph" w:styleId="Heading2">
    <w:name w:val="heading 2"/>
    <w:basedOn w:val="Normal"/>
    <w:next w:val="Normal"/>
    <w:link w:val="Heading2Char"/>
    <w:autoRedefine/>
    <w:uiPriority w:val="9"/>
    <w:unhideWhenUsed/>
    <w:qFormat/>
    <w:rsid w:val="009915E9"/>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6800E1"/>
    <w:pPr>
      <w:keepNext/>
      <w:keepLines/>
      <w:numPr>
        <w:numId w:val="4"/>
      </w:numPr>
      <w:spacing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hAnsiTheme="majorHAnsi" w:eastAsiaTheme="majorEastAsia" w:cstheme="majorBid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83FEC"/>
    <w:rPr>
      <w:rFonts w:eastAsiaTheme="minorEastAsia"/>
      <w:sz w:val="28"/>
      <w:szCs w:val="28"/>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styleId="BodyTextChar" w:customStyle="1">
    <w:name w:val="Body Text Char"/>
    <w:basedOn w:val="DefaultParagraphFont"/>
    <w:link w:val="BodyText"/>
    <w:uiPriority w:val="1"/>
    <w:rsid w:val="001A33BC"/>
    <w:rPr>
      <w:rFonts w:eastAsia="Calibri" w:cs="Calibri"/>
      <w:szCs w:val="24"/>
      <w:lang w:val="en-US"/>
    </w:rPr>
  </w:style>
  <w:style w:type="character" w:styleId="Heading2Char" w:customStyle="1">
    <w:name w:val="Heading 2 Char"/>
    <w:basedOn w:val="DefaultParagraphFont"/>
    <w:link w:val="Heading2"/>
    <w:uiPriority w:val="9"/>
    <w:rsid w:val="009915E9"/>
    <w:rPr>
      <w:rFonts w:eastAsiaTheme="majorEastAsia" w:cstheme="majorBidi"/>
      <w:b/>
      <w:sz w:val="32"/>
      <w:szCs w:val="26"/>
    </w:rPr>
  </w:style>
  <w:style w:type="character" w:styleId="Heading3Char" w:customStyle="1">
    <w:name w:val="Heading 3 Char"/>
    <w:basedOn w:val="DefaultParagraphFont"/>
    <w:link w:val="Heading3"/>
    <w:uiPriority w:val="9"/>
    <w:rsid w:val="006800E1"/>
    <w:rPr>
      <w:rFonts w:eastAsiaTheme="majorEastAsia" w:cstheme="majorBidi"/>
      <w:b/>
      <w:sz w:val="28"/>
      <w:szCs w:val="24"/>
    </w:rPr>
  </w:style>
  <w:style w:type="character" w:styleId="Heading4Char" w:customStyle="1">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styleId="Heading5Char" w:customStyle="1">
    <w:name w:val="Heading 5 Char"/>
    <w:basedOn w:val="DefaultParagraphFont"/>
    <w:link w:val="Heading5"/>
    <w:uiPriority w:val="9"/>
    <w:rsid w:val="00CD18A4"/>
    <w:rPr>
      <w:rFonts w:asciiTheme="majorHAnsi" w:hAnsiTheme="majorHAnsi" w:eastAsiaTheme="majorEastAsia" w:cstheme="majorBidi"/>
      <w:b/>
      <w:szCs w:val="24"/>
    </w:rPr>
  </w:style>
  <w:style w:type="paragraph" w:styleId="Title">
    <w:name w:val="Title"/>
    <w:basedOn w:val="Normal"/>
    <w:next w:val="Normal"/>
    <w:link w:val="TitleChar"/>
    <w:autoRedefine/>
    <w:uiPriority w:val="10"/>
    <w:qFormat/>
    <w:rsid w:val="00871463"/>
    <w:pPr>
      <w:contextualSpacing/>
    </w:pPr>
    <w:rPr>
      <w:rFonts w:asciiTheme="majorHAnsi" w:hAnsiTheme="majorHAnsi" w:eastAsiaTheme="minorHAnsi" w:cstheme="majorBidi"/>
      <w:b/>
      <w:spacing w:val="-10"/>
      <w:kern w:val="28"/>
      <w:sz w:val="56"/>
      <w:szCs w:val="56"/>
    </w:rPr>
  </w:style>
  <w:style w:type="character" w:styleId="TitleChar" w:customStyle="1">
    <w:name w:val="Title Char"/>
    <w:basedOn w:val="DefaultParagraphFont"/>
    <w:link w:val="Title"/>
    <w:uiPriority w:val="10"/>
    <w:rsid w:val="00871463"/>
    <w:rPr>
      <w:rFonts w:asciiTheme="majorHAnsi" w:hAnsiTheme="majorHAnsi" w:cstheme="majorBidi"/>
      <w:b/>
      <w:spacing w:val="-10"/>
      <w:kern w:val="28"/>
      <w:sz w:val="56"/>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unhideWhenUsed/>
    <w:rsid w:val="00AF1EE1"/>
    <w:rPr>
      <w:sz w:val="20"/>
      <w:szCs w:val="20"/>
    </w:rPr>
  </w:style>
  <w:style w:type="character" w:styleId="CommentTextChar" w:customStyle="1">
    <w:name w:val="Comment Text Char"/>
    <w:basedOn w:val="DefaultParagraphFont"/>
    <w:link w:val="CommentText"/>
    <w:uiPriority w:val="99"/>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styleId="CommentSubjectChar" w:customStyle="1">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EE1"/>
    <w:rPr>
      <w:rFonts w:ascii="Segoe UI" w:hAnsi="Segoe UI" w:cs="Segoe UI" w:eastAsiaTheme="minorEastAsia"/>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hAnsiTheme="minorHAnsi" w:eastAsiaTheme="minorHAnsi"/>
      <w:sz w:val="22"/>
      <w:szCs w:val="22"/>
    </w:rPr>
  </w:style>
  <w:style w:type="character" w:styleId="HeaderChar" w:customStyle="1">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styleId="FooterChar" w:customStyle="1">
    <w:name w:val="Footer Char"/>
    <w:basedOn w:val="DefaultParagraphFont"/>
    <w:link w:val="Footer"/>
    <w:uiPriority w:val="99"/>
    <w:rsid w:val="00D368C0"/>
    <w:rPr>
      <w:rFonts w:eastAsiaTheme="minorEastAsia"/>
      <w:szCs w:val="24"/>
    </w:rPr>
  </w:style>
  <w:style w:type="character" w:styleId="ListParagraphChar" w:customStyle="1">
    <w:name w:val="List Paragraph Char"/>
    <w:aliases w:val="Recommendation Char"/>
    <w:link w:val="ListParagraph"/>
    <w:uiPriority w:val="34"/>
    <w:locked/>
    <w:rsid w:val="00252723"/>
    <w:rPr>
      <w:rFonts w:eastAsiaTheme="minorEastAsia"/>
      <w:szCs w:val="24"/>
    </w:rPr>
  </w:style>
  <w:style w:type="character" w:styleId="s1" w:customStyle="1">
    <w:name w:val="s1"/>
    <w:basedOn w:val="DefaultParagraphFont"/>
    <w:rsid w:val="009843C9"/>
    <w:rPr>
      <w:rFonts w:hint="default" w:ascii="Helvetica" w:hAnsi="Helvetica" w:cs="Helvetica"/>
      <w:b w:val="0"/>
      <w:bCs w:val="0"/>
      <w:i w:val="0"/>
      <w:iCs w:val="0"/>
      <w:sz w:val="24"/>
      <w:szCs w:val="24"/>
    </w:rPr>
  </w:style>
  <w:style w:type="paragraph" w:styleId="Subtitle">
    <w:name w:val="Subtitle"/>
    <w:basedOn w:val="Normal"/>
    <w:next w:val="Normal"/>
    <w:link w:val="SubtitleChar"/>
    <w:uiPriority w:val="11"/>
    <w:qFormat/>
    <w:rsid w:val="00BD2F9A"/>
    <w:pPr>
      <w:numPr>
        <w:ilvl w:val="1"/>
      </w:numPr>
      <w:spacing w:after="160"/>
    </w:pPr>
    <w:rPr>
      <w:rFonts w:asciiTheme="minorHAnsi" w:hAnsiTheme="minorHAnsi"/>
      <w:color w:val="5A5A5A" w:themeColor="text1" w:themeTint="A5"/>
      <w:spacing w:val="15"/>
      <w:sz w:val="22"/>
      <w:szCs w:val="22"/>
    </w:rPr>
  </w:style>
  <w:style w:type="character" w:styleId="SubtitleChar" w:customStyle="1">
    <w:name w:val="Subtitle Char"/>
    <w:basedOn w:val="DefaultParagraphFont"/>
    <w:link w:val="Subtitle"/>
    <w:uiPriority w:val="11"/>
    <w:rsid w:val="00BD2F9A"/>
    <w:rPr>
      <w:rFonts w:asciiTheme="minorHAnsi" w:hAnsiTheme="minorHAnsi" w:eastAsiaTheme="minorEastAsia"/>
      <w:color w:val="5A5A5A" w:themeColor="text1" w:themeTint="A5"/>
      <w:spacing w:val="15"/>
      <w:sz w:val="22"/>
    </w:rPr>
  </w:style>
  <w:style w:type="character" w:styleId="FollowedHyperlink">
    <w:name w:val="FollowedHyperlink"/>
    <w:basedOn w:val="DefaultParagraphFont"/>
    <w:uiPriority w:val="99"/>
    <w:semiHidden/>
    <w:unhideWhenUsed/>
    <w:rsid w:val="008673A8"/>
    <w:rPr>
      <w:color w:val="954F72" w:themeColor="followedHyperlink"/>
      <w:u w:val="single"/>
    </w:rPr>
  </w:style>
  <w:style w:type="character" w:styleId="UnresolvedMention">
    <w:name w:val="Unresolved Mention"/>
    <w:basedOn w:val="DefaultParagraphFont"/>
    <w:uiPriority w:val="99"/>
    <w:semiHidden/>
    <w:unhideWhenUsed/>
    <w:rsid w:val="003701AA"/>
    <w:rPr>
      <w:color w:val="605E5C"/>
      <w:shd w:val="clear" w:color="auto" w:fill="E1DFDD"/>
    </w:rPr>
  </w:style>
  <w:style w:type="paragraph" w:styleId="Revision">
    <w:name w:val="Revision"/>
    <w:hidden/>
    <w:uiPriority w:val="99"/>
    <w:semiHidden/>
    <w:rsid w:val="00D03BCA"/>
    <w:pPr>
      <w:spacing w:after="0" w:line="240" w:lineRule="auto"/>
    </w:pPr>
    <w:rPr>
      <w:rFonts w:eastAsiaTheme="minorEastAsia"/>
      <w:szCs w:val="24"/>
    </w:rPr>
  </w:style>
  <w:style w:type="paragraph" w:styleId="DJCSbody" w:customStyle="1">
    <w:name w:val="DJCS body"/>
    <w:qFormat/>
    <w:rsid w:val="00C55DE1"/>
    <w:pPr>
      <w:spacing w:after="120" w:line="250" w:lineRule="atLeast"/>
    </w:pPr>
    <w:rPr>
      <w:rFonts w:eastAsia="Times" w:cs="Times New Roman"/>
      <w:sz w:val="22"/>
      <w:szCs w:val="20"/>
    </w:rPr>
  </w:style>
  <w:style w:type="character" w:styleId="normaltextrun" w:customStyle="1">
    <w:name w:val="normaltextrun"/>
    <w:basedOn w:val="DefaultParagraphFont"/>
    <w:rsid w:val="006C453D"/>
  </w:style>
  <w:style w:type="paragraph" w:styleId="paragraph" w:customStyle="1">
    <w:name w:val="paragraph"/>
    <w:basedOn w:val="Normal"/>
    <w:rsid w:val="0088504D"/>
    <w:pPr>
      <w:spacing w:before="100" w:beforeAutospacing="1" w:after="100" w:afterAutospacing="1"/>
    </w:pPr>
    <w:rPr>
      <w:rFonts w:ascii="Times New Roman" w:hAnsi="Times New Roman" w:eastAsia="Times New Roman" w:cs="Times New Roman"/>
      <w:lang w:eastAsia="en-AU"/>
    </w:rPr>
  </w:style>
  <w:style w:type="character" w:styleId="eop" w:customStyle="1">
    <w:name w:val="eop"/>
    <w:basedOn w:val="DefaultParagraphFont"/>
    <w:rsid w:val="0088504D"/>
  </w:style>
  <w:style w:type="paragraph" w:styleId="DHHSbody" w:customStyle="1">
    <w:name w:val="DHHS body"/>
    <w:link w:val="DHHSbodyChar"/>
    <w:qFormat/>
    <w:rsid w:val="0081065B"/>
    <w:pPr>
      <w:spacing w:after="120" w:line="270" w:lineRule="atLeast"/>
    </w:pPr>
    <w:rPr>
      <w:rFonts w:eastAsia="Times" w:cs="Times New Roman"/>
      <w:sz w:val="20"/>
      <w:szCs w:val="20"/>
    </w:rPr>
  </w:style>
  <w:style w:type="character" w:styleId="DHHSbodyChar" w:customStyle="1">
    <w:name w:val="DHHS body Char"/>
    <w:basedOn w:val="DefaultParagraphFont"/>
    <w:link w:val="DHHSbody"/>
    <w:locked/>
    <w:rsid w:val="0081065B"/>
    <w:rPr>
      <w:rFonts w:eastAsia="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health.vic.gov.au/publications/disability-service-settings-covid-19-staff-furlough-guidance" TargetMode="External" Id="rId13" /><Relationship Type="http://schemas.openxmlformats.org/officeDocument/2006/relationships/hyperlink" Target="https://www.health.vic.gov.au/covid-19/infection-prevention-control-resources-covid-19" TargetMode="External" Id="rId18" /><Relationship Type="http://schemas.openxmlformats.org/officeDocument/2006/relationships/hyperlink" Target="https://www.ndiscommission.gov.au/providers/notice-changes-events/notification-covid-19" TargetMode="External" Id="rId26" /><Relationship Type="http://schemas.openxmlformats.org/officeDocument/2006/relationships/hyperlink" Target="mailto:RREMoutbreak@dffh.vic.gov.au" TargetMode="External" Id="rId39" /><Relationship Type="http://schemas.openxmlformats.org/officeDocument/2006/relationships/customXml" Target="../customXml/item3.xml" Id="rId3" /><Relationship Type="http://schemas.openxmlformats.org/officeDocument/2006/relationships/hyperlink" Target="https://www.coronavirus.vic.gov.au/node/22270" TargetMode="External" Id="rId21" /><Relationship Type="http://schemas.openxmlformats.org/officeDocument/2006/relationships/hyperlink" Target="https://www.ndis.gov.au/coronavirus/providers-coronavirus-covid-19" TargetMode="External" Id="rId34" /><Relationship Type="http://schemas.openxmlformats.org/officeDocument/2006/relationships/hyperlink" Target="https://www.coronavirus.vic.gov.au/call-to-test-covid-19" TargetMode="External" Id="rId42" /><Relationship Type="http://schemas.openxmlformats.org/officeDocument/2006/relationships/header" Target="header1.xml" Id="rId47" /><Relationship Type="http://schemas.openxmlformats.org/officeDocument/2006/relationships/footer" Target="footer2.xml" Id="rId50" /><Relationship Type="http://schemas.openxmlformats.org/officeDocument/2006/relationships/webSettings" Target="webSettings.xml" Id="rId7" /><Relationship Type="http://schemas.openxmlformats.org/officeDocument/2006/relationships/hyperlink" Target="https://www.epa.vic.gov.au/about-epa/publications/1898" TargetMode="External" Id="rId17" /><Relationship Type="http://schemas.openxmlformats.org/officeDocument/2006/relationships/hyperlink" Target="mailto:RREMoutbreak@dffh.vic.gov.au" TargetMode="External" Id="rId25" /><Relationship Type="http://schemas.openxmlformats.org/officeDocument/2006/relationships/hyperlink" Target="https://www.coronavirus.vic.gov.au/sites/default/files/2020-11/Fact-Sheet-Sourcing-face-masks-for-your-business.docx" TargetMode="External" Id="rId33" /><Relationship Type="http://schemas.openxmlformats.org/officeDocument/2006/relationships/hyperlink" Target="mailto:provider.support@ndis.gov.au" TargetMode="External" Id="rId38" /><Relationship Type="http://schemas.openxmlformats.org/officeDocument/2006/relationships/hyperlink" Target="http://www.coronavirus.vic.gov.au/financial-and-other-support-coronavirus-covid-19" TargetMode="External" Id="rId46" /><Relationship Type="http://schemas.openxmlformats.org/officeDocument/2006/relationships/customXml" Target="../customXml/item2.xml" Id="rId2" /><Relationship Type="http://schemas.openxmlformats.org/officeDocument/2006/relationships/hyperlink" Target="https://www.dhhs.vic.gov.au/infection-prevention-control-resources-covid-19" TargetMode="External" Id="rId16" /><Relationship Type="http://schemas.openxmlformats.org/officeDocument/2006/relationships/hyperlink" Target="https://www.coronavirus.vic.gov.au/checklist" TargetMode="External" Id="rId20" /><Relationship Type="http://schemas.openxmlformats.org/officeDocument/2006/relationships/hyperlink" Target="https://www.nds.org.au/images/VIC_PPE_COVID_19_outbreak_supply_calculator_Dec2021.docx" TargetMode="External" Id="rId29" /><Relationship Type="http://schemas.openxmlformats.org/officeDocument/2006/relationships/hyperlink" Target="https://www.coronavirus.vic.gov.au/where-get-tested-covid-19" TargetMode="External" Id="rId41" /><Relationship Type="http://schemas.openxmlformats.org/officeDocument/2006/relationships/theme" Target="theme/theme1.xm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coronavirus.vic.gov.au/covidsafe-plan" TargetMode="External" Id="rId11" /><Relationship Type="http://schemas.openxmlformats.org/officeDocument/2006/relationships/hyperlink" Target="https://forms.business.gov.au/smartforms/servlet/SmartForm.html?formCode=novelcoronavirus" TargetMode="External" Id="rId24" /><Relationship Type="http://schemas.openxmlformats.org/officeDocument/2006/relationships/hyperlink" Target="https://www.health.gov.au/news/health-alerts/novel-coronavirus-2019-ncov-health-alert/coronavirus-covid-19-advice-for-the-health-and-disability-sector/personal-protective-equipment-ppe-for-the-health-workforce-during-covid-19" TargetMode="External" Id="rId32" /><Relationship Type="http://schemas.openxmlformats.org/officeDocument/2006/relationships/hyperlink" Target="https://www.ndis.gov.au/coronavirus/providers-coronavirus-covid-19" TargetMode="External" Id="rId37" /><Relationship Type="http://schemas.openxmlformats.org/officeDocument/2006/relationships/hyperlink" Target="https://www.coronavirus.vic.gov.au/covid-positive-pathways" TargetMode="External" Id="rId40" /><Relationship Type="http://schemas.openxmlformats.org/officeDocument/2006/relationships/hyperlink" Target="https://www.epa.vic.gov.au/about-epa/publications/1901-1" TargetMode="External" Id="rId45" /><Relationship Type="http://schemas.openxmlformats.org/officeDocument/2006/relationships/fontTable" Target="fontTable.xml" Id="rId53" /><Relationship Type="http://schemas.openxmlformats.org/officeDocument/2006/relationships/styles" Target="styles.xml" Id="rId5" /><Relationship Type="http://schemas.openxmlformats.org/officeDocument/2006/relationships/hyperlink" Target="https://www.health.vic.gov.au/guide-conventional-use-ppe-covid-19-doc" TargetMode="External" Id="rId15" /><Relationship Type="http://schemas.openxmlformats.org/officeDocument/2006/relationships/hyperlink" Target="https://www.coronavirus.vic.gov.au/node/22270" TargetMode="External" Id="rId23" /><Relationship Type="http://schemas.openxmlformats.org/officeDocument/2006/relationships/hyperlink" Target="https://www.worksafe.vic.gov.au/report-incident-criteria-notifiable-incidents" TargetMode="External" Id="rId28" /><Relationship Type="http://schemas.openxmlformats.org/officeDocument/2006/relationships/hyperlink" Target="mailto:RREMoutbreak@dffh.vic.gov.au" TargetMode="External" Id="rId36" /><Relationship Type="http://schemas.openxmlformats.org/officeDocument/2006/relationships/footer" Target="footer1.xml" Id="rId49" /><Relationship Type="http://schemas.openxmlformats.org/officeDocument/2006/relationships/hyperlink" Target="mailto:RREMoutbreak@dffh.vic.gov.au" TargetMode="External" Id="rId10" /><Relationship Type="http://schemas.openxmlformats.org/officeDocument/2006/relationships/hyperlink" Target="https://www.health.vic.gov.au/publications/disability-service-settings-covid-19-staff-furlough-guidance" TargetMode="External" Id="rId19" /><Relationship Type="http://schemas.openxmlformats.org/officeDocument/2006/relationships/hyperlink" Target="file:///C:/Users/deb.howcroft/Downloads/Commonwealth%20Government%20PPE%20Buyers%20Guide" TargetMode="External" Id="rId31" /><Relationship Type="http://schemas.openxmlformats.org/officeDocument/2006/relationships/hyperlink" Target="https://www.dhhs.vic.gov.au/cleaning-and-disinfecting-reduce-covid-19-transmission-building-and-construction-sites" TargetMode="External" Id="rId44" /><Relationship Type="http://schemas.openxmlformats.org/officeDocument/2006/relationships/footer" Target="footer3.xml" Id="rId52"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dhhs.vic.gov.au/disability-covid-19-prevention-and-preparedness" TargetMode="External" Id="rId14" /><Relationship Type="http://schemas.openxmlformats.org/officeDocument/2006/relationships/hyperlink" Target="https://www.coronavirus.vic.gov.au/where-get-tested-covid-19" TargetMode="External" Id="rId22" /><Relationship Type="http://schemas.openxmlformats.org/officeDocument/2006/relationships/hyperlink" Target="https://www.publicadvocate.vic.gov.au/" TargetMode="External" Id="rId27" /><Relationship Type="http://schemas.openxmlformats.org/officeDocument/2006/relationships/hyperlink" Target="https://www.coronavirus.vic.gov.au/medical-ppe-supplier-directories" TargetMode="External" Id="rId30" /><Relationship Type="http://schemas.openxmlformats.org/officeDocument/2006/relationships/hyperlink" Target="https://www.ndis.gov.au/coronavirus/providers-coronavirus-covid-19/payments-and-billing" TargetMode="External" Id="rId35" /><Relationship Type="http://schemas.openxmlformats.org/officeDocument/2006/relationships/hyperlink" Target="mailto:RREMoutbreak@dffh.vic.gov.au" TargetMode="External" Id="rId43" /><Relationship Type="http://schemas.openxmlformats.org/officeDocument/2006/relationships/header" Target="header2.xml" Id="rId48" /><Relationship Type="http://schemas.openxmlformats.org/officeDocument/2006/relationships/footnotes" Target="footnotes.xml" Id="rId8" /><Relationship Type="http://schemas.openxmlformats.org/officeDocument/2006/relationships/header" Target="header3.xml" Id="rId51" /><Relationship Type="http://schemas.openxmlformats.org/officeDocument/2006/relationships/hyperlink" Target="https://www.coronavirus.vic.gov.au/checklist" TargetMode="External" Id="R3da4aa8903ea47de" /><Relationship Type="http://schemas.openxmlformats.org/officeDocument/2006/relationships/hyperlink" Target="https://www.dffh.vic.gov.au/disability-services-sector-covid-19" TargetMode="External" Id="Rf0733568f9f64be9" /><Relationship Type="http://schemas.openxmlformats.org/officeDocument/2006/relationships/glossaryDocument" Target="glossary/document.xml" Id="R94f62ecde3094f2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913d46-2916-44f1-9213-4c005a9b49c2}"/>
      </w:docPartPr>
      <w:docPartBody>
        <w:p w14:paraId="6067AB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ED310827DBA43A8E6665095C0C650" ma:contentTypeVersion="13" ma:contentTypeDescription="Create a new document." ma:contentTypeScope="" ma:versionID="62dd921ec54ad957225b15fb50879693">
  <xsd:schema xmlns:xsd="http://www.w3.org/2001/XMLSchema" xmlns:xs="http://www.w3.org/2001/XMLSchema" xmlns:p="http://schemas.microsoft.com/office/2006/metadata/properties" xmlns:ns2="15828c5e-7aea-4e43-b251-f2b5de6fd0cf" xmlns:ns3="07ec0253-281f-4e05-8467-65a429d6a9f3" targetNamespace="http://schemas.microsoft.com/office/2006/metadata/properties" ma:root="true" ma:fieldsID="170cd9ca9256ba95cc9ed6654ffd0775" ns2:_="" ns3:_="">
    <xsd:import namespace="15828c5e-7aea-4e43-b251-f2b5de6fd0c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8c5e-7aea-4e43-b251-f2b5de6fd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7ec0253-281f-4e05-8467-65a429d6a9f3">
      <UserInfo>
        <DisplayName>Clare Hambly</DisplayName>
        <AccountId>448</AccountId>
        <AccountType/>
      </UserInfo>
    </SharedWithUsers>
  </documentManagement>
</p:properties>
</file>

<file path=customXml/itemProps1.xml><?xml version="1.0" encoding="utf-8"?>
<ds:datastoreItem xmlns:ds="http://schemas.openxmlformats.org/officeDocument/2006/customXml" ds:itemID="{A49761FB-64EC-48D9-9AFE-36139C8C5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8c5e-7aea-4e43-b251-f2b5de6fd0c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D811A-9775-44EE-9042-C19DF1A671F2}">
  <ds:schemaRefs>
    <ds:schemaRef ds:uri="http://schemas.microsoft.com/sharepoint/v3/contenttype/forms"/>
  </ds:schemaRefs>
</ds:datastoreItem>
</file>

<file path=customXml/itemProps3.xml><?xml version="1.0" encoding="utf-8"?>
<ds:datastoreItem xmlns:ds="http://schemas.openxmlformats.org/officeDocument/2006/customXml" ds:itemID="{4F7FAFA6-9D86-46ED-9FBF-F6A5371197A7}">
  <ds:schemaRefs>
    <ds:schemaRef ds:uri="http://schemas.microsoft.com/office/2006/metadata/properties"/>
    <ds:schemaRef ds:uri="http://schemas.microsoft.com/office/infopath/2007/PartnerControls"/>
    <ds:schemaRef ds:uri="07ec0253-281f-4e05-8467-65a429d6a9f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Positive COVID-19 diagnosis</dc:title>
  <dc:subject/>
  <dc:creator>Samsara Dunston</dc:creator>
  <keywords/>
  <dc:description/>
  <lastModifiedBy>Carolina Pachioli</lastModifiedBy>
  <revision>7</revision>
  <lastPrinted>2018-10-10T22:15:00.0000000Z</lastPrinted>
  <dcterms:created xsi:type="dcterms:W3CDTF">2022-02-21T06:45:00.0000000Z</dcterms:created>
  <dcterms:modified xsi:type="dcterms:W3CDTF">2022-03-10T13:36:47.9714087Z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0x010100FE8ED310827DBA43A8E6665095C0C650</vt:lpwstr>
  </property>
</Properties>
</file>