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E829" w14:textId="5F6B3B76" w:rsidR="0073167F" w:rsidRPr="00C772C9" w:rsidRDefault="00A970DA" w:rsidP="00A970DA">
      <w:pPr>
        <w:pStyle w:val="BodyText"/>
        <w:spacing w:line="360" w:lineRule="auto"/>
        <w:rPr>
          <w:b/>
          <w:bCs/>
          <w:sz w:val="44"/>
          <w:szCs w:val="44"/>
        </w:rPr>
      </w:pPr>
      <w:r w:rsidRPr="00C772C9">
        <w:rPr>
          <w:b/>
          <w:bCs/>
          <w:sz w:val="44"/>
          <w:szCs w:val="44"/>
        </w:rPr>
        <w:t>Your hospital guide 5</w:t>
      </w:r>
    </w:p>
    <w:p w14:paraId="2FD50725" w14:textId="2E57E836" w:rsidR="00A970DA" w:rsidRDefault="00A970DA" w:rsidP="00A970DA">
      <w:pPr>
        <w:pStyle w:val="BodyText"/>
        <w:spacing w:line="360" w:lineRule="auto"/>
        <w:rPr>
          <w:b/>
          <w:bCs/>
          <w:sz w:val="44"/>
          <w:szCs w:val="44"/>
        </w:rPr>
      </w:pPr>
      <w:r w:rsidRPr="00C772C9">
        <w:rPr>
          <w:b/>
          <w:bCs/>
          <w:sz w:val="44"/>
          <w:szCs w:val="44"/>
        </w:rPr>
        <w:t>Your discharge summary</w:t>
      </w:r>
    </w:p>
    <w:p w14:paraId="0CDD813A" w14:textId="6098A551" w:rsidR="00C772C9" w:rsidRDefault="001F748F" w:rsidP="00A970DA">
      <w:pPr>
        <w:spacing w:line="360" w:lineRule="auto"/>
        <w:ind w:right="2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0AEC9D" wp14:editId="68E52D8E">
            <wp:extent cx="5029200" cy="4371975"/>
            <wp:effectExtent l="0" t="0" r="0" b="9525"/>
            <wp:docPr id="2" name="Picture 2" descr="Title graphic: Discharge summary document and three icons in circles: Read with a person reading, Review with a magnifying glass and a tick, Request with a comment bubble and a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tle graphic: Discharge summary document and three icons in circles: Read with a person reading, Review with a magnifying glass and a tick, Request with a comment bubble and a docu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56044" w14:textId="1CF8B8FD" w:rsidR="0073167F" w:rsidRPr="00A970DA" w:rsidRDefault="00F32518" w:rsidP="00F32518">
      <w:pPr>
        <w:spacing w:line="360" w:lineRule="auto"/>
        <w:ind w:right="-26"/>
        <w:rPr>
          <w:sz w:val="24"/>
          <w:szCs w:val="24"/>
        </w:rPr>
      </w:pPr>
      <w:r w:rsidRPr="00A970DA">
        <w:rPr>
          <w:sz w:val="24"/>
          <w:szCs w:val="24"/>
        </w:rPr>
        <w:t>As a patient you can expect to receive a discharge summary before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leaving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hospital.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A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discharge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summary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is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prepared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by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your hospital health team.</w:t>
      </w:r>
    </w:p>
    <w:p w14:paraId="033882B3" w14:textId="77777777" w:rsidR="0073167F" w:rsidRPr="00A970DA" w:rsidRDefault="00F32518" w:rsidP="00C772C9">
      <w:pPr>
        <w:spacing w:line="360" w:lineRule="auto"/>
        <w:ind w:right="219"/>
        <w:rPr>
          <w:sz w:val="24"/>
          <w:szCs w:val="24"/>
        </w:rPr>
      </w:pPr>
      <w:r w:rsidRPr="00A970DA">
        <w:rPr>
          <w:sz w:val="24"/>
          <w:szCs w:val="24"/>
        </w:rPr>
        <w:t>A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good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discharge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summary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is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important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because</w:t>
      </w:r>
      <w:r w:rsidRPr="00C772C9">
        <w:rPr>
          <w:sz w:val="24"/>
          <w:szCs w:val="24"/>
        </w:rPr>
        <w:t xml:space="preserve"> it:</w:t>
      </w:r>
    </w:p>
    <w:p w14:paraId="29FAC78C" w14:textId="3E3F45B4" w:rsidR="0073167F" w:rsidRPr="00C772C9" w:rsidRDefault="00F32518" w:rsidP="00C772C9">
      <w:pPr>
        <w:pStyle w:val="ListParagraph"/>
        <w:numPr>
          <w:ilvl w:val="0"/>
          <w:numId w:val="2"/>
        </w:numPr>
        <w:spacing w:before="0" w:line="360" w:lineRule="auto"/>
        <w:ind w:left="567" w:hanging="567"/>
        <w:rPr>
          <w:sz w:val="24"/>
          <w:szCs w:val="24"/>
        </w:rPr>
      </w:pPr>
      <w:r w:rsidRPr="00C772C9">
        <w:rPr>
          <w:sz w:val="24"/>
          <w:szCs w:val="24"/>
        </w:rPr>
        <w:t>Provides the medical information to support a smooth and well coordinated transition from hospital</w:t>
      </w:r>
    </w:p>
    <w:p w14:paraId="0EEEE7E3" w14:textId="59A29038" w:rsidR="0073167F" w:rsidRPr="00C772C9" w:rsidRDefault="00F32518" w:rsidP="00C772C9">
      <w:pPr>
        <w:pStyle w:val="ListParagraph"/>
        <w:numPr>
          <w:ilvl w:val="0"/>
          <w:numId w:val="2"/>
        </w:numPr>
        <w:spacing w:before="0" w:line="360" w:lineRule="auto"/>
        <w:ind w:left="567" w:hanging="567"/>
        <w:rPr>
          <w:sz w:val="24"/>
          <w:szCs w:val="24"/>
        </w:rPr>
      </w:pPr>
      <w:r w:rsidRPr="00C772C9">
        <w:rPr>
          <w:sz w:val="24"/>
          <w:szCs w:val="24"/>
        </w:rPr>
        <w:t>Reduces the likelihood of readmission.</w:t>
      </w:r>
    </w:p>
    <w:p w14:paraId="7E42B179" w14:textId="794E3552" w:rsidR="0073167F" w:rsidRPr="00A970DA" w:rsidRDefault="00F32518" w:rsidP="00C772C9">
      <w:pPr>
        <w:spacing w:line="360" w:lineRule="auto"/>
        <w:ind w:right="219"/>
        <w:rPr>
          <w:sz w:val="24"/>
          <w:szCs w:val="24"/>
        </w:rPr>
      </w:pPr>
      <w:r w:rsidRPr="00C772C9">
        <w:rPr>
          <w:sz w:val="24"/>
          <w:szCs w:val="24"/>
        </w:rPr>
        <w:t>Before you leave hospital, it is important to:</w:t>
      </w:r>
    </w:p>
    <w:p w14:paraId="5F9F7022" w14:textId="48609003" w:rsidR="0073167F" w:rsidRPr="00A970DA" w:rsidRDefault="00F32518" w:rsidP="001F748F">
      <w:pPr>
        <w:pStyle w:val="ListParagraph"/>
        <w:numPr>
          <w:ilvl w:val="0"/>
          <w:numId w:val="2"/>
        </w:numPr>
        <w:spacing w:before="0" w:line="360" w:lineRule="auto"/>
        <w:ind w:left="567" w:hanging="567"/>
        <w:rPr>
          <w:sz w:val="24"/>
          <w:szCs w:val="24"/>
        </w:rPr>
      </w:pPr>
      <w:r w:rsidRPr="001F748F">
        <w:rPr>
          <w:sz w:val="24"/>
          <w:szCs w:val="24"/>
        </w:rPr>
        <w:t>Read</w:t>
      </w:r>
      <w:r w:rsidRPr="00C772C9">
        <w:rPr>
          <w:sz w:val="24"/>
          <w:szCs w:val="24"/>
        </w:rPr>
        <w:t xml:space="preserve"> your discharge summary</w:t>
      </w:r>
    </w:p>
    <w:p w14:paraId="7F314EB1" w14:textId="22B6D478" w:rsidR="00C772C9" w:rsidRPr="00C772C9" w:rsidRDefault="00F32518" w:rsidP="001F748F">
      <w:pPr>
        <w:pStyle w:val="ListParagraph"/>
        <w:numPr>
          <w:ilvl w:val="0"/>
          <w:numId w:val="2"/>
        </w:numPr>
        <w:spacing w:before="0" w:line="360" w:lineRule="auto"/>
        <w:ind w:left="567" w:hanging="567"/>
        <w:rPr>
          <w:sz w:val="24"/>
          <w:szCs w:val="24"/>
        </w:rPr>
      </w:pPr>
      <w:r w:rsidRPr="001F748F">
        <w:rPr>
          <w:sz w:val="24"/>
          <w:szCs w:val="24"/>
        </w:rPr>
        <w:t>Review</w:t>
      </w:r>
      <w:r w:rsidRPr="00C772C9">
        <w:rPr>
          <w:sz w:val="24"/>
          <w:szCs w:val="24"/>
        </w:rPr>
        <w:t xml:space="preserve"> your discharge summary</w:t>
      </w:r>
      <w:r w:rsidR="00A970DA" w:rsidRPr="00C772C9">
        <w:rPr>
          <w:sz w:val="24"/>
          <w:szCs w:val="24"/>
        </w:rPr>
        <w:t xml:space="preserve"> - it is recommended you have a support person or an advocate with you during the review</w:t>
      </w:r>
    </w:p>
    <w:p w14:paraId="753E79A4" w14:textId="7FBC8B1A" w:rsidR="0073167F" w:rsidRPr="00A970DA" w:rsidRDefault="00F32518" w:rsidP="001F748F">
      <w:pPr>
        <w:pStyle w:val="ListParagraph"/>
        <w:numPr>
          <w:ilvl w:val="0"/>
          <w:numId w:val="2"/>
        </w:numPr>
        <w:spacing w:before="0" w:line="360" w:lineRule="auto"/>
        <w:ind w:left="567" w:hanging="567"/>
        <w:rPr>
          <w:sz w:val="24"/>
          <w:szCs w:val="24"/>
        </w:rPr>
      </w:pPr>
      <w:r w:rsidRPr="001F748F">
        <w:rPr>
          <w:sz w:val="24"/>
          <w:szCs w:val="24"/>
        </w:rPr>
        <w:t>Request</w:t>
      </w:r>
      <w:r w:rsidRPr="00C772C9">
        <w:rPr>
          <w:sz w:val="24"/>
          <w:szCs w:val="24"/>
        </w:rPr>
        <w:t xml:space="preserve"> a copy of your discharge summary before leaving hospital.</w:t>
      </w:r>
    </w:p>
    <w:p w14:paraId="0274D51D" w14:textId="11D7BFB5" w:rsidR="001F748F" w:rsidRDefault="001F748F" w:rsidP="00C772C9">
      <w:pPr>
        <w:spacing w:line="360" w:lineRule="auto"/>
        <w:ind w:right="219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1CE23DE0" wp14:editId="049FE8E2">
            <wp:extent cx="657225" cy="809625"/>
            <wp:effectExtent l="0" t="0" r="9525" b="9525"/>
            <wp:docPr id="4" name="Picture 4" descr="Title graphic: Read with a person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tle graphic: Read with a person read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9D81F" w14:textId="5A7981C9" w:rsidR="0073167F" w:rsidRPr="00C772C9" w:rsidRDefault="00F32518" w:rsidP="00C772C9">
      <w:pPr>
        <w:spacing w:line="360" w:lineRule="auto"/>
        <w:ind w:right="219"/>
        <w:rPr>
          <w:b/>
          <w:bCs/>
          <w:sz w:val="36"/>
          <w:szCs w:val="36"/>
        </w:rPr>
      </w:pPr>
      <w:r w:rsidRPr="00C772C9">
        <w:rPr>
          <w:b/>
          <w:bCs/>
          <w:sz w:val="36"/>
          <w:szCs w:val="36"/>
        </w:rPr>
        <w:t>Read</w:t>
      </w:r>
    </w:p>
    <w:p w14:paraId="5487F11B" w14:textId="6D79B82D" w:rsidR="0073167F" w:rsidRPr="00A970DA" w:rsidRDefault="00F32518" w:rsidP="00F32518">
      <w:pPr>
        <w:spacing w:line="360" w:lineRule="auto"/>
        <w:ind w:right="-26"/>
        <w:rPr>
          <w:sz w:val="24"/>
          <w:szCs w:val="24"/>
        </w:rPr>
      </w:pPr>
      <w:r w:rsidRPr="00A970DA">
        <w:rPr>
          <w:sz w:val="24"/>
          <w:szCs w:val="24"/>
        </w:rPr>
        <w:t>A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discharge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summary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is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a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brief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document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covering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the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clinical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information</w:t>
      </w:r>
      <w:r w:rsidRPr="00C772C9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about your hospital experience.</w:t>
      </w:r>
    </w:p>
    <w:tbl>
      <w:tblPr>
        <w:tblStyle w:val="TableGrid"/>
        <w:tblW w:w="9252" w:type="dxa"/>
        <w:tblLayout w:type="fixed"/>
        <w:tblLook w:val="01E0" w:firstRow="1" w:lastRow="1" w:firstColumn="1" w:lastColumn="1" w:noHBand="0" w:noVBand="0"/>
      </w:tblPr>
      <w:tblGrid>
        <w:gridCol w:w="4536"/>
        <w:gridCol w:w="4716"/>
      </w:tblGrid>
      <w:tr w:rsidR="00A970DA" w:rsidRPr="00A970DA" w14:paraId="5575C356" w14:textId="77777777" w:rsidTr="00312A21">
        <w:trPr>
          <w:trHeight w:val="320"/>
        </w:trPr>
        <w:tc>
          <w:tcPr>
            <w:tcW w:w="4536" w:type="dxa"/>
          </w:tcPr>
          <w:p w14:paraId="7E397976" w14:textId="77777777" w:rsidR="0073167F" w:rsidRPr="00C772C9" w:rsidRDefault="00F32518" w:rsidP="00A970DA">
            <w:pPr>
              <w:pStyle w:val="TableParagraph"/>
              <w:spacing w:before="0" w:line="360" w:lineRule="auto"/>
              <w:ind w:left="165"/>
              <w:rPr>
                <w:b/>
                <w:bCs/>
                <w:sz w:val="24"/>
                <w:szCs w:val="24"/>
              </w:rPr>
            </w:pPr>
            <w:r w:rsidRPr="00C772C9">
              <w:rPr>
                <w:b/>
                <w:bCs/>
                <w:sz w:val="24"/>
                <w:szCs w:val="24"/>
              </w:rPr>
              <w:t>Discharge</w:t>
            </w:r>
            <w:r w:rsidRPr="00C772C9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772C9">
              <w:rPr>
                <w:b/>
                <w:bCs/>
                <w:sz w:val="24"/>
                <w:szCs w:val="24"/>
              </w:rPr>
              <w:t>Summary</w:t>
            </w:r>
            <w:r w:rsidRPr="00C772C9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772C9">
              <w:rPr>
                <w:b/>
                <w:bCs/>
                <w:spacing w:val="-2"/>
                <w:sz w:val="24"/>
                <w:szCs w:val="24"/>
              </w:rPr>
              <w:t>headings</w:t>
            </w:r>
          </w:p>
        </w:tc>
        <w:tc>
          <w:tcPr>
            <w:tcW w:w="4716" w:type="dxa"/>
          </w:tcPr>
          <w:p w14:paraId="7DF5B034" w14:textId="77777777" w:rsidR="0073167F" w:rsidRPr="00C772C9" w:rsidRDefault="00F32518" w:rsidP="00A970DA">
            <w:pPr>
              <w:pStyle w:val="TableParagraph"/>
              <w:spacing w:before="0" w:line="360" w:lineRule="auto"/>
              <w:ind w:left="165"/>
              <w:rPr>
                <w:b/>
                <w:bCs/>
                <w:sz w:val="24"/>
                <w:szCs w:val="24"/>
              </w:rPr>
            </w:pPr>
            <w:r w:rsidRPr="00C772C9">
              <w:rPr>
                <w:b/>
                <w:bCs/>
                <w:sz w:val="24"/>
                <w:szCs w:val="24"/>
              </w:rPr>
              <w:t>What</w:t>
            </w:r>
            <w:r w:rsidRPr="00C772C9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772C9">
              <w:rPr>
                <w:b/>
                <w:bCs/>
                <w:sz w:val="24"/>
                <w:szCs w:val="24"/>
              </w:rPr>
              <w:t>the</w:t>
            </w:r>
            <w:r w:rsidRPr="00C772C9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772C9">
              <w:rPr>
                <w:b/>
                <w:bCs/>
                <w:sz w:val="24"/>
                <w:szCs w:val="24"/>
              </w:rPr>
              <w:t>heading</w:t>
            </w:r>
            <w:r w:rsidRPr="00C772C9">
              <w:rPr>
                <w:b/>
                <w:bCs/>
                <w:spacing w:val="-2"/>
                <w:sz w:val="24"/>
                <w:szCs w:val="24"/>
              </w:rPr>
              <w:t xml:space="preserve"> means</w:t>
            </w:r>
          </w:p>
        </w:tc>
      </w:tr>
      <w:tr w:rsidR="00A970DA" w:rsidRPr="00A970DA" w14:paraId="297D8344" w14:textId="77777777" w:rsidTr="00312A21">
        <w:trPr>
          <w:trHeight w:val="327"/>
        </w:trPr>
        <w:tc>
          <w:tcPr>
            <w:tcW w:w="4536" w:type="dxa"/>
          </w:tcPr>
          <w:p w14:paraId="21D38B3E" w14:textId="77777777" w:rsidR="0073167F" w:rsidRPr="00A970DA" w:rsidRDefault="00F32518" w:rsidP="00A970D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A970DA">
              <w:rPr>
                <w:spacing w:val="-2"/>
                <w:sz w:val="24"/>
                <w:szCs w:val="24"/>
              </w:rPr>
              <w:t>Problems/Diagnoses</w:t>
            </w:r>
          </w:p>
        </w:tc>
        <w:tc>
          <w:tcPr>
            <w:tcW w:w="4716" w:type="dxa"/>
          </w:tcPr>
          <w:p w14:paraId="4B918A90" w14:textId="77777777" w:rsidR="0073167F" w:rsidRPr="00A970DA" w:rsidRDefault="00F32518" w:rsidP="00A970D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>Why</w:t>
            </w:r>
            <w:r w:rsidRPr="00A970DA">
              <w:rPr>
                <w:spacing w:val="6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you</w:t>
            </w:r>
            <w:r w:rsidRPr="00A970DA">
              <w:rPr>
                <w:spacing w:val="6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were</w:t>
            </w:r>
            <w:r w:rsidRPr="00A970DA">
              <w:rPr>
                <w:spacing w:val="7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admitted</w:t>
            </w:r>
            <w:r w:rsidRPr="00A970DA">
              <w:rPr>
                <w:spacing w:val="6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to</w:t>
            </w:r>
            <w:r w:rsidRPr="00A970DA">
              <w:rPr>
                <w:spacing w:val="7"/>
                <w:sz w:val="24"/>
                <w:szCs w:val="24"/>
              </w:rPr>
              <w:t xml:space="preserve"> </w:t>
            </w:r>
            <w:r w:rsidRPr="00A970DA">
              <w:rPr>
                <w:spacing w:val="-2"/>
                <w:sz w:val="24"/>
                <w:szCs w:val="24"/>
              </w:rPr>
              <w:t>hospital</w:t>
            </w:r>
          </w:p>
        </w:tc>
      </w:tr>
      <w:tr w:rsidR="00A970DA" w:rsidRPr="00A970DA" w14:paraId="2B1EA17D" w14:textId="77777777" w:rsidTr="00312A21">
        <w:trPr>
          <w:trHeight w:val="664"/>
        </w:trPr>
        <w:tc>
          <w:tcPr>
            <w:tcW w:w="4536" w:type="dxa"/>
          </w:tcPr>
          <w:p w14:paraId="4F219015" w14:textId="77777777" w:rsidR="0073167F" w:rsidRPr="00A970DA" w:rsidRDefault="00F32518" w:rsidP="00A970D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 xml:space="preserve">Clinical interventions </w:t>
            </w:r>
            <w:r w:rsidRPr="00A970DA">
              <w:rPr>
                <w:spacing w:val="-2"/>
                <w:sz w:val="24"/>
                <w:szCs w:val="24"/>
              </w:rPr>
              <w:t>performed</w:t>
            </w:r>
          </w:p>
        </w:tc>
        <w:tc>
          <w:tcPr>
            <w:tcW w:w="4716" w:type="dxa"/>
          </w:tcPr>
          <w:p w14:paraId="55A1614D" w14:textId="77777777" w:rsidR="0073167F" w:rsidRPr="00A970DA" w:rsidRDefault="00F32518" w:rsidP="00A970D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>What</w:t>
            </w:r>
            <w:r w:rsidRPr="00A970DA">
              <w:rPr>
                <w:spacing w:val="-2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medical</w:t>
            </w:r>
            <w:r w:rsidRPr="00A970DA">
              <w:rPr>
                <w:spacing w:val="-3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or</w:t>
            </w:r>
            <w:r w:rsidRPr="00A970DA">
              <w:rPr>
                <w:spacing w:val="-2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surgical</w:t>
            </w:r>
            <w:r w:rsidRPr="00A970DA">
              <w:rPr>
                <w:spacing w:val="-3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procedures</w:t>
            </w:r>
            <w:r w:rsidRPr="00A970DA">
              <w:rPr>
                <w:spacing w:val="-2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 xml:space="preserve">were </w:t>
            </w:r>
            <w:r w:rsidRPr="00A970DA">
              <w:rPr>
                <w:spacing w:val="-2"/>
                <w:sz w:val="24"/>
                <w:szCs w:val="24"/>
              </w:rPr>
              <w:t>performed</w:t>
            </w:r>
          </w:p>
        </w:tc>
      </w:tr>
      <w:tr w:rsidR="00A970DA" w:rsidRPr="00A970DA" w14:paraId="0487B17E" w14:textId="77777777" w:rsidTr="00312A21">
        <w:trPr>
          <w:trHeight w:val="406"/>
        </w:trPr>
        <w:tc>
          <w:tcPr>
            <w:tcW w:w="4536" w:type="dxa"/>
          </w:tcPr>
          <w:p w14:paraId="5125FC12" w14:textId="77777777" w:rsidR="0073167F" w:rsidRPr="00A970DA" w:rsidRDefault="00F32518" w:rsidP="00A970D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>Clinical</w:t>
            </w:r>
            <w:r w:rsidRPr="00A970DA">
              <w:rPr>
                <w:spacing w:val="1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Synopsis</w:t>
            </w:r>
            <w:r w:rsidRPr="00A970DA">
              <w:rPr>
                <w:spacing w:val="1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or</w:t>
            </w:r>
            <w:r w:rsidRPr="00A970DA">
              <w:rPr>
                <w:spacing w:val="1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Clinical</w:t>
            </w:r>
            <w:r w:rsidRPr="00A970DA">
              <w:rPr>
                <w:spacing w:val="1"/>
                <w:sz w:val="24"/>
                <w:szCs w:val="24"/>
              </w:rPr>
              <w:t xml:space="preserve"> </w:t>
            </w:r>
            <w:r w:rsidRPr="00A970DA">
              <w:rPr>
                <w:spacing w:val="-2"/>
                <w:sz w:val="24"/>
                <w:szCs w:val="24"/>
              </w:rPr>
              <w:t>Summary</w:t>
            </w:r>
          </w:p>
        </w:tc>
        <w:tc>
          <w:tcPr>
            <w:tcW w:w="4716" w:type="dxa"/>
          </w:tcPr>
          <w:p w14:paraId="39441934" w14:textId="77777777" w:rsidR="0073167F" w:rsidRPr="00A970DA" w:rsidRDefault="00F32518" w:rsidP="00A970D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 xml:space="preserve">Overview of your medical condition/s while in </w:t>
            </w:r>
            <w:r w:rsidRPr="00A970DA">
              <w:rPr>
                <w:spacing w:val="-2"/>
                <w:sz w:val="24"/>
                <w:szCs w:val="24"/>
              </w:rPr>
              <w:t>hospital</w:t>
            </w:r>
          </w:p>
        </w:tc>
      </w:tr>
      <w:tr w:rsidR="00A970DA" w:rsidRPr="00A970DA" w14:paraId="64447DF2" w14:textId="77777777" w:rsidTr="00312A21">
        <w:trPr>
          <w:trHeight w:val="555"/>
        </w:trPr>
        <w:tc>
          <w:tcPr>
            <w:tcW w:w="4536" w:type="dxa"/>
          </w:tcPr>
          <w:p w14:paraId="64B0DAD4" w14:textId="77777777" w:rsidR="0073167F" w:rsidRPr="00A970DA" w:rsidRDefault="00F32518" w:rsidP="00A970D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>Management</w:t>
            </w:r>
            <w:r w:rsidRPr="00A970DA">
              <w:rPr>
                <w:spacing w:val="6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-</w:t>
            </w:r>
            <w:r w:rsidRPr="00A970DA">
              <w:rPr>
                <w:spacing w:val="6"/>
                <w:sz w:val="24"/>
                <w:szCs w:val="24"/>
              </w:rPr>
              <w:t xml:space="preserve"> </w:t>
            </w:r>
            <w:r w:rsidRPr="00A970DA">
              <w:rPr>
                <w:spacing w:val="-2"/>
                <w:sz w:val="24"/>
                <w:szCs w:val="24"/>
              </w:rPr>
              <w:t>Progress</w:t>
            </w:r>
          </w:p>
        </w:tc>
        <w:tc>
          <w:tcPr>
            <w:tcW w:w="4716" w:type="dxa"/>
          </w:tcPr>
          <w:p w14:paraId="6FC7EFB9" w14:textId="77777777" w:rsidR="0073167F" w:rsidRPr="00A970DA" w:rsidRDefault="00F32518" w:rsidP="00A970DA">
            <w:pPr>
              <w:pStyle w:val="TableParagraph"/>
              <w:spacing w:before="0" w:line="360" w:lineRule="auto"/>
              <w:ind w:right="220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 xml:space="preserve">Therapy and programs completed while in </w:t>
            </w:r>
            <w:r w:rsidRPr="00A970DA">
              <w:rPr>
                <w:spacing w:val="-2"/>
                <w:sz w:val="24"/>
                <w:szCs w:val="24"/>
              </w:rPr>
              <w:t>hospital</w:t>
            </w:r>
          </w:p>
        </w:tc>
      </w:tr>
      <w:tr w:rsidR="00A970DA" w:rsidRPr="00A970DA" w14:paraId="5FC55E4C" w14:textId="77777777" w:rsidTr="00312A21">
        <w:trPr>
          <w:trHeight w:val="610"/>
        </w:trPr>
        <w:tc>
          <w:tcPr>
            <w:tcW w:w="4536" w:type="dxa"/>
          </w:tcPr>
          <w:p w14:paraId="32A0A2ED" w14:textId="77777777" w:rsidR="0073167F" w:rsidRPr="00A970DA" w:rsidRDefault="00F32518" w:rsidP="00A970D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>Diagnostic</w:t>
            </w:r>
            <w:r w:rsidRPr="00A970DA">
              <w:rPr>
                <w:spacing w:val="11"/>
                <w:sz w:val="24"/>
                <w:szCs w:val="24"/>
              </w:rPr>
              <w:t xml:space="preserve"> </w:t>
            </w:r>
            <w:r w:rsidRPr="00A970DA">
              <w:rPr>
                <w:spacing w:val="-2"/>
                <w:sz w:val="24"/>
                <w:szCs w:val="24"/>
              </w:rPr>
              <w:t>Investigations</w:t>
            </w:r>
          </w:p>
        </w:tc>
        <w:tc>
          <w:tcPr>
            <w:tcW w:w="4716" w:type="dxa"/>
          </w:tcPr>
          <w:p w14:paraId="57973B28" w14:textId="77777777" w:rsidR="0073167F" w:rsidRPr="00A970DA" w:rsidRDefault="00F32518" w:rsidP="00A970D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>The</w:t>
            </w:r>
            <w:r w:rsidRPr="00A970DA">
              <w:rPr>
                <w:spacing w:val="3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tests</w:t>
            </w:r>
            <w:r w:rsidRPr="00A970DA">
              <w:rPr>
                <w:spacing w:val="3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completed</w:t>
            </w:r>
            <w:r w:rsidRPr="00A970DA">
              <w:rPr>
                <w:spacing w:val="3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while</w:t>
            </w:r>
            <w:r w:rsidRPr="00A970DA">
              <w:rPr>
                <w:spacing w:val="3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you</w:t>
            </w:r>
            <w:r w:rsidRPr="00A970DA">
              <w:rPr>
                <w:spacing w:val="3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were</w:t>
            </w:r>
            <w:r w:rsidRPr="00A970DA">
              <w:rPr>
                <w:spacing w:val="4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in</w:t>
            </w:r>
            <w:r w:rsidRPr="00A970DA">
              <w:rPr>
                <w:spacing w:val="3"/>
                <w:sz w:val="24"/>
                <w:szCs w:val="24"/>
              </w:rPr>
              <w:t xml:space="preserve"> </w:t>
            </w:r>
            <w:r w:rsidRPr="00A970DA">
              <w:rPr>
                <w:spacing w:val="-2"/>
                <w:sz w:val="24"/>
                <w:szCs w:val="24"/>
              </w:rPr>
              <w:t>hospital</w:t>
            </w:r>
          </w:p>
        </w:tc>
      </w:tr>
      <w:tr w:rsidR="00A970DA" w:rsidRPr="00A970DA" w14:paraId="0D4EB681" w14:textId="77777777" w:rsidTr="00312A21">
        <w:trPr>
          <w:trHeight w:val="442"/>
        </w:trPr>
        <w:tc>
          <w:tcPr>
            <w:tcW w:w="4536" w:type="dxa"/>
          </w:tcPr>
          <w:p w14:paraId="31BF719C" w14:textId="77777777" w:rsidR="0073167F" w:rsidRPr="00A970DA" w:rsidRDefault="00F32518" w:rsidP="00A970D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>Health</w:t>
            </w:r>
            <w:r w:rsidRPr="00A970DA">
              <w:rPr>
                <w:spacing w:val="-10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Profile</w:t>
            </w:r>
            <w:r w:rsidRPr="00A970DA">
              <w:rPr>
                <w:spacing w:val="-10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–</w:t>
            </w:r>
            <w:r w:rsidRPr="00A970DA">
              <w:rPr>
                <w:spacing w:val="-10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adverse</w:t>
            </w:r>
            <w:r w:rsidRPr="00A970DA">
              <w:rPr>
                <w:spacing w:val="-10"/>
                <w:sz w:val="24"/>
                <w:szCs w:val="24"/>
              </w:rPr>
              <w:t xml:space="preserve"> </w:t>
            </w:r>
            <w:r w:rsidRPr="00A970DA">
              <w:rPr>
                <w:spacing w:val="-2"/>
                <w:sz w:val="24"/>
                <w:szCs w:val="24"/>
              </w:rPr>
              <w:t>reactions</w:t>
            </w:r>
          </w:p>
        </w:tc>
        <w:tc>
          <w:tcPr>
            <w:tcW w:w="4716" w:type="dxa"/>
          </w:tcPr>
          <w:p w14:paraId="18764C02" w14:textId="77777777" w:rsidR="0073167F" w:rsidRPr="00A970DA" w:rsidRDefault="00F32518" w:rsidP="00A970D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>Any</w:t>
            </w:r>
            <w:r w:rsidRPr="00A970DA">
              <w:rPr>
                <w:spacing w:val="-3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allergies</w:t>
            </w:r>
            <w:r w:rsidRPr="00A970DA">
              <w:rPr>
                <w:spacing w:val="-3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or</w:t>
            </w:r>
            <w:r w:rsidRPr="00A970DA">
              <w:rPr>
                <w:spacing w:val="-3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bad</w:t>
            </w:r>
            <w:r w:rsidRPr="00A970DA">
              <w:rPr>
                <w:spacing w:val="-3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reactions</w:t>
            </w:r>
            <w:r w:rsidRPr="00A970DA">
              <w:rPr>
                <w:spacing w:val="-3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you</w:t>
            </w:r>
            <w:r w:rsidRPr="00A970DA">
              <w:rPr>
                <w:spacing w:val="-3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experienced while in hospital</w:t>
            </w:r>
          </w:p>
        </w:tc>
      </w:tr>
      <w:tr w:rsidR="00A970DA" w:rsidRPr="00A970DA" w14:paraId="373CDFCA" w14:textId="77777777" w:rsidTr="00312A21">
        <w:trPr>
          <w:trHeight w:val="350"/>
        </w:trPr>
        <w:tc>
          <w:tcPr>
            <w:tcW w:w="4536" w:type="dxa"/>
          </w:tcPr>
          <w:p w14:paraId="1FBC3B2C" w14:textId="77777777" w:rsidR="0073167F" w:rsidRPr="00A970DA" w:rsidRDefault="00F32518" w:rsidP="00A970D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>Medications</w:t>
            </w:r>
            <w:r w:rsidRPr="00A970DA">
              <w:rPr>
                <w:spacing w:val="-1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–</w:t>
            </w:r>
            <w:r w:rsidRPr="00A970DA">
              <w:rPr>
                <w:spacing w:val="-1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current</w:t>
            </w:r>
            <w:r w:rsidRPr="00A970DA">
              <w:rPr>
                <w:spacing w:val="-1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medications</w:t>
            </w:r>
            <w:r w:rsidRPr="00A970DA">
              <w:rPr>
                <w:spacing w:val="-1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 xml:space="preserve">on </w:t>
            </w:r>
            <w:r w:rsidRPr="00A970DA">
              <w:rPr>
                <w:spacing w:val="-2"/>
                <w:w w:val="105"/>
                <w:sz w:val="24"/>
                <w:szCs w:val="24"/>
              </w:rPr>
              <w:t>discharge</w:t>
            </w:r>
          </w:p>
        </w:tc>
        <w:tc>
          <w:tcPr>
            <w:tcW w:w="4716" w:type="dxa"/>
          </w:tcPr>
          <w:p w14:paraId="1336C554" w14:textId="77777777" w:rsidR="0073167F" w:rsidRPr="00A970DA" w:rsidRDefault="00F32518" w:rsidP="00A970DA">
            <w:pPr>
              <w:pStyle w:val="TableParagraph"/>
              <w:spacing w:before="0" w:line="360" w:lineRule="auto"/>
              <w:ind w:right="220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>Current</w:t>
            </w:r>
            <w:r w:rsidRPr="00A970DA">
              <w:rPr>
                <w:spacing w:val="-1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medications</w:t>
            </w:r>
            <w:r w:rsidRPr="00A970DA">
              <w:rPr>
                <w:spacing w:val="-1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you</w:t>
            </w:r>
            <w:r w:rsidRPr="00A970DA">
              <w:rPr>
                <w:spacing w:val="-1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are</w:t>
            </w:r>
            <w:r w:rsidRPr="00A970DA">
              <w:rPr>
                <w:spacing w:val="-1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taking</w:t>
            </w:r>
            <w:r w:rsidRPr="00A970DA">
              <w:rPr>
                <w:spacing w:val="-1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 xml:space="preserve">on </w:t>
            </w:r>
            <w:r w:rsidRPr="00A970DA">
              <w:rPr>
                <w:spacing w:val="-2"/>
                <w:sz w:val="24"/>
                <w:szCs w:val="24"/>
              </w:rPr>
              <w:t>discharge</w:t>
            </w:r>
          </w:p>
        </w:tc>
      </w:tr>
      <w:tr w:rsidR="00A970DA" w:rsidRPr="00A970DA" w14:paraId="2FE1FF8A" w14:textId="77777777" w:rsidTr="00312A21">
        <w:trPr>
          <w:trHeight w:val="411"/>
        </w:trPr>
        <w:tc>
          <w:tcPr>
            <w:tcW w:w="4536" w:type="dxa"/>
          </w:tcPr>
          <w:p w14:paraId="35620BAB" w14:textId="77777777" w:rsidR="0073167F" w:rsidRPr="00A970DA" w:rsidRDefault="00F32518" w:rsidP="00A970D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A970DA">
              <w:rPr>
                <w:w w:val="105"/>
                <w:sz w:val="24"/>
                <w:szCs w:val="24"/>
              </w:rPr>
              <w:t>Medications</w:t>
            </w:r>
            <w:r w:rsidRPr="00A970D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970DA">
              <w:rPr>
                <w:w w:val="105"/>
                <w:sz w:val="24"/>
                <w:szCs w:val="24"/>
              </w:rPr>
              <w:t>–</w:t>
            </w:r>
            <w:r w:rsidRPr="00A970D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970DA">
              <w:rPr>
                <w:w w:val="105"/>
                <w:sz w:val="24"/>
                <w:szCs w:val="24"/>
              </w:rPr>
              <w:t>ceased</w:t>
            </w:r>
            <w:r w:rsidRPr="00A970D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970DA">
              <w:rPr>
                <w:spacing w:val="-2"/>
                <w:w w:val="105"/>
                <w:sz w:val="24"/>
                <w:szCs w:val="24"/>
              </w:rPr>
              <w:t>medications</w:t>
            </w:r>
          </w:p>
        </w:tc>
        <w:tc>
          <w:tcPr>
            <w:tcW w:w="4716" w:type="dxa"/>
          </w:tcPr>
          <w:p w14:paraId="0D667D4F" w14:textId="77777777" w:rsidR="0073167F" w:rsidRPr="00A970DA" w:rsidRDefault="00F32518" w:rsidP="00A970D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>Medications</w:t>
            </w:r>
            <w:r w:rsidRPr="00A970DA">
              <w:rPr>
                <w:spacing w:val="6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you</w:t>
            </w:r>
            <w:r w:rsidRPr="00A970DA">
              <w:rPr>
                <w:spacing w:val="6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no</w:t>
            </w:r>
            <w:r w:rsidRPr="00A970DA">
              <w:rPr>
                <w:spacing w:val="7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longer</w:t>
            </w:r>
            <w:r w:rsidRPr="00A970DA">
              <w:rPr>
                <w:spacing w:val="6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need</w:t>
            </w:r>
            <w:r w:rsidRPr="00A970DA">
              <w:rPr>
                <w:spacing w:val="7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to</w:t>
            </w:r>
            <w:r w:rsidRPr="00A970DA">
              <w:rPr>
                <w:spacing w:val="6"/>
                <w:sz w:val="24"/>
                <w:szCs w:val="24"/>
              </w:rPr>
              <w:t xml:space="preserve"> </w:t>
            </w:r>
            <w:r w:rsidRPr="00A970DA">
              <w:rPr>
                <w:spacing w:val="-4"/>
                <w:sz w:val="24"/>
                <w:szCs w:val="24"/>
              </w:rPr>
              <w:t>take</w:t>
            </w:r>
          </w:p>
        </w:tc>
      </w:tr>
      <w:tr w:rsidR="00A970DA" w:rsidRPr="00A970DA" w14:paraId="75D8D4EF" w14:textId="77777777" w:rsidTr="00312A21">
        <w:trPr>
          <w:trHeight w:val="1134"/>
        </w:trPr>
        <w:tc>
          <w:tcPr>
            <w:tcW w:w="4536" w:type="dxa"/>
          </w:tcPr>
          <w:p w14:paraId="0C1521AF" w14:textId="77777777" w:rsidR="0073167F" w:rsidRPr="00A970DA" w:rsidRDefault="00F32518" w:rsidP="00A970DA">
            <w:pPr>
              <w:pStyle w:val="TableParagraph"/>
              <w:spacing w:before="0" w:line="360" w:lineRule="auto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>Recommendations</w:t>
            </w:r>
            <w:r w:rsidRPr="00A970DA">
              <w:rPr>
                <w:spacing w:val="12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and</w:t>
            </w:r>
            <w:r w:rsidRPr="00A970DA">
              <w:rPr>
                <w:spacing w:val="12"/>
                <w:sz w:val="24"/>
                <w:szCs w:val="24"/>
              </w:rPr>
              <w:t xml:space="preserve"> </w:t>
            </w:r>
            <w:r w:rsidRPr="00A970DA">
              <w:rPr>
                <w:spacing w:val="-2"/>
                <w:sz w:val="24"/>
                <w:szCs w:val="24"/>
              </w:rPr>
              <w:t>information</w:t>
            </w:r>
          </w:p>
        </w:tc>
        <w:tc>
          <w:tcPr>
            <w:tcW w:w="4716" w:type="dxa"/>
          </w:tcPr>
          <w:p w14:paraId="21B9F42B" w14:textId="77777777" w:rsidR="0073167F" w:rsidRPr="00A970DA" w:rsidRDefault="00F32518" w:rsidP="00A970DA">
            <w:pPr>
              <w:pStyle w:val="TableParagraph"/>
              <w:spacing w:before="0" w:line="360" w:lineRule="auto"/>
              <w:ind w:right="220"/>
              <w:rPr>
                <w:sz w:val="24"/>
                <w:szCs w:val="24"/>
              </w:rPr>
            </w:pPr>
            <w:r w:rsidRPr="00A970DA">
              <w:rPr>
                <w:sz w:val="24"/>
                <w:szCs w:val="24"/>
              </w:rPr>
              <w:t>Instructions about services and appointments which</w:t>
            </w:r>
            <w:r w:rsidRPr="00A970DA">
              <w:rPr>
                <w:spacing w:val="-2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have</w:t>
            </w:r>
            <w:r w:rsidRPr="00A970DA">
              <w:rPr>
                <w:spacing w:val="-2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been</w:t>
            </w:r>
            <w:r w:rsidRPr="00A970DA">
              <w:rPr>
                <w:spacing w:val="-2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arranged</w:t>
            </w:r>
            <w:r w:rsidRPr="00A970DA">
              <w:rPr>
                <w:spacing w:val="-2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for</w:t>
            </w:r>
            <w:r w:rsidRPr="00A970DA">
              <w:rPr>
                <w:spacing w:val="-2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you</w:t>
            </w:r>
            <w:r w:rsidRPr="00A970DA">
              <w:rPr>
                <w:spacing w:val="-2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or</w:t>
            </w:r>
            <w:r w:rsidRPr="00A970DA">
              <w:rPr>
                <w:spacing w:val="-2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you</w:t>
            </w:r>
            <w:r w:rsidRPr="00A970DA">
              <w:rPr>
                <w:spacing w:val="-2"/>
                <w:sz w:val="24"/>
                <w:szCs w:val="24"/>
              </w:rPr>
              <w:t xml:space="preserve"> </w:t>
            </w:r>
            <w:r w:rsidRPr="00A970DA">
              <w:rPr>
                <w:sz w:val="24"/>
                <w:szCs w:val="24"/>
              </w:rPr>
              <w:t>need to make</w:t>
            </w:r>
          </w:p>
        </w:tc>
      </w:tr>
    </w:tbl>
    <w:p w14:paraId="5B417A73" w14:textId="77777777" w:rsidR="001F748F" w:rsidRDefault="001F748F" w:rsidP="00C772C9">
      <w:pPr>
        <w:spacing w:line="360" w:lineRule="auto"/>
        <w:ind w:right="219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A9736E9" wp14:editId="19D9E606">
            <wp:extent cx="752475" cy="752475"/>
            <wp:effectExtent l="0" t="0" r="9525" b="9525"/>
            <wp:docPr id="5" name="Picture 5" descr="Title graphic: Review with a magnifying glass and a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tle graphic: Review with a magnifying glass and a tick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E4139" w14:textId="13D13095" w:rsidR="0073167F" w:rsidRPr="00C772C9" w:rsidRDefault="00F32518" w:rsidP="00F32518">
      <w:pPr>
        <w:spacing w:line="360" w:lineRule="auto"/>
        <w:ind w:right="-26"/>
        <w:rPr>
          <w:b/>
          <w:bCs/>
          <w:sz w:val="36"/>
          <w:szCs w:val="36"/>
        </w:rPr>
      </w:pPr>
      <w:r w:rsidRPr="00C772C9">
        <w:rPr>
          <w:b/>
          <w:bCs/>
          <w:sz w:val="36"/>
          <w:szCs w:val="36"/>
        </w:rPr>
        <w:t>Review</w:t>
      </w:r>
    </w:p>
    <w:p w14:paraId="7539311F" w14:textId="77777777" w:rsidR="0073167F" w:rsidRPr="00A970DA" w:rsidRDefault="00F32518" w:rsidP="00F32518">
      <w:pPr>
        <w:pStyle w:val="Heading2"/>
        <w:spacing w:before="0" w:line="360" w:lineRule="auto"/>
        <w:ind w:left="0" w:right="-26"/>
        <w:rPr>
          <w:b w:val="0"/>
          <w:bCs w:val="0"/>
        </w:rPr>
      </w:pPr>
      <w:r w:rsidRPr="00A970DA">
        <w:rPr>
          <w:b w:val="0"/>
          <w:bCs w:val="0"/>
        </w:rPr>
        <w:t>Review</w:t>
      </w:r>
      <w:r w:rsidRPr="00A970DA">
        <w:rPr>
          <w:b w:val="0"/>
          <w:bCs w:val="0"/>
          <w:spacing w:val="-4"/>
        </w:rPr>
        <w:t xml:space="preserve"> </w:t>
      </w:r>
      <w:r w:rsidRPr="00A970DA">
        <w:rPr>
          <w:b w:val="0"/>
          <w:bCs w:val="0"/>
        </w:rPr>
        <w:t>your</w:t>
      </w:r>
      <w:r w:rsidRPr="00A970DA">
        <w:rPr>
          <w:b w:val="0"/>
          <w:bCs w:val="0"/>
          <w:spacing w:val="-4"/>
        </w:rPr>
        <w:t xml:space="preserve"> </w:t>
      </w:r>
      <w:r w:rsidRPr="00A970DA">
        <w:rPr>
          <w:b w:val="0"/>
          <w:bCs w:val="0"/>
        </w:rPr>
        <w:t>discharge</w:t>
      </w:r>
      <w:r w:rsidRPr="00A970DA">
        <w:rPr>
          <w:b w:val="0"/>
          <w:bCs w:val="0"/>
          <w:spacing w:val="-4"/>
        </w:rPr>
        <w:t xml:space="preserve"> </w:t>
      </w:r>
      <w:r w:rsidRPr="00A970DA">
        <w:rPr>
          <w:b w:val="0"/>
          <w:bCs w:val="0"/>
        </w:rPr>
        <w:t>summary</w:t>
      </w:r>
      <w:r w:rsidRPr="00A970DA">
        <w:rPr>
          <w:b w:val="0"/>
          <w:bCs w:val="0"/>
          <w:spacing w:val="-4"/>
        </w:rPr>
        <w:t xml:space="preserve"> </w:t>
      </w:r>
      <w:r w:rsidRPr="00A970DA">
        <w:rPr>
          <w:b w:val="0"/>
          <w:bCs w:val="0"/>
        </w:rPr>
        <w:t>with</w:t>
      </w:r>
      <w:r w:rsidRPr="00A970DA">
        <w:rPr>
          <w:b w:val="0"/>
          <w:bCs w:val="0"/>
          <w:spacing w:val="-4"/>
        </w:rPr>
        <w:t xml:space="preserve"> </w:t>
      </w:r>
      <w:r w:rsidRPr="00A970DA">
        <w:rPr>
          <w:b w:val="0"/>
          <w:bCs w:val="0"/>
        </w:rPr>
        <w:t>your</w:t>
      </w:r>
      <w:r w:rsidRPr="00A970DA">
        <w:rPr>
          <w:b w:val="0"/>
          <w:bCs w:val="0"/>
          <w:spacing w:val="-4"/>
        </w:rPr>
        <w:t xml:space="preserve"> </w:t>
      </w:r>
      <w:r w:rsidRPr="00A970DA">
        <w:rPr>
          <w:b w:val="0"/>
          <w:bCs w:val="0"/>
        </w:rPr>
        <w:t>health</w:t>
      </w:r>
      <w:r w:rsidRPr="00A970DA">
        <w:rPr>
          <w:b w:val="0"/>
          <w:bCs w:val="0"/>
          <w:spacing w:val="-4"/>
        </w:rPr>
        <w:t xml:space="preserve"> </w:t>
      </w:r>
      <w:r w:rsidRPr="00A970DA">
        <w:rPr>
          <w:b w:val="0"/>
          <w:bCs w:val="0"/>
        </w:rPr>
        <w:t>team,</w:t>
      </w:r>
      <w:r w:rsidRPr="00A970DA">
        <w:rPr>
          <w:b w:val="0"/>
          <w:bCs w:val="0"/>
          <w:spacing w:val="-4"/>
        </w:rPr>
        <w:t xml:space="preserve"> </w:t>
      </w:r>
      <w:r w:rsidRPr="00A970DA">
        <w:rPr>
          <w:b w:val="0"/>
          <w:bCs w:val="0"/>
        </w:rPr>
        <w:t>a</w:t>
      </w:r>
      <w:r w:rsidRPr="00A970DA">
        <w:rPr>
          <w:b w:val="0"/>
          <w:bCs w:val="0"/>
          <w:spacing w:val="-4"/>
        </w:rPr>
        <w:t xml:space="preserve"> </w:t>
      </w:r>
      <w:r w:rsidRPr="00A970DA">
        <w:rPr>
          <w:b w:val="0"/>
          <w:bCs w:val="0"/>
        </w:rPr>
        <w:t>support</w:t>
      </w:r>
      <w:r w:rsidRPr="00A970DA">
        <w:rPr>
          <w:b w:val="0"/>
          <w:bCs w:val="0"/>
          <w:spacing w:val="-4"/>
        </w:rPr>
        <w:t xml:space="preserve"> </w:t>
      </w:r>
      <w:r w:rsidRPr="00A970DA">
        <w:rPr>
          <w:b w:val="0"/>
          <w:bCs w:val="0"/>
        </w:rPr>
        <w:t>person</w:t>
      </w:r>
      <w:r w:rsidRPr="00A970DA">
        <w:rPr>
          <w:b w:val="0"/>
          <w:bCs w:val="0"/>
          <w:spacing w:val="-4"/>
        </w:rPr>
        <w:t xml:space="preserve"> </w:t>
      </w:r>
      <w:r w:rsidRPr="00A970DA">
        <w:rPr>
          <w:b w:val="0"/>
          <w:bCs w:val="0"/>
        </w:rPr>
        <w:t>and</w:t>
      </w:r>
      <w:r w:rsidRPr="00A970DA">
        <w:rPr>
          <w:b w:val="0"/>
          <w:bCs w:val="0"/>
          <w:spacing w:val="-4"/>
        </w:rPr>
        <w:t xml:space="preserve"> </w:t>
      </w:r>
      <w:r w:rsidRPr="00A970DA">
        <w:rPr>
          <w:b w:val="0"/>
          <w:bCs w:val="0"/>
        </w:rPr>
        <w:t xml:space="preserve">or </w:t>
      </w:r>
      <w:r w:rsidRPr="00A970DA">
        <w:rPr>
          <w:b w:val="0"/>
          <w:bCs w:val="0"/>
          <w:spacing w:val="-2"/>
        </w:rPr>
        <w:t>advocate.</w:t>
      </w:r>
    </w:p>
    <w:p w14:paraId="2E1E7790" w14:textId="77777777" w:rsidR="0073167F" w:rsidRPr="00A970DA" w:rsidRDefault="00F32518" w:rsidP="00F32518">
      <w:pPr>
        <w:pStyle w:val="BodyText"/>
        <w:spacing w:line="360" w:lineRule="auto"/>
        <w:ind w:right="-26"/>
      </w:pPr>
      <w:r w:rsidRPr="00A970DA">
        <w:t>Things</w:t>
      </w:r>
      <w:r w:rsidRPr="00A970DA">
        <w:rPr>
          <w:spacing w:val="6"/>
        </w:rPr>
        <w:t xml:space="preserve"> </w:t>
      </w:r>
      <w:r w:rsidRPr="00A970DA">
        <w:t>to</w:t>
      </w:r>
      <w:r w:rsidRPr="00A970DA">
        <w:rPr>
          <w:spacing w:val="7"/>
        </w:rPr>
        <w:t xml:space="preserve"> </w:t>
      </w:r>
      <w:r w:rsidRPr="00A970DA">
        <w:t>think</w:t>
      </w:r>
      <w:r w:rsidRPr="00A970DA">
        <w:rPr>
          <w:spacing w:val="7"/>
        </w:rPr>
        <w:t xml:space="preserve"> </w:t>
      </w:r>
      <w:r w:rsidRPr="00A970DA">
        <w:t>about</w:t>
      </w:r>
      <w:r w:rsidRPr="00A970DA">
        <w:rPr>
          <w:spacing w:val="6"/>
        </w:rPr>
        <w:t xml:space="preserve"> </w:t>
      </w:r>
      <w:r w:rsidRPr="00A970DA">
        <w:rPr>
          <w:spacing w:val="-2"/>
        </w:rPr>
        <w:t>include:</w:t>
      </w:r>
    </w:p>
    <w:p w14:paraId="61DD882E" w14:textId="3EAE0FF5" w:rsidR="0073167F" w:rsidRPr="00A970DA" w:rsidRDefault="00F32518" w:rsidP="00F32518">
      <w:pPr>
        <w:pStyle w:val="BodyText"/>
        <w:spacing w:line="360" w:lineRule="auto"/>
        <w:ind w:left="11" w:right="-26"/>
      </w:pPr>
      <w:r w:rsidRPr="00A970DA">
        <w:t>Do</w:t>
      </w:r>
      <w:r w:rsidRPr="00A970DA">
        <w:rPr>
          <w:spacing w:val="4"/>
        </w:rPr>
        <w:t xml:space="preserve"> </w:t>
      </w:r>
      <w:r w:rsidRPr="00A970DA">
        <w:t>I</w:t>
      </w:r>
      <w:r w:rsidRPr="00A970DA">
        <w:rPr>
          <w:spacing w:val="4"/>
        </w:rPr>
        <w:t xml:space="preserve"> </w:t>
      </w:r>
      <w:r w:rsidRPr="00A970DA">
        <w:t>understand</w:t>
      </w:r>
      <w:r w:rsidRPr="00A970DA">
        <w:rPr>
          <w:spacing w:val="5"/>
        </w:rPr>
        <w:t xml:space="preserve"> </w:t>
      </w:r>
      <w:r w:rsidRPr="00A970DA">
        <w:t>what</w:t>
      </w:r>
      <w:r w:rsidRPr="00A970DA">
        <w:rPr>
          <w:spacing w:val="4"/>
        </w:rPr>
        <w:t xml:space="preserve"> </w:t>
      </w:r>
      <w:r w:rsidRPr="00A970DA">
        <w:t>happened</w:t>
      </w:r>
      <w:r w:rsidRPr="00A970DA">
        <w:rPr>
          <w:spacing w:val="5"/>
        </w:rPr>
        <w:t xml:space="preserve"> </w:t>
      </w:r>
      <w:r w:rsidRPr="00A970DA">
        <w:t>to</w:t>
      </w:r>
      <w:r w:rsidRPr="00A970DA">
        <w:rPr>
          <w:spacing w:val="4"/>
        </w:rPr>
        <w:t xml:space="preserve"> </w:t>
      </w:r>
      <w:r w:rsidRPr="00A970DA">
        <w:t>me</w:t>
      </w:r>
      <w:r w:rsidRPr="00A970DA">
        <w:rPr>
          <w:spacing w:val="4"/>
        </w:rPr>
        <w:t xml:space="preserve"> </w:t>
      </w:r>
      <w:r w:rsidRPr="00A970DA">
        <w:t>in</w:t>
      </w:r>
      <w:r w:rsidRPr="00A970DA">
        <w:rPr>
          <w:spacing w:val="5"/>
        </w:rPr>
        <w:t xml:space="preserve"> </w:t>
      </w:r>
      <w:r w:rsidRPr="00A970DA">
        <w:rPr>
          <w:spacing w:val="-2"/>
        </w:rPr>
        <w:t>hospital?</w:t>
      </w:r>
    </w:p>
    <w:p w14:paraId="0ABE47BF" w14:textId="4031684E" w:rsidR="0073167F" w:rsidRPr="00A970DA" w:rsidRDefault="00F32518" w:rsidP="00F32518">
      <w:pPr>
        <w:pStyle w:val="BodyText"/>
        <w:spacing w:line="360" w:lineRule="auto"/>
        <w:ind w:left="11" w:right="-26"/>
      </w:pPr>
      <w:r w:rsidRPr="00A970DA">
        <w:lastRenderedPageBreak/>
        <w:t>Do I understand what treatment I need now and in the future? Do I know which medications to take and when?</w:t>
      </w:r>
    </w:p>
    <w:p w14:paraId="40D3279A" w14:textId="404611D1" w:rsidR="0073167F" w:rsidRPr="00A970DA" w:rsidRDefault="00A970DA" w:rsidP="00F32518">
      <w:pPr>
        <w:pStyle w:val="BodyText"/>
        <w:spacing w:line="360" w:lineRule="auto"/>
        <w:ind w:left="11" w:right="-26"/>
      </w:pPr>
      <w:r w:rsidRPr="00A970DA">
        <w:t>I’</w:t>
      </w:r>
      <w:r w:rsidR="00F32518" w:rsidRPr="00A970DA">
        <w:t>m I aware of any allergies or bad reactions during my hospital stay and what to do to avoid a repeat episode? Do I know what to do if any health issues reoccur?</w:t>
      </w:r>
    </w:p>
    <w:p w14:paraId="7FA32824" w14:textId="5B265B16" w:rsidR="0073167F" w:rsidRPr="00A970DA" w:rsidRDefault="00F32518" w:rsidP="00F32518">
      <w:pPr>
        <w:pStyle w:val="BodyText"/>
        <w:spacing w:line="360" w:lineRule="auto"/>
        <w:ind w:left="11" w:right="-26"/>
      </w:pPr>
      <w:r w:rsidRPr="00A970DA">
        <w:t>Do</w:t>
      </w:r>
      <w:r w:rsidRPr="00A970DA">
        <w:rPr>
          <w:spacing w:val="11"/>
        </w:rPr>
        <w:t xml:space="preserve"> </w:t>
      </w:r>
      <w:r w:rsidRPr="00A970DA">
        <w:t>I</w:t>
      </w:r>
      <w:r w:rsidRPr="00A970DA">
        <w:rPr>
          <w:spacing w:val="11"/>
        </w:rPr>
        <w:t xml:space="preserve"> </w:t>
      </w:r>
      <w:r w:rsidRPr="00A970DA">
        <w:t>know</w:t>
      </w:r>
      <w:r w:rsidRPr="00A970DA">
        <w:rPr>
          <w:spacing w:val="12"/>
        </w:rPr>
        <w:t xml:space="preserve"> </w:t>
      </w:r>
      <w:r w:rsidRPr="00A970DA">
        <w:t>when</w:t>
      </w:r>
      <w:r w:rsidRPr="00A970DA">
        <w:rPr>
          <w:spacing w:val="11"/>
        </w:rPr>
        <w:t xml:space="preserve"> </w:t>
      </w:r>
      <w:r w:rsidRPr="00A970DA">
        <w:t>my</w:t>
      </w:r>
      <w:r w:rsidRPr="00A970DA">
        <w:rPr>
          <w:spacing w:val="11"/>
        </w:rPr>
        <w:t xml:space="preserve"> </w:t>
      </w:r>
      <w:r w:rsidRPr="00A970DA">
        <w:t>follow-up</w:t>
      </w:r>
      <w:r w:rsidRPr="00A970DA">
        <w:rPr>
          <w:spacing w:val="12"/>
        </w:rPr>
        <w:t xml:space="preserve"> </w:t>
      </w:r>
      <w:r w:rsidRPr="00A970DA">
        <w:t>appointments</w:t>
      </w:r>
      <w:r w:rsidRPr="00A970DA">
        <w:rPr>
          <w:spacing w:val="11"/>
        </w:rPr>
        <w:t xml:space="preserve"> </w:t>
      </w:r>
      <w:r w:rsidRPr="00A970DA">
        <w:rPr>
          <w:spacing w:val="-4"/>
        </w:rPr>
        <w:t>are?</w:t>
      </w:r>
    </w:p>
    <w:p w14:paraId="06274A56" w14:textId="760B9213" w:rsidR="0073167F" w:rsidRPr="00A970DA" w:rsidRDefault="00F32518" w:rsidP="00F32518">
      <w:pPr>
        <w:pStyle w:val="BodyText"/>
        <w:spacing w:line="360" w:lineRule="auto"/>
        <w:ind w:left="11" w:right="-26"/>
      </w:pPr>
      <w:r w:rsidRPr="00A970DA">
        <w:t>Does</w:t>
      </w:r>
      <w:r w:rsidRPr="00A970DA">
        <w:rPr>
          <w:spacing w:val="-3"/>
        </w:rPr>
        <w:t xml:space="preserve"> </w:t>
      </w:r>
      <w:r w:rsidRPr="00A970DA">
        <w:t>my</w:t>
      </w:r>
      <w:r w:rsidRPr="00A970DA">
        <w:rPr>
          <w:spacing w:val="-3"/>
        </w:rPr>
        <w:t xml:space="preserve"> </w:t>
      </w:r>
      <w:r w:rsidRPr="00A970DA">
        <w:t>support</w:t>
      </w:r>
      <w:r w:rsidRPr="00A970DA">
        <w:rPr>
          <w:spacing w:val="-3"/>
        </w:rPr>
        <w:t xml:space="preserve"> </w:t>
      </w:r>
      <w:r w:rsidRPr="00A970DA">
        <w:t>network</w:t>
      </w:r>
      <w:r w:rsidRPr="00A970DA">
        <w:rPr>
          <w:spacing w:val="-2"/>
        </w:rPr>
        <w:t xml:space="preserve"> </w:t>
      </w:r>
      <w:r w:rsidRPr="00A970DA">
        <w:t>(family,</w:t>
      </w:r>
      <w:r w:rsidRPr="00A970DA">
        <w:rPr>
          <w:spacing w:val="-3"/>
        </w:rPr>
        <w:t xml:space="preserve"> </w:t>
      </w:r>
      <w:r w:rsidRPr="00A970DA">
        <w:t>carer,</w:t>
      </w:r>
      <w:r w:rsidRPr="00A970DA">
        <w:rPr>
          <w:spacing w:val="-3"/>
        </w:rPr>
        <w:t xml:space="preserve"> </w:t>
      </w:r>
      <w:r w:rsidRPr="00A970DA">
        <w:t>friends)</w:t>
      </w:r>
      <w:r w:rsidRPr="00A970DA">
        <w:rPr>
          <w:spacing w:val="-3"/>
        </w:rPr>
        <w:t xml:space="preserve"> </w:t>
      </w:r>
      <w:r w:rsidRPr="00A970DA">
        <w:t>understand</w:t>
      </w:r>
      <w:r w:rsidRPr="00A970DA">
        <w:rPr>
          <w:spacing w:val="-2"/>
        </w:rPr>
        <w:t xml:space="preserve"> </w:t>
      </w:r>
      <w:r w:rsidRPr="00A970DA">
        <w:t>my</w:t>
      </w:r>
      <w:r w:rsidRPr="00A970DA">
        <w:rPr>
          <w:spacing w:val="-3"/>
        </w:rPr>
        <w:t xml:space="preserve"> </w:t>
      </w:r>
      <w:r w:rsidRPr="00A970DA">
        <w:t>discharge</w:t>
      </w:r>
      <w:r w:rsidRPr="00A970DA">
        <w:rPr>
          <w:spacing w:val="-3"/>
        </w:rPr>
        <w:t xml:space="preserve"> </w:t>
      </w:r>
      <w:r w:rsidRPr="00A970DA">
        <w:rPr>
          <w:spacing w:val="-2"/>
        </w:rPr>
        <w:t>summary?</w:t>
      </w:r>
    </w:p>
    <w:p w14:paraId="57D11DB8" w14:textId="77777777" w:rsidR="001F748F" w:rsidRDefault="001F748F" w:rsidP="00C772C9">
      <w:pPr>
        <w:spacing w:line="360" w:lineRule="auto"/>
        <w:ind w:right="219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9FA9169" wp14:editId="7024F39D">
            <wp:extent cx="752475" cy="771525"/>
            <wp:effectExtent l="0" t="0" r="9525" b="9525"/>
            <wp:docPr id="6" name="Picture 6" descr="Title graphic: Request with a comment bubble and a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itle graphic: Request with a comment bubble and a docu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B671C" w14:textId="0D1E207D" w:rsidR="0073167F" w:rsidRPr="00C772C9" w:rsidRDefault="00F32518" w:rsidP="00F32518">
      <w:pPr>
        <w:spacing w:line="360" w:lineRule="auto"/>
        <w:ind w:right="-26"/>
        <w:rPr>
          <w:b/>
          <w:bCs/>
          <w:sz w:val="36"/>
          <w:szCs w:val="36"/>
        </w:rPr>
      </w:pPr>
      <w:r w:rsidRPr="00C772C9">
        <w:rPr>
          <w:b/>
          <w:bCs/>
          <w:sz w:val="36"/>
          <w:szCs w:val="36"/>
        </w:rPr>
        <w:t>Request</w:t>
      </w:r>
    </w:p>
    <w:p w14:paraId="498F7AE8" w14:textId="77777777" w:rsidR="0073167F" w:rsidRPr="00A970DA" w:rsidRDefault="00F32518" w:rsidP="00F32518">
      <w:pPr>
        <w:pStyle w:val="Heading2"/>
        <w:spacing w:before="0" w:line="360" w:lineRule="auto"/>
        <w:ind w:left="0" w:right="-26"/>
        <w:rPr>
          <w:b w:val="0"/>
          <w:bCs w:val="0"/>
        </w:rPr>
      </w:pPr>
      <w:r w:rsidRPr="00A970DA">
        <w:rPr>
          <w:b w:val="0"/>
          <w:bCs w:val="0"/>
        </w:rPr>
        <w:t>Before</w:t>
      </w:r>
      <w:r w:rsidRPr="00A970DA">
        <w:rPr>
          <w:b w:val="0"/>
          <w:bCs w:val="0"/>
          <w:spacing w:val="-9"/>
        </w:rPr>
        <w:t xml:space="preserve"> </w:t>
      </w:r>
      <w:r w:rsidRPr="00A970DA">
        <w:rPr>
          <w:b w:val="0"/>
          <w:bCs w:val="0"/>
        </w:rPr>
        <w:t>leaving</w:t>
      </w:r>
      <w:r w:rsidRPr="00A970DA">
        <w:rPr>
          <w:b w:val="0"/>
          <w:bCs w:val="0"/>
          <w:spacing w:val="-9"/>
        </w:rPr>
        <w:t xml:space="preserve"> </w:t>
      </w:r>
      <w:r w:rsidRPr="00A970DA">
        <w:rPr>
          <w:b w:val="0"/>
          <w:bCs w:val="0"/>
        </w:rPr>
        <w:t>hospital,</w:t>
      </w:r>
      <w:r w:rsidRPr="00A970DA">
        <w:rPr>
          <w:b w:val="0"/>
          <w:bCs w:val="0"/>
          <w:spacing w:val="-9"/>
        </w:rPr>
        <w:t xml:space="preserve"> </w:t>
      </w:r>
      <w:r w:rsidRPr="00A970DA">
        <w:rPr>
          <w:b w:val="0"/>
          <w:bCs w:val="0"/>
        </w:rPr>
        <w:t>request</w:t>
      </w:r>
      <w:r w:rsidRPr="00A970DA">
        <w:rPr>
          <w:b w:val="0"/>
          <w:bCs w:val="0"/>
          <w:spacing w:val="-9"/>
        </w:rPr>
        <w:t xml:space="preserve"> </w:t>
      </w:r>
      <w:r w:rsidRPr="00A970DA">
        <w:rPr>
          <w:b w:val="0"/>
          <w:bCs w:val="0"/>
        </w:rPr>
        <w:t>a</w:t>
      </w:r>
      <w:r w:rsidRPr="00A970DA">
        <w:rPr>
          <w:b w:val="0"/>
          <w:bCs w:val="0"/>
          <w:spacing w:val="-9"/>
        </w:rPr>
        <w:t xml:space="preserve"> </w:t>
      </w:r>
      <w:r w:rsidRPr="00A970DA">
        <w:rPr>
          <w:b w:val="0"/>
          <w:bCs w:val="0"/>
        </w:rPr>
        <w:t>copy</w:t>
      </w:r>
      <w:r w:rsidRPr="00A970DA">
        <w:rPr>
          <w:b w:val="0"/>
          <w:bCs w:val="0"/>
          <w:spacing w:val="-9"/>
        </w:rPr>
        <w:t xml:space="preserve"> </w:t>
      </w:r>
      <w:r w:rsidRPr="00A970DA">
        <w:rPr>
          <w:b w:val="0"/>
          <w:bCs w:val="0"/>
        </w:rPr>
        <w:t>of</w:t>
      </w:r>
      <w:r w:rsidRPr="00A970DA">
        <w:rPr>
          <w:b w:val="0"/>
          <w:bCs w:val="0"/>
          <w:spacing w:val="-9"/>
        </w:rPr>
        <w:t xml:space="preserve"> </w:t>
      </w:r>
      <w:r w:rsidRPr="00A970DA">
        <w:rPr>
          <w:b w:val="0"/>
          <w:bCs w:val="0"/>
        </w:rPr>
        <w:t>your</w:t>
      </w:r>
      <w:r w:rsidRPr="00A970DA">
        <w:rPr>
          <w:b w:val="0"/>
          <w:bCs w:val="0"/>
          <w:spacing w:val="-9"/>
        </w:rPr>
        <w:t xml:space="preserve"> </w:t>
      </w:r>
      <w:r w:rsidRPr="00A970DA">
        <w:rPr>
          <w:b w:val="0"/>
          <w:bCs w:val="0"/>
        </w:rPr>
        <w:t>discharge</w:t>
      </w:r>
      <w:r w:rsidRPr="00A970DA">
        <w:rPr>
          <w:b w:val="0"/>
          <w:bCs w:val="0"/>
          <w:spacing w:val="-9"/>
        </w:rPr>
        <w:t xml:space="preserve"> </w:t>
      </w:r>
      <w:r w:rsidRPr="00A970DA">
        <w:rPr>
          <w:b w:val="0"/>
          <w:bCs w:val="0"/>
        </w:rPr>
        <w:t>summary</w:t>
      </w:r>
      <w:r w:rsidRPr="00A970DA">
        <w:rPr>
          <w:b w:val="0"/>
          <w:bCs w:val="0"/>
          <w:spacing w:val="-9"/>
        </w:rPr>
        <w:t xml:space="preserve"> </w:t>
      </w:r>
      <w:r w:rsidRPr="00A970DA">
        <w:rPr>
          <w:b w:val="0"/>
          <w:bCs w:val="0"/>
        </w:rPr>
        <w:t>for</w:t>
      </w:r>
      <w:r w:rsidRPr="00A970DA">
        <w:rPr>
          <w:b w:val="0"/>
          <w:bCs w:val="0"/>
          <w:spacing w:val="-9"/>
        </w:rPr>
        <w:t xml:space="preserve"> </w:t>
      </w:r>
      <w:r w:rsidRPr="00A970DA">
        <w:rPr>
          <w:b w:val="0"/>
          <w:bCs w:val="0"/>
        </w:rPr>
        <w:t xml:space="preserve">your records. You may wish to share it with your support network and service </w:t>
      </w:r>
      <w:r w:rsidRPr="00A970DA">
        <w:rPr>
          <w:b w:val="0"/>
          <w:bCs w:val="0"/>
          <w:spacing w:val="-2"/>
        </w:rPr>
        <w:t>providers.</w:t>
      </w:r>
    </w:p>
    <w:p w14:paraId="206AF90A" w14:textId="77777777" w:rsidR="0073167F" w:rsidRPr="00A970DA" w:rsidRDefault="00F32518" w:rsidP="00F32518">
      <w:pPr>
        <w:pStyle w:val="BodyText"/>
        <w:spacing w:line="360" w:lineRule="auto"/>
        <w:ind w:right="-26"/>
      </w:pPr>
      <w:r w:rsidRPr="00A970DA">
        <w:t>It</w:t>
      </w:r>
      <w:r w:rsidRPr="00A970DA">
        <w:rPr>
          <w:spacing w:val="5"/>
        </w:rPr>
        <w:t xml:space="preserve"> </w:t>
      </w:r>
      <w:r w:rsidRPr="00A970DA">
        <w:t>is</w:t>
      </w:r>
      <w:r w:rsidRPr="00A970DA">
        <w:rPr>
          <w:spacing w:val="5"/>
        </w:rPr>
        <w:t xml:space="preserve"> </w:t>
      </w:r>
      <w:r w:rsidRPr="00A970DA">
        <w:t>a</w:t>
      </w:r>
      <w:r w:rsidRPr="00A970DA">
        <w:rPr>
          <w:spacing w:val="5"/>
        </w:rPr>
        <w:t xml:space="preserve"> </w:t>
      </w:r>
      <w:r w:rsidRPr="00A970DA">
        <w:t>good</w:t>
      </w:r>
      <w:r w:rsidRPr="00A970DA">
        <w:rPr>
          <w:spacing w:val="5"/>
        </w:rPr>
        <w:t xml:space="preserve"> </w:t>
      </w:r>
      <w:r w:rsidRPr="00A970DA">
        <w:t>idea</w:t>
      </w:r>
      <w:r w:rsidRPr="00A970DA">
        <w:rPr>
          <w:spacing w:val="6"/>
        </w:rPr>
        <w:t xml:space="preserve"> </w:t>
      </w:r>
      <w:r w:rsidRPr="00A970DA">
        <w:t>to</w:t>
      </w:r>
      <w:r w:rsidRPr="00A970DA">
        <w:rPr>
          <w:spacing w:val="5"/>
        </w:rPr>
        <w:t xml:space="preserve"> </w:t>
      </w:r>
      <w:r w:rsidRPr="00A970DA">
        <w:t>confirm</w:t>
      </w:r>
      <w:r w:rsidRPr="00A970DA">
        <w:rPr>
          <w:spacing w:val="5"/>
        </w:rPr>
        <w:t xml:space="preserve"> </w:t>
      </w:r>
      <w:r w:rsidRPr="00A970DA">
        <w:t>with</w:t>
      </w:r>
      <w:r w:rsidRPr="00A970DA">
        <w:rPr>
          <w:spacing w:val="5"/>
        </w:rPr>
        <w:t xml:space="preserve"> </w:t>
      </w:r>
      <w:r w:rsidRPr="00A970DA">
        <w:t>your</w:t>
      </w:r>
      <w:r w:rsidRPr="00A970DA">
        <w:rPr>
          <w:spacing w:val="5"/>
        </w:rPr>
        <w:t xml:space="preserve"> </w:t>
      </w:r>
      <w:r w:rsidRPr="00A970DA">
        <w:t>health</w:t>
      </w:r>
      <w:r w:rsidRPr="00A970DA">
        <w:rPr>
          <w:spacing w:val="6"/>
        </w:rPr>
        <w:t xml:space="preserve"> </w:t>
      </w:r>
      <w:r w:rsidRPr="00A970DA">
        <w:rPr>
          <w:spacing w:val="-2"/>
        </w:rPr>
        <w:t>team:</w:t>
      </w:r>
    </w:p>
    <w:p w14:paraId="42E0B78B" w14:textId="77777777" w:rsidR="0073167F" w:rsidRPr="001F748F" w:rsidRDefault="00F32518" w:rsidP="00F32518">
      <w:pPr>
        <w:pStyle w:val="ListParagraph"/>
        <w:numPr>
          <w:ilvl w:val="0"/>
          <w:numId w:val="2"/>
        </w:numPr>
        <w:spacing w:before="0" w:line="360" w:lineRule="auto"/>
        <w:ind w:left="567" w:right="-26" w:hanging="567"/>
        <w:rPr>
          <w:sz w:val="24"/>
          <w:szCs w:val="24"/>
        </w:rPr>
      </w:pPr>
      <w:r w:rsidRPr="001F748F">
        <w:rPr>
          <w:sz w:val="24"/>
          <w:szCs w:val="24"/>
        </w:rPr>
        <w:t>When your discharge summary will be uploaded to your My Health Record (if you use My Health)</w:t>
      </w:r>
    </w:p>
    <w:p w14:paraId="69E26C55" w14:textId="34EFD685" w:rsidR="0073167F" w:rsidRPr="001F748F" w:rsidRDefault="00F32518" w:rsidP="00F32518">
      <w:pPr>
        <w:pStyle w:val="ListParagraph"/>
        <w:numPr>
          <w:ilvl w:val="0"/>
          <w:numId w:val="2"/>
        </w:numPr>
        <w:spacing w:before="0" w:line="360" w:lineRule="auto"/>
        <w:ind w:left="567" w:right="-26" w:hanging="567"/>
        <w:rPr>
          <w:sz w:val="24"/>
          <w:szCs w:val="24"/>
        </w:rPr>
      </w:pPr>
      <w:r w:rsidRPr="001F748F">
        <w:rPr>
          <w:sz w:val="24"/>
          <w:szCs w:val="24"/>
        </w:rPr>
        <w:t>When your discharge summary will be sent to your GP and or Specialist.</w:t>
      </w:r>
    </w:p>
    <w:p w14:paraId="2E62EDEB" w14:textId="77777777" w:rsidR="0073167F" w:rsidRPr="00A970DA" w:rsidRDefault="00F32518" w:rsidP="00F32518">
      <w:pPr>
        <w:pStyle w:val="BodyText"/>
        <w:spacing w:line="360" w:lineRule="auto"/>
        <w:ind w:right="-26"/>
      </w:pPr>
      <w:r w:rsidRPr="00A970DA">
        <w:t>After leaving hospital, if you have concerns about the accuracy of the information provided in your discharge summary you can:</w:t>
      </w:r>
    </w:p>
    <w:p w14:paraId="244E1F93" w14:textId="77777777" w:rsidR="0073167F" w:rsidRPr="00A970DA" w:rsidRDefault="00F32518" w:rsidP="00F32518">
      <w:pPr>
        <w:pStyle w:val="ListParagraph"/>
        <w:numPr>
          <w:ilvl w:val="0"/>
          <w:numId w:val="2"/>
        </w:numPr>
        <w:spacing w:before="0" w:line="360" w:lineRule="auto"/>
        <w:ind w:left="567" w:right="-26" w:hanging="567"/>
        <w:rPr>
          <w:sz w:val="24"/>
          <w:szCs w:val="24"/>
        </w:rPr>
      </w:pPr>
      <w:r w:rsidRPr="001F748F">
        <w:rPr>
          <w:sz w:val="24"/>
          <w:szCs w:val="24"/>
        </w:rPr>
        <w:t>Contact the hospital Patient Liaison Officer and ask they raise your concerns with your health team</w:t>
      </w:r>
    </w:p>
    <w:p w14:paraId="6D98D2CC" w14:textId="70056A48" w:rsidR="0073167F" w:rsidRPr="00A970DA" w:rsidRDefault="00F32518" w:rsidP="00F32518">
      <w:pPr>
        <w:pStyle w:val="ListParagraph"/>
        <w:numPr>
          <w:ilvl w:val="0"/>
          <w:numId w:val="2"/>
        </w:numPr>
        <w:spacing w:before="0" w:line="360" w:lineRule="auto"/>
        <w:ind w:left="567" w:right="-26" w:hanging="567"/>
        <w:rPr>
          <w:sz w:val="24"/>
          <w:szCs w:val="24"/>
        </w:rPr>
      </w:pPr>
      <w:r w:rsidRPr="00A970DA">
        <w:rPr>
          <w:sz w:val="24"/>
          <w:szCs w:val="24"/>
        </w:rPr>
        <w:t>Talk</w:t>
      </w:r>
      <w:r w:rsidRPr="001F748F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to</w:t>
      </w:r>
      <w:r w:rsidRPr="001F748F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your</w:t>
      </w:r>
      <w:r w:rsidRPr="001F748F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GP</w:t>
      </w:r>
      <w:r w:rsidRPr="001F748F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and</w:t>
      </w:r>
      <w:r w:rsidRPr="001F748F">
        <w:rPr>
          <w:sz w:val="24"/>
          <w:szCs w:val="24"/>
        </w:rPr>
        <w:t xml:space="preserve"> </w:t>
      </w:r>
      <w:r w:rsidRPr="00A970DA">
        <w:rPr>
          <w:sz w:val="24"/>
          <w:szCs w:val="24"/>
        </w:rPr>
        <w:t>or</w:t>
      </w:r>
      <w:r w:rsidRPr="001F748F">
        <w:rPr>
          <w:sz w:val="24"/>
          <w:szCs w:val="24"/>
        </w:rPr>
        <w:t xml:space="preserve"> Specialist.</w:t>
      </w:r>
    </w:p>
    <w:p w14:paraId="64E81EC7" w14:textId="1ACB2E51" w:rsidR="0073167F" w:rsidRPr="00A970DA" w:rsidRDefault="00F32518" w:rsidP="00F32518">
      <w:pPr>
        <w:pStyle w:val="BodyText"/>
        <w:spacing w:line="360" w:lineRule="auto"/>
        <w:ind w:right="-26"/>
      </w:pPr>
      <w:r w:rsidRPr="00A970DA">
        <w:rPr>
          <w:spacing w:val="-2"/>
        </w:rPr>
        <w:t>For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complex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concerns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which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are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not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resolved,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you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can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request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a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copy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of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your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patient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file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>under</w:t>
      </w:r>
      <w:r w:rsidRPr="00A970DA">
        <w:rPr>
          <w:spacing w:val="-15"/>
        </w:rPr>
        <w:t xml:space="preserve"> </w:t>
      </w:r>
      <w:r w:rsidRPr="00A970DA">
        <w:rPr>
          <w:spacing w:val="-2"/>
        </w:rPr>
        <w:t xml:space="preserve">the </w:t>
      </w:r>
      <w:r w:rsidRPr="00A970DA">
        <w:t>Freedom of Information Act.</w:t>
      </w:r>
    </w:p>
    <w:p w14:paraId="37F1A504" w14:textId="5B8D6174" w:rsidR="0073167F" w:rsidRPr="00A970DA" w:rsidRDefault="00F32518" w:rsidP="00F32518">
      <w:pPr>
        <w:spacing w:line="360" w:lineRule="auto"/>
        <w:ind w:right="-26"/>
        <w:rPr>
          <w:sz w:val="24"/>
          <w:szCs w:val="24"/>
        </w:rPr>
      </w:pPr>
      <w:r w:rsidRPr="00A970DA">
        <w:rPr>
          <w:sz w:val="24"/>
          <w:szCs w:val="24"/>
        </w:rPr>
        <w:t xml:space="preserve">The Ready to Go Home project is funded by the Australian Government Department of Social Services. Go to </w:t>
      </w:r>
      <w:hyperlink r:id="rId11">
        <w:r w:rsidRPr="00A970DA">
          <w:rPr>
            <w:sz w:val="24"/>
            <w:szCs w:val="24"/>
          </w:rPr>
          <w:t>www.dss.gov.au</w:t>
        </w:r>
      </w:hyperlink>
      <w:r w:rsidRPr="00A970DA">
        <w:rPr>
          <w:sz w:val="24"/>
          <w:szCs w:val="24"/>
        </w:rPr>
        <w:t xml:space="preserve"> for more information.</w:t>
      </w:r>
      <w:r w:rsidR="00B37B0F" w:rsidRPr="00B37B0F">
        <w:rPr>
          <w:noProof/>
          <w:sz w:val="24"/>
          <w:szCs w:val="24"/>
        </w:rPr>
        <w:t xml:space="preserve"> </w:t>
      </w:r>
      <w:r w:rsidR="00B37B0F" w:rsidRPr="00A970DA">
        <w:rPr>
          <w:noProof/>
          <w:sz w:val="24"/>
          <w:szCs w:val="24"/>
        </w:rPr>
        <w:drawing>
          <wp:inline distT="0" distB="0" distL="0" distR="0" wp14:anchorId="24F89CE2" wp14:editId="70A7419F">
            <wp:extent cx="1901965" cy="495300"/>
            <wp:effectExtent l="0" t="0" r="3175" b="0"/>
            <wp:docPr id="3" name="image9.png" descr="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.png" descr="National Disability Services 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717" cy="49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67F" w:rsidRPr="00A970DA" w:rsidSect="00A970DA">
      <w:footerReference w:type="default" r:id="rId13"/>
      <w:pgSz w:w="11910" w:h="16840"/>
      <w:pgMar w:top="1361" w:right="1361" w:bottom="1361" w:left="1361" w:header="0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4826" w14:textId="77777777" w:rsidR="00D617C0" w:rsidRDefault="00F32518">
      <w:r>
        <w:separator/>
      </w:r>
    </w:p>
  </w:endnote>
  <w:endnote w:type="continuationSeparator" w:id="0">
    <w:p w14:paraId="38E08A86" w14:textId="77777777" w:rsidR="00D617C0" w:rsidRDefault="00F3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184A" w14:textId="1CE06460" w:rsidR="00A970DA" w:rsidRDefault="00A970D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7255" w14:textId="77777777" w:rsidR="00D617C0" w:rsidRDefault="00F32518">
      <w:r>
        <w:separator/>
      </w:r>
    </w:p>
  </w:footnote>
  <w:footnote w:type="continuationSeparator" w:id="0">
    <w:p w14:paraId="19E90A65" w14:textId="77777777" w:rsidR="00D617C0" w:rsidRDefault="00F3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783"/>
    <w:multiLevelType w:val="hybridMultilevel"/>
    <w:tmpl w:val="A0543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03A7"/>
    <w:multiLevelType w:val="hybridMultilevel"/>
    <w:tmpl w:val="8A38158E"/>
    <w:lvl w:ilvl="0" w:tplc="6B7CFB48">
      <w:numFmt w:val="bullet"/>
      <w:lvlText w:val="•"/>
      <w:lvlJc w:val="left"/>
      <w:pPr>
        <w:ind w:left="483" w:hanging="284"/>
      </w:pPr>
      <w:rPr>
        <w:rFonts w:ascii="Arial" w:eastAsia="Arial" w:hAnsi="Arial" w:cs="Arial" w:hint="default"/>
        <w:b/>
        <w:bCs/>
        <w:i w:val="0"/>
        <w:iCs w:val="0"/>
        <w:w w:val="143"/>
        <w:sz w:val="24"/>
        <w:szCs w:val="24"/>
        <w:lang w:val="en-US" w:eastAsia="en-US" w:bidi="ar-SA"/>
      </w:rPr>
    </w:lvl>
    <w:lvl w:ilvl="1" w:tplc="8F7020CE">
      <w:numFmt w:val="bullet"/>
      <w:lvlText w:val="•"/>
      <w:lvlJc w:val="left"/>
      <w:pPr>
        <w:ind w:left="1510" w:hanging="284"/>
      </w:pPr>
      <w:rPr>
        <w:rFonts w:hint="default"/>
        <w:lang w:val="en-US" w:eastAsia="en-US" w:bidi="ar-SA"/>
      </w:rPr>
    </w:lvl>
    <w:lvl w:ilvl="2" w:tplc="E1344A2A">
      <w:numFmt w:val="bullet"/>
      <w:lvlText w:val="•"/>
      <w:lvlJc w:val="left"/>
      <w:pPr>
        <w:ind w:left="2541" w:hanging="284"/>
      </w:pPr>
      <w:rPr>
        <w:rFonts w:hint="default"/>
        <w:lang w:val="en-US" w:eastAsia="en-US" w:bidi="ar-SA"/>
      </w:rPr>
    </w:lvl>
    <w:lvl w:ilvl="3" w:tplc="A43062DC">
      <w:numFmt w:val="bullet"/>
      <w:lvlText w:val="•"/>
      <w:lvlJc w:val="left"/>
      <w:pPr>
        <w:ind w:left="3571" w:hanging="284"/>
      </w:pPr>
      <w:rPr>
        <w:rFonts w:hint="default"/>
        <w:lang w:val="en-US" w:eastAsia="en-US" w:bidi="ar-SA"/>
      </w:rPr>
    </w:lvl>
    <w:lvl w:ilvl="4" w:tplc="ECCC00AE">
      <w:numFmt w:val="bullet"/>
      <w:lvlText w:val="•"/>
      <w:lvlJc w:val="left"/>
      <w:pPr>
        <w:ind w:left="4602" w:hanging="284"/>
      </w:pPr>
      <w:rPr>
        <w:rFonts w:hint="default"/>
        <w:lang w:val="en-US" w:eastAsia="en-US" w:bidi="ar-SA"/>
      </w:rPr>
    </w:lvl>
    <w:lvl w:ilvl="5" w:tplc="86E8D22E">
      <w:numFmt w:val="bullet"/>
      <w:lvlText w:val="•"/>
      <w:lvlJc w:val="left"/>
      <w:pPr>
        <w:ind w:left="5632" w:hanging="284"/>
      </w:pPr>
      <w:rPr>
        <w:rFonts w:hint="default"/>
        <w:lang w:val="en-US" w:eastAsia="en-US" w:bidi="ar-SA"/>
      </w:rPr>
    </w:lvl>
    <w:lvl w:ilvl="6" w:tplc="ABCEB05E">
      <w:numFmt w:val="bullet"/>
      <w:lvlText w:val="•"/>
      <w:lvlJc w:val="left"/>
      <w:pPr>
        <w:ind w:left="6663" w:hanging="284"/>
      </w:pPr>
      <w:rPr>
        <w:rFonts w:hint="default"/>
        <w:lang w:val="en-US" w:eastAsia="en-US" w:bidi="ar-SA"/>
      </w:rPr>
    </w:lvl>
    <w:lvl w:ilvl="7" w:tplc="AB0A4D08">
      <w:numFmt w:val="bullet"/>
      <w:lvlText w:val="•"/>
      <w:lvlJc w:val="left"/>
      <w:pPr>
        <w:ind w:left="7693" w:hanging="284"/>
      </w:pPr>
      <w:rPr>
        <w:rFonts w:hint="default"/>
        <w:lang w:val="en-US" w:eastAsia="en-US" w:bidi="ar-SA"/>
      </w:rPr>
    </w:lvl>
    <w:lvl w:ilvl="8" w:tplc="B3DED008">
      <w:numFmt w:val="bullet"/>
      <w:lvlText w:val="•"/>
      <w:lvlJc w:val="left"/>
      <w:pPr>
        <w:ind w:left="8724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3A841BFD"/>
    <w:multiLevelType w:val="hybridMultilevel"/>
    <w:tmpl w:val="F35A4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441479">
    <w:abstractNumId w:val="1"/>
  </w:num>
  <w:num w:numId="2" w16cid:durableId="132675711">
    <w:abstractNumId w:val="0"/>
  </w:num>
  <w:num w:numId="3" w16cid:durableId="21693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7F"/>
    <w:rsid w:val="001F748F"/>
    <w:rsid w:val="00312A21"/>
    <w:rsid w:val="004C5488"/>
    <w:rsid w:val="0073167F"/>
    <w:rsid w:val="00A970DA"/>
    <w:rsid w:val="00B04767"/>
    <w:rsid w:val="00B37B0F"/>
    <w:rsid w:val="00C772C9"/>
    <w:rsid w:val="00D617C0"/>
    <w:rsid w:val="00F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D377E4"/>
  <w15:docId w15:val="{1E417CAF-242C-4C33-86AE-F6ABF0A6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35"/>
      <w:ind w:left="199" w:right="2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0"/>
      <w:ind w:left="568" w:right="219"/>
    </w:pPr>
    <w:rPr>
      <w:sz w:val="117"/>
      <w:szCs w:val="117"/>
    </w:rPr>
  </w:style>
  <w:style w:type="paragraph" w:styleId="ListParagraph">
    <w:name w:val="List Paragraph"/>
    <w:basedOn w:val="Normal"/>
    <w:uiPriority w:val="1"/>
    <w:qFormat/>
    <w:pPr>
      <w:spacing w:before="117"/>
      <w:ind w:left="483" w:hanging="285"/>
    </w:pPr>
  </w:style>
  <w:style w:type="paragraph" w:customStyle="1" w:styleId="TableParagraph">
    <w:name w:val="Table Paragraph"/>
    <w:basedOn w:val="Normal"/>
    <w:uiPriority w:val="1"/>
    <w:qFormat/>
    <w:pPr>
      <w:spacing w:before="169"/>
      <w:ind w:left="170"/>
    </w:pPr>
  </w:style>
  <w:style w:type="paragraph" w:styleId="Header">
    <w:name w:val="header"/>
    <w:basedOn w:val="Normal"/>
    <w:link w:val="HeaderChar"/>
    <w:uiPriority w:val="99"/>
    <w:unhideWhenUsed/>
    <w:rsid w:val="00A97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7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D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1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ss.gov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Davey</dc:creator>
  <cp:lastModifiedBy>Philippa Davey</cp:lastModifiedBy>
  <cp:revision>4</cp:revision>
  <cp:lastPrinted>2022-11-02T06:57:00Z</cp:lastPrinted>
  <dcterms:created xsi:type="dcterms:W3CDTF">2022-11-02T07:43:00Z</dcterms:created>
  <dcterms:modified xsi:type="dcterms:W3CDTF">2022-11-03T00:05:00Z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2022-11-02T00:00:00Z</vt:filetime>
  </property>
  <property fmtid="{D5CDD505-2E9C-101B-9397-08002B2CF9AE}" pid="5" name="Producer">
    <vt:lpwstr>Adobe PDF Library 17.0</vt:lpwstr>
  </property>
</Properties>
</file>