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31CA44" w14:textId="674686BB" w:rsidR="002751DE" w:rsidRDefault="002751DE" w:rsidP="009267C2">
      <w:pPr>
        <w:spacing w:after="120" w:line="276" w:lineRule="auto"/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17ABA215" wp14:editId="716CD14A">
            <wp:extent cx="2462784" cy="1420368"/>
            <wp:effectExtent l="0" t="0" r="0" b="8890"/>
            <wp:docPr id="3" name="Picture 3" descr="National Disability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DS-RGB Cropp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784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2952A" w14:textId="2C684C61" w:rsidR="009267C2" w:rsidRDefault="009267C2" w:rsidP="009267C2">
      <w:pPr>
        <w:spacing w:after="120" w:line="276" w:lineRule="auto"/>
        <w:rPr>
          <w:lang w:val="en-US"/>
        </w:rPr>
      </w:pPr>
      <w:r w:rsidRPr="009267C2">
        <w:rPr>
          <w:lang w:val="en-US"/>
        </w:rPr>
        <w:t>Document in English language</w:t>
      </w:r>
    </w:p>
    <w:p w14:paraId="3846F1D1" w14:textId="29E2A988" w:rsidR="002751DE" w:rsidRPr="009267C2" w:rsidRDefault="002751DE" w:rsidP="006C686E">
      <w:pPr>
        <w:pStyle w:val="Heading1"/>
        <w:rPr>
          <w:lang w:val="en-US"/>
        </w:rPr>
      </w:pPr>
      <w:r>
        <w:rPr>
          <w:lang w:val="en-US"/>
        </w:rPr>
        <w:t>Slide 1</w:t>
      </w:r>
    </w:p>
    <w:p w14:paraId="34B11565" w14:textId="77777777" w:rsidR="009267C2" w:rsidRPr="009267C2" w:rsidRDefault="009267C2" w:rsidP="006C686E">
      <w:pPr>
        <w:pStyle w:val="Title"/>
      </w:pPr>
      <w:r w:rsidRPr="009267C2">
        <w:t>Practice Leadership Workshops for Behaviour Support Practitioners</w:t>
      </w:r>
    </w:p>
    <w:p w14:paraId="088E92D2" w14:textId="77777777" w:rsidR="009267C2" w:rsidRPr="009267C2" w:rsidRDefault="009267C2" w:rsidP="009267C2">
      <w:pPr>
        <w:spacing w:after="120" w:line="276" w:lineRule="auto"/>
      </w:pPr>
      <w:r w:rsidRPr="009267C2">
        <w:t>Facilitator: Dave Relf</w:t>
      </w:r>
    </w:p>
    <w:p w14:paraId="60A32E92" w14:textId="778E8EA2" w:rsidR="009267C2" w:rsidRDefault="009267C2" w:rsidP="009267C2">
      <w:pPr>
        <w:spacing w:after="120" w:line="276" w:lineRule="auto"/>
      </w:pPr>
      <w:r w:rsidRPr="009267C2">
        <w:t>National Practice Lead – Zero Tolerance Initiative</w:t>
      </w:r>
    </w:p>
    <w:p w14:paraId="3302E0F4" w14:textId="107CAD1C" w:rsidR="002751DE" w:rsidRDefault="002751DE" w:rsidP="009267C2">
      <w:pPr>
        <w:spacing w:after="120" w:line="276" w:lineRule="auto"/>
      </w:pPr>
    </w:p>
    <w:p w14:paraId="1A09D50E" w14:textId="0F12C6A5" w:rsidR="002751DE" w:rsidRPr="009267C2" w:rsidRDefault="002751DE" w:rsidP="006C686E">
      <w:pPr>
        <w:pStyle w:val="Heading1"/>
      </w:pPr>
      <w:r>
        <w:t>Slide 2</w:t>
      </w:r>
    </w:p>
    <w:p w14:paraId="6F3E7E4A" w14:textId="77777777" w:rsidR="009267C2" w:rsidRPr="009267C2" w:rsidRDefault="009267C2" w:rsidP="006C686E">
      <w:pPr>
        <w:pStyle w:val="Heading2"/>
      </w:pPr>
      <w:r w:rsidRPr="009267C2">
        <w:t>Outcomes of today’s discussions</w:t>
      </w:r>
    </w:p>
    <w:p w14:paraId="4B7FC243" w14:textId="77777777" w:rsidR="009267C2" w:rsidRPr="009267C2" w:rsidRDefault="009267C2" w:rsidP="009267C2">
      <w:pPr>
        <w:numPr>
          <w:ilvl w:val="0"/>
          <w:numId w:val="2"/>
        </w:numPr>
        <w:spacing w:after="120" w:line="276" w:lineRule="auto"/>
      </w:pPr>
      <w:r w:rsidRPr="009267C2">
        <w:t>To share and discuss why practice leadership is critical to Positive Behaviour Support</w:t>
      </w:r>
    </w:p>
    <w:p w14:paraId="7F4C5509" w14:textId="77777777" w:rsidR="009267C2" w:rsidRPr="009267C2" w:rsidRDefault="009267C2" w:rsidP="009267C2">
      <w:pPr>
        <w:numPr>
          <w:ilvl w:val="0"/>
          <w:numId w:val="2"/>
        </w:numPr>
        <w:spacing w:after="120" w:line="276" w:lineRule="auto"/>
      </w:pPr>
      <w:r w:rsidRPr="009267C2">
        <w:t>To understand the importance of being attuned to the culture of a staff team</w:t>
      </w:r>
    </w:p>
    <w:p w14:paraId="2E672C29" w14:textId="77777777" w:rsidR="009267C2" w:rsidRPr="009267C2" w:rsidRDefault="009267C2" w:rsidP="009267C2">
      <w:pPr>
        <w:numPr>
          <w:ilvl w:val="0"/>
          <w:numId w:val="2"/>
        </w:numPr>
        <w:spacing w:after="120" w:line="276" w:lineRule="auto"/>
      </w:pPr>
      <w:r w:rsidRPr="009267C2">
        <w:t>Understand the role of the behaviour support practitioner in staff training and ongoing practice development</w:t>
      </w:r>
    </w:p>
    <w:p w14:paraId="4715FE54" w14:textId="77777777" w:rsidR="009267C2" w:rsidRPr="009267C2" w:rsidRDefault="009267C2" w:rsidP="009267C2">
      <w:pPr>
        <w:numPr>
          <w:ilvl w:val="0"/>
          <w:numId w:val="2"/>
        </w:numPr>
        <w:spacing w:after="120" w:line="276" w:lineRule="auto"/>
      </w:pPr>
      <w:r w:rsidRPr="009267C2">
        <w:t>To consider how you might apply practice-based coaching methods to PBS implementation</w:t>
      </w:r>
    </w:p>
    <w:p w14:paraId="31CAC9C3" w14:textId="383045A6" w:rsidR="009267C2" w:rsidRDefault="009267C2" w:rsidP="009267C2">
      <w:pPr>
        <w:numPr>
          <w:ilvl w:val="0"/>
          <w:numId w:val="2"/>
        </w:numPr>
        <w:spacing w:after="120" w:line="276" w:lineRule="auto"/>
      </w:pPr>
      <w:r w:rsidRPr="009267C2">
        <w:t>Provision of resources and further reading</w:t>
      </w:r>
    </w:p>
    <w:p w14:paraId="2EECCA2C" w14:textId="77777777" w:rsidR="002751DE" w:rsidRPr="009267C2" w:rsidRDefault="002751DE" w:rsidP="002751DE">
      <w:pPr>
        <w:spacing w:after="120" w:line="276" w:lineRule="auto"/>
        <w:ind w:left="720"/>
      </w:pPr>
    </w:p>
    <w:p w14:paraId="4BAB113C" w14:textId="04A139BA" w:rsidR="009267C2" w:rsidRPr="009267C2" w:rsidRDefault="002751DE" w:rsidP="006C686E">
      <w:pPr>
        <w:pStyle w:val="Heading1"/>
      </w:pPr>
      <w:r>
        <w:t>Slide 3</w:t>
      </w:r>
    </w:p>
    <w:p w14:paraId="7CC10B00" w14:textId="77777777" w:rsidR="009267C2" w:rsidRPr="009267C2" w:rsidRDefault="009267C2" w:rsidP="006C686E">
      <w:pPr>
        <w:pStyle w:val="Heading2"/>
      </w:pPr>
      <w:r w:rsidRPr="009267C2">
        <w:t>What is Practice Leadership?</w:t>
      </w:r>
    </w:p>
    <w:p w14:paraId="14D007E6" w14:textId="77777777" w:rsidR="009267C2" w:rsidRPr="009267C2" w:rsidRDefault="009267C2" w:rsidP="009267C2">
      <w:pPr>
        <w:numPr>
          <w:ilvl w:val="0"/>
          <w:numId w:val="3"/>
        </w:numPr>
        <w:spacing w:after="120" w:line="276" w:lineRule="auto"/>
      </w:pPr>
      <w:r w:rsidRPr="009267C2">
        <w:t>“An individual who develops, encourages and supports their staff team to put into practice the vision of the organisation.” (Beadle-Brown, Bigby &amp; Bould, 2015)</w:t>
      </w:r>
    </w:p>
    <w:p w14:paraId="0BCBB0A4" w14:textId="77777777" w:rsidR="009267C2" w:rsidRPr="009267C2" w:rsidRDefault="009267C2" w:rsidP="009267C2">
      <w:pPr>
        <w:numPr>
          <w:ilvl w:val="0"/>
          <w:numId w:val="3"/>
        </w:numPr>
        <w:spacing w:after="120" w:line="276" w:lineRule="auto"/>
      </w:pPr>
      <w:r w:rsidRPr="009267C2">
        <w:t>Consider the difference between “management” and “leadership”</w:t>
      </w:r>
    </w:p>
    <w:p w14:paraId="20442BE4" w14:textId="77777777" w:rsidR="009267C2" w:rsidRPr="009267C2" w:rsidRDefault="009267C2" w:rsidP="009267C2">
      <w:pPr>
        <w:numPr>
          <w:ilvl w:val="0"/>
          <w:numId w:val="3"/>
        </w:numPr>
        <w:spacing w:after="120" w:line="276" w:lineRule="auto"/>
      </w:pPr>
      <w:r w:rsidRPr="009267C2">
        <w:lastRenderedPageBreak/>
        <w:t>Who else might contribute to practice development?</w:t>
      </w:r>
    </w:p>
    <w:p w14:paraId="72549906" w14:textId="4621F7AB" w:rsidR="009267C2" w:rsidRPr="009267C2" w:rsidRDefault="002751DE" w:rsidP="006C686E">
      <w:pPr>
        <w:pStyle w:val="Heading1"/>
      </w:pPr>
      <w:r>
        <w:t>Slide 4</w:t>
      </w:r>
    </w:p>
    <w:p w14:paraId="327F7B29" w14:textId="77777777" w:rsidR="009267C2" w:rsidRPr="009267C2" w:rsidRDefault="009267C2" w:rsidP="006C686E">
      <w:pPr>
        <w:pStyle w:val="Heading2"/>
      </w:pPr>
      <w:r w:rsidRPr="009267C2">
        <w:t>5 Components of Practice Leadership</w:t>
      </w:r>
    </w:p>
    <w:p w14:paraId="5FA490A9" w14:textId="77777777" w:rsidR="009267C2" w:rsidRPr="009267C2" w:rsidRDefault="009267C2" w:rsidP="009267C2">
      <w:pPr>
        <w:numPr>
          <w:ilvl w:val="0"/>
          <w:numId w:val="4"/>
        </w:numPr>
        <w:spacing w:after="120" w:line="276" w:lineRule="auto"/>
      </w:pPr>
      <w:r w:rsidRPr="009267C2">
        <w:t>Focus on the quality of life of the person and how well staff support this</w:t>
      </w:r>
    </w:p>
    <w:p w14:paraId="474E8926" w14:textId="77777777" w:rsidR="009267C2" w:rsidRPr="009267C2" w:rsidRDefault="009267C2" w:rsidP="009267C2">
      <w:pPr>
        <w:numPr>
          <w:ilvl w:val="0"/>
          <w:numId w:val="4"/>
        </w:numPr>
        <w:spacing w:after="120" w:line="276" w:lineRule="auto"/>
      </w:pPr>
      <w:r w:rsidRPr="009267C2">
        <w:t>Allocating and organising staff to deliver support when and how service users need and want it</w:t>
      </w:r>
    </w:p>
    <w:p w14:paraId="2AF043E8" w14:textId="77777777" w:rsidR="009267C2" w:rsidRPr="009267C2" w:rsidRDefault="009267C2" w:rsidP="009267C2">
      <w:pPr>
        <w:numPr>
          <w:ilvl w:val="0"/>
          <w:numId w:val="4"/>
        </w:numPr>
        <w:spacing w:after="120" w:line="276" w:lineRule="auto"/>
      </w:pPr>
      <w:r w:rsidRPr="009267C2">
        <w:t>Coaching staff to deliver better support by spending time with them providing feedback and modelling good practice</w:t>
      </w:r>
    </w:p>
    <w:p w14:paraId="5E69F199" w14:textId="77777777" w:rsidR="009267C2" w:rsidRPr="009267C2" w:rsidRDefault="009267C2" w:rsidP="009267C2">
      <w:pPr>
        <w:numPr>
          <w:ilvl w:val="0"/>
          <w:numId w:val="4"/>
        </w:numPr>
        <w:spacing w:after="120" w:line="276" w:lineRule="auto"/>
      </w:pPr>
      <w:r w:rsidRPr="009267C2">
        <w:t>Reviewing the quality of support provided by individual staff in regular supervision and finding ways to help staff improve it</w:t>
      </w:r>
    </w:p>
    <w:p w14:paraId="21665E04" w14:textId="77777777" w:rsidR="009267C2" w:rsidRPr="009267C2" w:rsidRDefault="009267C2" w:rsidP="009267C2">
      <w:pPr>
        <w:numPr>
          <w:ilvl w:val="0"/>
          <w:numId w:val="4"/>
        </w:numPr>
        <w:spacing w:after="120" w:line="276" w:lineRule="auto"/>
      </w:pPr>
      <w:r w:rsidRPr="009267C2">
        <w:t>Reviewing how well the staff team is enabling people to engage in meaningful activity and relationships in regular team meetings</w:t>
      </w:r>
    </w:p>
    <w:p w14:paraId="6F31745A" w14:textId="77777777" w:rsidR="009267C2" w:rsidRPr="009267C2" w:rsidRDefault="009267C2" w:rsidP="009267C2">
      <w:pPr>
        <w:spacing w:after="120" w:line="276" w:lineRule="auto"/>
      </w:pPr>
      <w:r w:rsidRPr="009267C2">
        <w:t>(Mansell, Beadle-Brown, Ashman &amp; Ockenden, 2004)</w:t>
      </w:r>
    </w:p>
    <w:p w14:paraId="574983AD" w14:textId="20272E25" w:rsidR="009267C2" w:rsidRDefault="009267C2" w:rsidP="009267C2">
      <w:pPr>
        <w:spacing w:after="120" w:line="276" w:lineRule="auto"/>
      </w:pPr>
    </w:p>
    <w:p w14:paraId="1A21FECF" w14:textId="34295D93" w:rsidR="002751DE" w:rsidRPr="009267C2" w:rsidRDefault="002751DE" w:rsidP="006C686E">
      <w:pPr>
        <w:pStyle w:val="Heading1"/>
      </w:pPr>
      <w:r>
        <w:t>Slide 5</w:t>
      </w:r>
    </w:p>
    <w:p w14:paraId="3A4D5BBD" w14:textId="77777777" w:rsidR="009267C2" w:rsidRPr="009267C2" w:rsidRDefault="009267C2" w:rsidP="006C686E">
      <w:pPr>
        <w:pStyle w:val="Heading2"/>
      </w:pPr>
      <w:r w:rsidRPr="009267C2">
        <w:t>Practice Leadership and Positive Behaviour Support</w:t>
      </w:r>
    </w:p>
    <w:p w14:paraId="44C53DF9" w14:textId="77777777" w:rsidR="009267C2" w:rsidRPr="009267C2" w:rsidRDefault="009267C2" w:rsidP="009267C2">
      <w:pPr>
        <w:spacing w:after="120" w:line="276" w:lineRule="auto"/>
        <w:rPr>
          <w:lang w:val="en-US"/>
        </w:rPr>
      </w:pPr>
      <w:r w:rsidRPr="009267C2">
        <w:rPr>
          <w:lang w:val="en-US"/>
        </w:rPr>
        <w:t>Have you ever written a high quality behavior support plan that wasn’t fully implemented?</w:t>
      </w:r>
    </w:p>
    <w:p w14:paraId="5DE74AE7" w14:textId="77777777" w:rsidR="009267C2" w:rsidRPr="009267C2" w:rsidRDefault="009267C2" w:rsidP="009267C2">
      <w:pPr>
        <w:spacing w:after="120" w:line="276" w:lineRule="auto"/>
        <w:rPr>
          <w:lang w:val="en-US"/>
        </w:rPr>
      </w:pPr>
      <w:r w:rsidRPr="009267C2">
        <w:rPr>
          <w:noProof/>
          <w:lang w:val="en-GB" w:eastAsia="en-GB"/>
        </w:rPr>
        <w:drawing>
          <wp:inline distT="0" distB="0" distL="0" distR="0" wp14:anchorId="4C491675" wp14:editId="2AEF6A63">
            <wp:extent cx="5534833" cy="2573962"/>
            <wp:effectExtent l="0" t="0" r="8890" b="0"/>
            <wp:docPr id="4" name="Picture 3" descr="Two heads in profile facing each other, the image of the heads are made of cogs. Cogs are coming out of the brains and crossing a dotted line, with one side labelled Barriers, and the other Enabl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4833" cy="257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04B6B" w14:textId="41C26DC4" w:rsidR="009267C2" w:rsidRDefault="006C686E" w:rsidP="006C686E">
      <w:pPr>
        <w:spacing w:before="0" w:after="160" w:line="259" w:lineRule="auto"/>
      </w:pPr>
      <w:r>
        <w:br w:type="page"/>
      </w:r>
    </w:p>
    <w:p w14:paraId="0A2350E7" w14:textId="72FB01E0" w:rsidR="002751DE" w:rsidRPr="009267C2" w:rsidRDefault="002751DE" w:rsidP="006C686E">
      <w:pPr>
        <w:pStyle w:val="Heading1"/>
      </w:pPr>
      <w:r>
        <w:lastRenderedPageBreak/>
        <w:t>Slide 6</w:t>
      </w:r>
    </w:p>
    <w:p w14:paraId="3BD9BBCB" w14:textId="77777777" w:rsidR="009267C2" w:rsidRPr="009267C2" w:rsidRDefault="009267C2" w:rsidP="006C686E">
      <w:pPr>
        <w:pStyle w:val="Heading2"/>
      </w:pPr>
      <w:r w:rsidRPr="009267C2">
        <w:t>Employee engagement in Australia</w:t>
      </w:r>
    </w:p>
    <w:p w14:paraId="2B062560" w14:textId="77777777" w:rsidR="009267C2" w:rsidRPr="009267C2" w:rsidRDefault="009267C2" w:rsidP="009267C2">
      <w:pPr>
        <w:spacing w:after="120" w:line="276" w:lineRule="auto"/>
      </w:pPr>
      <w:r w:rsidRPr="009267C2">
        <w:t>If these percentages were representative of a staff team you are supporting – how would you go about engaging the team?</w:t>
      </w:r>
    </w:p>
    <w:p w14:paraId="25D4AA6B" w14:textId="77777777" w:rsidR="009267C2" w:rsidRPr="009267C2" w:rsidRDefault="009267C2" w:rsidP="009267C2">
      <w:pPr>
        <w:spacing w:after="120" w:line="276" w:lineRule="auto"/>
      </w:pPr>
      <w:r w:rsidRPr="009267C2">
        <w:t>Who would you focus on?</w:t>
      </w:r>
    </w:p>
    <w:p w14:paraId="386A8C46" w14:textId="77777777" w:rsidR="002751DE" w:rsidRDefault="002751DE" w:rsidP="009267C2">
      <w:pPr>
        <w:spacing w:after="120" w:line="276" w:lineRule="auto"/>
      </w:pPr>
    </w:p>
    <w:p w14:paraId="6A9A9CD7" w14:textId="321F7C0F" w:rsidR="009267C2" w:rsidRPr="009267C2" w:rsidRDefault="009267C2" w:rsidP="002751DE">
      <w:pPr>
        <w:pStyle w:val="Heading3"/>
      </w:pPr>
      <w:r w:rsidRPr="009267C2">
        <w:rPr>
          <w:noProof/>
          <w:lang w:val="en-GB" w:eastAsia="en-GB"/>
        </w:rPr>
        <w:drawing>
          <wp:inline distT="0" distB="0" distL="0" distR="0" wp14:anchorId="3DD11BC7" wp14:editId="1A236388">
            <wp:extent cx="5731510" cy="3070225"/>
            <wp:effectExtent l="0" t="0" r="2540" b="0"/>
            <wp:docPr id="1" name="Content Placeholder 3" descr="Pie chart graph, divided into three. The largest segment is 71% which represents the percentage of staff who are not engaged. 15% represents the percentage of staff who are actively disengaged and 14% represents those that are actively engaged with their work. Based on data aggregated from 2014-2016 Gallup World Polls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8027A" w14:textId="1C37AA69" w:rsidR="002751DE" w:rsidRDefault="002751DE" w:rsidP="006C686E">
      <w:pPr>
        <w:pStyle w:val="Heading1"/>
      </w:pPr>
      <w:r>
        <w:t>Slide 7</w:t>
      </w:r>
    </w:p>
    <w:p w14:paraId="1F55D445" w14:textId="77777777" w:rsidR="002751DE" w:rsidRPr="009267C2" w:rsidRDefault="002751DE" w:rsidP="006C686E">
      <w:pPr>
        <w:pStyle w:val="Heading2"/>
      </w:pPr>
      <w:r w:rsidRPr="009267C2">
        <w:t>Becoming attuned to service culture</w:t>
      </w:r>
    </w:p>
    <w:p w14:paraId="3ABD2E50" w14:textId="77777777" w:rsidR="002751DE" w:rsidRPr="009267C2" w:rsidRDefault="002751DE" w:rsidP="002751DE">
      <w:pPr>
        <w:spacing w:after="120" w:line="276" w:lineRule="auto"/>
      </w:pPr>
      <w:r w:rsidRPr="009267C2">
        <w:t>“The way we do things around here”</w:t>
      </w:r>
    </w:p>
    <w:p w14:paraId="06A68556" w14:textId="77777777" w:rsidR="002751DE" w:rsidRPr="009267C2" w:rsidRDefault="002751DE" w:rsidP="006C686E">
      <w:pPr>
        <w:pStyle w:val="Heading3"/>
      </w:pPr>
      <w:r w:rsidRPr="009267C2">
        <w:t>Dimensions of Culture:</w:t>
      </w:r>
    </w:p>
    <w:p w14:paraId="3D55F8A7" w14:textId="77777777" w:rsidR="002751DE" w:rsidRPr="009267C2" w:rsidRDefault="002751DE" w:rsidP="002751DE">
      <w:pPr>
        <w:numPr>
          <w:ilvl w:val="0"/>
          <w:numId w:val="5"/>
        </w:numPr>
        <w:spacing w:after="120" w:line="276" w:lineRule="auto"/>
      </w:pPr>
      <w:r w:rsidRPr="009267C2">
        <w:t>Alignment of power-holders’ values</w:t>
      </w:r>
    </w:p>
    <w:p w14:paraId="2630F24A" w14:textId="77777777" w:rsidR="002751DE" w:rsidRPr="009267C2" w:rsidRDefault="002751DE" w:rsidP="002751DE">
      <w:pPr>
        <w:numPr>
          <w:ilvl w:val="0"/>
          <w:numId w:val="5"/>
        </w:numPr>
        <w:spacing w:after="120" w:line="276" w:lineRule="auto"/>
      </w:pPr>
      <w:r w:rsidRPr="009267C2">
        <w:t>Regard of participants</w:t>
      </w:r>
    </w:p>
    <w:p w14:paraId="3ECBCFA2" w14:textId="77777777" w:rsidR="002751DE" w:rsidRPr="009267C2" w:rsidRDefault="002751DE" w:rsidP="002751DE">
      <w:pPr>
        <w:numPr>
          <w:ilvl w:val="0"/>
          <w:numId w:val="5"/>
        </w:numPr>
        <w:spacing w:after="120" w:line="276" w:lineRule="auto"/>
      </w:pPr>
      <w:r w:rsidRPr="009267C2">
        <w:t>Perceived purpose</w:t>
      </w:r>
    </w:p>
    <w:p w14:paraId="2BE95005" w14:textId="77777777" w:rsidR="002751DE" w:rsidRPr="009267C2" w:rsidRDefault="002751DE" w:rsidP="002751DE">
      <w:pPr>
        <w:numPr>
          <w:ilvl w:val="0"/>
          <w:numId w:val="5"/>
        </w:numPr>
        <w:spacing w:after="120" w:line="276" w:lineRule="auto"/>
      </w:pPr>
      <w:r w:rsidRPr="009267C2">
        <w:t>Working practices</w:t>
      </w:r>
    </w:p>
    <w:p w14:paraId="30AFA550" w14:textId="77777777" w:rsidR="002751DE" w:rsidRPr="009267C2" w:rsidRDefault="002751DE" w:rsidP="002751DE">
      <w:pPr>
        <w:numPr>
          <w:ilvl w:val="0"/>
          <w:numId w:val="5"/>
        </w:numPr>
        <w:spacing w:after="120" w:line="276" w:lineRule="auto"/>
      </w:pPr>
      <w:r w:rsidRPr="009267C2">
        <w:t>Orientation to change and ideas</w:t>
      </w:r>
    </w:p>
    <w:p w14:paraId="5D65AB34" w14:textId="77777777" w:rsidR="002751DE" w:rsidRPr="009267C2" w:rsidRDefault="002751DE" w:rsidP="002751DE">
      <w:pPr>
        <w:spacing w:after="120" w:line="276" w:lineRule="auto"/>
      </w:pPr>
      <w:r w:rsidRPr="009267C2">
        <w:rPr>
          <w:noProof/>
          <w:lang w:val="en-GB" w:eastAsia="en-GB"/>
        </w:rPr>
        <w:lastRenderedPageBreak/>
        <w:drawing>
          <wp:inline distT="0" distB="0" distL="0" distR="0" wp14:anchorId="7C54A01E" wp14:editId="42532A34">
            <wp:extent cx="4114800" cy="2756771"/>
            <wp:effectExtent l="0" t="0" r="0" b="5715"/>
            <wp:docPr id="7" name="Picture 7" descr="Picture of a thought bubble asking How do you assess cultur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354" cy="2759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65CC20" w14:textId="77777777" w:rsidR="002751DE" w:rsidRPr="009267C2" w:rsidRDefault="002751DE" w:rsidP="002751DE">
      <w:pPr>
        <w:spacing w:after="120" w:line="276" w:lineRule="auto"/>
      </w:pPr>
      <w:r w:rsidRPr="009267C2">
        <w:t>Bigby &amp; Beadle-Brown (2016)</w:t>
      </w:r>
    </w:p>
    <w:p w14:paraId="6DCC7EA4" w14:textId="5923531C" w:rsidR="002751DE" w:rsidRDefault="002751DE" w:rsidP="002751DE"/>
    <w:p w14:paraId="3B384AFD" w14:textId="3922FF08" w:rsidR="002751DE" w:rsidRPr="002751DE" w:rsidRDefault="002751DE" w:rsidP="006C686E">
      <w:pPr>
        <w:pStyle w:val="Heading1"/>
      </w:pPr>
      <w:r>
        <w:t>Slide 8</w:t>
      </w:r>
    </w:p>
    <w:p w14:paraId="65203A9B" w14:textId="5A95AAB3" w:rsidR="002751DE" w:rsidRDefault="00192780" w:rsidP="006C686E">
      <w:pPr>
        <w:pStyle w:val="Heading2"/>
      </w:pPr>
      <w:r>
        <w:t>Quick Stretch</w:t>
      </w:r>
      <w:r w:rsidR="002751DE">
        <w:t xml:space="preserve"> </w:t>
      </w:r>
    </w:p>
    <w:p w14:paraId="20753489" w14:textId="77777777" w:rsidR="002751DE" w:rsidRDefault="002751DE" w:rsidP="002751DE">
      <w:r>
        <w:t>Image of a fluffy bird with its claws wrapped around two baby bamboo stems (stretching)</w:t>
      </w:r>
    </w:p>
    <w:p w14:paraId="767DD643" w14:textId="715E14C4" w:rsidR="009267C2" w:rsidRDefault="009267C2" w:rsidP="009267C2">
      <w:pPr>
        <w:spacing w:after="120" w:line="276" w:lineRule="auto"/>
      </w:pPr>
    </w:p>
    <w:p w14:paraId="414F964B" w14:textId="3CD0FFC9" w:rsidR="00C21FFA" w:rsidRPr="009267C2" w:rsidRDefault="00C21FFA" w:rsidP="006C686E">
      <w:pPr>
        <w:pStyle w:val="Heading1"/>
      </w:pPr>
      <w:r>
        <w:t>Slide 9</w:t>
      </w:r>
    </w:p>
    <w:p w14:paraId="5491C53F" w14:textId="77777777" w:rsidR="009267C2" w:rsidRPr="009267C2" w:rsidRDefault="009267C2" w:rsidP="006C686E">
      <w:pPr>
        <w:pStyle w:val="Heading2"/>
      </w:pPr>
      <w:r w:rsidRPr="009267C2">
        <w:t>What is the role of the Behaviour Support Practitioner in practice leadership?</w:t>
      </w:r>
    </w:p>
    <w:p w14:paraId="7748D3EE" w14:textId="77777777" w:rsidR="009267C2" w:rsidRPr="009267C2" w:rsidRDefault="009267C2" w:rsidP="009267C2">
      <w:pPr>
        <w:numPr>
          <w:ilvl w:val="0"/>
          <w:numId w:val="6"/>
        </w:numPr>
        <w:spacing w:after="120" w:line="276" w:lineRule="auto"/>
      </w:pPr>
      <w:r w:rsidRPr="009267C2">
        <w:t>Focus on human rights</w:t>
      </w:r>
    </w:p>
    <w:p w14:paraId="3FF74DB1" w14:textId="77777777" w:rsidR="009267C2" w:rsidRPr="009267C2" w:rsidRDefault="009267C2" w:rsidP="009267C2">
      <w:pPr>
        <w:numPr>
          <w:ilvl w:val="0"/>
          <w:numId w:val="6"/>
        </w:numPr>
        <w:spacing w:after="120" w:line="276" w:lineRule="auto"/>
      </w:pPr>
      <w:r w:rsidRPr="009267C2">
        <w:t>Making recommendations regarding ecology to enable positive behaviour support</w:t>
      </w:r>
    </w:p>
    <w:p w14:paraId="0D6C5F70" w14:textId="77777777" w:rsidR="009267C2" w:rsidRPr="009267C2" w:rsidRDefault="009267C2" w:rsidP="009267C2">
      <w:pPr>
        <w:numPr>
          <w:ilvl w:val="0"/>
          <w:numId w:val="6"/>
        </w:numPr>
        <w:spacing w:after="120" w:line="276" w:lineRule="auto"/>
      </w:pPr>
      <w:r w:rsidRPr="009267C2">
        <w:t>Promote least restrictive alternatives</w:t>
      </w:r>
    </w:p>
    <w:p w14:paraId="119600E4" w14:textId="77777777" w:rsidR="009267C2" w:rsidRPr="009267C2" w:rsidRDefault="009267C2" w:rsidP="009267C2">
      <w:pPr>
        <w:numPr>
          <w:ilvl w:val="0"/>
          <w:numId w:val="6"/>
        </w:numPr>
        <w:spacing w:after="120" w:line="276" w:lineRule="auto"/>
      </w:pPr>
      <w:r w:rsidRPr="009267C2">
        <w:t>Consider the capacity of the person and their support network</w:t>
      </w:r>
    </w:p>
    <w:p w14:paraId="42ACDCF5" w14:textId="77777777" w:rsidR="009267C2" w:rsidRPr="009267C2" w:rsidRDefault="009267C2" w:rsidP="009267C2">
      <w:pPr>
        <w:numPr>
          <w:ilvl w:val="0"/>
          <w:numId w:val="6"/>
        </w:numPr>
        <w:spacing w:after="120" w:line="276" w:lineRule="auto"/>
      </w:pPr>
      <w:r w:rsidRPr="009267C2">
        <w:t xml:space="preserve">Collaborate with other service providers – support implementation across multiple contexts </w:t>
      </w:r>
    </w:p>
    <w:p w14:paraId="7CA56A55" w14:textId="77777777" w:rsidR="009267C2" w:rsidRPr="009267C2" w:rsidRDefault="009267C2" w:rsidP="009267C2">
      <w:pPr>
        <w:numPr>
          <w:ilvl w:val="0"/>
          <w:numId w:val="6"/>
        </w:numPr>
        <w:spacing w:after="120" w:line="276" w:lineRule="auto"/>
      </w:pPr>
      <w:r w:rsidRPr="009267C2">
        <w:t>Provide implementers with information about possible risks if the plan is not implemented consistently</w:t>
      </w:r>
    </w:p>
    <w:p w14:paraId="70ED3C15" w14:textId="77777777" w:rsidR="009267C2" w:rsidRPr="009267C2" w:rsidRDefault="009267C2" w:rsidP="009267C2">
      <w:pPr>
        <w:numPr>
          <w:ilvl w:val="0"/>
          <w:numId w:val="6"/>
        </w:numPr>
        <w:spacing w:after="120" w:line="276" w:lineRule="auto"/>
      </w:pPr>
      <w:r w:rsidRPr="009267C2">
        <w:t>Identify the roles of the person receiving support, staff and others</w:t>
      </w:r>
    </w:p>
    <w:p w14:paraId="5826DF8C" w14:textId="77777777" w:rsidR="009267C2" w:rsidRPr="009267C2" w:rsidRDefault="009267C2" w:rsidP="009267C2">
      <w:pPr>
        <w:numPr>
          <w:ilvl w:val="0"/>
          <w:numId w:val="6"/>
        </w:numPr>
        <w:spacing w:after="120" w:line="276" w:lineRule="auto"/>
      </w:pPr>
      <w:r w:rsidRPr="009267C2">
        <w:t>Assess service culture</w:t>
      </w:r>
    </w:p>
    <w:p w14:paraId="665AE9AE" w14:textId="77777777" w:rsidR="009267C2" w:rsidRPr="009267C2" w:rsidRDefault="009267C2" w:rsidP="009267C2">
      <w:pPr>
        <w:numPr>
          <w:ilvl w:val="0"/>
          <w:numId w:val="6"/>
        </w:numPr>
        <w:spacing w:after="120" w:line="276" w:lineRule="auto"/>
      </w:pPr>
      <w:r w:rsidRPr="009267C2">
        <w:lastRenderedPageBreak/>
        <w:t xml:space="preserve">Facilitate team building opportunities </w:t>
      </w:r>
    </w:p>
    <w:p w14:paraId="48C3A0A9" w14:textId="77777777" w:rsidR="009267C2" w:rsidRPr="009267C2" w:rsidRDefault="009267C2" w:rsidP="009267C2">
      <w:pPr>
        <w:numPr>
          <w:ilvl w:val="0"/>
          <w:numId w:val="6"/>
        </w:numPr>
        <w:spacing w:after="120" w:line="276" w:lineRule="auto"/>
      </w:pPr>
      <w:r w:rsidRPr="009267C2">
        <w:t>Choosing when to teach staff</w:t>
      </w:r>
    </w:p>
    <w:p w14:paraId="13F7552E" w14:textId="77777777" w:rsidR="009267C2" w:rsidRPr="009267C2" w:rsidRDefault="009267C2" w:rsidP="009267C2">
      <w:pPr>
        <w:numPr>
          <w:ilvl w:val="0"/>
          <w:numId w:val="6"/>
        </w:numPr>
        <w:spacing w:after="120" w:line="276" w:lineRule="auto"/>
      </w:pPr>
      <w:r w:rsidRPr="009267C2">
        <w:t>Choosing how to teach staff</w:t>
      </w:r>
    </w:p>
    <w:p w14:paraId="128B7AC3" w14:textId="77777777" w:rsidR="009267C2" w:rsidRDefault="009267C2" w:rsidP="009267C2">
      <w:pPr>
        <w:numPr>
          <w:ilvl w:val="0"/>
          <w:numId w:val="6"/>
        </w:numPr>
        <w:spacing w:after="120" w:line="276" w:lineRule="auto"/>
      </w:pPr>
      <w:r w:rsidRPr="009267C2">
        <w:t>Implementation is a process – not an event</w:t>
      </w:r>
    </w:p>
    <w:p w14:paraId="0BF15566" w14:textId="77777777" w:rsidR="009267C2" w:rsidRPr="009267C2" w:rsidRDefault="009267C2" w:rsidP="009267C2">
      <w:pPr>
        <w:spacing w:after="120" w:line="276" w:lineRule="auto"/>
        <w:ind w:left="720"/>
      </w:pPr>
    </w:p>
    <w:p w14:paraId="24E17C08" w14:textId="3A4571E3" w:rsidR="00C21FFA" w:rsidRDefault="00C21FFA" w:rsidP="006C686E">
      <w:pPr>
        <w:pStyle w:val="Heading1"/>
      </w:pPr>
      <w:r>
        <w:t>Slide 10</w:t>
      </w:r>
    </w:p>
    <w:p w14:paraId="4465D344" w14:textId="38F18754" w:rsidR="009267C2" w:rsidRPr="009267C2" w:rsidRDefault="009267C2" w:rsidP="006C686E">
      <w:pPr>
        <w:pStyle w:val="Heading2"/>
      </w:pPr>
      <w:r w:rsidRPr="009267C2">
        <w:t>Training methods and approaches</w:t>
      </w:r>
    </w:p>
    <w:p w14:paraId="1166ADCD" w14:textId="77777777" w:rsidR="009267C2" w:rsidRPr="009267C2" w:rsidRDefault="009267C2" w:rsidP="009267C2">
      <w:r w:rsidRPr="009267C2">
        <w:t>Educative vs Interactive Approach</w:t>
      </w:r>
    </w:p>
    <w:p w14:paraId="2B2639A3" w14:textId="77777777" w:rsidR="009267C2" w:rsidRPr="009267C2" w:rsidRDefault="009267C2" w:rsidP="006C686E">
      <w:pPr>
        <w:pStyle w:val="Heading3"/>
      </w:pPr>
      <w:r w:rsidRPr="009267C2">
        <w:t>Training methods</w:t>
      </w:r>
    </w:p>
    <w:p w14:paraId="747DE379" w14:textId="77777777" w:rsidR="009267C2" w:rsidRPr="009267C2" w:rsidRDefault="009267C2" w:rsidP="009267C2">
      <w:pPr>
        <w:numPr>
          <w:ilvl w:val="0"/>
          <w:numId w:val="7"/>
        </w:numPr>
        <w:spacing w:after="120" w:line="276" w:lineRule="auto"/>
      </w:pPr>
      <w:r w:rsidRPr="009267C2">
        <w:t>Multi modal (generally most effective)</w:t>
      </w:r>
    </w:p>
    <w:p w14:paraId="1C8CA12E" w14:textId="77777777" w:rsidR="009267C2" w:rsidRPr="009267C2" w:rsidRDefault="009267C2" w:rsidP="009267C2">
      <w:pPr>
        <w:numPr>
          <w:ilvl w:val="0"/>
          <w:numId w:val="7"/>
        </w:numPr>
        <w:spacing w:after="120" w:line="276" w:lineRule="auto"/>
      </w:pPr>
      <w:r w:rsidRPr="009267C2">
        <w:t>Experiential</w:t>
      </w:r>
    </w:p>
    <w:p w14:paraId="5A101DE1" w14:textId="77777777" w:rsidR="009267C2" w:rsidRPr="009267C2" w:rsidRDefault="009267C2" w:rsidP="009267C2">
      <w:pPr>
        <w:numPr>
          <w:ilvl w:val="0"/>
          <w:numId w:val="7"/>
        </w:numPr>
        <w:spacing w:after="120" w:line="276" w:lineRule="auto"/>
      </w:pPr>
      <w:r w:rsidRPr="009267C2">
        <w:t>Video/Multi media</w:t>
      </w:r>
    </w:p>
    <w:p w14:paraId="3757151C" w14:textId="77777777" w:rsidR="009267C2" w:rsidRPr="009267C2" w:rsidRDefault="009267C2" w:rsidP="009267C2">
      <w:pPr>
        <w:numPr>
          <w:ilvl w:val="0"/>
          <w:numId w:val="7"/>
        </w:numPr>
        <w:spacing w:after="120" w:line="276" w:lineRule="auto"/>
      </w:pPr>
      <w:r w:rsidRPr="009267C2">
        <w:t>Verbal (least effective)</w:t>
      </w:r>
    </w:p>
    <w:p w14:paraId="22D19AE1" w14:textId="77777777" w:rsidR="009267C2" w:rsidRPr="009267C2" w:rsidRDefault="009267C2" w:rsidP="009267C2">
      <w:pPr>
        <w:numPr>
          <w:ilvl w:val="0"/>
          <w:numId w:val="7"/>
        </w:numPr>
        <w:spacing w:after="120" w:line="276" w:lineRule="auto"/>
      </w:pPr>
      <w:r w:rsidRPr="009267C2">
        <w:t>Written language</w:t>
      </w:r>
    </w:p>
    <w:p w14:paraId="5E2F7D0F" w14:textId="77777777" w:rsidR="009267C2" w:rsidRPr="009267C2" w:rsidRDefault="009267C2" w:rsidP="009267C2">
      <w:pPr>
        <w:spacing w:after="120" w:line="276" w:lineRule="auto"/>
      </w:pPr>
    </w:p>
    <w:p w14:paraId="0577EFA2" w14:textId="2104AB52" w:rsidR="004D49A1" w:rsidRPr="004D49A1" w:rsidRDefault="004D49A1" w:rsidP="006C686E">
      <w:pPr>
        <w:pStyle w:val="Heading1"/>
      </w:pPr>
      <w:r>
        <w:br w:type="page"/>
      </w:r>
      <w:r>
        <w:lastRenderedPageBreak/>
        <w:t>Slide 11</w:t>
      </w:r>
    </w:p>
    <w:p w14:paraId="5EDD81B0" w14:textId="37C7C25B" w:rsidR="009267C2" w:rsidRDefault="009267C2" w:rsidP="006C686E">
      <w:pPr>
        <w:pStyle w:val="Heading2"/>
      </w:pPr>
      <w:r w:rsidRPr="009267C2">
        <w:t>Practice-based coaching</w:t>
      </w:r>
    </w:p>
    <w:p w14:paraId="458CCF6B" w14:textId="4E905D07" w:rsidR="00C21FFA" w:rsidRPr="00C21FFA" w:rsidRDefault="004D49A1" w:rsidP="00C21FFA">
      <w:r>
        <w:t>Picture of an arrow pointing to the next image that says It all starts here</w:t>
      </w:r>
    </w:p>
    <w:p w14:paraId="72C52396" w14:textId="77777777" w:rsidR="009267C2" w:rsidRPr="009267C2" w:rsidRDefault="009267C2" w:rsidP="009267C2">
      <w:pPr>
        <w:spacing w:after="120" w:line="276" w:lineRule="auto"/>
      </w:pPr>
      <w:r w:rsidRPr="009267C2">
        <w:rPr>
          <w:noProof/>
          <w:lang w:val="en-GB" w:eastAsia="en-GB"/>
        </w:rPr>
        <w:drawing>
          <wp:inline distT="0" distB="0" distL="0" distR="0" wp14:anchorId="40C3227E" wp14:editId="190F0A87">
            <wp:extent cx="5243513" cy="4133850"/>
            <wp:effectExtent l="0" t="0" r="0" b="0"/>
            <wp:docPr id="11" name="Content Placeholder 10" descr="Picture is of three concentric circles. The outside ring says Collaborative Partnerships. The second ring is divided into three: Shared Goals and Action Planning, Focused Observation and Reflection and Feedback. The ring at the core of the diagram is labelled Good Practice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tent Placeholder 10"/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3513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32BDA" w14:textId="4A9468A8" w:rsidR="009267C2" w:rsidRPr="009267C2" w:rsidRDefault="009267C2" w:rsidP="009267C2">
      <w:pPr>
        <w:spacing w:after="120" w:line="276" w:lineRule="auto"/>
      </w:pPr>
      <w:r w:rsidRPr="009267C2">
        <w:t xml:space="preserve">Created by and available from the National Centre for Pyramid Model Innovations (NCPMI) at </w:t>
      </w:r>
      <w:hyperlink r:id="rId13" w:history="1">
        <w:r w:rsidR="004D49A1" w:rsidRPr="004D49A1">
          <w:rPr>
            <w:rStyle w:val="Hyperlink"/>
          </w:rPr>
          <w:t>Challenging Behaviour</w:t>
        </w:r>
      </w:hyperlink>
    </w:p>
    <w:p w14:paraId="7EE6157F" w14:textId="7E0C6475" w:rsidR="009267C2" w:rsidRDefault="009267C2" w:rsidP="009267C2">
      <w:pPr>
        <w:spacing w:after="120" w:line="276" w:lineRule="auto"/>
      </w:pPr>
    </w:p>
    <w:p w14:paraId="3C76CC73" w14:textId="5451D9F9" w:rsidR="00C36236" w:rsidRPr="009267C2" w:rsidRDefault="00C36236" w:rsidP="006C686E">
      <w:pPr>
        <w:pStyle w:val="Heading1"/>
      </w:pPr>
      <w:r>
        <w:t>Slide 12</w:t>
      </w:r>
    </w:p>
    <w:p w14:paraId="5BD39807" w14:textId="77777777" w:rsidR="009267C2" w:rsidRPr="009267C2" w:rsidRDefault="009267C2" w:rsidP="006C686E">
      <w:pPr>
        <w:pStyle w:val="Heading2"/>
      </w:pPr>
      <w:r w:rsidRPr="009267C2">
        <w:t>Developing collaborative partnerships</w:t>
      </w:r>
    </w:p>
    <w:p w14:paraId="5F7C3E26" w14:textId="77777777" w:rsidR="009267C2" w:rsidRPr="009267C2" w:rsidRDefault="009267C2" w:rsidP="009267C2">
      <w:pPr>
        <w:numPr>
          <w:ilvl w:val="0"/>
          <w:numId w:val="8"/>
        </w:numPr>
        <w:spacing w:after="120" w:line="276" w:lineRule="auto"/>
      </w:pPr>
      <w:r w:rsidRPr="009267C2">
        <w:t>Focus on constructive communication between the coach and the coachee</w:t>
      </w:r>
    </w:p>
    <w:p w14:paraId="3C693071" w14:textId="77777777" w:rsidR="009267C2" w:rsidRPr="009267C2" w:rsidRDefault="009267C2" w:rsidP="009267C2">
      <w:pPr>
        <w:numPr>
          <w:ilvl w:val="0"/>
          <w:numId w:val="8"/>
        </w:numPr>
        <w:spacing w:after="120" w:line="276" w:lineRule="auto"/>
      </w:pPr>
      <w:r w:rsidRPr="009267C2">
        <w:t>Establish a written agreement</w:t>
      </w:r>
    </w:p>
    <w:p w14:paraId="2A742376" w14:textId="77777777" w:rsidR="009267C2" w:rsidRPr="009267C2" w:rsidRDefault="009267C2" w:rsidP="009267C2">
      <w:pPr>
        <w:numPr>
          <w:ilvl w:val="0"/>
          <w:numId w:val="8"/>
        </w:numPr>
        <w:spacing w:after="120" w:line="276" w:lineRule="auto"/>
      </w:pPr>
      <w:r w:rsidRPr="009267C2">
        <w:t>Empower and inspire</w:t>
      </w:r>
    </w:p>
    <w:p w14:paraId="4481397D" w14:textId="77777777" w:rsidR="009267C2" w:rsidRPr="009267C2" w:rsidRDefault="009267C2" w:rsidP="009267C2">
      <w:pPr>
        <w:numPr>
          <w:ilvl w:val="0"/>
          <w:numId w:val="8"/>
        </w:numPr>
        <w:spacing w:after="120" w:line="276" w:lineRule="auto"/>
      </w:pPr>
      <w:r w:rsidRPr="009267C2">
        <w:t>Motivation in the moment – the power of praise</w:t>
      </w:r>
    </w:p>
    <w:p w14:paraId="03459108" w14:textId="1C62437E" w:rsidR="009267C2" w:rsidRDefault="00C36236" w:rsidP="00C36236">
      <w:pPr>
        <w:spacing w:before="0" w:after="160" w:line="259" w:lineRule="auto"/>
      </w:pPr>
      <w:r>
        <w:br w:type="page"/>
      </w:r>
    </w:p>
    <w:p w14:paraId="788CC6B1" w14:textId="31DF031C" w:rsidR="00C36236" w:rsidRPr="009267C2" w:rsidRDefault="00C36236" w:rsidP="006C686E">
      <w:pPr>
        <w:pStyle w:val="Heading1"/>
      </w:pPr>
      <w:r>
        <w:lastRenderedPageBreak/>
        <w:t>Slide 13</w:t>
      </w:r>
    </w:p>
    <w:p w14:paraId="5B8EDE10" w14:textId="77777777" w:rsidR="009267C2" w:rsidRPr="009267C2" w:rsidRDefault="009267C2" w:rsidP="006C686E">
      <w:pPr>
        <w:pStyle w:val="Heading2"/>
      </w:pPr>
      <w:r w:rsidRPr="009267C2">
        <w:t>Shared Goals and Action Planning</w:t>
      </w:r>
    </w:p>
    <w:p w14:paraId="317550D8" w14:textId="53F27493" w:rsidR="009267C2" w:rsidRPr="009267C2" w:rsidRDefault="009267C2" w:rsidP="00BA2058">
      <w:pPr>
        <w:spacing w:after="120" w:line="276" w:lineRule="auto"/>
      </w:pPr>
      <w:r w:rsidRPr="009267C2">
        <w:t>Goals and Action plans should always be developed collaboratively between the coach and the support worker</w:t>
      </w:r>
    </w:p>
    <w:p w14:paraId="7CAB2A55" w14:textId="77777777" w:rsidR="009267C2" w:rsidRPr="009267C2" w:rsidRDefault="009267C2" w:rsidP="006C686E">
      <w:pPr>
        <w:pStyle w:val="Heading3"/>
      </w:pPr>
      <w:r w:rsidRPr="009267C2">
        <w:t>Goal Considerations</w:t>
      </w:r>
    </w:p>
    <w:p w14:paraId="4D84041A" w14:textId="77777777" w:rsidR="009267C2" w:rsidRPr="009267C2" w:rsidRDefault="009267C2" w:rsidP="009267C2">
      <w:pPr>
        <w:numPr>
          <w:ilvl w:val="0"/>
          <w:numId w:val="9"/>
        </w:numPr>
        <w:spacing w:after="120" w:line="276" w:lineRule="auto"/>
      </w:pPr>
      <w:r w:rsidRPr="009267C2">
        <w:t>Does the goal contain one or more specific actions the coachee will do?</w:t>
      </w:r>
    </w:p>
    <w:p w14:paraId="5C9E31C9" w14:textId="77777777" w:rsidR="009267C2" w:rsidRPr="009267C2" w:rsidRDefault="009267C2" w:rsidP="009267C2">
      <w:pPr>
        <w:numPr>
          <w:ilvl w:val="0"/>
          <w:numId w:val="9"/>
        </w:numPr>
        <w:spacing w:after="120" w:line="276" w:lineRule="auto"/>
      </w:pPr>
      <w:r w:rsidRPr="009267C2">
        <w:t>Can the actions be counted and measured?</w:t>
      </w:r>
    </w:p>
    <w:p w14:paraId="3BE8CBC7" w14:textId="77777777" w:rsidR="009267C2" w:rsidRPr="009267C2" w:rsidRDefault="009267C2" w:rsidP="009267C2">
      <w:pPr>
        <w:numPr>
          <w:ilvl w:val="0"/>
          <w:numId w:val="9"/>
        </w:numPr>
        <w:spacing w:after="120" w:line="276" w:lineRule="auto"/>
      </w:pPr>
      <w:r w:rsidRPr="009267C2">
        <w:t>Are there times of day, activities, routines or transitions included to make it clear when the coachee should be implementing the practice?</w:t>
      </w:r>
    </w:p>
    <w:p w14:paraId="6CDE7060" w14:textId="77777777" w:rsidR="009267C2" w:rsidRPr="009267C2" w:rsidRDefault="009267C2" w:rsidP="009267C2">
      <w:pPr>
        <w:numPr>
          <w:ilvl w:val="0"/>
          <w:numId w:val="9"/>
        </w:numPr>
        <w:spacing w:after="120" w:line="276" w:lineRule="auto"/>
      </w:pPr>
      <w:r w:rsidRPr="009267C2">
        <w:t>Is the goal achievable over the next few coaching sessions?</w:t>
      </w:r>
    </w:p>
    <w:p w14:paraId="2C89FFF9" w14:textId="00C403C8" w:rsidR="009267C2" w:rsidRDefault="009267C2" w:rsidP="009267C2">
      <w:pPr>
        <w:spacing w:after="120" w:line="276" w:lineRule="auto"/>
      </w:pPr>
    </w:p>
    <w:p w14:paraId="7AD1BC4F" w14:textId="0DA3395A" w:rsidR="00C36236" w:rsidRPr="009267C2" w:rsidRDefault="00C36236" w:rsidP="006C686E">
      <w:pPr>
        <w:pStyle w:val="Heading1"/>
      </w:pPr>
      <w:r>
        <w:t>Slide 14</w:t>
      </w:r>
    </w:p>
    <w:p w14:paraId="452DB8EA" w14:textId="77777777" w:rsidR="009267C2" w:rsidRPr="009267C2" w:rsidRDefault="009267C2" w:rsidP="006C686E">
      <w:pPr>
        <w:pStyle w:val="Heading2"/>
      </w:pPr>
      <w:r w:rsidRPr="009267C2">
        <w:t>SMART Goals</w:t>
      </w:r>
    </w:p>
    <w:p w14:paraId="061BD176" w14:textId="77777777" w:rsidR="009267C2" w:rsidRPr="009267C2" w:rsidRDefault="009267C2" w:rsidP="009267C2">
      <w:pPr>
        <w:spacing w:after="120" w:line="276" w:lineRule="auto"/>
      </w:pPr>
      <w:r w:rsidRPr="009267C2">
        <w:rPr>
          <w:b/>
        </w:rPr>
        <w:t xml:space="preserve">Specific </w:t>
      </w:r>
      <w:r w:rsidRPr="009267C2">
        <w:t>– what exactly do you want to accomplish?</w:t>
      </w:r>
    </w:p>
    <w:p w14:paraId="743F5748" w14:textId="77777777" w:rsidR="009267C2" w:rsidRPr="009267C2" w:rsidRDefault="009267C2" w:rsidP="009267C2">
      <w:pPr>
        <w:spacing w:after="120" w:line="276" w:lineRule="auto"/>
      </w:pPr>
      <w:r w:rsidRPr="009267C2">
        <w:rPr>
          <w:b/>
        </w:rPr>
        <w:t xml:space="preserve">Measurable </w:t>
      </w:r>
      <w:r w:rsidRPr="009267C2">
        <w:t>– How will you track progress?</w:t>
      </w:r>
    </w:p>
    <w:p w14:paraId="3D0466EF" w14:textId="77777777" w:rsidR="009267C2" w:rsidRPr="009267C2" w:rsidRDefault="009267C2" w:rsidP="009267C2">
      <w:pPr>
        <w:spacing w:after="120" w:line="276" w:lineRule="auto"/>
      </w:pPr>
      <w:r w:rsidRPr="009267C2">
        <w:rPr>
          <w:b/>
        </w:rPr>
        <w:t>Achievable</w:t>
      </w:r>
      <w:r w:rsidRPr="009267C2">
        <w:t xml:space="preserve"> – Do you have what you need to achieve this goal? What other support do you need?</w:t>
      </w:r>
    </w:p>
    <w:p w14:paraId="6CEDA960" w14:textId="77777777" w:rsidR="009267C2" w:rsidRPr="009267C2" w:rsidRDefault="009267C2" w:rsidP="009267C2">
      <w:pPr>
        <w:spacing w:after="120" w:line="276" w:lineRule="auto"/>
      </w:pPr>
      <w:r w:rsidRPr="009267C2">
        <w:rPr>
          <w:b/>
        </w:rPr>
        <w:t>Relevant</w:t>
      </w:r>
      <w:r w:rsidRPr="009267C2">
        <w:t xml:space="preserve"> – Is the goal worthwhile? Is it the right time to accomplish it?</w:t>
      </w:r>
    </w:p>
    <w:p w14:paraId="7487BDCF" w14:textId="77777777" w:rsidR="009267C2" w:rsidRPr="009267C2" w:rsidRDefault="009267C2" w:rsidP="009267C2">
      <w:pPr>
        <w:spacing w:after="120" w:line="276" w:lineRule="auto"/>
      </w:pPr>
      <w:r w:rsidRPr="009267C2">
        <w:rPr>
          <w:b/>
        </w:rPr>
        <w:t>Timely</w:t>
      </w:r>
      <w:r w:rsidRPr="009267C2">
        <w:t xml:space="preserve"> – When will you achieve this goal? When will you work on it?</w:t>
      </w:r>
    </w:p>
    <w:p w14:paraId="1689AACF" w14:textId="2D982B41" w:rsidR="009267C2" w:rsidRDefault="009267C2" w:rsidP="009267C2">
      <w:pPr>
        <w:spacing w:after="120" w:line="276" w:lineRule="auto"/>
      </w:pPr>
      <w:r w:rsidRPr="009267C2">
        <w:rPr>
          <w:noProof/>
          <w:lang w:val="en-GB" w:eastAsia="en-GB"/>
        </w:rPr>
        <w:drawing>
          <wp:inline distT="0" distB="0" distL="0" distR="0" wp14:anchorId="5BE997F3" wp14:editId="2B773DEA">
            <wp:extent cx="4120250" cy="1854946"/>
            <wp:effectExtent l="0" t="0" r="0" b="0"/>
            <wp:docPr id="6" name="Picture 5" descr="Diagram titled SMART. Beneath each letter is a picture relevant to the goal it represents. Underneath S is a target for Specific. Underneath M is a bargraph for Measurable. Under A is a tick for Attainable. Under R, two interconnecting circles like a chain for Relevant, and under T is a picture of a clock for Time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20250" cy="185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01F60" w14:textId="028079A6" w:rsidR="00C36236" w:rsidRDefault="00C36236">
      <w:pPr>
        <w:spacing w:before="0" w:after="160" w:line="259" w:lineRule="auto"/>
      </w:pPr>
      <w:r>
        <w:br w:type="page"/>
      </w:r>
    </w:p>
    <w:p w14:paraId="15C78BA1" w14:textId="77777777" w:rsidR="00C36236" w:rsidRPr="009267C2" w:rsidRDefault="00C36236" w:rsidP="009267C2">
      <w:pPr>
        <w:spacing w:after="120" w:line="276" w:lineRule="auto"/>
      </w:pPr>
    </w:p>
    <w:p w14:paraId="178E5125" w14:textId="780331BE" w:rsidR="00C36236" w:rsidRDefault="00C36236" w:rsidP="006C686E">
      <w:pPr>
        <w:pStyle w:val="Heading1"/>
      </w:pPr>
      <w:r>
        <w:t>Slide 15</w:t>
      </w:r>
    </w:p>
    <w:p w14:paraId="3A6A7D5F" w14:textId="49DBFD39" w:rsidR="009267C2" w:rsidRPr="009267C2" w:rsidRDefault="009267C2" w:rsidP="006C686E">
      <w:pPr>
        <w:pStyle w:val="Heading2"/>
      </w:pPr>
      <w:r w:rsidRPr="009267C2">
        <w:t>Shared Goal and Action Planning</w:t>
      </w:r>
    </w:p>
    <w:p w14:paraId="22588BDE" w14:textId="77777777" w:rsidR="009267C2" w:rsidRPr="009267C2" w:rsidRDefault="009267C2" w:rsidP="009267C2">
      <w:pPr>
        <w:spacing w:after="120" w:line="276" w:lineRule="auto"/>
        <w:rPr>
          <w:b/>
        </w:rPr>
      </w:pPr>
      <w:r w:rsidRPr="009267C2">
        <w:rPr>
          <w:b/>
        </w:rPr>
        <w:t>An Action Plan is a working document that describes:</w:t>
      </w:r>
    </w:p>
    <w:p w14:paraId="39FA7BC5" w14:textId="77777777" w:rsidR="009267C2" w:rsidRPr="009267C2" w:rsidRDefault="009267C2" w:rsidP="009267C2">
      <w:pPr>
        <w:numPr>
          <w:ilvl w:val="0"/>
          <w:numId w:val="10"/>
        </w:numPr>
        <w:spacing w:after="120" w:line="276" w:lineRule="auto"/>
      </w:pPr>
      <w:r w:rsidRPr="009267C2">
        <w:t>The goal(s) that the support worker wants to achieve</w:t>
      </w:r>
    </w:p>
    <w:p w14:paraId="596B1047" w14:textId="77777777" w:rsidR="009267C2" w:rsidRPr="009267C2" w:rsidRDefault="009267C2" w:rsidP="009267C2">
      <w:pPr>
        <w:numPr>
          <w:ilvl w:val="0"/>
          <w:numId w:val="10"/>
        </w:numPr>
        <w:spacing w:after="120" w:line="276" w:lineRule="auto"/>
      </w:pPr>
      <w:r w:rsidRPr="009267C2">
        <w:t>Planned actions or steps to be taken towards achieving goals</w:t>
      </w:r>
    </w:p>
    <w:p w14:paraId="7B5C5A37" w14:textId="77777777" w:rsidR="009267C2" w:rsidRPr="009267C2" w:rsidRDefault="009267C2" w:rsidP="009267C2">
      <w:pPr>
        <w:numPr>
          <w:ilvl w:val="0"/>
          <w:numId w:val="10"/>
        </w:numPr>
        <w:spacing w:after="120" w:line="276" w:lineRule="auto"/>
      </w:pPr>
      <w:r w:rsidRPr="009267C2">
        <w:t>An explicit statement about when the goal will be achieved</w:t>
      </w:r>
    </w:p>
    <w:p w14:paraId="20FDFBCD" w14:textId="43A0370C" w:rsidR="009267C2" w:rsidRDefault="009267C2" w:rsidP="009267C2">
      <w:pPr>
        <w:spacing w:after="120" w:line="276" w:lineRule="auto"/>
      </w:pPr>
    </w:p>
    <w:p w14:paraId="746C9788" w14:textId="58DB2E44" w:rsidR="00B867CC" w:rsidRPr="009267C2" w:rsidRDefault="00B867CC" w:rsidP="006C686E">
      <w:pPr>
        <w:pStyle w:val="Heading1"/>
      </w:pPr>
      <w:r>
        <w:t>Slide 16</w:t>
      </w:r>
    </w:p>
    <w:p w14:paraId="4AB198DA" w14:textId="77777777" w:rsidR="009267C2" w:rsidRPr="009267C2" w:rsidRDefault="009267C2" w:rsidP="006C686E">
      <w:pPr>
        <w:pStyle w:val="Heading2"/>
      </w:pPr>
      <w:r w:rsidRPr="009267C2">
        <w:t>Focused observation</w:t>
      </w:r>
    </w:p>
    <w:p w14:paraId="1A41B193" w14:textId="77777777" w:rsidR="009267C2" w:rsidRPr="009267C2" w:rsidRDefault="009267C2" w:rsidP="009267C2">
      <w:pPr>
        <w:numPr>
          <w:ilvl w:val="0"/>
          <w:numId w:val="11"/>
        </w:numPr>
        <w:spacing w:after="120" w:line="276" w:lineRule="auto"/>
      </w:pPr>
      <w:r w:rsidRPr="009267C2">
        <w:t>A Practice Leader should be comfortable with observing staff supporting people</w:t>
      </w:r>
    </w:p>
    <w:p w14:paraId="654607BA" w14:textId="77777777" w:rsidR="009267C2" w:rsidRPr="009267C2" w:rsidRDefault="009267C2" w:rsidP="009267C2">
      <w:pPr>
        <w:numPr>
          <w:ilvl w:val="0"/>
          <w:numId w:val="11"/>
        </w:numPr>
        <w:spacing w:after="120" w:line="276" w:lineRule="auto"/>
      </w:pPr>
      <w:r w:rsidRPr="009267C2">
        <w:t>It’s important that the person receiving services , other service users and the staff member feel comfortable being observed also</w:t>
      </w:r>
    </w:p>
    <w:p w14:paraId="4AA354AB" w14:textId="77777777" w:rsidR="009267C2" w:rsidRPr="009267C2" w:rsidRDefault="009267C2" w:rsidP="009267C2">
      <w:pPr>
        <w:numPr>
          <w:ilvl w:val="0"/>
          <w:numId w:val="11"/>
        </w:numPr>
        <w:spacing w:after="120" w:line="276" w:lineRule="auto"/>
      </w:pPr>
      <w:r w:rsidRPr="009267C2">
        <w:t>Make the time to observe staff practice on a regular basis</w:t>
      </w:r>
    </w:p>
    <w:p w14:paraId="76F405C0" w14:textId="77777777" w:rsidR="009267C2" w:rsidRPr="009267C2" w:rsidRDefault="009267C2" w:rsidP="009267C2">
      <w:pPr>
        <w:numPr>
          <w:ilvl w:val="0"/>
          <w:numId w:val="11"/>
        </w:numPr>
        <w:spacing w:after="120" w:line="276" w:lineRule="auto"/>
      </w:pPr>
      <w:r w:rsidRPr="009267C2">
        <w:t>Record any significant observations</w:t>
      </w:r>
    </w:p>
    <w:p w14:paraId="0A8D8A98" w14:textId="77777777" w:rsidR="009267C2" w:rsidRPr="009267C2" w:rsidRDefault="009267C2" w:rsidP="009267C2">
      <w:pPr>
        <w:numPr>
          <w:ilvl w:val="0"/>
          <w:numId w:val="11"/>
        </w:numPr>
        <w:spacing w:after="120" w:line="276" w:lineRule="auto"/>
      </w:pPr>
      <w:r w:rsidRPr="009267C2">
        <w:t>Provide positive and constructive feedback regularly</w:t>
      </w:r>
    </w:p>
    <w:p w14:paraId="730A95CC" w14:textId="77777777" w:rsidR="009267C2" w:rsidRPr="009267C2" w:rsidRDefault="009267C2" w:rsidP="009267C2">
      <w:pPr>
        <w:spacing w:after="120" w:line="276" w:lineRule="auto"/>
      </w:pPr>
      <w:r w:rsidRPr="009267C2">
        <w:t>More information and resources on Practice Based Coaching:</w:t>
      </w:r>
    </w:p>
    <w:p w14:paraId="7821B63B" w14:textId="31EF70B5" w:rsidR="009267C2" w:rsidRPr="009267C2" w:rsidRDefault="00192780" w:rsidP="009267C2">
      <w:pPr>
        <w:spacing w:after="120" w:line="276" w:lineRule="auto"/>
      </w:pPr>
      <w:hyperlink r:id="rId15" w:history="1">
        <w:r w:rsidR="00BA2058">
          <w:rPr>
            <w:rStyle w:val="Hyperlink"/>
          </w:rPr>
          <w:t>Implementation</w:t>
        </w:r>
      </w:hyperlink>
    </w:p>
    <w:p w14:paraId="4058F0D7" w14:textId="6B8ADE83" w:rsidR="009267C2" w:rsidRDefault="009267C2" w:rsidP="009267C2">
      <w:pPr>
        <w:spacing w:after="120" w:line="276" w:lineRule="auto"/>
      </w:pPr>
    </w:p>
    <w:p w14:paraId="49873270" w14:textId="590AF033" w:rsidR="00B867CC" w:rsidRPr="009267C2" w:rsidRDefault="00B867CC" w:rsidP="006C686E">
      <w:pPr>
        <w:pStyle w:val="Heading1"/>
      </w:pPr>
      <w:r>
        <w:t>Slide 17</w:t>
      </w:r>
    </w:p>
    <w:p w14:paraId="2F1C483D" w14:textId="77777777" w:rsidR="009267C2" w:rsidRPr="009267C2" w:rsidRDefault="009267C2" w:rsidP="006C686E">
      <w:pPr>
        <w:pStyle w:val="Heading2"/>
      </w:pPr>
      <w:r w:rsidRPr="009267C2">
        <w:t>Supporting the Practice Leader</w:t>
      </w:r>
    </w:p>
    <w:p w14:paraId="6B0C27B8" w14:textId="77777777" w:rsidR="009267C2" w:rsidRPr="009267C2" w:rsidRDefault="009267C2" w:rsidP="009267C2">
      <w:pPr>
        <w:numPr>
          <w:ilvl w:val="0"/>
          <w:numId w:val="12"/>
        </w:numPr>
        <w:spacing w:after="120" w:line="276" w:lineRule="auto"/>
      </w:pPr>
      <w:r w:rsidRPr="009267C2">
        <w:t xml:space="preserve">Collaboration between the Behaviour Support Practitioner and the Practice Leader is critical </w:t>
      </w:r>
    </w:p>
    <w:p w14:paraId="4C5CBCB2" w14:textId="77777777" w:rsidR="009267C2" w:rsidRPr="009267C2" w:rsidRDefault="009267C2" w:rsidP="009267C2">
      <w:pPr>
        <w:numPr>
          <w:ilvl w:val="0"/>
          <w:numId w:val="12"/>
        </w:numPr>
        <w:spacing w:after="120" w:line="276" w:lineRule="auto"/>
      </w:pPr>
      <w:r w:rsidRPr="009267C2">
        <w:t>Identify the barriers and enablers to implementation</w:t>
      </w:r>
    </w:p>
    <w:p w14:paraId="1CBFE670" w14:textId="77777777" w:rsidR="009267C2" w:rsidRPr="009267C2" w:rsidRDefault="009267C2" w:rsidP="009267C2">
      <w:pPr>
        <w:numPr>
          <w:ilvl w:val="0"/>
          <w:numId w:val="12"/>
        </w:numPr>
        <w:spacing w:after="120" w:line="276" w:lineRule="auto"/>
      </w:pPr>
      <w:r w:rsidRPr="009267C2">
        <w:t>Enquire about the Practice leader’s confidence and capacity to implement practice-based coaching</w:t>
      </w:r>
    </w:p>
    <w:p w14:paraId="08F80E23" w14:textId="77777777" w:rsidR="009267C2" w:rsidRPr="009267C2" w:rsidRDefault="009267C2" w:rsidP="009267C2">
      <w:pPr>
        <w:numPr>
          <w:ilvl w:val="0"/>
          <w:numId w:val="12"/>
        </w:numPr>
        <w:spacing w:after="120" w:line="276" w:lineRule="auto"/>
      </w:pPr>
      <w:r w:rsidRPr="009267C2">
        <w:t>Provide opportunities for reflection and offer feedback regularly</w:t>
      </w:r>
    </w:p>
    <w:p w14:paraId="0DA7688B" w14:textId="3418FB6D" w:rsidR="009267C2" w:rsidRPr="009267C2" w:rsidRDefault="009267C2" w:rsidP="006C686E">
      <w:pPr>
        <w:numPr>
          <w:ilvl w:val="0"/>
          <w:numId w:val="12"/>
        </w:numPr>
        <w:spacing w:after="120" w:line="276" w:lineRule="auto"/>
      </w:pPr>
      <w:r w:rsidRPr="009267C2">
        <w:t>Determine how feedback will be provided to others in the person’s support network</w:t>
      </w:r>
    </w:p>
    <w:p w14:paraId="3BFF760E" w14:textId="77777777" w:rsidR="009267C2" w:rsidRPr="009267C2" w:rsidRDefault="009267C2" w:rsidP="009267C2">
      <w:pPr>
        <w:spacing w:after="120" w:line="276" w:lineRule="auto"/>
      </w:pPr>
      <w:r w:rsidRPr="009267C2">
        <w:lastRenderedPageBreak/>
        <w:t>Feedback should be:</w:t>
      </w:r>
    </w:p>
    <w:p w14:paraId="5260D92B" w14:textId="77777777" w:rsidR="009267C2" w:rsidRPr="009267C2" w:rsidRDefault="009267C2" w:rsidP="009267C2">
      <w:pPr>
        <w:numPr>
          <w:ilvl w:val="0"/>
          <w:numId w:val="13"/>
        </w:numPr>
        <w:spacing w:after="120" w:line="276" w:lineRule="auto"/>
      </w:pPr>
      <w:r w:rsidRPr="009267C2">
        <w:t>Planned</w:t>
      </w:r>
    </w:p>
    <w:p w14:paraId="6878178B" w14:textId="77777777" w:rsidR="009267C2" w:rsidRPr="009267C2" w:rsidRDefault="009267C2" w:rsidP="009267C2">
      <w:pPr>
        <w:numPr>
          <w:ilvl w:val="0"/>
          <w:numId w:val="13"/>
        </w:numPr>
        <w:spacing w:after="120" w:line="276" w:lineRule="auto"/>
      </w:pPr>
      <w:r w:rsidRPr="009267C2">
        <w:t>Focused</w:t>
      </w:r>
    </w:p>
    <w:p w14:paraId="622C0FED" w14:textId="77777777" w:rsidR="009267C2" w:rsidRPr="009267C2" w:rsidRDefault="009267C2" w:rsidP="009267C2">
      <w:pPr>
        <w:numPr>
          <w:ilvl w:val="0"/>
          <w:numId w:val="13"/>
        </w:numPr>
        <w:spacing w:after="120" w:line="276" w:lineRule="auto"/>
      </w:pPr>
      <w:r w:rsidRPr="009267C2">
        <w:t>Supportive</w:t>
      </w:r>
    </w:p>
    <w:p w14:paraId="37C219BE" w14:textId="483B12EA" w:rsidR="00B867CC" w:rsidRDefault="009267C2" w:rsidP="00B867CC">
      <w:pPr>
        <w:numPr>
          <w:ilvl w:val="0"/>
          <w:numId w:val="13"/>
        </w:numPr>
        <w:spacing w:after="120" w:line="276" w:lineRule="auto"/>
      </w:pPr>
      <w:r w:rsidRPr="009267C2">
        <w:t>Constructive</w:t>
      </w:r>
    </w:p>
    <w:p w14:paraId="50BF1952" w14:textId="1D517D8A" w:rsidR="00BA2058" w:rsidRDefault="00BA2058" w:rsidP="00B867CC">
      <w:pPr>
        <w:spacing w:after="120" w:line="276" w:lineRule="auto"/>
      </w:pPr>
    </w:p>
    <w:p w14:paraId="5A49EB80" w14:textId="0AB90BAA" w:rsidR="00B867CC" w:rsidRPr="009267C2" w:rsidRDefault="00B867CC" w:rsidP="006C686E">
      <w:pPr>
        <w:pStyle w:val="Heading1"/>
      </w:pPr>
      <w:r>
        <w:t>Slide 18</w:t>
      </w:r>
    </w:p>
    <w:p w14:paraId="7AAAC5C6" w14:textId="77777777" w:rsidR="009267C2" w:rsidRPr="009267C2" w:rsidRDefault="009267C2" w:rsidP="006C686E">
      <w:pPr>
        <w:pStyle w:val="Heading2"/>
      </w:pPr>
      <w:r w:rsidRPr="009267C2">
        <w:t>Helpful Resources</w:t>
      </w:r>
    </w:p>
    <w:p w14:paraId="04722C21" w14:textId="4AC067A7" w:rsidR="009267C2" w:rsidRPr="009267C2" w:rsidRDefault="00192780" w:rsidP="009267C2">
      <w:pPr>
        <w:numPr>
          <w:ilvl w:val="0"/>
          <w:numId w:val="14"/>
        </w:numPr>
        <w:spacing w:after="120" w:line="276" w:lineRule="auto"/>
      </w:pPr>
      <w:hyperlink r:id="rId16" w:history="1">
        <w:r w:rsidR="00B867CC">
          <w:rPr>
            <w:rStyle w:val="Hyperlink"/>
          </w:rPr>
          <w:t>NDS Empowerment Cycle</w:t>
        </w:r>
      </w:hyperlink>
    </w:p>
    <w:p w14:paraId="2B139062" w14:textId="77777777" w:rsidR="009267C2" w:rsidRPr="009267C2" w:rsidRDefault="009267C2" w:rsidP="009267C2">
      <w:pPr>
        <w:numPr>
          <w:ilvl w:val="0"/>
          <w:numId w:val="14"/>
        </w:numPr>
        <w:spacing w:after="120" w:line="276" w:lineRule="auto"/>
      </w:pPr>
      <w:r w:rsidRPr="009267C2">
        <w:t>Behaviour Cycle – visual tool to support implementation</w:t>
      </w:r>
    </w:p>
    <w:p w14:paraId="2896C164" w14:textId="77777777" w:rsidR="009267C2" w:rsidRPr="009267C2" w:rsidRDefault="009267C2" w:rsidP="009267C2">
      <w:pPr>
        <w:numPr>
          <w:ilvl w:val="0"/>
          <w:numId w:val="14"/>
        </w:numPr>
        <w:spacing w:after="120" w:line="276" w:lineRule="auto"/>
      </w:pPr>
      <w:r w:rsidRPr="009267C2">
        <w:t>SMART goals template</w:t>
      </w:r>
    </w:p>
    <w:p w14:paraId="3A85DF3D" w14:textId="74462CEE" w:rsidR="009267C2" w:rsidRPr="009267C2" w:rsidRDefault="00192780" w:rsidP="009267C2">
      <w:pPr>
        <w:numPr>
          <w:ilvl w:val="0"/>
          <w:numId w:val="14"/>
        </w:numPr>
        <w:spacing w:after="120" w:line="276" w:lineRule="auto"/>
      </w:pPr>
      <w:hyperlink r:id="rId17" w:history="1">
        <w:r w:rsidR="00DE40FC">
          <w:rPr>
            <w:rStyle w:val="Hyperlink"/>
          </w:rPr>
          <w:t>Collaborative Action Plan</w:t>
        </w:r>
      </w:hyperlink>
    </w:p>
    <w:p w14:paraId="3CD1ECB2" w14:textId="7B1D936F" w:rsidR="009267C2" w:rsidRPr="009267C2" w:rsidRDefault="00192780" w:rsidP="009267C2">
      <w:pPr>
        <w:numPr>
          <w:ilvl w:val="0"/>
          <w:numId w:val="14"/>
        </w:numPr>
        <w:spacing w:after="120" w:line="276" w:lineRule="auto"/>
      </w:pPr>
      <w:hyperlink r:id="rId18" w:history="1">
        <w:r w:rsidR="00DE40FC">
          <w:rPr>
            <w:rStyle w:val="Hyperlink"/>
          </w:rPr>
          <w:t>NDS Recognising Restrictive Practice films</w:t>
        </w:r>
      </w:hyperlink>
    </w:p>
    <w:p w14:paraId="5C7231B8" w14:textId="77777777" w:rsidR="009267C2" w:rsidRPr="009267C2" w:rsidRDefault="009267C2" w:rsidP="009267C2">
      <w:pPr>
        <w:spacing w:after="120" w:line="276" w:lineRule="auto"/>
      </w:pPr>
      <w:r w:rsidRPr="009267C2">
        <w:t>What tools are others using to support PBS training and implementation?</w:t>
      </w:r>
    </w:p>
    <w:p w14:paraId="23EA3D82" w14:textId="52D10948" w:rsidR="009267C2" w:rsidRDefault="009267C2" w:rsidP="009267C2">
      <w:pPr>
        <w:spacing w:after="120" w:line="276" w:lineRule="auto"/>
      </w:pPr>
    </w:p>
    <w:p w14:paraId="385DDEA8" w14:textId="63434036" w:rsidR="00885D4D" w:rsidRPr="009267C2" w:rsidRDefault="00885D4D" w:rsidP="006C686E">
      <w:pPr>
        <w:pStyle w:val="Heading1"/>
      </w:pPr>
      <w:r>
        <w:t>Slide 19</w:t>
      </w:r>
    </w:p>
    <w:p w14:paraId="6C4659A6" w14:textId="77777777" w:rsidR="009267C2" w:rsidRPr="009267C2" w:rsidRDefault="009267C2" w:rsidP="006C686E">
      <w:pPr>
        <w:pStyle w:val="Heading2"/>
      </w:pPr>
      <w:r w:rsidRPr="009267C2">
        <w:t>The PBS Capability Framework</w:t>
      </w:r>
    </w:p>
    <w:p w14:paraId="61EA22B3" w14:textId="77777777" w:rsidR="009267C2" w:rsidRPr="009267C2" w:rsidRDefault="009267C2" w:rsidP="006C686E">
      <w:pPr>
        <w:pStyle w:val="Heading3"/>
      </w:pPr>
      <w:r w:rsidRPr="009267C2">
        <w:t>Knowledge: Implementation</w:t>
      </w:r>
    </w:p>
    <w:p w14:paraId="6E420E5B" w14:textId="77777777" w:rsidR="009267C2" w:rsidRPr="009267C2" w:rsidRDefault="009267C2" w:rsidP="006C686E">
      <w:pPr>
        <w:pStyle w:val="Heading3"/>
      </w:pPr>
      <w:r w:rsidRPr="009267C2">
        <w:t>Core Behaviour Support Practitioner</w:t>
      </w:r>
    </w:p>
    <w:p w14:paraId="772DB762" w14:textId="77777777" w:rsidR="009267C2" w:rsidRPr="009267C2" w:rsidRDefault="009267C2" w:rsidP="009267C2">
      <w:pPr>
        <w:numPr>
          <w:ilvl w:val="0"/>
          <w:numId w:val="15"/>
        </w:numPr>
        <w:spacing w:after="120" w:line="276" w:lineRule="auto"/>
      </w:pPr>
      <w:r w:rsidRPr="009267C2">
        <w:t>Understand the importance of individualised implementation of a behaviour support plan</w:t>
      </w:r>
    </w:p>
    <w:p w14:paraId="2FE13465" w14:textId="77777777" w:rsidR="009267C2" w:rsidRPr="009267C2" w:rsidRDefault="009267C2" w:rsidP="009267C2">
      <w:pPr>
        <w:numPr>
          <w:ilvl w:val="0"/>
          <w:numId w:val="15"/>
        </w:numPr>
        <w:spacing w:after="120" w:line="276" w:lineRule="auto"/>
      </w:pPr>
      <w:r w:rsidRPr="009267C2">
        <w:t>Understand how implementation approaches can vary for a person across different stages of life</w:t>
      </w:r>
    </w:p>
    <w:p w14:paraId="6DA3E207" w14:textId="77777777" w:rsidR="009267C2" w:rsidRPr="009267C2" w:rsidRDefault="009267C2" w:rsidP="009267C2">
      <w:pPr>
        <w:numPr>
          <w:ilvl w:val="0"/>
          <w:numId w:val="15"/>
        </w:numPr>
        <w:spacing w:after="120" w:line="276" w:lineRule="auto"/>
      </w:pPr>
      <w:r w:rsidRPr="009267C2">
        <w:t>Consider the people to include in implementation</w:t>
      </w:r>
    </w:p>
    <w:p w14:paraId="4323107E" w14:textId="77777777" w:rsidR="009267C2" w:rsidRPr="009267C2" w:rsidRDefault="009267C2" w:rsidP="009267C2">
      <w:pPr>
        <w:numPr>
          <w:ilvl w:val="0"/>
          <w:numId w:val="15"/>
        </w:numPr>
        <w:spacing w:after="120" w:line="276" w:lineRule="auto"/>
      </w:pPr>
      <w:r w:rsidRPr="009267C2">
        <w:t>Understand that functioning and resilient teams are likely to increase the consistency of implementation</w:t>
      </w:r>
    </w:p>
    <w:p w14:paraId="333C859F" w14:textId="77777777" w:rsidR="009267C2" w:rsidRPr="009267C2" w:rsidRDefault="009267C2" w:rsidP="006C686E">
      <w:pPr>
        <w:pStyle w:val="Heading3"/>
      </w:pPr>
      <w:r w:rsidRPr="009267C2">
        <w:t>Skills: Implementation</w:t>
      </w:r>
    </w:p>
    <w:p w14:paraId="33DEE20E" w14:textId="77777777" w:rsidR="009267C2" w:rsidRPr="009267C2" w:rsidRDefault="009267C2" w:rsidP="006C686E">
      <w:pPr>
        <w:pStyle w:val="Heading3"/>
      </w:pPr>
      <w:r w:rsidRPr="009267C2">
        <w:t>Core Behaviour Support Practitioner</w:t>
      </w:r>
    </w:p>
    <w:p w14:paraId="0892FCE5" w14:textId="77777777" w:rsidR="009267C2" w:rsidRPr="009267C2" w:rsidRDefault="009267C2" w:rsidP="009267C2">
      <w:pPr>
        <w:numPr>
          <w:ilvl w:val="0"/>
          <w:numId w:val="16"/>
        </w:numPr>
        <w:spacing w:after="120" w:line="276" w:lineRule="auto"/>
      </w:pPr>
      <w:r w:rsidRPr="009267C2">
        <w:t>Provide individually tailored education and training to those who are implementing a behaviour support plan</w:t>
      </w:r>
    </w:p>
    <w:p w14:paraId="09FC8D73" w14:textId="77777777" w:rsidR="009267C2" w:rsidRPr="009267C2" w:rsidRDefault="009267C2" w:rsidP="009267C2">
      <w:pPr>
        <w:numPr>
          <w:ilvl w:val="0"/>
          <w:numId w:val="16"/>
        </w:numPr>
        <w:spacing w:after="120" w:line="276" w:lineRule="auto"/>
      </w:pPr>
      <w:r w:rsidRPr="009267C2">
        <w:lastRenderedPageBreak/>
        <w:t>Consider the capacity of the person at the centre of a behaviour support plan and their role in implementation</w:t>
      </w:r>
    </w:p>
    <w:p w14:paraId="38CB275B" w14:textId="77777777" w:rsidR="009267C2" w:rsidRPr="009267C2" w:rsidRDefault="009267C2" w:rsidP="009267C2">
      <w:pPr>
        <w:numPr>
          <w:ilvl w:val="0"/>
          <w:numId w:val="16"/>
        </w:numPr>
        <w:spacing w:after="120" w:line="276" w:lineRule="auto"/>
      </w:pPr>
      <w:r w:rsidRPr="009267C2">
        <w:t>Support implementers to incorporate strategies into daily support plans and other relevant support documents</w:t>
      </w:r>
    </w:p>
    <w:p w14:paraId="64B198D6" w14:textId="77777777" w:rsidR="009267C2" w:rsidRPr="009267C2" w:rsidRDefault="009267C2" w:rsidP="009267C2">
      <w:pPr>
        <w:numPr>
          <w:ilvl w:val="0"/>
          <w:numId w:val="16"/>
        </w:numPr>
        <w:spacing w:after="120" w:line="276" w:lineRule="auto"/>
      </w:pPr>
      <w:r w:rsidRPr="009267C2">
        <w:t xml:space="preserve">Support implementation across different environments and contexts </w:t>
      </w:r>
    </w:p>
    <w:p w14:paraId="0C412E39" w14:textId="38ADFB71" w:rsidR="009267C2" w:rsidRDefault="009267C2" w:rsidP="009267C2">
      <w:pPr>
        <w:numPr>
          <w:ilvl w:val="0"/>
          <w:numId w:val="16"/>
        </w:numPr>
        <w:spacing w:after="120" w:line="276" w:lineRule="auto"/>
      </w:pPr>
      <w:r w:rsidRPr="009267C2">
        <w:t>Provide feedback to implementers on implementation and model alternatives</w:t>
      </w:r>
    </w:p>
    <w:p w14:paraId="0593EA1B" w14:textId="5998C895" w:rsidR="00DE40FC" w:rsidRDefault="00DE40FC" w:rsidP="009267C2">
      <w:pPr>
        <w:numPr>
          <w:ilvl w:val="0"/>
          <w:numId w:val="16"/>
        </w:numPr>
        <w:spacing w:after="120" w:line="276" w:lineRule="auto"/>
      </w:pPr>
      <w:r>
        <w:t>Support those implementing a behaviour support plan to use the recommended data collection systems</w:t>
      </w:r>
    </w:p>
    <w:p w14:paraId="5553DA2A" w14:textId="32F22C6A" w:rsidR="00DE40FC" w:rsidRDefault="00DE40FC" w:rsidP="009267C2">
      <w:pPr>
        <w:numPr>
          <w:ilvl w:val="0"/>
          <w:numId w:val="16"/>
        </w:numPr>
        <w:spacing w:after="120" w:line="276" w:lineRule="auto"/>
      </w:pPr>
      <w:r>
        <w:t>Promote least restrictive practices</w:t>
      </w:r>
    </w:p>
    <w:p w14:paraId="0F9EB281" w14:textId="77777777" w:rsidR="00885D4D" w:rsidRDefault="00885D4D" w:rsidP="00885D4D">
      <w:pPr>
        <w:spacing w:after="120" w:line="276" w:lineRule="auto"/>
        <w:ind w:left="360"/>
      </w:pPr>
    </w:p>
    <w:p w14:paraId="64C67914" w14:textId="55081A9F" w:rsidR="00885D4D" w:rsidRPr="009267C2" w:rsidRDefault="00885D4D" w:rsidP="006C686E">
      <w:pPr>
        <w:pStyle w:val="Heading1"/>
      </w:pPr>
      <w:r>
        <w:t>Slide 20</w:t>
      </w:r>
    </w:p>
    <w:p w14:paraId="38CA6EA9" w14:textId="77777777" w:rsidR="009267C2" w:rsidRPr="009267C2" w:rsidRDefault="009267C2" w:rsidP="006C686E">
      <w:pPr>
        <w:pStyle w:val="Heading3"/>
      </w:pPr>
      <w:r w:rsidRPr="009267C2">
        <w:t>Knowledge: Implementation</w:t>
      </w:r>
    </w:p>
    <w:p w14:paraId="490427BB" w14:textId="77777777" w:rsidR="009267C2" w:rsidRPr="009267C2" w:rsidRDefault="009267C2" w:rsidP="006C686E">
      <w:pPr>
        <w:pStyle w:val="Heading3"/>
      </w:pPr>
      <w:r w:rsidRPr="009267C2">
        <w:t>Proficient or Above Behaviour Support Practitioner</w:t>
      </w:r>
    </w:p>
    <w:p w14:paraId="3F74FEB6" w14:textId="77777777" w:rsidR="009267C2" w:rsidRPr="009267C2" w:rsidRDefault="009267C2" w:rsidP="009267C2">
      <w:pPr>
        <w:numPr>
          <w:ilvl w:val="0"/>
          <w:numId w:val="18"/>
        </w:numPr>
        <w:spacing w:after="120" w:line="276" w:lineRule="auto"/>
      </w:pPr>
      <w:r w:rsidRPr="009267C2">
        <w:t>Understand the critical people to include in implementation across diverse cultural contexts</w:t>
      </w:r>
    </w:p>
    <w:p w14:paraId="065C546D" w14:textId="77777777" w:rsidR="009267C2" w:rsidRPr="009267C2" w:rsidRDefault="009267C2" w:rsidP="009267C2">
      <w:pPr>
        <w:numPr>
          <w:ilvl w:val="0"/>
          <w:numId w:val="18"/>
        </w:numPr>
        <w:spacing w:after="120" w:line="276" w:lineRule="auto"/>
      </w:pPr>
      <w:r w:rsidRPr="009267C2">
        <w:t>Know different methods of giving feedback</w:t>
      </w:r>
    </w:p>
    <w:p w14:paraId="1F1F97F1" w14:textId="77777777" w:rsidR="009267C2" w:rsidRPr="009267C2" w:rsidRDefault="009267C2" w:rsidP="009267C2">
      <w:pPr>
        <w:numPr>
          <w:ilvl w:val="0"/>
          <w:numId w:val="18"/>
        </w:numPr>
        <w:spacing w:after="120" w:line="276" w:lineRule="auto"/>
      </w:pPr>
      <w:r w:rsidRPr="009267C2">
        <w:t>Be aware of complex team dynamics and know strategies to manage these effectively</w:t>
      </w:r>
    </w:p>
    <w:p w14:paraId="1A14B0D3" w14:textId="77777777" w:rsidR="009267C2" w:rsidRPr="009267C2" w:rsidRDefault="009267C2" w:rsidP="009267C2">
      <w:pPr>
        <w:numPr>
          <w:ilvl w:val="0"/>
          <w:numId w:val="18"/>
        </w:numPr>
        <w:spacing w:after="120" w:line="276" w:lineRule="auto"/>
      </w:pPr>
      <w:r w:rsidRPr="009267C2">
        <w:t>Understand the importance of incident debriefing practice</w:t>
      </w:r>
    </w:p>
    <w:p w14:paraId="26D051F1" w14:textId="77777777" w:rsidR="009267C2" w:rsidRPr="009267C2" w:rsidRDefault="009267C2" w:rsidP="006C686E">
      <w:pPr>
        <w:pStyle w:val="Heading3"/>
      </w:pPr>
      <w:r w:rsidRPr="009267C2">
        <w:t>Skills: Implementation</w:t>
      </w:r>
    </w:p>
    <w:p w14:paraId="20E44260" w14:textId="77777777" w:rsidR="009267C2" w:rsidRPr="009267C2" w:rsidRDefault="009267C2" w:rsidP="009267C2">
      <w:pPr>
        <w:numPr>
          <w:ilvl w:val="0"/>
          <w:numId w:val="19"/>
        </w:numPr>
        <w:spacing w:after="120" w:line="276" w:lineRule="auto"/>
      </w:pPr>
      <w:r w:rsidRPr="009267C2">
        <w:t>Provide education and training to an interdisciplinary team</w:t>
      </w:r>
    </w:p>
    <w:p w14:paraId="6FD31CB6" w14:textId="77777777" w:rsidR="009267C2" w:rsidRPr="009267C2" w:rsidRDefault="009267C2" w:rsidP="009267C2">
      <w:pPr>
        <w:numPr>
          <w:ilvl w:val="0"/>
          <w:numId w:val="19"/>
        </w:numPr>
        <w:spacing w:after="120" w:line="276" w:lineRule="auto"/>
      </w:pPr>
      <w:r w:rsidRPr="009267C2">
        <w:t>Address barriers to implementation</w:t>
      </w:r>
    </w:p>
    <w:p w14:paraId="11016908" w14:textId="77777777" w:rsidR="009267C2" w:rsidRPr="009267C2" w:rsidRDefault="009267C2" w:rsidP="009267C2">
      <w:pPr>
        <w:numPr>
          <w:ilvl w:val="0"/>
          <w:numId w:val="19"/>
        </w:numPr>
        <w:spacing w:after="120" w:line="276" w:lineRule="auto"/>
      </w:pPr>
      <w:r w:rsidRPr="009267C2">
        <w:t>Identify the resilience, capacity and sustainability of implementers and make appropriate adjustments to a behaviour support plan to take these into consideration</w:t>
      </w:r>
    </w:p>
    <w:p w14:paraId="7E271592" w14:textId="3AC27FF3" w:rsidR="009267C2" w:rsidRDefault="009267C2" w:rsidP="009267C2">
      <w:pPr>
        <w:numPr>
          <w:ilvl w:val="0"/>
          <w:numId w:val="19"/>
        </w:numPr>
        <w:spacing w:after="120" w:line="276" w:lineRule="auto"/>
      </w:pPr>
      <w:r w:rsidRPr="009267C2">
        <w:t>Provide implementers with information on risks and consequences of non-compliance with implementation</w:t>
      </w:r>
    </w:p>
    <w:p w14:paraId="52B36ED5" w14:textId="4CDD3A8F" w:rsidR="00192780" w:rsidRPr="009267C2" w:rsidRDefault="00192780" w:rsidP="009267C2">
      <w:pPr>
        <w:numPr>
          <w:ilvl w:val="0"/>
          <w:numId w:val="19"/>
        </w:numPr>
        <w:spacing w:after="120" w:line="276" w:lineRule="auto"/>
      </w:pPr>
      <w:r>
        <w:t>Provide implementers with information on ethical reactive strategies</w:t>
      </w:r>
    </w:p>
    <w:p w14:paraId="3C736EB0" w14:textId="7EC2B2BD" w:rsidR="009267C2" w:rsidRDefault="009267C2" w:rsidP="009267C2">
      <w:pPr>
        <w:numPr>
          <w:ilvl w:val="0"/>
          <w:numId w:val="19"/>
        </w:numPr>
        <w:spacing w:after="120" w:line="276" w:lineRule="auto"/>
      </w:pPr>
      <w:r w:rsidRPr="009267C2">
        <w:t>Train implementers in escalation mechanism and emergency response plans</w:t>
      </w:r>
    </w:p>
    <w:p w14:paraId="0E5009D4" w14:textId="466ABB8D" w:rsidR="00B1374B" w:rsidRDefault="00B1374B" w:rsidP="009267C2">
      <w:pPr>
        <w:numPr>
          <w:ilvl w:val="0"/>
          <w:numId w:val="19"/>
        </w:numPr>
        <w:spacing w:after="120" w:line="276" w:lineRule="auto"/>
      </w:pPr>
      <w:r>
        <w:t>Identify appropriate methods of feedback for those implementing a behaviour support plan</w:t>
      </w:r>
    </w:p>
    <w:p w14:paraId="07A9F142" w14:textId="49B72B7B" w:rsidR="00B1374B" w:rsidRDefault="00B1374B" w:rsidP="009267C2">
      <w:pPr>
        <w:numPr>
          <w:ilvl w:val="0"/>
          <w:numId w:val="19"/>
        </w:numPr>
        <w:spacing w:after="120" w:line="276" w:lineRule="auto"/>
      </w:pPr>
      <w:r>
        <w:t>Facilitate team building to enable successful implementation of a behaviour support plan</w:t>
      </w:r>
    </w:p>
    <w:p w14:paraId="130BE92D" w14:textId="2EC5FBBC" w:rsidR="00B1374B" w:rsidRPr="009267C2" w:rsidRDefault="00B1374B" w:rsidP="009267C2">
      <w:pPr>
        <w:numPr>
          <w:ilvl w:val="0"/>
          <w:numId w:val="19"/>
        </w:numPr>
        <w:spacing w:after="120" w:line="276" w:lineRule="auto"/>
      </w:pPr>
      <w:r>
        <w:lastRenderedPageBreak/>
        <w:t>Adjust a behaviour support plan as required</w:t>
      </w:r>
    </w:p>
    <w:p w14:paraId="336A181A" w14:textId="77777777" w:rsidR="009267C2" w:rsidRPr="009267C2" w:rsidRDefault="009267C2" w:rsidP="009267C2">
      <w:pPr>
        <w:numPr>
          <w:ilvl w:val="0"/>
          <w:numId w:val="19"/>
        </w:numPr>
        <w:spacing w:after="120" w:line="276" w:lineRule="auto"/>
      </w:pPr>
      <w:r w:rsidRPr="009267C2">
        <w:t>Identify incident debriefing supports available to implementers</w:t>
      </w:r>
    </w:p>
    <w:p w14:paraId="030845AD" w14:textId="69BAE03F" w:rsidR="009267C2" w:rsidRDefault="009267C2" w:rsidP="009267C2">
      <w:pPr>
        <w:numPr>
          <w:ilvl w:val="0"/>
          <w:numId w:val="19"/>
        </w:numPr>
        <w:spacing w:after="120" w:line="276" w:lineRule="auto"/>
      </w:pPr>
      <w:r w:rsidRPr="009267C2">
        <w:t>Provide training on facilitating critical incident debriefing to appropriate members of the implementing team if required</w:t>
      </w:r>
    </w:p>
    <w:p w14:paraId="5EFDD4B8" w14:textId="77777777" w:rsidR="00C519B3" w:rsidRPr="009267C2" w:rsidRDefault="00C519B3" w:rsidP="006C686E">
      <w:pPr>
        <w:pStyle w:val="Heading3"/>
      </w:pPr>
      <w:r w:rsidRPr="009267C2">
        <w:t>Service Provider and Implementing Provider Considerations across all Practitioner Levels</w:t>
      </w:r>
    </w:p>
    <w:p w14:paraId="4AD6891C" w14:textId="77777777" w:rsidR="00C519B3" w:rsidRPr="009267C2" w:rsidRDefault="00C519B3" w:rsidP="00C519B3">
      <w:pPr>
        <w:numPr>
          <w:ilvl w:val="0"/>
          <w:numId w:val="17"/>
        </w:numPr>
        <w:spacing w:after="120" w:line="276" w:lineRule="auto"/>
      </w:pPr>
      <w:r w:rsidRPr="009267C2">
        <w:t>Ensure staff supporting the person have good links with community</w:t>
      </w:r>
    </w:p>
    <w:p w14:paraId="2356D117" w14:textId="77777777" w:rsidR="00C519B3" w:rsidRPr="009267C2" w:rsidRDefault="00C519B3" w:rsidP="00C519B3">
      <w:pPr>
        <w:numPr>
          <w:ilvl w:val="0"/>
          <w:numId w:val="17"/>
        </w:numPr>
        <w:spacing w:after="120" w:line="276" w:lineRule="auto"/>
      </w:pPr>
      <w:r w:rsidRPr="009267C2">
        <w:t>Provide clear expectations of staff that a key component of their role is to identify and develop meaningful activities for each person throughout the day</w:t>
      </w:r>
    </w:p>
    <w:p w14:paraId="54A011A2" w14:textId="77777777" w:rsidR="00C519B3" w:rsidRDefault="00C519B3" w:rsidP="00C519B3">
      <w:pPr>
        <w:numPr>
          <w:ilvl w:val="0"/>
          <w:numId w:val="17"/>
        </w:numPr>
        <w:spacing w:after="120" w:line="276" w:lineRule="auto"/>
      </w:pPr>
      <w:r w:rsidRPr="009267C2">
        <w:t>Lead and monitor the implementation of a behaviour support plan</w:t>
      </w:r>
    </w:p>
    <w:p w14:paraId="1BD1491F" w14:textId="3457C56B" w:rsidR="00C519B3" w:rsidRDefault="00C519B3" w:rsidP="00C519B3">
      <w:pPr>
        <w:numPr>
          <w:ilvl w:val="0"/>
          <w:numId w:val="17"/>
        </w:numPr>
        <w:spacing w:after="120" w:line="276" w:lineRule="auto"/>
      </w:pPr>
      <w:r>
        <w:t>Provide resources to support implementation</w:t>
      </w:r>
    </w:p>
    <w:p w14:paraId="263D6780" w14:textId="05F1BF21" w:rsidR="00C519B3" w:rsidRDefault="00C519B3" w:rsidP="00C519B3">
      <w:pPr>
        <w:numPr>
          <w:ilvl w:val="0"/>
          <w:numId w:val="17"/>
        </w:numPr>
        <w:spacing w:after="120" w:line="276" w:lineRule="auto"/>
      </w:pPr>
      <w:r>
        <w:t xml:space="preserve">Provide staff with ongoing </w:t>
      </w:r>
      <w:r w:rsidR="007E73C0">
        <w:t>training, supervision and support in the implementation of a behaviour support plan</w:t>
      </w:r>
    </w:p>
    <w:p w14:paraId="263E053E" w14:textId="71EE2E4F" w:rsidR="007E73C0" w:rsidRDefault="00885D4D" w:rsidP="00C519B3">
      <w:pPr>
        <w:numPr>
          <w:ilvl w:val="0"/>
          <w:numId w:val="17"/>
        </w:numPr>
        <w:spacing w:after="120" w:line="276" w:lineRule="auto"/>
      </w:pPr>
      <w:r>
        <w:t>Use performance management systems to ensure staff are using strategies outlined in a behaviour support plan</w:t>
      </w:r>
    </w:p>
    <w:p w14:paraId="59738914" w14:textId="721CB823" w:rsidR="00885D4D" w:rsidRPr="009267C2" w:rsidRDefault="00885D4D" w:rsidP="00C519B3">
      <w:pPr>
        <w:numPr>
          <w:ilvl w:val="0"/>
          <w:numId w:val="17"/>
        </w:numPr>
        <w:spacing w:after="120" w:line="276" w:lineRule="auto"/>
      </w:pPr>
      <w:r>
        <w:t>Provide critical incident debriefing for all involved parties when necessary</w:t>
      </w:r>
    </w:p>
    <w:p w14:paraId="4139BC69" w14:textId="5632CA17" w:rsidR="00C519B3" w:rsidRDefault="00C519B3" w:rsidP="00C519B3">
      <w:pPr>
        <w:spacing w:after="120" w:line="276" w:lineRule="auto"/>
      </w:pPr>
    </w:p>
    <w:p w14:paraId="757FBC47" w14:textId="73E86FA6" w:rsidR="00885D4D" w:rsidRDefault="00885D4D" w:rsidP="006C686E">
      <w:pPr>
        <w:pStyle w:val="Heading1"/>
      </w:pPr>
      <w:r>
        <w:t>Slide 21</w:t>
      </w:r>
    </w:p>
    <w:p w14:paraId="37103395" w14:textId="34253007" w:rsidR="00885D4D" w:rsidRDefault="00885D4D" w:rsidP="006C686E">
      <w:pPr>
        <w:pStyle w:val="Heading2"/>
      </w:pPr>
      <w:r>
        <w:t>Future Workshops</w:t>
      </w:r>
    </w:p>
    <w:p w14:paraId="11B04A3F" w14:textId="789D897F" w:rsidR="00885D4D" w:rsidRDefault="00885D4D" w:rsidP="006C686E">
      <w:pPr>
        <w:pStyle w:val="Heading3"/>
      </w:pPr>
      <w:r>
        <w:t>Practice Leadership Workshops for Behaviour Support Practitioners</w:t>
      </w:r>
      <w:bookmarkStart w:id="0" w:name="_GoBack"/>
      <w:bookmarkEnd w:id="0"/>
    </w:p>
    <w:p w14:paraId="4EB0D881" w14:textId="5779A08A" w:rsidR="00844571" w:rsidRDefault="00844571" w:rsidP="00844571">
      <w:pPr>
        <w:pStyle w:val="ListParagraph"/>
        <w:numPr>
          <w:ilvl w:val="0"/>
          <w:numId w:val="22"/>
        </w:numPr>
      </w:pPr>
      <w:r>
        <w:t>Reflective Practice</w:t>
      </w:r>
    </w:p>
    <w:p w14:paraId="7010BC93" w14:textId="1DDFC17A" w:rsidR="00844571" w:rsidRDefault="00844571" w:rsidP="00844571">
      <w:pPr>
        <w:pStyle w:val="ListParagraph"/>
        <w:numPr>
          <w:ilvl w:val="0"/>
          <w:numId w:val="22"/>
        </w:numPr>
      </w:pPr>
      <w:r>
        <w:t>Collecting meaningful data and measuring outcomes</w:t>
      </w:r>
    </w:p>
    <w:p w14:paraId="2C0E1859" w14:textId="7DC86B0C" w:rsidR="00844571" w:rsidRDefault="00844571" w:rsidP="00844571">
      <w:pPr>
        <w:pStyle w:val="ListParagraph"/>
        <w:numPr>
          <w:ilvl w:val="0"/>
          <w:numId w:val="22"/>
        </w:numPr>
      </w:pPr>
      <w:r>
        <w:t>Supporting the person (and their support network) to be incolved in the development of their own plan</w:t>
      </w:r>
    </w:p>
    <w:p w14:paraId="772B7269" w14:textId="782607DA" w:rsidR="00C36092" w:rsidRPr="00192780" w:rsidRDefault="00C36092" w:rsidP="00192780">
      <w:pPr>
        <w:pStyle w:val="BodyText"/>
        <w:rPr>
          <w:b/>
        </w:rPr>
      </w:pPr>
      <w:r w:rsidRPr="00192780">
        <w:rPr>
          <w:b/>
        </w:rPr>
        <w:t>Recognising Restrictive Practices workshops</w:t>
      </w:r>
    </w:p>
    <w:p w14:paraId="66083CB1" w14:textId="650D2DF0" w:rsidR="00C36092" w:rsidRDefault="00C36092" w:rsidP="00C36092"/>
    <w:p w14:paraId="45A82FA5" w14:textId="51A85AAA" w:rsidR="00C36092" w:rsidRDefault="00C36092" w:rsidP="006C686E">
      <w:pPr>
        <w:pStyle w:val="Heading1"/>
      </w:pPr>
      <w:r>
        <w:t>Slide 22</w:t>
      </w:r>
    </w:p>
    <w:p w14:paraId="42AB0D3D" w14:textId="5E1C65A0" w:rsidR="00C36092" w:rsidRDefault="00C36092" w:rsidP="006C686E">
      <w:pPr>
        <w:pStyle w:val="Heading2"/>
      </w:pPr>
      <w:r>
        <w:t>Evaluation</w:t>
      </w:r>
    </w:p>
    <w:p w14:paraId="027397A0" w14:textId="099CA944" w:rsidR="00192780" w:rsidRPr="00192780" w:rsidRDefault="00192780" w:rsidP="00192780">
      <w:r>
        <w:t>Decorate image omitted</w:t>
      </w:r>
    </w:p>
    <w:p w14:paraId="52E38273" w14:textId="3D725E10" w:rsidR="006C686E" w:rsidRDefault="006C686E">
      <w:pPr>
        <w:spacing w:before="0" w:after="160" w:line="259" w:lineRule="auto"/>
        <w:rPr>
          <w:rFonts w:eastAsiaTheme="majorEastAsia" w:cstheme="majorBidi"/>
          <w:b/>
          <w:sz w:val="28"/>
        </w:rPr>
      </w:pPr>
      <w:r>
        <w:br w:type="page"/>
      </w:r>
    </w:p>
    <w:p w14:paraId="678F6101" w14:textId="77777777" w:rsidR="00C36092" w:rsidRDefault="00C36092" w:rsidP="00C36092">
      <w:pPr>
        <w:pStyle w:val="Heading3"/>
      </w:pPr>
    </w:p>
    <w:p w14:paraId="0939D8AF" w14:textId="0EC5BCAA" w:rsidR="00C36092" w:rsidRPr="00C36092" w:rsidRDefault="00C36092" w:rsidP="006C686E">
      <w:pPr>
        <w:pStyle w:val="Heading1"/>
      </w:pPr>
      <w:r>
        <w:t>Slide 23</w:t>
      </w:r>
    </w:p>
    <w:p w14:paraId="6F65A269" w14:textId="77777777" w:rsidR="009267C2" w:rsidRPr="009267C2" w:rsidRDefault="009267C2" w:rsidP="006C686E">
      <w:pPr>
        <w:pStyle w:val="Heading2"/>
      </w:pPr>
      <w:r w:rsidRPr="009267C2">
        <w:t>References</w:t>
      </w:r>
    </w:p>
    <w:p w14:paraId="29148890" w14:textId="77777777" w:rsidR="009267C2" w:rsidRPr="009267C2" w:rsidRDefault="009267C2" w:rsidP="009267C2">
      <w:pPr>
        <w:numPr>
          <w:ilvl w:val="0"/>
          <w:numId w:val="20"/>
        </w:numPr>
        <w:spacing w:after="120" w:line="276" w:lineRule="auto"/>
      </w:pPr>
      <w:r w:rsidRPr="009267C2">
        <w:rPr>
          <w:lang w:val="en-GB"/>
        </w:rPr>
        <w:t>Aarons, G. A., Hurlburt, M., &amp; Horwitz, S. M. (2011). Advancing a conceptual model of evidence-based practice implementation in public service sectors. </w:t>
      </w:r>
      <w:r w:rsidRPr="009267C2">
        <w:rPr>
          <w:i/>
          <w:iCs/>
          <w:lang w:val="en-GB"/>
        </w:rPr>
        <w:t>Administration and Policy in Mental Health and Mental Health Services Research</w:t>
      </w:r>
      <w:r w:rsidRPr="009267C2">
        <w:rPr>
          <w:lang w:val="en-GB"/>
        </w:rPr>
        <w:t>, </w:t>
      </w:r>
      <w:r w:rsidRPr="009267C2">
        <w:rPr>
          <w:i/>
          <w:iCs/>
          <w:lang w:val="en-GB"/>
        </w:rPr>
        <w:t>38</w:t>
      </w:r>
      <w:r w:rsidRPr="009267C2">
        <w:rPr>
          <w:lang w:val="en-GB"/>
        </w:rPr>
        <w:t>(1), 4-23.</w:t>
      </w:r>
    </w:p>
    <w:p w14:paraId="13C7D4CE" w14:textId="77777777" w:rsidR="009267C2" w:rsidRPr="009267C2" w:rsidRDefault="009267C2" w:rsidP="009267C2">
      <w:pPr>
        <w:numPr>
          <w:ilvl w:val="0"/>
          <w:numId w:val="20"/>
        </w:numPr>
        <w:spacing w:after="120" w:line="276" w:lineRule="auto"/>
      </w:pPr>
      <w:r w:rsidRPr="009267C2">
        <w:t>Ager, A., &amp; O’May, F. (2001). Issues in the definition and implementation of “best practice” for staff delivery of interventions for challenging behaviour. </w:t>
      </w:r>
      <w:r w:rsidRPr="009267C2">
        <w:rPr>
          <w:i/>
          <w:iCs/>
        </w:rPr>
        <w:t>Journal of Intellectual and Developmental Disability</w:t>
      </w:r>
      <w:r w:rsidRPr="009267C2">
        <w:t>, </w:t>
      </w:r>
      <w:r w:rsidRPr="009267C2">
        <w:rPr>
          <w:i/>
          <w:iCs/>
        </w:rPr>
        <w:t>26</w:t>
      </w:r>
      <w:r w:rsidRPr="009267C2">
        <w:t>(3), 243-256.</w:t>
      </w:r>
    </w:p>
    <w:p w14:paraId="743BAA2A" w14:textId="77777777" w:rsidR="009267C2" w:rsidRPr="009267C2" w:rsidRDefault="009267C2" w:rsidP="009267C2">
      <w:pPr>
        <w:numPr>
          <w:ilvl w:val="0"/>
          <w:numId w:val="20"/>
        </w:numPr>
        <w:spacing w:after="120" w:line="276" w:lineRule="auto"/>
      </w:pPr>
      <w:r w:rsidRPr="009267C2">
        <w:rPr>
          <w:b/>
          <w:bCs/>
        </w:rPr>
        <w:t> </w:t>
      </w:r>
      <w:r w:rsidRPr="009267C2">
        <w:rPr>
          <w:lang w:val="en-GB"/>
        </w:rPr>
        <w:t>Beadle</w:t>
      </w:r>
      <w:r w:rsidRPr="009267C2">
        <w:rPr>
          <w:rFonts w:ascii="Cambria Math" w:hAnsi="Cambria Math" w:cs="Cambria Math"/>
          <w:lang w:val="en-GB"/>
        </w:rPr>
        <w:t>‐</w:t>
      </w:r>
      <w:r w:rsidRPr="009267C2">
        <w:rPr>
          <w:lang w:val="en-GB"/>
        </w:rPr>
        <w:t xml:space="preserve">Brown, J., Mansell, J., Ashman, B., Ockenden, J., Iles, R., &amp; Whelton, B. (2014). Practice leadership and active support in residential services for people with intellectual disabilities: an exploratory study. </w:t>
      </w:r>
      <w:r w:rsidRPr="009267C2">
        <w:rPr>
          <w:i/>
          <w:iCs/>
          <w:lang w:val="en-GB"/>
        </w:rPr>
        <w:t>Journal of Intellectual Disability Research</w:t>
      </w:r>
      <w:r w:rsidRPr="009267C2">
        <w:rPr>
          <w:lang w:val="en-GB"/>
        </w:rPr>
        <w:t xml:space="preserve">, </w:t>
      </w:r>
      <w:r w:rsidRPr="009267C2">
        <w:rPr>
          <w:i/>
          <w:iCs/>
          <w:lang w:val="en-GB"/>
        </w:rPr>
        <w:t>58</w:t>
      </w:r>
      <w:r w:rsidRPr="009267C2">
        <w:rPr>
          <w:lang w:val="en-GB"/>
        </w:rPr>
        <w:t>(9), 838-850.</w:t>
      </w:r>
    </w:p>
    <w:p w14:paraId="2FFC0A77" w14:textId="77777777" w:rsidR="009267C2" w:rsidRPr="009267C2" w:rsidRDefault="009267C2" w:rsidP="009267C2">
      <w:pPr>
        <w:numPr>
          <w:ilvl w:val="0"/>
          <w:numId w:val="20"/>
        </w:numPr>
        <w:spacing w:after="120" w:line="276" w:lineRule="auto"/>
      </w:pPr>
      <w:r w:rsidRPr="009267C2">
        <w:t>Beadle</w:t>
      </w:r>
      <w:r w:rsidRPr="009267C2">
        <w:rPr>
          <w:rFonts w:ascii="Cambria Math" w:hAnsi="Cambria Math" w:cs="Cambria Math"/>
        </w:rPr>
        <w:t>‐</w:t>
      </w:r>
      <w:r w:rsidRPr="009267C2">
        <w:t>Brown, J., Bigby, C., &amp; Bould, E. (2015). Observing practice leadership in intellectual and developmental disability services. </w:t>
      </w:r>
      <w:r w:rsidRPr="009267C2">
        <w:rPr>
          <w:i/>
          <w:iCs/>
        </w:rPr>
        <w:t>Journal of Intellectual Disability Research</w:t>
      </w:r>
      <w:r w:rsidRPr="009267C2">
        <w:t>, </w:t>
      </w:r>
      <w:r w:rsidRPr="009267C2">
        <w:rPr>
          <w:i/>
          <w:iCs/>
        </w:rPr>
        <w:t>59</w:t>
      </w:r>
      <w:r w:rsidRPr="009267C2">
        <w:t>(12), 1081-1093.</w:t>
      </w:r>
    </w:p>
    <w:p w14:paraId="732A3EC9" w14:textId="77777777" w:rsidR="009267C2" w:rsidRPr="009267C2" w:rsidRDefault="009267C2" w:rsidP="009267C2">
      <w:pPr>
        <w:numPr>
          <w:ilvl w:val="0"/>
          <w:numId w:val="20"/>
        </w:numPr>
        <w:spacing w:after="120" w:line="276" w:lineRule="auto"/>
      </w:pPr>
      <w:r w:rsidRPr="009267C2">
        <w:rPr>
          <w:lang w:val="en-GB"/>
        </w:rPr>
        <w:t>Dench, C. (2005). A model for training staff in positive behaviour support. </w:t>
      </w:r>
      <w:r w:rsidRPr="009267C2">
        <w:rPr>
          <w:i/>
          <w:iCs/>
          <w:lang w:val="en-GB"/>
        </w:rPr>
        <w:t>Tizard Learning Disability Review</w:t>
      </w:r>
      <w:r w:rsidRPr="009267C2">
        <w:rPr>
          <w:lang w:val="en-GB"/>
        </w:rPr>
        <w:t>, </w:t>
      </w:r>
      <w:r w:rsidRPr="009267C2">
        <w:rPr>
          <w:i/>
          <w:iCs/>
          <w:lang w:val="en-GB"/>
        </w:rPr>
        <w:t>10</w:t>
      </w:r>
      <w:r w:rsidRPr="009267C2">
        <w:rPr>
          <w:lang w:val="en-GB"/>
        </w:rPr>
        <w:t>(2), 24-30.</w:t>
      </w:r>
    </w:p>
    <w:p w14:paraId="36B790C4" w14:textId="77777777" w:rsidR="009267C2" w:rsidRPr="009267C2" w:rsidRDefault="009267C2" w:rsidP="009267C2">
      <w:pPr>
        <w:numPr>
          <w:ilvl w:val="0"/>
          <w:numId w:val="20"/>
        </w:numPr>
        <w:spacing w:after="120" w:line="276" w:lineRule="auto"/>
      </w:pPr>
      <w:r w:rsidRPr="009267C2">
        <w:t>Deveau, R., &amp; McGill, P. (2016). Practice leadership at the front line in supporting people with intellectual disabilities and challenging behaviour: A qualitative study of registered managers of community</w:t>
      </w:r>
      <w:r w:rsidRPr="009267C2">
        <w:rPr>
          <w:rFonts w:ascii="Cambria Math" w:hAnsi="Cambria Math" w:cs="Cambria Math"/>
        </w:rPr>
        <w:t>‐</w:t>
      </w:r>
      <w:r w:rsidRPr="009267C2">
        <w:t>based, staffed group homes. </w:t>
      </w:r>
      <w:r w:rsidRPr="009267C2">
        <w:rPr>
          <w:i/>
          <w:iCs/>
        </w:rPr>
        <w:t>Journal of Applied Research in Intellectual Disabilities</w:t>
      </w:r>
      <w:r w:rsidRPr="009267C2">
        <w:t>, </w:t>
      </w:r>
      <w:r w:rsidRPr="009267C2">
        <w:rPr>
          <w:i/>
          <w:iCs/>
        </w:rPr>
        <w:t>29</w:t>
      </w:r>
      <w:r w:rsidRPr="009267C2">
        <w:t>(3), 266-277.</w:t>
      </w:r>
    </w:p>
    <w:p w14:paraId="3B3990D6" w14:textId="77777777" w:rsidR="009267C2" w:rsidRPr="009267C2" w:rsidRDefault="009267C2" w:rsidP="009267C2">
      <w:pPr>
        <w:numPr>
          <w:ilvl w:val="0"/>
          <w:numId w:val="20"/>
        </w:numPr>
        <w:spacing w:after="120" w:line="276" w:lineRule="auto"/>
      </w:pPr>
      <w:r w:rsidRPr="009267C2">
        <w:rPr>
          <w:lang w:val="en-GB"/>
        </w:rPr>
        <w:t>Gordon, S. P. (2004). </w:t>
      </w:r>
      <w:r w:rsidRPr="009267C2">
        <w:rPr>
          <w:i/>
          <w:iCs/>
          <w:lang w:val="en-GB"/>
        </w:rPr>
        <w:t>Professional development for school improvement: Empowering learning communities</w:t>
      </w:r>
      <w:r w:rsidRPr="009267C2">
        <w:rPr>
          <w:lang w:val="en-GB"/>
        </w:rPr>
        <w:t>. Allyn &amp; Bacon.</w:t>
      </w:r>
    </w:p>
    <w:p w14:paraId="2A762F38" w14:textId="77777777" w:rsidR="009267C2" w:rsidRPr="009267C2" w:rsidRDefault="009267C2" w:rsidP="009267C2">
      <w:pPr>
        <w:numPr>
          <w:ilvl w:val="0"/>
          <w:numId w:val="20"/>
        </w:numPr>
        <w:spacing w:after="120" w:line="276" w:lineRule="auto"/>
      </w:pPr>
      <w:r w:rsidRPr="009267C2">
        <w:rPr>
          <w:lang w:val="en-GB"/>
        </w:rPr>
        <w:t>Mansell, J., Beadle-Brown, J., Ashman, B., &amp; Ockenden, J. (2004). </w:t>
      </w:r>
      <w:r w:rsidRPr="009267C2">
        <w:rPr>
          <w:i/>
          <w:iCs/>
          <w:lang w:val="en-GB"/>
        </w:rPr>
        <w:t>Person-centred active support: A multi-media training resource for staff to enable participation, inclusion and choice for people with learning disabilities</w:t>
      </w:r>
      <w:r w:rsidRPr="009267C2">
        <w:rPr>
          <w:lang w:val="en-GB"/>
        </w:rPr>
        <w:t>. Brighton, UK: Pavilion.</w:t>
      </w:r>
    </w:p>
    <w:p w14:paraId="12FE4A25" w14:textId="77777777" w:rsidR="009267C2" w:rsidRPr="009267C2" w:rsidRDefault="009267C2" w:rsidP="009267C2">
      <w:pPr>
        <w:numPr>
          <w:ilvl w:val="0"/>
          <w:numId w:val="20"/>
        </w:numPr>
        <w:spacing w:after="120" w:line="276" w:lineRule="auto"/>
      </w:pPr>
      <w:r w:rsidRPr="009267C2">
        <w:rPr>
          <w:lang w:val="en-GB"/>
        </w:rPr>
        <w:t>MacDonald, A., &amp; McGill, P. (2013). Outcomes of staff training in positive behaviour support: a systematic review. </w:t>
      </w:r>
      <w:r w:rsidRPr="009267C2">
        <w:rPr>
          <w:i/>
          <w:iCs/>
          <w:lang w:val="en-GB"/>
        </w:rPr>
        <w:t>Journal of Developmental and Physical Disabilities</w:t>
      </w:r>
      <w:r w:rsidRPr="009267C2">
        <w:rPr>
          <w:lang w:val="en-GB"/>
        </w:rPr>
        <w:t>, </w:t>
      </w:r>
      <w:r w:rsidRPr="009267C2">
        <w:rPr>
          <w:i/>
          <w:iCs/>
          <w:lang w:val="en-GB"/>
        </w:rPr>
        <w:t>25</w:t>
      </w:r>
      <w:r w:rsidRPr="009267C2">
        <w:rPr>
          <w:lang w:val="en-GB"/>
        </w:rPr>
        <w:t>(1), 17-33.</w:t>
      </w:r>
    </w:p>
    <w:p w14:paraId="406F15E7" w14:textId="77777777" w:rsidR="009267C2" w:rsidRPr="009267C2" w:rsidRDefault="009267C2" w:rsidP="009267C2">
      <w:pPr>
        <w:numPr>
          <w:ilvl w:val="0"/>
          <w:numId w:val="21"/>
        </w:numPr>
        <w:spacing w:after="120" w:line="276" w:lineRule="auto"/>
      </w:pPr>
      <w:r w:rsidRPr="009267C2">
        <w:rPr>
          <w:lang w:val="en-GB"/>
        </w:rPr>
        <w:t>Snyder, P. A., Hemmeter, M. L., &amp; Fox, L. (2015). Supporting implementation of evidence-based practices through practice-based coaching. </w:t>
      </w:r>
      <w:r w:rsidRPr="009267C2">
        <w:rPr>
          <w:i/>
          <w:iCs/>
          <w:lang w:val="en-GB"/>
        </w:rPr>
        <w:t>Topics in Early Childhood Special Education</w:t>
      </w:r>
      <w:r w:rsidRPr="009267C2">
        <w:rPr>
          <w:lang w:val="en-GB"/>
        </w:rPr>
        <w:t>, </w:t>
      </w:r>
      <w:r w:rsidRPr="009267C2">
        <w:rPr>
          <w:i/>
          <w:iCs/>
          <w:lang w:val="en-GB"/>
        </w:rPr>
        <w:t>35</w:t>
      </w:r>
      <w:r w:rsidRPr="009267C2">
        <w:rPr>
          <w:lang w:val="en-GB"/>
        </w:rPr>
        <w:t>(3), 133-143.</w:t>
      </w:r>
    </w:p>
    <w:p w14:paraId="00A81C0F" w14:textId="77777777" w:rsidR="00252723" w:rsidRPr="00C25D37" w:rsidRDefault="009267C2" w:rsidP="00740036">
      <w:pPr>
        <w:spacing w:after="120" w:line="276" w:lineRule="auto"/>
      </w:pPr>
      <w:r w:rsidRPr="009267C2">
        <w:t>End of document</w:t>
      </w:r>
    </w:p>
    <w:sectPr w:rsidR="00252723" w:rsidRPr="00C25D37" w:rsidSect="00C25D37">
      <w:pgSz w:w="11906" w:h="16838"/>
      <w:pgMar w:top="124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35552F" w14:textId="77777777" w:rsidR="00B1374B" w:rsidRDefault="00B1374B" w:rsidP="00D368C0">
      <w:pPr>
        <w:spacing w:before="0"/>
      </w:pPr>
      <w:r>
        <w:separator/>
      </w:r>
    </w:p>
  </w:endnote>
  <w:endnote w:type="continuationSeparator" w:id="0">
    <w:p w14:paraId="61021241" w14:textId="77777777" w:rsidR="00B1374B" w:rsidRDefault="00B1374B" w:rsidP="00D368C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F6BED0" w14:textId="77777777" w:rsidR="00B1374B" w:rsidRDefault="00B1374B" w:rsidP="00D368C0">
      <w:pPr>
        <w:spacing w:before="0"/>
      </w:pPr>
      <w:r>
        <w:separator/>
      </w:r>
    </w:p>
  </w:footnote>
  <w:footnote w:type="continuationSeparator" w:id="0">
    <w:p w14:paraId="28FB3C02" w14:textId="77777777" w:rsidR="00B1374B" w:rsidRDefault="00B1374B" w:rsidP="00D368C0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E5E2F"/>
    <w:multiLevelType w:val="hybridMultilevel"/>
    <w:tmpl w:val="079C44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247B0"/>
    <w:multiLevelType w:val="hybridMultilevel"/>
    <w:tmpl w:val="FCE6C8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930C7"/>
    <w:multiLevelType w:val="hybridMultilevel"/>
    <w:tmpl w:val="DCE028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9E42C9"/>
    <w:multiLevelType w:val="hybridMultilevel"/>
    <w:tmpl w:val="5F362982"/>
    <w:lvl w:ilvl="0" w:tplc="2788106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E1C05"/>
    <w:multiLevelType w:val="hybridMultilevel"/>
    <w:tmpl w:val="3710C900"/>
    <w:lvl w:ilvl="0" w:tplc="ABF08D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D218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C2E9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7095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6852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BC61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884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D68C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208A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670032F"/>
    <w:multiLevelType w:val="hybridMultilevel"/>
    <w:tmpl w:val="B4769BEE"/>
    <w:lvl w:ilvl="0" w:tplc="679AE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340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5A15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C4DC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F8B8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A43C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24EE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58AB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0840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ACD70ED"/>
    <w:multiLevelType w:val="hybridMultilevel"/>
    <w:tmpl w:val="294248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006B05"/>
    <w:multiLevelType w:val="hybridMultilevel"/>
    <w:tmpl w:val="CB9EDF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044B3F"/>
    <w:multiLevelType w:val="hybridMultilevel"/>
    <w:tmpl w:val="C62880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3D471E"/>
    <w:multiLevelType w:val="hybridMultilevel"/>
    <w:tmpl w:val="3BEAF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6D260E"/>
    <w:multiLevelType w:val="hybridMultilevel"/>
    <w:tmpl w:val="4BB614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E16E01"/>
    <w:multiLevelType w:val="hybridMultilevel"/>
    <w:tmpl w:val="EF8436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0A0EB5"/>
    <w:multiLevelType w:val="hybridMultilevel"/>
    <w:tmpl w:val="D21CFE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965AAE"/>
    <w:multiLevelType w:val="hybridMultilevel"/>
    <w:tmpl w:val="35A68F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D079D3"/>
    <w:multiLevelType w:val="hybridMultilevel"/>
    <w:tmpl w:val="C2A4C4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B45D5D"/>
    <w:multiLevelType w:val="hybridMultilevel"/>
    <w:tmpl w:val="20942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565282"/>
    <w:multiLevelType w:val="hybridMultilevel"/>
    <w:tmpl w:val="10A4B8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7D43DE"/>
    <w:multiLevelType w:val="hybridMultilevel"/>
    <w:tmpl w:val="A29A65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FF42C2"/>
    <w:multiLevelType w:val="hybridMultilevel"/>
    <w:tmpl w:val="B77EFC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98600C"/>
    <w:multiLevelType w:val="hybridMultilevel"/>
    <w:tmpl w:val="F524F5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6D3C23"/>
    <w:multiLevelType w:val="hybridMultilevel"/>
    <w:tmpl w:val="7C58B6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5A6A41"/>
    <w:multiLevelType w:val="hybridMultilevel"/>
    <w:tmpl w:val="CF962EE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5"/>
  </w:num>
  <w:num w:numId="3">
    <w:abstractNumId w:val="13"/>
  </w:num>
  <w:num w:numId="4">
    <w:abstractNumId w:val="21"/>
  </w:num>
  <w:num w:numId="5">
    <w:abstractNumId w:val="1"/>
  </w:num>
  <w:num w:numId="6">
    <w:abstractNumId w:val="14"/>
  </w:num>
  <w:num w:numId="7">
    <w:abstractNumId w:val="18"/>
  </w:num>
  <w:num w:numId="8">
    <w:abstractNumId w:val="17"/>
  </w:num>
  <w:num w:numId="9">
    <w:abstractNumId w:val="0"/>
  </w:num>
  <w:num w:numId="10">
    <w:abstractNumId w:val="7"/>
  </w:num>
  <w:num w:numId="11">
    <w:abstractNumId w:val="11"/>
  </w:num>
  <w:num w:numId="12">
    <w:abstractNumId w:val="12"/>
  </w:num>
  <w:num w:numId="13">
    <w:abstractNumId w:val="8"/>
  </w:num>
  <w:num w:numId="14">
    <w:abstractNumId w:val="9"/>
  </w:num>
  <w:num w:numId="15">
    <w:abstractNumId w:val="6"/>
  </w:num>
  <w:num w:numId="16">
    <w:abstractNumId w:val="19"/>
  </w:num>
  <w:num w:numId="17">
    <w:abstractNumId w:val="16"/>
  </w:num>
  <w:num w:numId="18">
    <w:abstractNumId w:val="10"/>
  </w:num>
  <w:num w:numId="19">
    <w:abstractNumId w:val="2"/>
  </w:num>
  <w:num w:numId="20">
    <w:abstractNumId w:val="4"/>
  </w:num>
  <w:num w:numId="21">
    <w:abstractNumId w:val="5"/>
  </w:num>
  <w:num w:numId="22">
    <w:abstractNumId w:val="2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1A0"/>
    <w:rsid w:val="000813FD"/>
    <w:rsid w:val="000B4382"/>
    <w:rsid w:val="000D0262"/>
    <w:rsid w:val="000E1C9D"/>
    <w:rsid w:val="000F07E6"/>
    <w:rsid w:val="001131C4"/>
    <w:rsid w:val="00167F39"/>
    <w:rsid w:val="00192780"/>
    <w:rsid w:val="00194476"/>
    <w:rsid w:val="001A1B98"/>
    <w:rsid w:val="001A33BC"/>
    <w:rsid w:val="002334D0"/>
    <w:rsid w:val="00235936"/>
    <w:rsid w:val="002471A6"/>
    <w:rsid w:val="00250290"/>
    <w:rsid w:val="00252723"/>
    <w:rsid w:val="00254CE5"/>
    <w:rsid w:val="002606A3"/>
    <w:rsid w:val="002751DE"/>
    <w:rsid w:val="002812C2"/>
    <w:rsid w:val="002B1A0D"/>
    <w:rsid w:val="002B4035"/>
    <w:rsid w:val="002D51BF"/>
    <w:rsid w:val="002F24E1"/>
    <w:rsid w:val="00331329"/>
    <w:rsid w:val="00362CB2"/>
    <w:rsid w:val="00374762"/>
    <w:rsid w:val="003A1BFD"/>
    <w:rsid w:val="003B7153"/>
    <w:rsid w:val="003E63DE"/>
    <w:rsid w:val="003F145A"/>
    <w:rsid w:val="0043609D"/>
    <w:rsid w:val="004934CB"/>
    <w:rsid w:val="004D49A1"/>
    <w:rsid w:val="00503340"/>
    <w:rsid w:val="0051791C"/>
    <w:rsid w:val="005201FC"/>
    <w:rsid w:val="00533EA7"/>
    <w:rsid w:val="00573AA8"/>
    <w:rsid w:val="005B2ED4"/>
    <w:rsid w:val="005D5E94"/>
    <w:rsid w:val="00637FF7"/>
    <w:rsid w:val="00640D79"/>
    <w:rsid w:val="00646253"/>
    <w:rsid w:val="006A58B1"/>
    <w:rsid w:val="006B63BB"/>
    <w:rsid w:val="006C686E"/>
    <w:rsid w:val="006E012F"/>
    <w:rsid w:val="00702C8C"/>
    <w:rsid w:val="007041A0"/>
    <w:rsid w:val="007345DD"/>
    <w:rsid w:val="00740036"/>
    <w:rsid w:val="007B29E6"/>
    <w:rsid w:val="007E4A9A"/>
    <w:rsid w:val="007E73C0"/>
    <w:rsid w:val="00811CAE"/>
    <w:rsid w:val="008417C4"/>
    <w:rsid w:val="00844571"/>
    <w:rsid w:val="00885D4D"/>
    <w:rsid w:val="008921B5"/>
    <w:rsid w:val="008D4F17"/>
    <w:rsid w:val="008D73B7"/>
    <w:rsid w:val="008E024C"/>
    <w:rsid w:val="00925B55"/>
    <w:rsid w:val="009267C2"/>
    <w:rsid w:val="00930DB7"/>
    <w:rsid w:val="00953722"/>
    <w:rsid w:val="009926B9"/>
    <w:rsid w:val="009E35E2"/>
    <w:rsid w:val="009F7850"/>
    <w:rsid w:val="00A0219F"/>
    <w:rsid w:val="00A34E63"/>
    <w:rsid w:val="00A5486E"/>
    <w:rsid w:val="00A91DD2"/>
    <w:rsid w:val="00A96F49"/>
    <w:rsid w:val="00AA4CAA"/>
    <w:rsid w:val="00AA7095"/>
    <w:rsid w:val="00AA7A13"/>
    <w:rsid w:val="00AC553C"/>
    <w:rsid w:val="00AD3011"/>
    <w:rsid w:val="00AE5D8F"/>
    <w:rsid w:val="00AE71B7"/>
    <w:rsid w:val="00AF1EE1"/>
    <w:rsid w:val="00B1374B"/>
    <w:rsid w:val="00B83103"/>
    <w:rsid w:val="00B867CC"/>
    <w:rsid w:val="00B86C6A"/>
    <w:rsid w:val="00BA2058"/>
    <w:rsid w:val="00BB0943"/>
    <w:rsid w:val="00BB4242"/>
    <w:rsid w:val="00BD1B29"/>
    <w:rsid w:val="00BD6BC9"/>
    <w:rsid w:val="00BE47FA"/>
    <w:rsid w:val="00C07B14"/>
    <w:rsid w:val="00C21FFA"/>
    <w:rsid w:val="00C25D37"/>
    <w:rsid w:val="00C36092"/>
    <w:rsid w:val="00C36236"/>
    <w:rsid w:val="00C37D10"/>
    <w:rsid w:val="00C519B3"/>
    <w:rsid w:val="00C83884"/>
    <w:rsid w:val="00CA468E"/>
    <w:rsid w:val="00CC123E"/>
    <w:rsid w:val="00CD18A4"/>
    <w:rsid w:val="00D011B8"/>
    <w:rsid w:val="00D073FA"/>
    <w:rsid w:val="00D368C0"/>
    <w:rsid w:val="00D55575"/>
    <w:rsid w:val="00D96205"/>
    <w:rsid w:val="00DB5D27"/>
    <w:rsid w:val="00DE40FC"/>
    <w:rsid w:val="00DF0059"/>
    <w:rsid w:val="00E22FD1"/>
    <w:rsid w:val="00E36A54"/>
    <w:rsid w:val="00EB28FB"/>
    <w:rsid w:val="00F06CE5"/>
    <w:rsid w:val="00F21467"/>
    <w:rsid w:val="00F27A53"/>
    <w:rsid w:val="00F540A7"/>
    <w:rsid w:val="00F9090B"/>
    <w:rsid w:val="00FA3FAD"/>
    <w:rsid w:val="00FB2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298E6C2"/>
  <w15:docId w15:val="{2C7B93E0-DC1C-489E-BBCB-4538BDE6A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33BC"/>
    <w:pPr>
      <w:spacing w:before="120" w:after="0" w:line="240" w:lineRule="auto"/>
    </w:pPr>
    <w:rPr>
      <w:rFonts w:eastAsiaTheme="minorEastAsia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03340"/>
    <w:pPr>
      <w:spacing w:before="240" w:after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E4A9A"/>
    <w:pPr>
      <w:keepNext/>
      <w:keepLines/>
      <w:spacing w:before="240" w:after="12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03340"/>
    <w:pPr>
      <w:keepNext/>
      <w:keepLines/>
      <w:spacing w:after="120"/>
      <w:outlineLvl w:val="2"/>
    </w:pPr>
    <w:rPr>
      <w:rFonts w:eastAsiaTheme="majorEastAsia" w:cstheme="majorBidi"/>
      <w:b/>
      <w:sz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CD18A4"/>
    <w:pPr>
      <w:keepNext/>
      <w:keepLines/>
      <w:spacing w:before="40" w:after="120"/>
      <w:outlineLvl w:val="3"/>
    </w:pPr>
    <w:rPr>
      <w:rFonts w:eastAsiaTheme="majorEastAsia" w:cstheme="majorBidi"/>
      <w:b/>
      <w:iCs/>
      <w:sz w:val="26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CD18A4"/>
    <w:pPr>
      <w:keepNext/>
      <w:keepLines/>
      <w:spacing w:before="40" w:after="120"/>
      <w:outlineLvl w:val="4"/>
    </w:pPr>
    <w:rPr>
      <w:rFonts w:asciiTheme="majorHAnsi" w:eastAsiaTheme="majorEastAsia" w:hAnsiTheme="majorHAnsi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3340"/>
    <w:rPr>
      <w:rFonts w:eastAsiaTheme="majorEastAsia" w:cstheme="majorBidi"/>
      <w:b/>
      <w:sz w:val="36"/>
      <w:szCs w:val="32"/>
    </w:rPr>
  </w:style>
  <w:style w:type="paragraph" w:styleId="BodyText">
    <w:name w:val="Body Text"/>
    <w:basedOn w:val="Normal"/>
    <w:link w:val="BodyTextChar"/>
    <w:uiPriority w:val="1"/>
    <w:qFormat/>
    <w:rsid w:val="001A33BC"/>
    <w:pPr>
      <w:widowControl w:val="0"/>
      <w:autoSpaceDE w:val="0"/>
      <w:autoSpaceDN w:val="0"/>
    </w:pPr>
    <w:rPr>
      <w:rFonts w:eastAsia="Calibri" w:cs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A33BC"/>
    <w:rPr>
      <w:rFonts w:eastAsia="Calibri" w:cs="Calibri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E4A9A"/>
    <w:rPr>
      <w:rFonts w:eastAsiaTheme="majorEastAsia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3340"/>
    <w:rPr>
      <w:rFonts w:eastAsiaTheme="majorEastAsia" w:cstheme="majorBidi"/>
      <w:b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D18A4"/>
    <w:rPr>
      <w:rFonts w:eastAsiaTheme="majorEastAsia" w:cstheme="majorBidi"/>
      <w:b/>
      <w:iCs/>
      <w:sz w:val="26"/>
      <w:szCs w:val="24"/>
    </w:rPr>
  </w:style>
  <w:style w:type="paragraph" w:styleId="ListParagraph">
    <w:name w:val="List Paragraph"/>
    <w:aliases w:val="Recommendation"/>
    <w:basedOn w:val="Normal"/>
    <w:link w:val="ListParagraphChar"/>
    <w:uiPriority w:val="34"/>
    <w:qFormat/>
    <w:rsid w:val="00646253"/>
    <w:pPr>
      <w:numPr>
        <w:numId w:val="1"/>
      </w:numPr>
      <w:spacing w:line="276" w:lineRule="auto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CD18A4"/>
    <w:rPr>
      <w:rFonts w:asciiTheme="majorHAnsi" w:eastAsiaTheme="majorEastAsia" w:hAnsiTheme="majorHAnsi" w:cstheme="majorBidi"/>
      <w:b/>
      <w:szCs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CD18A4"/>
    <w:pPr>
      <w:spacing w:after="240"/>
      <w:contextualSpacing/>
    </w:pPr>
    <w:rPr>
      <w:rFonts w:asciiTheme="majorHAnsi" w:eastAsiaTheme="majorEastAsia" w:hAnsiTheme="majorHAnsi" w:cstheme="majorBidi"/>
      <w:b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18A4"/>
    <w:rPr>
      <w:rFonts w:asciiTheme="majorHAnsi" w:eastAsiaTheme="majorEastAsia" w:hAnsiTheme="majorHAnsi" w:cstheme="majorBidi"/>
      <w:b/>
      <w:spacing w:val="-10"/>
      <w:kern w:val="28"/>
      <w:sz w:val="44"/>
      <w:szCs w:val="56"/>
    </w:rPr>
  </w:style>
  <w:style w:type="character" w:styleId="Hyperlink">
    <w:name w:val="Hyperlink"/>
    <w:basedOn w:val="DefaultParagraphFont"/>
    <w:uiPriority w:val="99"/>
    <w:unhideWhenUsed/>
    <w:rsid w:val="00CA468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F2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40D79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AF1E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1E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1EE1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1E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1EE1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E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EE1"/>
    <w:rPr>
      <w:rFonts w:ascii="Segoe UI" w:eastAsiaTheme="minorEastAsia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E4A9A"/>
    <w:pPr>
      <w:tabs>
        <w:tab w:val="center" w:pos="4513"/>
        <w:tab w:val="right" w:pos="9026"/>
      </w:tabs>
      <w:spacing w:before="0"/>
    </w:pPr>
    <w:rPr>
      <w:rFonts w:asciiTheme="minorHAnsi" w:eastAsiaTheme="minorHAnsi" w:hAnsi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E4A9A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D368C0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D368C0"/>
    <w:rPr>
      <w:rFonts w:eastAsiaTheme="minorEastAsia"/>
      <w:szCs w:val="24"/>
    </w:rPr>
  </w:style>
  <w:style w:type="character" w:customStyle="1" w:styleId="ListParagraphChar">
    <w:name w:val="List Paragraph Char"/>
    <w:aliases w:val="Recommendation Char"/>
    <w:link w:val="ListParagraph"/>
    <w:uiPriority w:val="34"/>
    <w:locked/>
    <w:rsid w:val="00252723"/>
    <w:rPr>
      <w:rFonts w:eastAsiaTheme="minorEastAsi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8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4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36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36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193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63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14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22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8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335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317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2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479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170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2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079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7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49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992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17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2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2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36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09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6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671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628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llengingbehavior.cbcs.usf.edu/" TargetMode="External"/><Relationship Id="rId18" Type="http://schemas.openxmlformats.org/officeDocument/2006/relationships/hyperlink" Target="https://www.nds.org.au/zero-tolerance-framework/considering-additional-ris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challengingbehavior.cbcs.usf.edu/Implementation/coach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nds.org.au/images/resources/resource-files/EMPOWERMENT-CIRCLE-UPDATED.pd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challengingbehaviour.cbcs.usf.edu/?Implemetation/coach.html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02EDC2-12EB-43AC-8A74-565E5271F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8FA94079.dotm</Template>
  <TotalTime>1</TotalTime>
  <Pages>12</Pages>
  <Words>1793</Words>
  <Characters>10223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Practice Leadership Workshop 1 Slides - word doc</vt:lpstr>
    </vt:vector>
  </TitlesOfParts>
  <Company>Microsoft</Company>
  <LinksUpToDate>false</LinksUpToDate>
  <CharactersWithSpaces>11993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Practice Leadership Workshop 1 Slides - word doc</dc:title>
  <dc:subject/>
  <dc:creator>Samsara Dunston</dc:creator>
  <cp:keywords/>
  <dc:description/>
  <cp:lastModifiedBy>Tamara Rogers</cp:lastModifiedBy>
  <cp:revision>2</cp:revision>
  <cp:lastPrinted>2018-10-10T22:15:00Z</cp:lastPrinted>
  <dcterms:created xsi:type="dcterms:W3CDTF">2019-11-01T03:24:00Z</dcterms:created>
  <dcterms:modified xsi:type="dcterms:W3CDTF">2019-11-01T03:24:00Z</dcterms:modified>
</cp:coreProperties>
</file>