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C96C" w14:textId="77777777" w:rsidR="00164212" w:rsidRDefault="00164212" w:rsidP="00164212">
      <w:pPr>
        <w:pStyle w:val="Title"/>
        <w:rPr>
          <w:rFonts w:eastAsia="Calibri"/>
        </w:rPr>
      </w:pPr>
      <w:r w:rsidRPr="001472BF">
        <w:rPr>
          <w:rFonts w:eastAsia="Calibri"/>
        </w:rPr>
        <w:t>Policy to Practice: Leadership Roles, Responsibilities and Resources</w:t>
      </w:r>
    </w:p>
    <w:p w14:paraId="3D296873" w14:textId="77777777" w:rsidR="00164212" w:rsidRPr="00330E69" w:rsidRDefault="00164212" w:rsidP="00330E69">
      <w:pPr>
        <w:spacing w:before="120" w:after="240"/>
        <w:rPr>
          <w:rFonts w:cs="Arial"/>
          <w:szCs w:val="26"/>
          <w:lang w:val="en-US"/>
        </w:rPr>
      </w:pPr>
      <w:r w:rsidRPr="00330E69">
        <w:rPr>
          <w:rFonts w:cs="Arial"/>
          <w:szCs w:val="26"/>
          <w:lang w:val="en-US"/>
        </w:rPr>
        <w:t>This resource was developed by the NDS Quality and Safeguards Sector Readiness Project and is funded by the Government of Western Australia Department of Communities.</w:t>
      </w:r>
    </w:p>
    <w:p w14:paraId="715F1DE1" w14:textId="5EDF721B" w:rsidR="00164212" w:rsidRPr="00330E69" w:rsidRDefault="00164212" w:rsidP="00925293">
      <w:pPr>
        <w:spacing w:before="120" w:after="240"/>
        <w:rPr>
          <w:szCs w:val="26"/>
        </w:rPr>
      </w:pPr>
      <w:r w:rsidRPr="00330E69">
        <w:rPr>
          <w:rFonts w:cs="Arial"/>
          <w:szCs w:val="26"/>
        </w:rPr>
        <w:t xml:space="preserve">Policy to Practice essentially means that the </w:t>
      </w:r>
      <w:r w:rsidRPr="00330E69">
        <w:rPr>
          <w:rFonts w:cs="Arial"/>
          <w:b/>
          <w:bCs/>
          <w:szCs w:val="26"/>
        </w:rPr>
        <w:t>principles, expectations, actions and desired behaviours</w:t>
      </w:r>
      <w:r w:rsidRPr="00330E69">
        <w:rPr>
          <w:rFonts w:cs="Arial"/>
          <w:szCs w:val="26"/>
        </w:rPr>
        <w:t xml:space="preserve"> laid out in your policies and procedures, can be seen consistently in the delivery of your services and are reflected in the experience of people receiving services. </w:t>
      </w:r>
    </w:p>
    <w:p w14:paraId="690A456F" w14:textId="77777777" w:rsidR="00164212" w:rsidRPr="00330E69" w:rsidRDefault="00164212" w:rsidP="00164212">
      <w:pPr>
        <w:spacing w:before="120" w:after="120"/>
        <w:ind w:right="283"/>
        <w:rPr>
          <w:rFonts w:cs="Arial"/>
          <w:szCs w:val="26"/>
          <w:lang w:val="en-US"/>
        </w:rPr>
      </w:pPr>
      <w:r w:rsidRPr="00330E69">
        <w:rPr>
          <w:rFonts w:cs="Arial"/>
          <w:szCs w:val="26"/>
          <w:lang w:val="en-US"/>
        </w:rPr>
        <w:t>This resource includes information and resources for leaders, including:</w:t>
      </w:r>
    </w:p>
    <w:p w14:paraId="2B0876CE" w14:textId="77777777" w:rsidR="00164212" w:rsidRPr="00330E69" w:rsidRDefault="00164212" w:rsidP="00164212">
      <w:pPr>
        <w:pStyle w:val="ListParagraph"/>
        <w:numPr>
          <w:ilvl w:val="0"/>
          <w:numId w:val="1"/>
        </w:numPr>
        <w:spacing w:line="288" w:lineRule="auto"/>
        <w:ind w:left="360" w:right="284"/>
        <w:contextualSpacing w:val="0"/>
        <w:rPr>
          <w:b/>
          <w:bCs/>
          <w:szCs w:val="26"/>
        </w:rPr>
      </w:pPr>
      <w:r w:rsidRPr="00330E69">
        <w:rPr>
          <w:b/>
          <w:bCs/>
          <w:szCs w:val="26"/>
        </w:rPr>
        <w:t>Leadership Roles, Responsibilities and Resources</w:t>
      </w:r>
    </w:p>
    <w:p w14:paraId="7EC285E3" w14:textId="77777777" w:rsidR="00164212" w:rsidRPr="00330E69" w:rsidRDefault="00164212" w:rsidP="00164212">
      <w:pPr>
        <w:pStyle w:val="ListParagraph"/>
        <w:numPr>
          <w:ilvl w:val="0"/>
          <w:numId w:val="1"/>
        </w:numPr>
        <w:spacing w:line="288" w:lineRule="auto"/>
        <w:ind w:left="360" w:right="284"/>
        <w:contextualSpacing w:val="0"/>
        <w:rPr>
          <w:b/>
          <w:bCs/>
          <w:szCs w:val="26"/>
        </w:rPr>
      </w:pPr>
      <w:r w:rsidRPr="00330E69">
        <w:rPr>
          <w:b/>
          <w:bCs/>
          <w:szCs w:val="26"/>
        </w:rPr>
        <w:t>Resources for Boards</w:t>
      </w:r>
    </w:p>
    <w:p w14:paraId="0797597E" w14:textId="77777777" w:rsidR="00164212" w:rsidRPr="00330E69" w:rsidRDefault="00164212" w:rsidP="00164212">
      <w:pPr>
        <w:pStyle w:val="ListParagraph"/>
        <w:numPr>
          <w:ilvl w:val="0"/>
          <w:numId w:val="1"/>
        </w:numPr>
        <w:spacing w:line="288" w:lineRule="auto"/>
        <w:ind w:left="360" w:right="284"/>
        <w:contextualSpacing w:val="0"/>
        <w:rPr>
          <w:b/>
          <w:bCs/>
          <w:szCs w:val="26"/>
        </w:rPr>
      </w:pPr>
      <w:r w:rsidRPr="00330E69">
        <w:rPr>
          <w:b/>
          <w:bCs/>
          <w:szCs w:val="26"/>
        </w:rPr>
        <w:t xml:space="preserve">Resources for Leaders </w:t>
      </w:r>
    </w:p>
    <w:p w14:paraId="5450EC59" w14:textId="77777777" w:rsidR="00164212" w:rsidRPr="00330E69" w:rsidRDefault="00164212" w:rsidP="00164212">
      <w:pPr>
        <w:pStyle w:val="ListParagraph"/>
        <w:numPr>
          <w:ilvl w:val="0"/>
          <w:numId w:val="1"/>
        </w:numPr>
        <w:spacing w:after="240" w:line="288" w:lineRule="auto"/>
        <w:ind w:left="360" w:right="284"/>
        <w:contextualSpacing w:val="0"/>
        <w:rPr>
          <w:b/>
          <w:bCs/>
          <w:szCs w:val="26"/>
        </w:rPr>
      </w:pPr>
      <w:r w:rsidRPr="00330E69">
        <w:rPr>
          <w:b/>
          <w:bCs/>
          <w:szCs w:val="26"/>
        </w:rPr>
        <w:t xml:space="preserve">Monitoring – Developing a culture of constant </w:t>
      </w:r>
      <w:proofErr w:type="gramStart"/>
      <w:r w:rsidRPr="00330E69">
        <w:rPr>
          <w:b/>
          <w:bCs/>
          <w:szCs w:val="26"/>
        </w:rPr>
        <w:t>action</w:t>
      </w:r>
      <w:proofErr w:type="gramEnd"/>
      <w:r w:rsidRPr="00330E69">
        <w:rPr>
          <w:b/>
          <w:bCs/>
          <w:szCs w:val="26"/>
        </w:rPr>
        <w:t xml:space="preserve"> </w:t>
      </w:r>
    </w:p>
    <w:p w14:paraId="461327DE" w14:textId="5FCBDB42" w:rsidR="00925293" w:rsidRPr="00330E69" w:rsidRDefault="00164212" w:rsidP="00925293">
      <w:pPr>
        <w:spacing w:before="120" w:after="240"/>
        <w:ind w:right="283"/>
        <w:rPr>
          <w:rFonts w:cs="Arial"/>
          <w:szCs w:val="26"/>
          <w:lang w:val="en-US"/>
        </w:rPr>
      </w:pPr>
      <w:r w:rsidRPr="00330E69">
        <w:rPr>
          <w:rFonts w:cs="Arial"/>
          <w:szCs w:val="26"/>
          <w:lang w:val="en-US"/>
        </w:rPr>
        <w:t xml:space="preserve">The information is general in nature and is a starting point and should be used and adapted to meet the size and scope of your </w:t>
      </w:r>
      <w:proofErr w:type="spellStart"/>
      <w:r w:rsidRPr="00330E69">
        <w:rPr>
          <w:rFonts w:cs="Arial"/>
          <w:szCs w:val="26"/>
          <w:lang w:val="en-US"/>
        </w:rPr>
        <w:t>organisation</w:t>
      </w:r>
      <w:proofErr w:type="spellEnd"/>
      <w:r w:rsidRPr="00330E69">
        <w:rPr>
          <w:rFonts w:cs="Arial"/>
          <w:szCs w:val="26"/>
          <w:lang w:val="en-US"/>
        </w:rPr>
        <w:t xml:space="preserve"> and the </w:t>
      </w:r>
      <w:proofErr w:type="gramStart"/>
      <w:r w:rsidRPr="00330E69">
        <w:rPr>
          <w:rFonts w:cs="Arial"/>
          <w:szCs w:val="26"/>
          <w:lang w:val="en-US"/>
        </w:rPr>
        <w:t>supports</w:t>
      </w:r>
      <w:proofErr w:type="gramEnd"/>
      <w:r w:rsidRPr="00330E69">
        <w:rPr>
          <w:rFonts w:cs="Arial"/>
          <w:szCs w:val="26"/>
          <w:lang w:val="en-US"/>
        </w:rPr>
        <w:t xml:space="preserve"> you provide.</w:t>
      </w:r>
    </w:p>
    <w:p w14:paraId="2AA7537C" w14:textId="77777777" w:rsidR="00925293" w:rsidRDefault="00925293">
      <w:pPr>
        <w:spacing w:after="160" w:line="259" w:lineRule="auto"/>
        <w:rPr>
          <w:rFonts w:cs="Arial"/>
          <w:szCs w:val="24"/>
          <w:lang w:val="en-US"/>
        </w:rPr>
      </w:pPr>
      <w:r>
        <w:rPr>
          <w:rFonts w:cs="Arial"/>
          <w:szCs w:val="24"/>
          <w:lang w:val="en-US"/>
        </w:rPr>
        <w:br w:type="page"/>
      </w:r>
    </w:p>
    <w:p w14:paraId="793FE8D1" w14:textId="77777777" w:rsidR="00925293" w:rsidRPr="00D56F24" w:rsidRDefault="00925293" w:rsidP="00D83914">
      <w:pPr>
        <w:pStyle w:val="Heading1"/>
        <w:rPr>
          <w:shd w:val="clear" w:color="auto" w:fill="FFFFFF"/>
        </w:rPr>
      </w:pPr>
      <w:r w:rsidRPr="00D56F24">
        <w:rPr>
          <w:shd w:val="clear" w:color="auto" w:fill="FFFFFF"/>
        </w:rPr>
        <w:lastRenderedPageBreak/>
        <w:t>Policy to Practice: Leadership Roles, Responsibilities and Resources</w:t>
      </w:r>
    </w:p>
    <w:p w14:paraId="23D39D5A" w14:textId="77777777" w:rsidR="00925293" w:rsidRPr="00330E69" w:rsidRDefault="00925293" w:rsidP="00925293">
      <w:pPr>
        <w:spacing w:before="120" w:after="240"/>
        <w:rPr>
          <w:rFonts w:cs="Arial"/>
          <w:szCs w:val="26"/>
          <w:shd w:val="clear" w:color="auto" w:fill="FFFFFF"/>
        </w:rPr>
      </w:pPr>
      <w:r w:rsidRPr="00330E69">
        <w:rPr>
          <w:rFonts w:cs="Arial"/>
          <w:szCs w:val="26"/>
          <w:shd w:val="clear" w:color="auto" w:fill="FFFFFF"/>
        </w:rPr>
        <w:t xml:space="preserve">How an organisation is led and managed, will have a direct impact on and how an organisations values are communicated and how policies and procedures are implemented. </w:t>
      </w:r>
    </w:p>
    <w:p w14:paraId="08485041" w14:textId="77777777" w:rsidR="00925293" w:rsidRPr="00330E69" w:rsidRDefault="00925293" w:rsidP="00925293">
      <w:pPr>
        <w:spacing w:before="120" w:after="240"/>
        <w:rPr>
          <w:rFonts w:cs="Arial"/>
          <w:szCs w:val="26"/>
          <w:shd w:val="clear" w:color="auto" w:fill="FFFFFF"/>
        </w:rPr>
      </w:pPr>
      <w:r w:rsidRPr="00330E69">
        <w:rPr>
          <w:rFonts w:cs="Arial"/>
          <w:szCs w:val="26"/>
          <w:shd w:val="clear" w:color="auto" w:fill="FFFFFF"/>
        </w:rPr>
        <w:t xml:space="preserve">Leaders drive culture and play an important role in both developing and implementing policies and procedures, whether it’s through formal management activities in the decisions and actions they take or through their behaviour. </w:t>
      </w:r>
    </w:p>
    <w:p w14:paraId="593B76D3" w14:textId="77777777" w:rsidR="00925293" w:rsidRPr="00330E69" w:rsidRDefault="00925293" w:rsidP="00925293">
      <w:pPr>
        <w:spacing w:before="120" w:after="120"/>
        <w:rPr>
          <w:rFonts w:cs="Arial"/>
          <w:szCs w:val="26"/>
          <w:shd w:val="clear" w:color="auto" w:fill="FFFFFF"/>
        </w:rPr>
      </w:pPr>
      <w:r w:rsidRPr="00330E69">
        <w:rPr>
          <w:rFonts w:cs="Arial"/>
          <w:szCs w:val="26"/>
          <w:shd w:val="clear" w:color="auto" w:fill="FFFFFF"/>
        </w:rPr>
        <w:t>Leaders at all levels need to:</w:t>
      </w:r>
    </w:p>
    <w:p w14:paraId="5181133D" w14:textId="2458EF30" w:rsidR="00164212" w:rsidRPr="00330E69" w:rsidRDefault="00925293" w:rsidP="00330E69">
      <w:pPr>
        <w:pStyle w:val="ListParagraph"/>
        <w:numPr>
          <w:ilvl w:val="0"/>
          <w:numId w:val="2"/>
        </w:numPr>
        <w:spacing w:line="288" w:lineRule="auto"/>
        <w:ind w:left="714" w:right="284" w:hanging="357"/>
        <w:contextualSpacing w:val="0"/>
        <w:rPr>
          <w:rFonts w:cs="Arial"/>
          <w:szCs w:val="26"/>
          <w:lang w:val="en-US"/>
        </w:rPr>
      </w:pPr>
      <w:r w:rsidRPr="00330E69">
        <w:rPr>
          <w:rFonts w:cs="Arial"/>
          <w:szCs w:val="26"/>
          <w:shd w:val="clear" w:color="auto" w:fill="FFFFFF"/>
        </w:rPr>
        <w:t xml:space="preserve">know the role they play in policy development and implementation, in order to ensure they carry out their role </w:t>
      </w:r>
      <w:proofErr w:type="gramStart"/>
      <w:r w:rsidRPr="00330E69">
        <w:rPr>
          <w:rFonts w:cs="Arial"/>
          <w:szCs w:val="26"/>
          <w:shd w:val="clear" w:color="auto" w:fill="FFFFFF"/>
        </w:rPr>
        <w:t>effectively;</w:t>
      </w:r>
      <w:proofErr w:type="gramEnd"/>
    </w:p>
    <w:p w14:paraId="6C98EEDC" w14:textId="0050890F" w:rsidR="00925293" w:rsidRPr="00330E69" w:rsidRDefault="00925293" w:rsidP="00330E69">
      <w:pPr>
        <w:pStyle w:val="ListParagraph"/>
        <w:numPr>
          <w:ilvl w:val="0"/>
          <w:numId w:val="2"/>
        </w:numPr>
        <w:spacing w:line="288" w:lineRule="auto"/>
        <w:ind w:left="714" w:right="284" w:hanging="357"/>
        <w:contextualSpacing w:val="0"/>
        <w:rPr>
          <w:rFonts w:cs="Arial"/>
          <w:szCs w:val="26"/>
          <w:lang w:val="en-US"/>
        </w:rPr>
      </w:pPr>
      <w:r w:rsidRPr="00330E69">
        <w:rPr>
          <w:rFonts w:cs="Arial"/>
          <w:szCs w:val="26"/>
          <w:shd w:val="clear" w:color="auto" w:fill="FFFFFF"/>
        </w:rPr>
        <w:t xml:space="preserve">be committed to the values of an organisation and its policies and </w:t>
      </w:r>
      <w:proofErr w:type="gramStart"/>
      <w:r w:rsidRPr="00330E69">
        <w:rPr>
          <w:rFonts w:cs="Arial"/>
          <w:szCs w:val="26"/>
          <w:shd w:val="clear" w:color="auto" w:fill="FFFFFF"/>
        </w:rPr>
        <w:t>procedures;</w:t>
      </w:r>
      <w:proofErr w:type="gramEnd"/>
    </w:p>
    <w:p w14:paraId="102D7054" w14:textId="47F145D3" w:rsidR="00925293" w:rsidRPr="00330E69" w:rsidRDefault="00925293" w:rsidP="00330E69">
      <w:pPr>
        <w:pStyle w:val="ListParagraph"/>
        <w:numPr>
          <w:ilvl w:val="0"/>
          <w:numId w:val="2"/>
        </w:numPr>
        <w:spacing w:line="288" w:lineRule="auto"/>
        <w:ind w:left="714" w:right="284" w:hanging="357"/>
        <w:contextualSpacing w:val="0"/>
        <w:rPr>
          <w:rFonts w:cs="Arial"/>
          <w:szCs w:val="26"/>
          <w:lang w:val="en-US"/>
        </w:rPr>
      </w:pPr>
      <w:r w:rsidRPr="00330E69">
        <w:rPr>
          <w:rFonts w:cs="Arial"/>
          <w:szCs w:val="26"/>
          <w:shd w:val="clear" w:color="auto" w:fill="FFFFFF"/>
        </w:rPr>
        <w:t xml:space="preserve">demonstrate the values and behaviours </w:t>
      </w:r>
      <w:proofErr w:type="gramStart"/>
      <w:r w:rsidRPr="00330E69">
        <w:rPr>
          <w:rFonts w:cs="Arial"/>
          <w:szCs w:val="26"/>
          <w:shd w:val="clear" w:color="auto" w:fill="FFFFFF"/>
        </w:rPr>
        <w:t>expected;</w:t>
      </w:r>
      <w:proofErr w:type="gramEnd"/>
    </w:p>
    <w:p w14:paraId="29AB8D24" w14:textId="47442859" w:rsidR="00925293" w:rsidRPr="00330E69" w:rsidRDefault="00925293" w:rsidP="00330E69">
      <w:pPr>
        <w:pStyle w:val="ListParagraph"/>
        <w:numPr>
          <w:ilvl w:val="0"/>
          <w:numId w:val="2"/>
        </w:numPr>
        <w:spacing w:line="288" w:lineRule="auto"/>
        <w:ind w:left="714" w:right="284" w:hanging="357"/>
        <w:contextualSpacing w:val="0"/>
        <w:rPr>
          <w:rFonts w:cs="Arial"/>
          <w:szCs w:val="26"/>
          <w:lang w:val="en-US"/>
        </w:rPr>
      </w:pPr>
      <w:r w:rsidRPr="00330E69">
        <w:rPr>
          <w:rFonts w:cs="Arial"/>
          <w:szCs w:val="26"/>
          <w:shd w:val="clear" w:color="auto" w:fill="FFFFFF"/>
        </w:rPr>
        <w:t xml:space="preserve">strengthen the knowledge of the workforce through consistently referring to policies and procedures, as part of ensuring ongoing </w:t>
      </w:r>
      <w:proofErr w:type="gramStart"/>
      <w:r w:rsidRPr="00330E69">
        <w:rPr>
          <w:rFonts w:cs="Arial"/>
          <w:szCs w:val="26"/>
          <w:shd w:val="clear" w:color="auto" w:fill="FFFFFF"/>
        </w:rPr>
        <w:t>engagement;</w:t>
      </w:r>
      <w:proofErr w:type="gramEnd"/>
    </w:p>
    <w:p w14:paraId="72B43952" w14:textId="001C29D7" w:rsidR="00925293" w:rsidRPr="00330E69" w:rsidRDefault="00925293" w:rsidP="00330E69">
      <w:pPr>
        <w:pStyle w:val="ListParagraph"/>
        <w:numPr>
          <w:ilvl w:val="0"/>
          <w:numId w:val="2"/>
        </w:numPr>
        <w:spacing w:line="288" w:lineRule="auto"/>
        <w:ind w:left="714" w:right="284" w:hanging="357"/>
        <w:contextualSpacing w:val="0"/>
        <w:rPr>
          <w:rFonts w:cs="Arial"/>
          <w:szCs w:val="26"/>
          <w:lang w:val="en-US"/>
        </w:rPr>
      </w:pPr>
      <w:r w:rsidRPr="00330E69">
        <w:rPr>
          <w:rFonts w:cs="Arial"/>
          <w:szCs w:val="26"/>
          <w:shd w:val="clear" w:color="auto" w:fill="FFFFFF"/>
        </w:rPr>
        <w:t>monitor that practices and behaviours continue to be at the standards expected by the organisation.</w:t>
      </w:r>
    </w:p>
    <w:p w14:paraId="410E5149" w14:textId="31A214DA" w:rsidR="00925293" w:rsidRPr="00330E69" w:rsidRDefault="00925293" w:rsidP="00925293">
      <w:pPr>
        <w:rPr>
          <w:rFonts w:cs="Arial"/>
          <w:szCs w:val="26"/>
          <w:shd w:val="clear" w:color="auto" w:fill="FFFFFF"/>
        </w:rPr>
      </w:pPr>
      <w:r w:rsidRPr="00330E69">
        <w:rPr>
          <w:rFonts w:cs="Arial"/>
          <w:szCs w:val="26"/>
          <w:shd w:val="clear" w:color="auto" w:fill="FFFFFF"/>
        </w:rPr>
        <w:t xml:space="preserve">Think about the different levels and structures in your organisation and the roles they play in developing and implementing policy and procedures.  </w:t>
      </w:r>
      <w:r w:rsidRPr="00330E69">
        <w:rPr>
          <w:rFonts w:cs="Arial"/>
          <w:b/>
          <w:bCs/>
          <w:szCs w:val="26"/>
          <w:shd w:val="clear" w:color="auto" w:fill="FFFFFF"/>
        </w:rPr>
        <w:t xml:space="preserve">Are these clear in your organisation? </w:t>
      </w:r>
      <w:r w:rsidRPr="00330E69">
        <w:rPr>
          <w:rFonts w:cs="Arial"/>
          <w:szCs w:val="26"/>
          <w:shd w:val="clear" w:color="auto" w:fill="FFFFFF"/>
        </w:rPr>
        <w:t xml:space="preserve">It is important to make sure these roles and responsibilities are defined and communicated. </w:t>
      </w:r>
    </w:p>
    <w:p w14:paraId="3206B40E" w14:textId="77777777" w:rsidR="00925293" w:rsidRDefault="00925293">
      <w:pPr>
        <w:spacing w:after="160" w:line="259" w:lineRule="auto"/>
        <w:rPr>
          <w:rFonts w:cs="Arial"/>
          <w:szCs w:val="24"/>
          <w:shd w:val="clear" w:color="auto" w:fill="FFFFFF"/>
        </w:rPr>
      </w:pPr>
      <w:r>
        <w:rPr>
          <w:rFonts w:cs="Arial"/>
          <w:szCs w:val="24"/>
          <w:shd w:val="clear" w:color="auto" w:fill="FFFFFF"/>
        </w:rPr>
        <w:br w:type="page"/>
      </w:r>
    </w:p>
    <w:p w14:paraId="46365427" w14:textId="77777777" w:rsidR="00925293" w:rsidRPr="00330E69" w:rsidRDefault="00925293" w:rsidP="00BF0EE7">
      <w:pPr>
        <w:spacing w:after="240"/>
        <w:rPr>
          <w:rFonts w:cs="Arial"/>
          <w:szCs w:val="26"/>
          <w:shd w:val="clear" w:color="auto" w:fill="FFFFFF"/>
        </w:rPr>
      </w:pPr>
      <w:r w:rsidRPr="00330E69">
        <w:rPr>
          <w:rFonts w:cs="Arial"/>
          <w:szCs w:val="26"/>
          <w:shd w:val="clear" w:color="auto" w:fill="FFFFFF"/>
        </w:rPr>
        <w:lastRenderedPageBreak/>
        <w:t xml:space="preserve">How roles and responsibilities are defined will be different for each organisation depending on size and structure, one example could be: </w:t>
      </w:r>
    </w:p>
    <w:p w14:paraId="3D75E983" w14:textId="77777777" w:rsidR="00BF0EE7" w:rsidRPr="00BF0EE7" w:rsidRDefault="00BF0EE7" w:rsidP="00BF0EE7">
      <w:pPr>
        <w:pStyle w:val="Heading2"/>
        <w:rPr>
          <w:rFonts w:eastAsia="Times New Roman"/>
          <w:lang w:eastAsia="en-AU"/>
        </w:rPr>
      </w:pPr>
      <w:r w:rsidRPr="00BF0EE7">
        <w:rPr>
          <w:rFonts w:eastAsia="Times New Roman"/>
          <w:lang w:eastAsia="en-AU"/>
        </w:rPr>
        <w:t xml:space="preserve">Our Board: </w:t>
      </w:r>
    </w:p>
    <w:p w14:paraId="6F8C0F45" w14:textId="77777777" w:rsidR="00BF0EE7" w:rsidRPr="00330E69" w:rsidRDefault="00BF0EE7" w:rsidP="00BF0EE7">
      <w:pPr>
        <w:pStyle w:val="ListParagraph"/>
        <w:numPr>
          <w:ilvl w:val="0"/>
          <w:numId w:val="3"/>
        </w:numPr>
        <w:spacing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 xml:space="preserve">Make decisions </w:t>
      </w:r>
      <w:r w:rsidRPr="00330E69">
        <w:rPr>
          <w:rFonts w:eastAsia="Times New Roman" w:cs="Arial"/>
          <w:szCs w:val="26"/>
          <w:lang w:eastAsia="en-AU"/>
        </w:rPr>
        <w:t>about the strategic direction of the organisation and its activities.</w:t>
      </w:r>
    </w:p>
    <w:p w14:paraId="6B32AB3F" w14:textId="77777777" w:rsidR="00BF0EE7" w:rsidRPr="00330E69" w:rsidRDefault="00BF0EE7" w:rsidP="00BF0EE7">
      <w:pPr>
        <w:pStyle w:val="ListParagraph"/>
        <w:numPr>
          <w:ilvl w:val="0"/>
          <w:numId w:val="3"/>
        </w:numPr>
        <w:spacing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 xml:space="preserve">Set the tone </w:t>
      </w:r>
      <w:r w:rsidRPr="00330E69">
        <w:rPr>
          <w:rFonts w:eastAsia="Times New Roman" w:cs="Arial"/>
          <w:szCs w:val="26"/>
          <w:lang w:eastAsia="en-AU"/>
        </w:rPr>
        <w:t xml:space="preserve">for culture and expected behaviours. </w:t>
      </w:r>
    </w:p>
    <w:p w14:paraId="2074D2C5" w14:textId="77777777" w:rsidR="00BF0EE7" w:rsidRPr="00330E69" w:rsidRDefault="00BF0EE7" w:rsidP="00BF0EE7">
      <w:pPr>
        <w:pStyle w:val="ListParagraph"/>
        <w:numPr>
          <w:ilvl w:val="0"/>
          <w:numId w:val="3"/>
        </w:numPr>
        <w:spacing w:line="288" w:lineRule="auto"/>
        <w:ind w:left="357" w:hanging="357"/>
        <w:contextualSpacing w:val="0"/>
        <w:rPr>
          <w:rFonts w:cs="Arial"/>
          <w:szCs w:val="26"/>
          <w:shd w:val="clear" w:color="auto" w:fill="FFFFFF"/>
        </w:rPr>
      </w:pPr>
      <w:r w:rsidRPr="00330E69">
        <w:rPr>
          <w:rFonts w:eastAsia="Times New Roman" w:cs="Arial"/>
          <w:b/>
          <w:bCs/>
          <w:szCs w:val="26"/>
          <w:lang w:eastAsia="en-AU"/>
        </w:rPr>
        <w:t>Demonstrate</w:t>
      </w:r>
      <w:r w:rsidRPr="00330E69">
        <w:rPr>
          <w:rFonts w:eastAsia="Times New Roman" w:cs="Arial"/>
          <w:szCs w:val="26"/>
          <w:lang w:eastAsia="en-AU"/>
        </w:rPr>
        <w:t xml:space="preserve"> and promote a positive culture through behaviour.</w:t>
      </w:r>
    </w:p>
    <w:p w14:paraId="4A62213E" w14:textId="0211ABDB" w:rsidR="00925293" w:rsidRPr="00330E69" w:rsidRDefault="00BF0EE7" w:rsidP="004E1A31">
      <w:pPr>
        <w:pStyle w:val="ListParagraph"/>
        <w:numPr>
          <w:ilvl w:val="0"/>
          <w:numId w:val="3"/>
        </w:numPr>
        <w:spacing w:after="240" w:line="288" w:lineRule="auto"/>
        <w:ind w:left="357" w:hanging="357"/>
        <w:contextualSpacing w:val="0"/>
        <w:rPr>
          <w:rFonts w:cs="Arial"/>
          <w:szCs w:val="26"/>
          <w:shd w:val="clear" w:color="auto" w:fill="FFFFFF"/>
        </w:rPr>
      </w:pPr>
      <w:r w:rsidRPr="00330E69">
        <w:rPr>
          <w:rFonts w:eastAsia="Times New Roman" w:cs="Arial"/>
          <w:b/>
          <w:bCs/>
          <w:szCs w:val="26"/>
          <w:lang w:eastAsia="en-AU"/>
        </w:rPr>
        <w:t xml:space="preserve">Endorse policies </w:t>
      </w:r>
      <w:r w:rsidRPr="00330E69">
        <w:rPr>
          <w:rFonts w:eastAsia="Times New Roman" w:cs="Arial"/>
          <w:szCs w:val="26"/>
          <w:lang w:eastAsia="en-AU"/>
        </w:rPr>
        <w:t>that the organisation develops.</w:t>
      </w:r>
    </w:p>
    <w:p w14:paraId="765DF5A0" w14:textId="77777777" w:rsidR="00BF0EE7" w:rsidRPr="00BF0EE7" w:rsidRDefault="00BF0EE7" w:rsidP="00BF0EE7">
      <w:pPr>
        <w:pStyle w:val="Heading2"/>
        <w:rPr>
          <w:rFonts w:eastAsia="Times New Roman"/>
          <w:lang w:eastAsia="en-AU"/>
        </w:rPr>
      </w:pPr>
      <w:r w:rsidRPr="00BF0EE7">
        <w:rPr>
          <w:rFonts w:eastAsia="Times New Roman"/>
          <w:lang w:eastAsia="en-AU"/>
        </w:rPr>
        <w:t xml:space="preserve">Our Senior Leadership including roles in areas such as Quality and Safeguarding: </w:t>
      </w:r>
    </w:p>
    <w:p w14:paraId="0DA50479" w14:textId="77777777" w:rsidR="00BF0EE7" w:rsidRPr="00330E69" w:rsidRDefault="00BF0EE7" w:rsidP="00BF0EE7">
      <w:pPr>
        <w:pStyle w:val="ListParagraph"/>
        <w:numPr>
          <w:ilvl w:val="0"/>
          <w:numId w:val="3"/>
        </w:numPr>
        <w:spacing w:line="288" w:lineRule="auto"/>
        <w:ind w:left="357" w:hanging="357"/>
        <w:contextualSpacing w:val="0"/>
        <w:textAlignment w:val="center"/>
        <w:rPr>
          <w:rFonts w:eastAsia="Times New Roman" w:cs="Arial"/>
          <w:b/>
          <w:bCs/>
          <w:szCs w:val="26"/>
          <w:lang w:eastAsia="en-AU"/>
        </w:rPr>
      </w:pPr>
      <w:r w:rsidRPr="00330E69">
        <w:rPr>
          <w:rFonts w:eastAsia="Times New Roman" w:cs="Arial"/>
          <w:b/>
          <w:bCs/>
          <w:szCs w:val="26"/>
          <w:lang w:eastAsia="en-AU"/>
        </w:rPr>
        <w:t xml:space="preserve">Consult </w:t>
      </w:r>
      <w:r w:rsidRPr="00330E69">
        <w:rPr>
          <w:rFonts w:eastAsia="Times New Roman" w:cs="Arial"/>
          <w:szCs w:val="26"/>
          <w:lang w:eastAsia="en-AU"/>
        </w:rPr>
        <w:t>with workforce and people with disability around policies and procedures.</w:t>
      </w:r>
      <w:r w:rsidRPr="00330E69">
        <w:rPr>
          <w:rFonts w:eastAsia="Times New Roman" w:cs="Arial"/>
          <w:b/>
          <w:bCs/>
          <w:szCs w:val="26"/>
          <w:lang w:eastAsia="en-AU"/>
        </w:rPr>
        <w:t xml:space="preserve"> </w:t>
      </w:r>
    </w:p>
    <w:p w14:paraId="0EA9477D" w14:textId="77777777" w:rsidR="00BF0EE7" w:rsidRPr="00330E69" w:rsidRDefault="00BF0EE7" w:rsidP="00BF0EE7">
      <w:pPr>
        <w:pStyle w:val="ListParagraph"/>
        <w:numPr>
          <w:ilvl w:val="0"/>
          <w:numId w:val="3"/>
        </w:numPr>
        <w:spacing w:line="288" w:lineRule="auto"/>
        <w:ind w:left="357" w:hanging="357"/>
        <w:contextualSpacing w:val="0"/>
        <w:textAlignment w:val="center"/>
        <w:rPr>
          <w:rFonts w:eastAsia="Times New Roman" w:cs="Arial"/>
          <w:b/>
          <w:bCs/>
          <w:szCs w:val="26"/>
          <w:lang w:eastAsia="en-AU"/>
        </w:rPr>
      </w:pPr>
      <w:r w:rsidRPr="00330E69">
        <w:rPr>
          <w:rFonts w:eastAsia="Times New Roman" w:cs="Arial"/>
          <w:b/>
          <w:bCs/>
          <w:szCs w:val="26"/>
          <w:lang w:eastAsia="en-AU"/>
        </w:rPr>
        <w:t xml:space="preserve">Develop </w:t>
      </w:r>
      <w:r w:rsidRPr="00330E69">
        <w:rPr>
          <w:rFonts w:eastAsia="Times New Roman" w:cs="Arial"/>
          <w:szCs w:val="26"/>
          <w:lang w:eastAsia="en-AU"/>
        </w:rPr>
        <w:t>policies and procedures</w:t>
      </w:r>
      <w:r w:rsidRPr="00330E69">
        <w:rPr>
          <w:rFonts w:eastAsia="Times New Roman" w:cs="Arial"/>
          <w:b/>
          <w:bCs/>
          <w:szCs w:val="26"/>
          <w:lang w:eastAsia="en-AU"/>
        </w:rPr>
        <w:t xml:space="preserve"> </w:t>
      </w:r>
      <w:r w:rsidRPr="00330E69">
        <w:rPr>
          <w:rFonts w:eastAsia="Times New Roman" w:cs="Arial"/>
          <w:szCs w:val="26"/>
          <w:lang w:eastAsia="en-AU"/>
        </w:rPr>
        <w:t>in line with compliance and the organisations values and expectations.</w:t>
      </w:r>
    </w:p>
    <w:p w14:paraId="0F283C5D" w14:textId="77777777" w:rsidR="00BF0EE7" w:rsidRPr="00330E69" w:rsidRDefault="00BF0EE7" w:rsidP="00BF0EE7">
      <w:pPr>
        <w:pStyle w:val="ListParagraph"/>
        <w:numPr>
          <w:ilvl w:val="0"/>
          <w:numId w:val="3"/>
        </w:numPr>
        <w:spacing w:line="288" w:lineRule="auto"/>
        <w:ind w:left="357" w:hanging="357"/>
        <w:contextualSpacing w:val="0"/>
        <w:textAlignment w:val="center"/>
        <w:rPr>
          <w:rFonts w:eastAsia="Times New Roman" w:cs="Arial"/>
          <w:b/>
          <w:bCs/>
          <w:szCs w:val="26"/>
          <w:lang w:eastAsia="en-AU"/>
        </w:rPr>
      </w:pPr>
      <w:r w:rsidRPr="00330E69">
        <w:rPr>
          <w:rFonts w:eastAsia="Times New Roman" w:cs="Arial"/>
          <w:b/>
          <w:bCs/>
          <w:szCs w:val="26"/>
          <w:lang w:eastAsia="en-AU"/>
        </w:rPr>
        <w:t xml:space="preserve">Communicate </w:t>
      </w:r>
      <w:r w:rsidRPr="00330E69">
        <w:rPr>
          <w:rFonts w:eastAsia="Times New Roman" w:cs="Arial"/>
          <w:szCs w:val="26"/>
          <w:lang w:eastAsia="en-AU"/>
        </w:rPr>
        <w:t>policies and procedures</w:t>
      </w:r>
      <w:r w:rsidRPr="00330E69">
        <w:rPr>
          <w:rFonts w:eastAsia="Times New Roman" w:cs="Arial"/>
          <w:b/>
          <w:bCs/>
          <w:szCs w:val="26"/>
          <w:lang w:eastAsia="en-AU"/>
        </w:rPr>
        <w:t xml:space="preserve"> </w:t>
      </w:r>
      <w:r w:rsidRPr="00330E69">
        <w:rPr>
          <w:rFonts w:eastAsia="Times New Roman" w:cs="Arial"/>
          <w:szCs w:val="26"/>
          <w:lang w:eastAsia="en-AU"/>
        </w:rPr>
        <w:t>and manage changes.</w:t>
      </w:r>
    </w:p>
    <w:p w14:paraId="27997D8B" w14:textId="77777777" w:rsidR="00BF0EE7" w:rsidRPr="00330E69" w:rsidRDefault="00BF0EE7" w:rsidP="00BF0EE7">
      <w:pPr>
        <w:pStyle w:val="ListParagraph"/>
        <w:numPr>
          <w:ilvl w:val="0"/>
          <w:numId w:val="3"/>
        </w:numPr>
        <w:spacing w:line="288" w:lineRule="auto"/>
        <w:ind w:left="357" w:hanging="357"/>
        <w:contextualSpacing w:val="0"/>
        <w:textAlignment w:val="center"/>
        <w:rPr>
          <w:rFonts w:eastAsia="Times New Roman" w:cs="Arial"/>
          <w:b/>
          <w:bCs/>
          <w:szCs w:val="26"/>
          <w:lang w:eastAsia="en-AU"/>
        </w:rPr>
      </w:pPr>
      <w:r w:rsidRPr="00330E69">
        <w:rPr>
          <w:rFonts w:eastAsia="Times New Roman" w:cs="Arial"/>
          <w:b/>
          <w:bCs/>
          <w:szCs w:val="26"/>
          <w:lang w:eastAsia="en-AU"/>
        </w:rPr>
        <w:t xml:space="preserve">Monitor </w:t>
      </w:r>
      <w:r w:rsidRPr="00330E69">
        <w:rPr>
          <w:rFonts w:eastAsia="Times New Roman" w:cs="Arial"/>
          <w:szCs w:val="26"/>
          <w:lang w:eastAsia="en-AU"/>
        </w:rPr>
        <w:t>compliance</w:t>
      </w:r>
      <w:r w:rsidRPr="00330E69">
        <w:rPr>
          <w:rFonts w:eastAsia="Times New Roman" w:cs="Arial"/>
          <w:b/>
          <w:bCs/>
          <w:szCs w:val="26"/>
          <w:lang w:eastAsia="en-AU"/>
        </w:rPr>
        <w:t xml:space="preserve"> </w:t>
      </w:r>
      <w:r w:rsidRPr="00330E69">
        <w:rPr>
          <w:rFonts w:eastAsia="Times New Roman" w:cs="Arial"/>
          <w:szCs w:val="26"/>
          <w:lang w:eastAsia="en-AU"/>
        </w:rPr>
        <w:t>through internal audit and</w:t>
      </w:r>
      <w:r w:rsidRPr="00330E69">
        <w:rPr>
          <w:rFonts w:eastAsia="Times New Roman" w:cs="Arial"/>
          <w:b/>
          <w:bCs/>
          <w:szCs w:val="26"/>
          <w:lang w:eastAsia="en-AU"/>
        </w:rPr>
        <w:t xml:space="preserve"> </w:t>
      </w:r>
      <w:r w:rsidRPr="00330E69">
        <w:rPr>
          <w:rFonts w:eastAsia="Times New Roman" w:cs="Arial"/>
          <w:szCs w:val="26"/>
          <w:lang w:eastAsia="en-AU"/>
        </w:rPr>
        <w:t xml:space="preserve">report on issues with compliance or risk. </w:t>
      </w:r>
    </w:p>
    <w:p w14:paraId="496DFEA1" w14:textId="1C966591" w:rsidR="00BF0EE7" w:rsidRPr="00330E69" w:rsidRDefault="00BF0EE7" w:rsidP="004E1A31">
      <w:pPr>
        <w:pStyle w:val="ListParagraph"/>
        <w:numPr>
          <w:ilvl w:val="0"/>
          <w:numId w:val="3"/>
        </w:numPr>
        <w:spacing w:after="240" w:line="288" w:lineRule="auto"/>
        <w:ind w:left="357" w:hanging="357"/>
        <w:contextualSpacing w:val="0"/>
        <w:textAlignment w:val="center"/>
        <w:rPr>
          <w:rFonts w:eastAsia="Times New Roman" w:cs="Arial"/>
          <w:b/>
          <w:bCs/>
          <w:szCs w:val="26"/>
          <w:lang w:eastAsia="en-AU"/>
        </w:rPr>
      </w:pPr>
      <w:r w:rsidRPr="00330E69">
        <w:rPr>
          <w:rFonts w:eastAsia="Times New Roman" w:cs="Arial"/>
          <w:b/>
          <w:bCs/>
          <w:szCs w:val="26"/>
          <w:lang w:eastAsia="en-AU"/>
        </w:rPr>
        <w:t>Demonstrate</w:t>
      </w:r>
      <w:r w:rsidRPr="00330E69">
        <w:rPr>
          <w:rFonts w:eastAsia="Times New Roman" w:cs="Arial"/>
          <w:szCs w:val="26"/>
          <w:lang w:eastAsia="en-AU"/>
        </w:rPr>
        <w:t xml:space="preserve"> and promote a positive culture through behaviour and compliance with policies and procedures.</w:t>
      </w:r>
    </w:p>
    <w:p w14:paraId="07D8E112" w14:textId="77777777" w:rsidR="00BF0EE7" w:rsidRPr="00BF0EE7" w:rsidRDefault="00BF0EE7" w:rsidP="00BF0EE7">
      <w:pPr>
        <w:pStyle w:val="Heading2"/>
        <w:rPr>
          <w:rFonts w:eastAsia="Times New Roman"/>
          <w:lang w:eastAsia="en-AU"/>
        </w:rPr>
      </w:pPr>
      <w:r w:rsidRPr="00BF0EE7">
        <w:rPr>
          <w:rFonts w:eastAsia="Times New Roman"/>
          <w:lang w:eastAsia="en-AU"/>
        </w:rPr>
        <w:t xml:space="preserve">Our Operational Leaders in collaboration with the workforce: </w:t>
      </w:r>
    </w:p>
    <w:p w14:paraId="263F1D2C" w14:textId="77777777" w:rsidR="00BF0EE7" w:rsidRPr="00330E69" w:rsidRDefault="00BF0EE7" w:rsidP="00BF0EE7">
      <w:pPr>
        <w:pStyle w:val="ListParagraph"/>
        <w:numPr>
          <w:ilvl w:val="0"/>
          <w:numId w:val="3"/>
        </w:numPr>
        <w:spacing w:line="288" w:lineRule="auto"/>
        <w:ind w:left="527" w:hanging="357"/>
        <w:contextualSpacing w:val="0"/>
        <w:textAlignment w:val="center"/>
        <w:rPr>
          <w:rFonts w:eastAsia="Times New Roman" w:cs="Arial"/>
          <w:szCs w:val="26"/>
          <w:lang w:eastAsia="en-AU"/>
        </w:rPr>
      </w:pPr>
      <w:r w:rsidRPr="00330E69">
        <w:rPr>
          <w:rFonts w:eastAsia="Times New Roman" w:cs="Arial"/>
          <w:b/>
          <w:bCs/>
          <w:szCs w:val="26"/>
          <w:lang w:eastAsia="en-AU"/>
        </w:rPr>
        <w:t>Implement</w:t>
      </w:r>
      <w:r w:rsidRPr="00330E69">
        <w:rPr>
          <w:rFonts w:eastAsia="Times New Roman" w:cs="Arial"/>
          <w:szCs w:val="26"/>
          <w:lang w:eastAsia="en-AU"/>
        </w:rPr>
        <w:t xml:space="preserve"> organisations policies and procedures with workforce through training and supervision.</w:t>
      </w:r>
    </w:p>
    <w:p w14:paraId="5E4EEC36" w14:textId="77777777" w:rsidR="00BF0EE7" w:rsidRPr="00330E69" w:rsidRDefault="00BF0EE7" w:rsidP="00BF0EE7">
      <w:pPr>
        <w:pStyle w:val="ListParagraph"/>
        <w:numPr>
          <w:ilvl w:val="0"/>
          <w:numId w:val="3"/>
        </w:numPr>
        <w:spacing w:line="288" w:lineRule="auto"/>
        <w:ind w:left="527" w:hanging="357"/>
        <w:contextualSpacing w:val="0"/>
        <w:textAlignment w:val="center"/>
        <w:rPr>
          <w:rFonts w:eastAsia="Times New Roman" w:cs="Arial"/>
          <w:b/>
          <w:bCs/>
          <w:szCs w:val="26"/>
          <w:lang w:eastAsia="en-AU"/>
        </w:rPr>
      </w:pPr>
      <w:r w:rsidRPr="00330E69">
        <w:rPr>
          <w:rFonts w:eastAsia="Times New Roman" w:cs="Arial"/>
          <w:b/>
          <w:bCs/>
          <w:szCs w:val="26"/>
          <w:lang w:eastAsia="en-AU"/>
        </w:rPr>
        <w:t xml:space="preserve">Embed </w:t>
      </w:r>
      <w:r w:rsidRPr="00330E69">
        <w:rPr>
          <w:rFonts w:eastAsia="Times New Roman" w:cs="Arial"/>
          <w:szCs w:val="26"/>
          <w:lang w:eastAsia="en-AU"/>
        </w:rPr>
        <w:t>policies and procedures with the workforce through review and</w:t>
      </w:r>
      <w:r w:rsidRPr="00330E69">
        <w:rPr>
          <w:rFonts w:cs="Arial"/>
          <w:szCs w:val="26"/>
          <w:shd w:val="clear" w:color="auto" w:fill="DCE2E8"/>
        </w:rPr>
        <w:t xml:space="preserve"> </w:t>
      </w:r>
      <w:r w:rsidRPr="00330E69">
        <w:rPr>
          <w:rFonts w:eastAsia="Times New Roman" w:cs="Arial"/>
          <w:szCs w:val="26"/>
          <w:lang w:eastAsia="en-AU"/>
        </w:rPr>
        <w:t>discussion.</w:t>
      </w:r>
      <w:r w:rsidRPr="00330E69">
        <w:rPr>
          <w:rFonts w:eastAsia="Times New Roman" w:cs="Arial"/>
          <w:b/>
          <w:bCs/>
          <w:szCs w:val="26"/>
          <w:lang w:eastAsia="en-AU"/>
        </w:rPr>
        <w:t xml:space="preserve">  </w:t>
      </w:r>
    </w:p>
    <w:p w14:paraId="14C8BB8C" w14:textId="77777777" w:rsidR="00BF0EE7" w:rsidRPr="00330E69" w:rsidRDefault="00BF0EE7" w:rsidP="00BF0EE7">
      <w:pPr>
        <w:pStyle w:val="ListParagraph"/>
        <w:numPr>
          <w:ilvl w:val="0"/>
          <w:numId w:val="3"/>
        </w:numPr>
        <w:spacing w:line="288" w:lineRule="auto"/>
        <w:ind w:left="527" w:hanging="357"/>
        <w:contextualSpacing w:val="0"/>
        <w:textAlignment w:val="center"/>
        <w:rPr>
          <w:rFonts w:eastAsia="Times New Roman" w:cs="Arial"/>
          <w:szCs w:val="26"/>
          <w:lang w:eastAsia="en-AU"/>
        </w:rPr>
      </w:pPr>
      <w:r w:rsidRPr="00330E69">
        <w:rPr>
          <w:rFonts w:eastAsia="Times New Roman" w:cs="Arial"/>
          <w:b/>
          <w:bCs/>
          <w:szCs w:val="26"/>
          <w:lang w:eastAsia="en-AU"/>
        </w:rPr>
        <w:t xml:space="preserve">Identify </w:t>
      </w:r>
      <w:r w:rsidRPr="00330E69">
        <w:rPr>
          <w:rFonts w:eastAsia="Times New Roman" w:cs="Arial"/>
          <w:szCs w:val="26"/>
          <w:lang w:eastAsia="en-AU"/>
        </w:rPr>
        <w:t xml:space="preserve">and report issues with policies and procedures where they do not reflect the </w:t>
      </w:r>
      <w:r w:rsidRPr="00330E69">
        <w:rPr>
          <w:rFonts w:eastAsia="Times New Roman" w:cs="Arial"/>
          <w:b/>
          <w:bCs/>
          <w:szCs w:val="26"/>
          <w:lang w:eastAsia="en-AU"/>
        </w:rPr>
        <w:t>supports</w:t>
      </w:r>
      <w:r w:rsidRPr="00330E69">
        <w:rPr>
          <w:rFonts w:eastAsia="Times New Roman" w:cs="Arial"/>
          <w:szCs w:val="26"/>
          <w:lang w:eastAsia="en-AU"/>
        </w:rPr>
        <w:t xml:space="preserve"> and services. </w:t>
      </w:r>
    </w:p>
    <w:p w14:paraId="0880F2A2" w14:textId="77777777" w:rsidR="00BF0EE7" w:rsidRPr="00041730" w:rsidRDefault="00BF0EE7" w:rsidP="00BF0EE7">
      <w:pPr>
        <w:pStyle w:val="ListParagraph"/>
        <w:numPr>
          <w:ilvl w:val="0"/>
          <w:numId w:val="3"/>
        </w:numPr>
        <w:spacing w:line="288" w:lineRule="auto"/>
        <w:ind w:left="527" w:hanging="357"/>
        <w:contextualSpacing w:val="0"/>
        <w:textAlignment w:val="center"/>
        <w:rPr>
          <w:rFonts w:eastAsia="Times New Roman" w:cs="Arial"/>
          <w:szCs w:val="26"/>
          <w:lang w:eastAsia="en-AU"/>
        </w:rPr>
      </w:pPr>
      <w:r w:rsidRPr="00041730">
        <w:rPr>
          <w:rFonts w:eastAsia="Times New Roman" w:cs="Arial"/>
          <w:b/>
          <w:bCs/>
          <w:szCs w:val="26"/>
          <w:lang w:eastAsia="en-AU"/>
        </w:rPr>
        <w:t xml:space="preserve">Monitor compliance </w:t>
      </w:r>
      <w:r w:rsidRPr="00041730">
        <w:rPr>
          <w:rFonts w:eastAsia="Times New Roman" w:cs="Arial"/>
          <w:szCs w:val="26"/>
          <w:lang w:eastAsia="en-AU"/>
        </w:rPr>
        <w:t xml:space="preserve">through observations and conversations with workforce. </w:t>
      </w:r>
    </w:p>
    <w:p w14:paraId="21285DC9" w14:textId="10186F4C" w:rsidR="00BF0EE7" w:rsidRPr="00041730" w:rsidRDefault="00BF0EE7" w:rsidP="00BF0EE7">
      <w:pPr>
        <w:pStyle w:val="ListParagraph"/>
        <w:numPr>
          <w:ilvl w:val="0"/>
          <w:numId w:val="3"/>
        </w:numPr>
        <w:spacing w:line="288" w:lineRule="auto"/>
        <w:ind w:left="527" w:hanging="357"/>
        <w:contextualSpacing w:val="0"/>
        <w:textAlignment w:val="center"/>
        <w:rPr>
          <w:rFonts w:eastAsia="Times New Roman" w:cs="Arial"/>
          <w:szCs w:val="26"/>
          <w:lang w:eastAsia="en-AU"/>
        </w:rPr>
      </w:pPr>
      <w:r w:rsidRPr="00041730">
        <w:rPr>
          <w:rFonts w:eastAsia="Times New Roman" w:cs="Arial"/>
          <w:b/>
          <w:bCs/>
          <w:szCs w:val="26"/>
          <w:lang w:eastAsia="en-AU"/>
        </w:rPr>
        <w:t>Demonstrate</w:t>
      </w:r>
      <w:r w:rsidRPr="00041730">
        <w:rPr>
          <w:rFonts w:eastAsia="Times New Roman" w:cs="Arial"/>
          <w:szCs w:val="26"/>
          <w:lang w:eastAsia="en-AU"/>
        </w:rPr>
        <w:t xml:space="preserve"> and promote a positive culture through behaviour and compliance with policies and procedures.</w:t>
      </w:r>
    </w:p>
    <w:p w14:paraId="14726B36" w14:textId="77777777" w:rsidR="00BF0EE7" w:rsidRDefault="00BF0EE7">
      <w:pPr>
        <w:spacing w:after="160" w:line="259" w:lineRule="auto"/>
        <w:rPr>
          <w:rFonts w:eastAsia="Times New Roman" w:cs="Arial"/>
          <w:szCs w:val="24"/>
          <w:lang w:eastAsia="en-AU"/>
        </w:rPr>
      </w:pPr>
      <w:r>
        <w:rPr>
          <w:rFonts w:eastAsia="Times New Roman" w:cs="Arial"/>
          <w:szCs w:val="24"/>
          <w:lang w:eastAsia="en-AU"/>
        </w:rPr>
        <w:br w:type="page"/>
      </w:r>
    </w:p>
    <w:p w14:paraId="7CD686B5" w14:textId="77777777" w:rsidR="00BF0EE7" w:rsidRPr="0070576F" w:rsidRDefault="00BF0EE7" w:rsidP="00D83914">
      <w:pPr>
        <w:pStyle w:val="Heading1"/>
        <w:rPr>
          <w:shd w:val="clear" w:color="auto" w:fill="FFFFFF"/>
        </w:rPr>
      </w:pPr>
      <w:r w:rsidRPr="00D56F24">
        <w:rPr>
          <w:shd w:val="clear" w:color="auto" w:fill="FFFFFF"/>
        </w:rPr>
        <w:lastRenderedPageBreak/>
        <w:t xml:space="preserve">Resources </w:t>
      </w:r>
      <w:r>
        <w:rPr>
          <w:shd w:val="clear" w:color="auto" w:fill="FFFFFF"/>
        </w:rPr>
        <w:t xml:space="preserve">for </w:t>
      </w:r>
      <w:r w:rsidRPr="00BF0EE7">
        <w:rPr>
          <w:shd w:val="clear" w:color="auto" w:fill="FFFFFF"/>
        </w:rPr>
        <w:t>Boards</w:t>
      </w:r>
    </w:p>
    <w:p w14:paraId="4CFACD0E" w14:textId="77777777" w:rsidR="00BF0EE7" w:rsidRPr="00330E69" w:rsidRDefault="00BF0EE7" w:rsidP="004F6FBB">
      <w:pPr>
        <w:spacing w:before="120" w:after="240"/>
        <w:rPr>
          <w:rFonts w:cs="Arial"/>
          <w:szCs w:val="26"/>
        </w:rPr>
      </w:pPr>
      <w:r w:rsidRPr="00330E69">
        <w:rPr>
          <w:rFonts w:cs="Arial"/>
          <w:szCs w:val="26"/>
        </w:rPr>
        <w:t xml:space="preserve">Boards play an important part of setting the tone when it comes to values and expected behaviours. The NDIS Practice Standard Provider Governance and Operational Management states: </w:t>
      </w:r>
    </w:p>
    <w:p w14:paraId="4C99834D" w14:textId="77777777" w:rsidR="00BF0EE7" w:rsidRPr="00330E69" w:rsidRDefault="00BF0EE7" w:rsidP="004F6FBB">
      <w:pPr>
        <w:spacing w:before="120" w:after="240"/>
        <w:rPr>
          <w:rFonts w:cs="Arial"/>
          <w:szCs w:val="26"/>
        </w:rPr>
      </w:pPr>
      <w:r w:rsidRPr="00330E69">
        <w:rPr>
          <w:rFonts w:cs="Arial"/>
          <w:szCs w:val="26"/>
        </w:rPr>
        <w:t>“The skills and knowledge required for the governing body to govern effectively are identified, and relevant training is undertaken by members of the governing body to address any gaps.”</w:t>
      </w:r>
    </w:p>
    <w:p w14:paraId="384F0C6C" w14:textId="77777777" w:rsidR="00BF0EE7" w:rsidRPr="00330E69" w:rsidRDefault="00BF0EE7" w:rsidP="00BF0EE7">
      <w:pPr>
        <w:spacing w:before="120" w:after="120"/>
        <w:rPr>
          <w:rFonts w:cs="Arial"/>
          <w:szCs w:val="26"/>
          <w:shd w:val="clear" w:color="auto" w:fill="FFFFFF"/>
        </w:rPr>
      </w:pPr>
      <w:r w:rsidRPr="00330E69">
        <w:rPr>
          <w:rFonts w:cs="Arial"/>
          <w:szCs w:val="26"/>
        </w:rPr>
        <w:t>Some areas to consider could be:</w:t>
      </w:r>
    </w:p>
    <w:p w14:paraId="4B9C50D8" w14:textId="77777777" w:rsidR="00BF0EE7" w:rsidRPr="00330E69" w:rsidRDefault="00BF0EE7" w:rsidP="00BF0EE7">
      <w:pPr>
        <w:pStyle w:val="ListParagraph"/>
        <w:numPr>
          <w:ilvl w:val="0"/>
          <w:numId w:val="4"/>
        </w:numPr>
        <w:spacing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Recruiting</w:t>
      </w:r>
      <w:r w:rsidRPr="00330E69">
        <w:rPr>
          <w:rFonts w:eastAsia="Times New Roman" w:cs="Arial"/>
          <w:szCs w:val="26"/>
          <w:lang w:eastAsia="en-AU"/>
        </w:rPr>
        <w:t xml:space="preserve"> for people with lived experience in addition to the skills required on your Board.</w:t>
      </w:r>
    </w:p>
    <w:p w14:paraId="46D63E7E" w14:textId="77777777" w:rsidR="00BF0EE7" w:rsidRPr="00330E69" w:rsidRDefault="00BF0EE7" w:rsidP="00BF0EE7">
      <w:pPr>
        <w:pStyle w:val="ListParagraph"/>
        <w:numPr>
          <w:ilvl w:val="0"/>
          <w:numId w:val="4"/>
        </w:numPr>
        <w:spacing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 xml:space="preserve">Evaluating </w:t>
      </w:r>
      <w:r w:rsidRPr="00330E69">
        <w:rPr>
          <w:rFonts w:eastAsia="Times New Roman" w:cs="Arial"/>
          <w:szCs w:val="26"/>
          <w:lang w:eastAsia="en-AU"/>
        </w:rPr>
        <w:t>skills and knowledge assessment of the whole Board. (proportionate to size and scope of services) to see where you might have gaps or areas of development.</w:t>
      </w:r>
    </w:p>
    <w:p w14:paraId="24284151" w14:textId="77777777" w:rsidR="00BF0EE7" w:rsidRPr="00330E69" w:rsidRDefault="00BF0EE7" w:rsidP="00BF0EE7">
      <w:pPr>
        <w:pStyle w:val="ListParagraph"/>
        <w:numPr>
          <w:ilvl w:val="0"/>
          <w:numId w:val="4"/>
        </w:numPr>
        <w:spacing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Ongoing training</w:t>
      </w:r>
      <w:r w:rsidRPr="00330E69">
        <w:rPr>
          <w:rFonts w:eastAsia="Times New Roman" w:cs="Arial"/>
          <w:szCs w:val="26"/>
          <w:lang w:eastAsia="en-AU"/>
        </w:rPr>
        <w:t xml:space="preserve"> in NDIS related training particularly on risk, complaints, incidents, safeguarding and rights. </w:t>
      </w:r>
    </w:p>
    <w:p w14:paraId="375E763A" w14:textId="77777777" w:rsidR="00BF0EE7" w:rsidRPr="00330E69" w:rsidRDefault="00BF0EE7" w:rsidP="005F4B48">
      <w:pPr>
        <w:pStyle w:val="ListParagraph"/>
        <w:numPr>
          <w:ilvl w:val="0"/>
          <w:numId w:val="4"/>
        </w:numPr>
        <w:spacing w:after="240" w:line="288" w:lineRule="auto"/>
        <w:ind w:left="357" w:hanging="357"/>
        <w:contextualSpacing w:val="0"/>
        <w:rPr>
          <w:rFonts w:eastAsia="Times New Roman" w:cs="Arial"/>
          <w:szCs w:val="26"/>
          <w:lang w:eastAsia="en-AU"/>
        </w:rPr>
      </w:pPr>
      <w:r w:rsidRPr="00330E69">
        <w:rPr>
          <w:rFonts w:eastAsia="Times New Roman" w:cs="Arial"/>
          <w:b/>
          <w:bCs/>
          <w:szCs w:val="26"/>
          <w:lang w:eastAsia="en-AU"/>
        </w:rPr>
        <w:t xml:space="preserve">Connecting </w:t>
      </w:r>
      <w:r w:rsidRPr="00330E69">
        <w:rPr>
          <w:rFonts w:eastAsia="Times New Roman" w:cs="Arial"/>
          <w:szCs w:val="26"/>
          <w:lang w:eastAsia="en-AU"/>
        </w:rPr>
        <w:t xml:space="preserve">with other directors at other organisations, board training, communities of practice and other sector events to provide peer </w:t>
      </w:r>
      <w:proofErr w:type="gramStart"/>
      <w:r w:rsidRPr="00330E69">
        <w:rPr>
          <w:rFonts w:eastAsia="Times New Roman" w:cs="Arial"/>
          <w:szCs w:val="26"/>
          <w:lang w:eastAsia="en-AU"/>
        </w:rPr>
        <w:t>support, or</w:t>
      </w:r>
      <w:proofErr w:type="gramEnd"/>
      <w:r w:rsidRPr="00330E69">
        <w:rPr>
          <w:rFonts w:eastAsia="Times New Roman" w:cs="Arial"/>
          <w:szCs w:val="26"/>
          <w:lang w:eastAsia="en-AU"/>
        </w:rPr>
        <w:t xml:space="preserve"> continued professional development.</w:t>
      </w:r>
    </w:p>
    <w:p w14:paraId="6CE3F177" w14:textId="58F8C6DF" w:rsidR="00BF0EE7" w:rsidRPr="00330E69" w:rsidRDefault="00BF0EE7" w:rsidP="00D6278B">
      <w:pPr>
        <w:pStyle w:val="Tips"/>
      </w:pPr>
      <w:r w:rsidRPr="00330E69">
        <w:t>Other Resources:</w:t>
      </w:r>
      <w:r w:rsidR="005F4B48" w:rsidRPr="00330E69">
        <w:rPr>
          <w:rFonts w:eastAsia="Times New Roman" w:cs="Arial"/>
          <w:lang w:eastAsia="en-AU"/>
        </w:rPr>
        <w:t xml:space="preserve"> </w:t>
      </w:r>
      <w:r w:rsidRPr="00330E69">
        <w:t>The</w:t>
      </w:r>
      <w:r w:rsidRPr="00330E69">
        <w:rPr>
          <w:rFonts w:eastAsia="Times New Roman" w:cs="Arial"/>
          <w:lang w:eastAsia="en-AU"/>
        </w:rPr>
        <w:t xml:space="preserve"> </w:t>
      </w:r>
      <w:hyperlink r:id="rId10" w:history="1">
        <w:r w:rsidR="005F4B48" w:rsidRPr="00330E69">
          <w:rPr>
            <w:rStyle w:val="Hyperlink"/>
            <w:rFonts w:cs="Arial"/>
            <w:szCs w:val="26"/>
          </w:rPr>
          <w:t>NDS Fundamentals for Boards PDF webpage</w:t>
        </w:r>
      </w:hyperlink>
      <w:r w:rsidRPr="00330E69">
        <w:rPr>
          <w:rFonts w:cs="Arial"/>
        </w:rPr>
        <w:t xml:space="preserve"> </w:t>
      </w:r>
      <w:r w:rsidRPr="00330E69">
        <w:t>provides an overview of the roles and</w:t>
      </w:r>
      <w:r w:rsidRPr="00330E69">
        <w:rPr>
          <w:rFonts w:cs="Arial"/>
        </w:rPr>
        <w:t xml:space="preserve"> </w:t>
      </w:r>
      <w:r w:rsidRPr="00330E69">
        <w:t>responsibilities of Board members for disability providers and links to resources and training that could be used in assessing and upskilling your Board members.</w:t>
      </w:r>
    </w:p>
    <w:p w14:paraId="26E73725" w14:textId="77777777" w:rsidR="005F4B48" w:rsidRPr="00330E69" w:rsidRDefault="005F4B48" w:rsidP="00D83914">
      <w:pPr>
        <w:pStyle w:val="Heading1"/>
        <w:rPr>
          <w:lang w:val="en-US"/>
        </w:rPr>
      </w:pPr>
      <w:r w:rsidRPr="00330E69">
        <w:rPr>
          <w:lang w:val="en-US"/>
        </w:rPr>
        <w:t xml:space="preserve">Resources for Leaders </w:t>
      </w:r>
    </w:p>
    <w:p w14:paraId="5CF46583" w14:textId="47526805" w:rsidR="005F4B48" w:rsidRPr="00D83914" w:rsidRDefault="005F4B48" w:rsidP="00D83914">
      <w:pPr>
        <w:spacing w:before="120" w:after="120"/>
        <w:textAlignment w:val="center"/>
        <w:rPr>
          <w:szCs w:val="26"/>
          <w:lang w:val="en-US"/>
        </w:rPr>
      </w:pPr>
      <w:r w:rsidRPr="00D83914">
        <w:rPr>
          <w:szCs w:val="26"/>
          <w:lang w:val="en-US"/>
        </w:rPr>
        <w:t>Leaders hold a vast range of roles, including consulting with the workers and people with disability, developing and communicating policies and ensuring they are implemented.</w:t>
      </w:r>
    </w:p>
    <w:p w14:paraId="14901962" w14:textId="77777777" w:rsidR="00330E69" w:rsidRDefault="00330E69">
      <w:pPr>
        <w:spacing w:after="160" w:line="259" w:lineRule="auto"/>
        <w:rPr>
          <w:b/>
          <w:bCs/>
          <w:color w:val="2F5496" w:themeColor="accent1" w:themeShade="BF"/>
          <w:szCs w:val="26"/>
          <w:lang w:val="en-US"/>
        </w:rPr>
      </w:pPr>
      <w:r>
        <w:rPr>
          <w:b/>
          <w:bCs/>
          <w:color w:val="2F5496" w:themeColor="accent1" w:themeShade="BF"/>
          <w:szCs w:val="26"/>
          <w:lang w:val="en-US"/>
        </w:rPr>
        <w:br w:type="page"/>
      </w:r>
    </w:p>
    <w:p w14:paraId="59156043" w14:textId="266659B9" w:rsidR="00434C9C" w:rsidRPr="00330E69" w:rsidRDefault="001B3DBD" w:rsidP="00330E69">
      <w:pPr>
        <w:spacing w:before="120" w:after="240" w:line="360" w:lineRule="auto"/>
        <w:rPr>
          <w:b/>
          <w:bCs/>
          <w:color w:val="2F5496" w:themeColor="accent1" w:themeShade="BF"/>
          <w:szCs w:val="26"/>
          <w:lang w:val="en-US"/>
        </w:rPr>
      </w:pPr>
      <w:r w:rsidRPr="00330E69">
        <w:rPr>
          <w:b/>
          <w:bCs/>
          <w:color w:val="2F5496" w:themeColor="accent1" w:themeShade="BF"/>
          <w:szCs w:val="26"/>
          <w:lang w:val="en-US"/>
        </w:rPr>
        <w:lastRenderedPageBreak/>
        <w:t>Other Resources:</w:t>
      </w:r>
      <w:r w:rsidRPr="00330E69">
        <w:rPr>
          <w:rFonts w:eastAsia="Times New Roman" w:cs="Arial"/>
          <w:b/>
          <w:bCs/>
          <w:szCs w:val="26"/>
          <w:lang w:eastAsia="en-AU"/>
        </w:rPr>
        <w:t xml:space="preserve"> </w:t>
      </w:r>
      <w:r w:rsidR="005F4B48" w:rsidRPr="00330E69">
        <w:rPr>
          <w:b/>
          <w:bCs/>
          <w:color w:val="2F5496" w:themeColor="accent1" w:themeShade="BF"/>
          <w:szCs w:val="26"/>
          <w:lang w:val="en-US"/>
        </w:rPr>
        <w:t>This</w:t>
      </w:r>
      <w:r w:rsidR="005F4B48" w:rsidRPr="00330E69">
        <w:rPr>
          <w:rFonts w:cs="Arial"/>
          <w:szCs w:val="26"/>
        </w:rPr>
        <w:t xml:space="preserve"> </w:t>
      </w:r>
      <w:hyperlink r:id="rId11" w:history="1">
        <w:r w:rsidR="00434C9C" w:rsidRPr="00330E69">
          <w:rPr>
            <w:rStyle w:val="Hyperlink"/>
            <w:rFonts w:cs="Arial"/>
            <w:szCs w:val="26"/>
          </w:rPr>
          <w:t>NDS Disability Workforce Resources Interactive PDF webpage</w:t>
        </w:r>
      </w:hyperlink>
      <w:r w:rsidR="00434C9C" w:rsidRPr="00330E69">
        <w:rPr>
          <w:rStyle w:val="Hyperlink"/>
          <w:rFonts w:cs="Arial"/>
          <w:szCs w:val="26"/>
        </w:rPr>
        <w:t xml:space="preserve"> </w:t>
      </w:r>
      <w:r w:rsidR="005F4B48" w:rsidRPr="00330E69">
        <w:rPr>
          <w:b/>
          <w:bCs/>
          <w:color w:val="2F5496" w:themeColor="accent1" w:themeShade="BF"/>
          <w:szCs w:val="26"/>
          <w:lang w:val="en-US"/>
        </w:rPr>
        <w:t>provides an overview of the many workforce resources NDS has developed; as well as some other key links to assist with all aspects of your workforce strategy and planning. This includes links to resources on leadership and change management.</w:t>
      </w:r>
    </w:p>
    <w:p w14:paraId="42932C94" w14:textId="451BDDB6" w:rsidR="005F4B48" w:rsidRPr="00330E69" w:rsidRDefault="005F4B48" w:rsidP="00434C9C">
      <w:pPr>
        <w:spacing w:before="120" w:line="360" w:lineRule="auto"/>
        <w:rPr>
          <w:b/>
          <w:bCs/>
          <w:color w:val="2F5496" w:themeColor="accent1" w:themeShade="BF"/>
          <w:szCs w:val="26"/>
          <w:lang w:val="en-US"/>
        </w:rPr>
      </w:pPr>
      <w:r w:rsidRPr="00330E69">
        <w:rPr>
          <w:b/>
          <w:bCs/>
          <w:color w:val="2F5496" w:themeColor="accent1" w:themeShade="BF"/>
          <w:szCs w:val="26"/>
          <w:lang w:val="en-US"/>
        </w:rPr>
        <w:t>Practice Leader Resources</w:t>
      </w:r>
    </w:p>
    <w:p w14:paraId="5FB5F951" w14:textId="6103F90C" w:rsidR="005F4B48" w:rsidRPr="00330E69" w:rsidRDefault="005F4B48" w:rsidP="004F6FBB">
      <w:pPr>
        <w:spacing w:after="240" w:line="360" w:lineRule="auto"/>
        <w:textAlignment w:val="center"/>
        <w:rPr>
          <w:b/>
          <w:bCs/>
          <w:color w:val="2F5496" w:themeColor="accent1" w:themeShade="BF"/>
          <w:szCs w:val="26"/>
          <w:lang w:val="en-US"/>
        </w:rPr>
      </w:pPr>
      <w:r w:rsidRPr="00330E69">
        <w:rPr>
          <w:b/>
          <w:bCs/>
          <w:color w:val="2F5496" w:themeColor="accent1" w:themeShade="BF"/>
          <w:szCs w:val="26"/>
          <w:lang w:val="en-US"/>
        </w:rPr>
        <w:t>NDS has produced</w:t>
      </w:r>
      <w:r w:rsidRPr="00330E69">
        <w:rPr>
          <w:rFonts w:cs="Arial"/>
          <w:szCs w:val="26"/>
        </w:rPr>
        <w:t xml:space="preserve"> </w:t>
      </w:r>
      <w:hyperlink r:id="rId12" w:history="1">
        <w:r w:rsidR="00434C9C" w:rsidRPr="00330E69">
          <w:rPr>
            <w:rStyle w:val="Hyperlink"/>
            <w:rFonts w:cs="Arial"/>
            <w:szCs w:val="26"/>
          </w:rPr>
          <w:t>Supporting Practice Leadership webpage</w:t>
        </w:r>
      </w:hyperlink>
      <w:r w:rsidRPr="00330E69">
        <w:rPr>
          <w:rStyle w:val="Hyperlink"/>
          <w:rFonts w:cs="Arial"/>
          <w:szCs w:val="26"/>
        </w:rPr>
        <w:t xml:space="preserve"> </w:t>
      </w:r>
      <w:r w:rsidRPr="00330E69">
        <w:rPr>
          <w:b/>
          <w:bCs/>
          <w:color w:val="2F5496" w:themeColor="accent1" w:themeShade="BF"/>
          <w:szCs w:val="26"/>
          <w:lang w:val="en-US"/>
        </w:rPr>
        <w:t>a collection of practice guides, factsheets, film-based training resources, e-learning programs, template and other resources, to support Practice Leaders who supervise direct support staff in the disability sector.</w:t>
      </w:r>
    </w:p>
    <w:p w14:paraId="3C741A72" w14:textId="77777777" w:rsidR="00434C9C" w:rsidRPr="002815D4" w:rsidRDefault="00434C9C" w:rsidP="00D83914">
      <w:pPr>
        <w:pStyle w:val="Heading1"/>
        <w:rPr>
          <w:u w:val="single"/>
          <w:shd w:val="clear" w:color="auto" w:fill="FFFFFF"/>
        </w:rPr>
      </w:pPr>
      <w:r w:rsidRPr="002815D4">
        <w:t xml:space="preserve">Monitoring – Developing a culture of constant </w:t>
      </w:r>
      <w:proofErr w:type="gramStart"/>
      <w:r w:rsidRPr="002815D4">
        <w:t>action</w:t>
      </w:r>
      <w:proofErr w:type="gramEnd"/>
      <w:r w:rsidRPr="002815D4">
        <w:t xml:space="preserve"> </w:t>
      </w:r>
    </w:p>
    <w:p w14:paraId="4D274F32" w14:textId="77777777" w:rsidR="00434C9C" w:rsidRPr="00330E69" w:rsidRDefault="00434C9C" w:rsidP="004F6FBB">
      <w:pPr>
        <w:spacing w:before="120" w:after="240"/>
        <w:rPr>
          <w:rFonts w:eastAsia="Times New Roman" w:cs="Arial"/>
          <w:szCs w:val="26"/>
          <w:lang w:eastAsia="en-AU"/>
        </w:rPr>
      </w:pPr>
      <w:r w:rsidRPr="00330E69">
        <w:rPr>
          <w:rFonts w:eastAsia="Times New Roman" w:cs="Arial"/>
          <w:szCs w:val="26"/>
          <w:lang w:eastAsia="en-AU"/>
        </w:rPr>
        <w:t>Monitoring how your policies and procedures are implemented will help you to identify</w:t>
      </w:r>
      <w:r w:rsidRPr="00330E69">
        <w:rPr>
          <w:rFonts w:eastAsia="Times New Roman" w:cs="Arial"/>
          <w:b/>
          <w:bCs/>
          <w:szCs w:val="26"/>
          <w:lang w:eastAsia="en-AU"/>
        </w:rPr>
        <w:t xml:space="preserve"> </w:t>
      </w:r>
      <w:r w:rsidRPr="00330E69">
        <w:rPr>
          <w:rFonts w:eastAsia="Times New Roman" w:cs="Arial"/>
          <w:szCs w:val="26"/>
          <w:lang w:eastAsia="en-AU"/>
        </w:rPr>
        <w:t>where practice is incorrect, inappropriate or represents a risk to other people. Consider:</w:t>
      </w:r>
    </w:p>
    <w:p w14:paraId="78162274" w14:textId="4D093B99" w:rsidR="00434C9C" w:rsidRPr="00330E69" w:rsidRDefault="00434C9C" w:rsidP="004F6FBB">
      <w:pPr>
        <w:spacing w:before="120" w:after="240"/>
        <w:rPr>
          <w:rFonts w:eastAsia="Times New Roman" w:cs="Arial"/>
          <w:szCs w:val="26"/>
          <w:lang w:eastAsia="en-AU"/>
        </w:rPr>
      </w:pPr>
      <w:r w:rsidRPr="00330E69">
        <w:rPr>
          <w:rFonts w:eastAsia="Times New Roman" w:cs="Arial"/>
          <w:b/>
          <w:bCs/>
          <w:szCs w:val="26"/>
          <w:lang w:eastAsia="en-AU"/>
        </w:rPr>
        <w:t>Using an Internal Audit schedule</w:t>
      </w:r>
      <w:r w:rsidRPr="00330E69">
        <w:rPr>
          <w:rFonts w:eastAsia="Times New Roman" w:cs="Arial"/>
          <w:szCs w:val="26"/>
          <w:lang w:eastAsia="en-AU"/>
        </w:rPr>
        <w:t xml:space="preserve"> to systematically address your policies and procedures. Check them against the Practice Standards and any updates in compliance. For more information on Internal Audits see</w:t>
      </w:r>
      <w:r w:rsidRPr="00330E69">
        <w:rPr>
          <w:rFonts w:cs="Arial"/>
          <w:szCs w:val="26"/>
        </w:rPr>
        <w:t xml:space="preserve"> </w:t>
      </w:r>
      <w:hyperlink r:id="rId13" w:history="1">
        <w:r w:rsidR="004E1A31" w:rsidRPr="00330E69">
          <w:rPr>
            <w:rStyle w:val="Hyperlink"/>
            <w:rFonts w:cs="Arial"/>
            <w:szCs w:val="26"/>
          </w:rPr>
          <w:t>Internal Audits webpage</w:t>
        </w:r>
      </w:hyperlink>
      <w:r w:rsidRPr="00330E69">
        <w:rPr>
          <w:rFonts w:cs="Arial"/>
          <w:szCs w:val="26"/>
        </w:rPr>
        <w:t xml:space="preserve"> factsheet for more information. Yes/No?</w:t>
      </w:r>
    </w:p>
    <w:p w14:paraId="0434AE8F" w14:textId="5BE80508" w:rsidR="00434C9C" w:rsidRPr="00330E69" w:rsidRDefault="00434C9C" w:rsidP="004F6FBB">
      <w:pPr>
        <w:spacing w:before="120" w:after="240"/>
        <w:rPr>
          <w:rFonts w:eastAsia="Times New Roman" w:cs="Arial"/>
          <w:szCs w:val="26"/>
          <w:lang w:eastAsia="en-AU"/>
        </w:rPr>
      </w:pPr>
      <w:r w:rsidRPr="00330E69">
        <w:rPr>
          <w:rFonts w:eastAsia="Times New Roman" w:cs="Arial"/>
          <w:b/>
          <w:bCs/>
          <w:szCs w:val="26"/>
          <w:lang w:eastAsia="en-AU"/>
        </w:rPr>
        <w:t>Monitoring your existing feedback mechanisms</w:t>
      </w:r>
      <w:r w:rsidRPr="00330E69">
        <w:rPr>
          <w:rFonts w:eastAsia="Times New Roman" w:cs="Arial"/>
          <w:szCs w:val="26"/>
          <w:lang w:eastAsia="en-AU"/>
        </w:rPr>
        <w:t xml:space="preserve"> such as complaints, incidents, reviews and other touchpoints with people with disability to identify where a policy or procedure might need to change. Keep registers for these systems to assist you identify issues or trends. Yes/No?</w:t>
      </w:r>
    </w:p>
    <w:p w14:paraId="74196582" w14:textId="56C16F75" w:rsidR="00434C9C" w:rsidRPr="00330E69" w:rsidRDefault="00434C9C" w:rsidP="004F6FBB">
      <w:pPr>
        <w:spacing w:before="120" w:after="240"/>
        <w:rPr>
          <w:rFonts w:eastAsia="Times New Roman" w:cs="Arial"/>
          <w:szCs w:val="26"/>
          <w:lang w:eastAsia="en-AU"/>
        </w:rPr>
      </w:pPr>
      <w:r w:rsidRPr="00330E69">
        <w:rPr>
          <w:rFonts w:eastAsia="Times New Roman" w:cs="Arial"/>
          <w:b/>
          <w:bCs/>
          <w:szCs w:val="26"/>
          <w:lang w:eastAsia="en-AU"/>
        </w:rPr>
        <w:t>Gather feedback from people with disability</w:t>
      </w:r>
      <w:r w:rsidRPr="00330E69">
        <w:rPr>
          <w:rFonts w:eastAsia="Times New Roman" w:cs="Arial"/>
          <w:szCs w:val="26"/>
          <w:lang w:eastAsia="en-AU"/>
        </w:rPr>
        <w:t xml:space="preserve"> through your consultation with them and their networks. Options could be through surveys, reviews or in response to feedback, issues and concerns. Ask if your policies and procedures reflect their experience of your services. Yes/No?</w:t>
      </w:r>
    </w:p>
    <w:p w14:paraId="0D5829F6" w14:textId="4F81B107" w:rsidR="00434C9C" w:rsidRPr="00330E69" w:rsidRDefault="00434C9C" w:rsidP="004F6FBB">
      <w:pPr>
        <w:spacing w:before="120" w:after="240"/>
        <w:rPr>
          <w:rFonts w:eastAsia="Times New Roman" w:cs="Arial"/>
          <w:szCs w:val="26"/>
          <w:lang w:eastAsia="en-AU"/>
        </w:rPr>
      </w:pPr>
      <w:r w:rsidRPr="00330E69">
        <w:rPr>
          <w:rFonts w:eastAsia="Times New Roman" w:cs="Arial"/>
          <w:b/>
          <w:bCs/>
          <w:szCs w:val="26"/>
          <w:lang w:eastAsia="en-AU"/>
        </w:rPr>
        <w:t>Gather feedback from your workforce</w:t>
      </w:r>
      <w:r w:rsidRPr="00330E69">
        <w:rPr>
          <w:rFonts w:eastAsia="Times New Roman" w:cs="Arial"/>
          <w:szCs w:val="26"/>
          <w:lang w:eastAsia="en-AU"/>
        </w:rPr>
        <w:t xml:space="preserve">. Options can be to use a centralised feedback email address to gather staff feedback, staff focus groups, surveys or  </w:t>
      </w:r>
      <w:hyperlink r:id="rId14" w:history="1">
        <w:r w:rsidR="004F6FBB" w:rsidRPr="00330E69">
          <w:rPr>
            <w:rStyle w:val="Hyperlink"/>
            <w:rFonts w:cs="Arial"/>
            <w:szCs w:val="26"/>
          </w:rPr>
          <w:t>Continuous Improvement Ideas Submission Forms webpage</w:t>
        </w:r>
      </w:hyperlink>
      <w:r w:rsidRPr="00330E69">
        <w:rPr>
          <w:rFonts w:cs="Arial"/>
          <w:szCs w:val="26"/>
        </w:rPr>
        <w:t xml:space="preserve"> </w:t>
      </w:r>
      <w:r w:rsidRPr="00330E69">
        <w:rPr>
          <w:rFonts w:eastAsia="Times New Roman" w:cs="Arial"/>
          <w:szCs w:val="26"/>
          <w:lang w:eastAsia="en-AU"/>
        </w:rPr>
        <w:t>to understand staff attitude, capabilities, skills and knowledge on specific issues. Yes/No?</w:t>
      </w:r>
    </w:p>
    <w:p w14:paraId="0A4E6E0E" w14:textId="3AA7989C" w:rsidR="00434C9C" w:rsidRPr="00330E69" w:rsidRDefault="00434C9C" w:rsidP="004F6FBB">
      <w:pPr>
        <w:spacing w:before="120" w:after="240"/>
        <w:rPr>
          <w:rStyle w:val="Hyperlink"/>
          <w:rFonts w:eastAsia="Times New Roman" w:cs="Arial"/>
          <w:szCs w:val="26"/>
        </w:rPr>
      </w:pPr>
      <w:r w:rsidRPr="00330E69">
        <w:rPr>
          <w:rFonts w:eastAsia="Times New Roman" w:cs="Arial"/>
          <w:b/>
          <w:bCs/>
          <w:szCs w:val="26"/>
          <w:lang w:eastAsia="en-AU"/>
        </w:rPr>
        <w:lastRenderedPageBreak/>
        <w:t xml:space="preserve">Have a continuous improvement register </w:t>
      </w:r>
      <w:r w:rsidRPr="00330E69">
        <w:rPr>
          <w:rFonts w:eastAsia="Times New Roman" w:cs="Arial"/>
          <w:szCs w:val="26"/>
          <w:lang w:eastAsia="en-AU"/>
        </w:rPr>
        <w:t xml:space="preserve">to capture where your policies and procedures have gaps or need changes, including identifying roles, responsibilities and timeframes for change. For details and more information see </w:t>
      </w:r>
      <w:hyperlink r:id="rId15" w:history="1">
        <w:r w:rsidR="004F6FBB" w:rsidRPr="00330E69">
          <w:rPr>
            <w:rStyle w:val="Hyperlink"/>
            <w:rFonts w:cs="Arial"/>
            <w:szCs w:val="26"/>
          </w:rPr>
          <w:t>Continuous improvement register webpage</w:t>
        </w:r>
      </w:hyperlink>
      <w:r w:rsidRPr="00330E69">
        <w:rPr>
          <w:rStyle w:val="Hyperlink"/>
          <w:rFonts w:cs="Arial"/>
          <w:bCs/>
          <w:szCs w:val="26"/>
        </w:rPr>
        <w:t>.</w:t>
      </w:r>
      <w:r w:rsidR="004E1A31" w:rsidRPr="00330E69">
        <w:rPr>
          <w:rStyle w:val="Hyperlink"/>
          <w:rFonts w:cs="Arial"/>
          <w:bCs/>
          <w:color w:val="auto"/>
          <w:szCs w:val="26"/>
        </w:rPr>
        <w:t xml:space="preserve"> Yes/No?</w:t>
      </w:r>
    </w:p>
    <w:p w14:paraId="1EF3D791" w14:textId="7834F7AE" w:rsidR="004F6FBB" w:rsidRPr="00330E69" w:rsidRDefault="00434C9C" w:rsidP="00330E69">
      <w:pPr>
        <w:spacing w:before="120" w:after="240"/>
        <w:rPr>
          <w:rFonts w:eastAsia="Times New Roman" w:cs="Arial"/>
          <w:szCs w:val="26"/>
          <w:lang w:eastAsia="en-AU"/>
        </w:rPr>
      </w:pPr>
      <w:r w:rsidRPr="00330E69">
        <w:rPr>
          <w:rFonts w:eastAsia="Times New Roman" w:cs="Arial"/>
          <w:b/>
          <w:bCs/>
          <w:szCs w:val="26"/>
          <w:lang w:eastAsia="en-AU"/>
        </w:rPr>
        <w:t>Lead by example</w:t>
      </w:r>
      <w:r w:rsidRPr="00330E69">
        <w:rPr>
          <w:rFonts w:eastAsia="Times New Roman" w:cs="Arial"/>
          <w:szCs w:val="26"/>
          <w:lang w:eastAsia="en-AU"/>
        </w:rPr>
        <w:t>. Demonstrate your policies and procedures through your leadership teams and their behaviours. Yes/No?</w:t>
      </w:r>
    </w:p>
    <w:p w14:paraId="31FC86D7" w14:textId="42959E77" w:rsidR="00434C9C" w:rsidRPr="00330E69" w:rsidRDefault="00434C9C" w:rsidP="00434C9C">
      <w:pPr>
        <w:rPr>
          <w:rFonts w:eastAsia="Times New Roman" w:cs="Arial"/>
          <w:szCs w:val="26"/>
          <w:lang w:eastAsia="en-AU"/>
        </w:rPr>
      </w:pPr>
      <w:r w:rsidRPr="00330E69">
        <w:rPr>
          <w:rFonts w:eastAsia="Times New Roman" w:cs="Arial"/>
          <w:b/>
          <w:bCs/>
          <w:szCs w:val="26"/>
          <w:lang w:eastAsia="en-AU"/>
        </w:rPr>
        <w:t>Act when you see that your policies and procedures aren’t being implemented.</w:t>
      </w:r>
      <w:r w:rsidRPr="00330E69">
        <w:rPr>
          <w:rFonts w:eastAsia="Times New Roman" w:cs="Arial"/>
          <w:szCs w:val="26"/>
          <w:lang w:eastAsia="en-AU"/>
        </w:rPr>
        <w:t xml:space="preserve"> </w:t>
      </w:r>
      <w:r w:rsidR="004F6FBB" w:rsidRPr="00330E69">
        <w:rPr>
          <w:rFonts w:eastAsia="Times New Roman" w:cs="Arial"/>
          <w:szCs w:val="26"/>
          <w:lang w:eastAsia="en-AU"/>
        </w:rPr>
        <w:t>Yes/No?</w:t>
      </w:r>
    </w:p>
    <w:p w14:paraId="3FCDB3CE" w14:textId="77777777" w:rsidR="00434C9C" w:rsidRPr="00330E69" w:rsidRDefault="00434C9C" w:rsidP="004E1A31">
      <w:pPr>
        <w:pStyle w:val="ListParagraph"/>
        <w:numPr>
          <w:ilvl w:val="0"/>
          <w:numId w:val="5"/>
        </w:numPr>
        <w:spacing w:line="288" w:lineRule="auto"/>
        <w:ind w:left="927"/>
        <w:contextualSpacing w:val="0"/>
        <w:rPr>
          <w:rFonts w:eastAsia="Times New Roman" w:cs="Arial"/>
          <w:szCs w:val="26"/>
          <w:lang w:eastAsia="en-AU"/>
        </w:rPr>
      </w:pPr>
      <w:r w:rsidRPr="00330E69">
        <w:rPr>
          <w:rFonts w:eastAsia="Times New Roman" w:cs="Arial"/>
          <w:szCs w:val="26"/>
          <w:lang w:eastAsia="en-AU"/>
        </w:rPr>
        <w:t xml:space="preserve">Consider what you are expecting to see from your workforce when you go out to your services. </w:t>
      </w:r>
    </w:p>
    <w:p w14:paraId="5177CD89" w14:textId="77777777" w:rsidR="00434C9C" w:rsidRPr="00330E69" w:rsidRDefault="00434C9C" w:rsidP="004E1A31">
      <w:pPr>
        <w:pStyle w:val="ListParagraph"/>
        <w:numPr>
          <w:ilvl w:val="0"/>
          <w:numId w:val="5"/>
        </w:numPr>
        <w:spacing w:line="288" w:lineRule="auto"/>
        <w:ind w:left="927"/>
        <w:contextualSpacing w:val="0"/>
        <w:rPr>
          <w:rFonts w:eastAsia="Times New Roman" w:cs="Arial"/>
          <w:szCs w:val="26"/>
          <w:lang w:eastAsia="en-AU"/>
        </w:rPr>
      </w:pPr>
      <w:r w:rsidRPr="00330E69">
        <w:rPr>
          <w:rFonts w:eastAsia="Times New Roman" w:cs="Arial"/>
          <w:szCs w:val="26"/>
          <w:lang w:eastAsia="en-AU"/>
        </w:rPr>
        <w:t>Where the practice does not align is this related to c</w:t>
      </w:r>
      <w:r w:rsidRPr="00330E69">
        <w:rPr>
          <w:rFonts w:cs="Arial"/>
          <w:szCs w:val="26"/>
          <w:shd w:val="clear" w:color="auto" w:fill="FFFFFF"/>
        </w:rPr>
        <w:t>onsultation, communication, education, or monitoring</w:t>
      </w:r>
      <w:r w:rsidRPr="00330E69">
        <w:rPr>
          <w:rFonts w:eastAsia="Times New Roman" w:cs="Arial"/>
          <w:szCs w:val="26"/>
          <w:lang w:eastAsia="en-AU"/>
        </w:rPr>
        <w:t xml:space="preserve"> and support? If so, how are you going to support your teams to improve. </w:t>
      </w:r>
    </w:p>
    <w:p w14:paraId="0D325E04" w14:textId="77777777" w:rsidR="00434C9C" w:rsidRPr="00330E69" w:rsidRDefault="00434C9C" w:rsidP="004E1A31">
      <w:pPr>
        <w:pStyle w:val="ListParagraph"/>
        <w:numPr>
          <w:ilvl w:val="0"/>
          <w:numId w:val="5"/>
        </w:numPr>
        <w:spacing w:line="288" w:lineRule="auto"/>
        <w:ind w:left="927"/>
        <w:contextualSpacing w:val="0"/>
        <w:rPr>
          <w:rFonts w:eastAsia="Times New Roman" w:cs="Arial"/>
          <w:szCs w:val="26"/>
          <w:lang w:eastAsia="en-AU"/>
        </w:rPr>
      </w:pPr>
      <w:r w:rsidRPr="00330E69">
        <w:rPr>
          <w:rFonts w:eastAsia="Times New Roman" w:cs="Arial"/>
          <w:szCs w:val="26"/>
          <w:lang w:eastAsia="en-AU"/>
        </w:rPr>
        <w:t xml:space="preserve">Where there are consistent or ongoing issues, consider what your approach is going to be. </w:t>
      </w:r>
    </w:p>
    <w:p w14:paraId="1D3F77B6" w14:textId="1BE948FF" w:rsidR="004E1A31" w:rsidRPr="00330E69" w:rsidRDefault="00434C9C" w:rsidP="004E1A31">
      <w:pPr>
        <w:pStyle w:val="ListParagraph"/>
        <w:numPr>
          <w:ilvl w:val="0"/>
          <w:numId w:val="5"/>
        </w:numPr>
        <w:spacing w:after="240" w:line="288" w:lineRule="auto"/>
        <w:ind w:left="927"/>
        <w:contextualSpacing w:val="0"/>
        <w:rPr>
          <w:rStyle w:val="Hyperlink"/>
          <w:rFonts w:eastAsia="Times New Roman" w:cs="Arial"/>
          <w:color w:val="auto"/>
          <w:szCs w:val="26"/>
          <w:u w:val="none"/>
          <w:lang w:eastAsia="en-AU"/>
        </w:rPr>
      </w:pPr>
      <w:r w:rsidRPr="00330E69">
        <w:rPr>
          <w:rFonts w:eastAsia="Times New Roman" w:cs="Arial"/>
          <w:szCs w:val="26"/>
          <w:lang w:eastAsia="en-AU"/>
        </w:rPr>
        <w:t xml:space="preserve">Performance management can provide a structured improvement program with set timeframes to ensure compliance with organisational requirements. For more information on performance management  see NDS </w:t>
      </w:r>
      <w:hyperlink r:id="rId16" w:history="1">
        <w:r w:rsidR="004F6FBB" w:rsidRPr="00330E69">
          <w:rPr>
            <w:rStyle w:val="Hyperlink"/>
            <w:rFonts w:cs="Arial"/>
            <w:szCs w:val="26"/>
          </w:rPr>
          <w:t>Person-centred Performance Management webpage</w:t>
        </w:r>
      </w:hyperlink>
      <w:r w:rsidRPr="00330E69">
        <w:rPr>
          <w:rStyle w:val="Hyperlink"/>
          <w:rFonts w:cs="Arial"/>
          <w:szCs w:val="26"/>
        </w:rPr>
        <w:t>.</w:t>
      </w:r>
    </w:p>
    <w:p w14:paraId="780583D7" w14:textId="77777777" w:rsidR="004E1A31" w:rsidRPr="00330E69" w:rsidRDefault="004E1A31" w:rsidP="004E1A31">
      <w:pPr>
        <w:spacing w:before="120" w:after="240"/>
        <w:rPr>
          <w:rFonts w:eastAsia="Calibri" w:cs="Arial"/>
          <w:szCs w:val="26"/>
          <w:lang w:val="en-US"/>
        </w:rPr>
      </w:pPr>
      <w:r w:rsidRPr="00330E69">
        <w:rPr>
          <w:rFonts w:eastAsia="Calibri" w:cs="Arial"/>
          <w:b/>
          <w:bCs/>
          <w:szCs w:val="26"/>
          <w:lang w:val="en-US"/>
        </w:rPr>
        <w:t xml:space="preserve">Please note: </w:t>
      </w:r>
      <w:r w:rsidRPr="00330E69">
        <w:rPr>
          <w:rFonts w:eastAsia="Calibri" w:cs="Arial"/>
          <w:szCs w:val="26"/>
          <w:lang w:val="en-US"/>
        </w:rPr>
        <w:t xml:space="preserve">This resource was reviewed in August 2023 by the NDS Quality and Safeguards Sector Readiness Project. </w:t>
      </w:r>
      <w:r w:rsidRPr="00330E69">
        <w:rPr>
          <w:rFonts w:eastAsia="Calibri" w:cs="Times New Roman"/>
          <w:szCs w:val="26"/>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330E69">
        <w:rPr>
          <w:rFonts w:eastAsia="Calibri" w:cs="Arial"/>
          <w:szCs w:val="26"/>
          <w:lang w:val="en-US"/>
        </w:rPr>
        <w:t xml:space="preserve">Please always refer to online documents for the latest versions including the NDIS Practice Standards and advice to providers on the Code of Conduct. </w:t>
      </w:r>
    </w:p>
    <w:p w14:paraId="745FE753" w14:textId="5F49F224" w:rsidR="00414878" w:rsidRPr="00330E69" w:rsidRDefault="004E1A31" w:rsidP="004F6FBB">
      <w:pPr>
        <w:rPr>
          <w:rFonts w:eastAsia="Calibri" w:cs="Arial"/>
          <w:szCs w:val="26"/>
          <w:lang w:val="en-US"/>
        </w:rPr>
      </w:pPr>
      <w:r w:rsidRPr="00330E69">
        <w:rPr>
          <w:rFonts w:eastAsia="Calibri" w:cs="Arial"/>
          <w:szCs w:val="26"/>
          <w:lang w:val="en-US"/>
        </w:rPr>
        <w:t>End of document.</w:t>
      </w:r>
    </w:p>
    <w:sectPr w:rsidR="00414878" w:rsidRPr="00330E69" w:rsidSect="00164212">
      <w:headerReference w:type="default" r:id="rId17"/>
      <w:footerReference w:type="default" r:id="rId18"/>
      <w:headerReference w:type="first" r:id="rId19"/>
      <w:footerReference w:type="first" r:id="rId20"/>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8145" w14:textId="77777777" w:rsidR="00EA090E" w:rsidRDefault="00EA090E" w:rsidP="00925293">
      <w:pPr>
        <w:spacing w:line="240" w:lineRule="auto"/>
      </w:pPr>
      <w:r>
        <w:separator/>
      </w:r>
    </w:p>
  </w:endnote>
  <w:endnote w:type="continuationSeparator" w:id="0">
    <w:p w14:paraId="69AE0121" w14:textId="77777777" w:rsidR="00EA090E" w:rsidRDefault="00EA090E" w:rsidP="00925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82322"/>
      <w:docPartObj>
        <w:docPartGallery w:val="Page Numbers (Bottom of Page)"/>
        <w:docPartUnique/>
      </w:docPartObj>
    </w:sdtPr>
    <w:sdtEndPr>
      <w:rPr>
        <w:noProof/>
      </w:rPr>
    </w:sdtEndPr>
    <w:sdtContent>
      <w:p w14:paraId="1781B207" w14:textId="13563AAE" w:rsidR="00925293" w:rsidRDefault="00925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50BB4" w14:textId="77777777" w:rsidR="00925293" w:rsidRDefault="00925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2703"/>
      <w:docPartObj>
        <w:docPartGallery w:val="Page Numbers (Bottom of Page)"/>
        <w:docPartUnique/>
      </w:docPartObj>
    </w:sdtPr>
    <w:sdtEndPr>
      <w:rPr>
        <w:noProof/>
      </w:rPr>
    </w:sdtEndPr>
    <w:sdtContent>
      <w:p w14:paraId="408193DE" w14:textId="136CD33F" w:rsidR="007D6701" w:rsidRDefault="007D67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F68A7" w14:textId="77777777" w:rsidR="007D6701" w:rsidRDefault="007D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69F5" w14:textId="77777777" w:rsidR="00EA090E" w:rsidRDefault="00EA090E" w:rsidP="00925293">
      <w:pPr>
        <w:spacing w:line="240" w:lineRule="auto"/>
      </w:pPr>
      <w:r>
        <w:separator/>
      </w:r>
    </w:p>
  </w:footnote>
  <w:footnote w:type="continuationSeparator" w:id="0">
    <w:p w14:paraId="6EBD6FCB" w14:textId="77777777" w:rsidR="00EA090E" w:rsidRDefault="00EA090E" w:rsidP="00925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D5C" w14:textId="77777777" w:rsidR="004F6FBB" w:rsidRDefault="004F6FBB"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5414" w14:textId="77777777" w:rsidR="004F6FBB" w:rsidRPr="0029360E" w:rsidRDefault="004F6FBB"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614"/>
    <w:multiLevelType w:val="hybridMultilevel"/>
    <w:tmpl w:val="F98E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BD5DB4"/>
    <w:multiLevelType w:val="hybridMultilevel"/>
    <w:tmpl w:val="FD3215AE"/>
    <w:lvl w:ilvl="0" w:tplc="0C090001">
      <w:start w:val="1"/>
      <w:numFmt w:val="bullet"/>
      <w:lvlText w:val=""/>
      <w:lvlJc w:val="left"/>
      <w:pPr>
        <w:ind w:left="-1548" w:hanging="360"/>
      </w:pPr>
      <w:rPr>
        <w:rFonts w:ascii="Symbol" w:hAnsi="Symbol" w:hint="default"/>
        <w:b w:val="0"/>
        <w:sz w:val="22"/>
      </w:rPr>
    </w:lvl>
    <w:lvl w:ilvl="1" w:tplc="0C090003" w:tentative="1">
      <w:start w:val="1"/>
      <w:numFmt w:val="bullet"/>
      <w:lvlText w:val="o"/>
      <w:lvlJc w:val="left"/>
      <w:pPr>
        <w:ind w:left="-828" w:hanging="360"/>
      </w:pPr>
      <w:rPr>
        <w:rFonts w:ascii="Courier New" w:hAnsi="Courier New" w:cs="Courier New" w:hint="default"/>
      </w:rPr>
    </w:lvl>
    <w:lvl w:ilvl="2" w:tplc="0C090005" w:tentative="1">
      <w:start w:val="1"/>
      <w:numFmt w:val="bullet"/>
      <w:lvlText w:val=""/>
      <w:lvlJc w:val="left"/>
      <w:pPr>
        <w:ind w:left="-108" w:hanging="360"/>
      </w:pPr>
      <w:rPr>
        <w:rFonts w:ascii="Wingdings" w:hAnsi="Wingdings" w:hint="default"/>
      </w:rPr>
    </w:lvl>
    <w:lvl w:ilvl="3" w:tplc="0C090001" w:tentative="1">
      <w:start w:val="1"/>
      <w:numFmt w:val="bullet"/>
      <w:lvlText w:val=""/>
      <w:lvlJc w:val="left"/>
      <w:pPr>
        <w:ind w:left="612" w:hanging="360"/>
      </w:pPr>
      <w:rPr>
        <w:rFonts w:ascii="Symbol" w:hAnsi="Symbol" w:hint="default"/>
      </w:rPr>
    </w:lvl>
    <w:lvl w:ilvl="4" w:tplc="0C090003" w:tentative="1">
      <w:start w:val="1"/>
      <w:numFmt w:val="bullet"/>
      <w:lvlText w:val="o"/>
      <w:lvlJc w:val="left"/>
      <w:pPr>
        <w:ind w:left="1332" w:hanging="360"/>
      </w:pPr>
      <w:rPr>
        <w:rFonts w:ascii="Courier New" w:hAnsi="Courier New" w:cs="Courier New" w:hint="default"/>
      </w:rPr>
    </w:lvl>
    <w:lvl w:ilvl="5" w:tplc="0C090005" w:tentative="1">
      <w:start w:val="1"/>
      <w:numFmt w:val="bullet"/>
      <w:lvlText w:val=""/>
      <w:lvlJc w:val="left"/>
      <w:pPr>
        <w:ind w:left="2052" w:hanging="360"/>
      </w:pPr>
      <w:rPr>
        <w:rFonts w:ascii="Wingdings" w:hAnsi="Wingdings" w:hint="default"/>
      </w:rPr>
    </w:lvl>
    <w:lvl w:ilvl="6" w:tplc="0C090001" w:tentative="1">
      <w:start w:val="1"/>
      <w:numFmt w:val="bullet"/>
      <w:lvlText w:val=""/>
      <w:lvlJc w:val="left"/>
      <w:pPr>
        <w:ind w:left="2772" w:hanging="360"/>
      </w:pPr>
      <w:rPr>
        <w:rFonts w:ascii="Symbol" w:hAnsi="Symbol" w:hint="default"/>
      </w:rPr>
    </w:lvl>
    <w:lvl w:ilvl="7" w:tplc="0C090003" w:tentative="1">
      <w:start w:val="1"/>
      <w:numFmt w:val="bullet"/>
      <w:lvlText w:val="o"/>
      <w:lvlJc w:val="left"/>
      <w:pPr>
        <w:ind w:left="3492" w:hanging="360"/>
      </w:pPr>
      <w:rPr>
        <w:rFonts w:ascii="Courier New" w:hAnsi="Courier New" w:cs="Courier New" w:hint="default"/>
      </w:rPr>
    </w:lvl>
    <w:lvl w:ilvl="8" w:tplc="0C090005" w:tentative="1">
      <w:start w:val="1"/>
      <w:numFmt w:val="bullet"/>
      <w:lvlText w:val=""/>
      <w:lvlJc w:val="left"/>
      <w:pPr>
        <w:ind w:left="4212" w:hanging="360"/>
      </w:pPr>
      <w:rPr>
        <w:rFonts w:ascii="Wingdings" w:hAnsi="Wingdings" w:hint="default"/>
      </w:rPr>
    </w:lvl>
  </w:abstractNum>
  <w:abstractNum w:abstractNumId="2" w15:restartNumberingAfterBreak="0">
    <w:nsid w:val="3EF754B2"/>
    <w:multiLevelType w:val="hybridMultilevel"/>
    <w:tmpl w:val="D2B4C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EC764A"/>
    <w:multiLevelType w:val="hybridMultilevel"/>
    <w:tmpl w:val="9D0C66A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505F15A0"/>
    <w:multiLevelType w:val="hybridMultilevel"/>
    <w:tmpl w:val="D4C2AFDC"/>
    <w:lvl w:ilvl="0" w:tplc="B6682CC0">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007D6E"/>
    <w:multiLevelType w:val="hybridMultilevel"/>
    <w:tmpl w:val="541AB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17020581">
    <w:abstractNumId w:val="3"/>
  </w:num>
  <w:num w:numId="2" w16cid:durableId="576206781">
    <w:abstractNumId w:val="0"/>
  </w:num>
  <w:num w:numId="3" w16cid:durableId="1111245943">
    <w:abstractNumId w:val="5"/>
  </w:num>
  <w:num w:numId="4" w16cid:durableId="162283474">
    <w:abstractNumId w:val="2"/>
  </w:num>
  <w:num w:numId="5" w16cid:durableId="1013844924">
    <w:abstractNumId w:val="1"/>
  </w:num>
  <w:num w:numId="6" w16cid:durableId="1427119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12"/>
    <w:rsid w:val="00041730"/>
    <w:rsid w:val="00164212"/>
    <w:rsid w:val="001B3DBD"/>
    <w:rsid w:val="00330E69"/>
    <w:rsid w:val="00414878"/>
    <w:rsid w:val="00434C9C"/>
    <w:rsid w:val="004E1A31"/>
    <w:rsid w:val="004F6FBB"/>
    <w:rsid w:val="00526032"/>
    <w:rsid w:val="005F4B48"/>
    <w:rsid w:val="00604487"/>
    <w:rsid w:val="007D6701"/>
    <w:rsid w:val="00925293"/>
    <w:rsid w:val="00BF0EE7"/>
    <w:rsid w:val="00D6278B"/>
    <w:rsid w:val="00D83914"/>
    <w:rsid w:val="00EA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BEE4"/>
  <w15:chartTrackingRefBased/>
  <w15:docId w15:val="{EE58AC8B-4771-4D4C-B182-E1C9301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8B"/>
    <w:pPr>
      <w:spacing w:after="0" w:line="288"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D83914"/>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64212"/>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64212"/>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164212"/>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14"/>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164212"/>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164212"/>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164212"/>
    <w:rPr>
      <w:rFonts w:ascii="Arial" w:eastAsiaTheme="majorEastAsia" w:hAnsi="Arial" w:cstheme="majorBidi"/>
      <w:b/>
      <w:iCs/>
      <w:kern w:val="0"/>
      <w:sz w:val="24"/>
      <w14:ligatures w14:val="none"/>
    </w:rPr>
  </w:style>
  <w:style w:type="paragraph" w:styleId="Header">
    <w:name w:val="header"/>
    <w:basedOn w:val="Normal"/>
    <w:link w:val="HeaderChar"/>
    <w:uiPriority w:val="99"/>
    <w:unhideWhenUsed/>
    <w:rsid w:val="00164212"/>
    <w:pPr>
      <w:tabs>
        <w:tab w:val="center" w:pos="4513"/>
        <w:tab w:val="right" w:pos="9026"/>
      </w:tabs>
      <w:spacing w:line="240" w:lineRule="auto"/>
    </w:pPr>
  </w:style>
  <w:style w:type="character" w:customStyle="1" w:styleId="HeaderChar">
    <w:name w:val="Header Char"/>
    <w:basedOn w:val="DefaultParagraphFont"/>
    <w:link w:val="Header"/>
    <w:uiPriority w:val="99"/>
    <w:rsid w:val="00164212"/>
    <w:rPr>
      <w:rFonts w:ascii="Arial" w:hAnsi="Arial"/>
      <w:kern w:val="0"/>
      <w:sz w:val="24"/>
      <w14:ligatures w14:val="none"/>
    </w:rPr>
  </w:style>
  <w:style w:type="paragraph" w:styleId="Title">
    <w:name w:val="Title"/>
    <w:basedOn w:val="Normal"/>
    <w:next w:val="Normal"/>
    <w:link w:val="TitleChar"/>
    <w:uiPriority w:val="10"/>
    <w:qFormat/>
    <w:rsid w:val="00164212"/>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64212"/>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164212"/>
    <w:pPr>
      <w:spacing w:after="120" w:line="360" w:lineRule="auto"/>
    </w:pPr>
    <w:rPr>
      <w:b/>
      <w:bCs/>
      <w:color w:val="2F5496" w:themeColor="accent1" w:themeShade="BF"/>
      <w:lang w:val="en-US"/>
    </w:rPr>
  </w:style>
  <w:style w:type="character" w:customStyle="1" w:styleId="TipsChar">
    <w:name w:val="Tips Char"/>
    <w:basedOn w:val="DefaultParagraphFont"/>
    <w:link w:val="Tips"/>
    <w:rsid w:val="00164212"/>
    <w:rPr>
      <w:rFonts w:ascii="Arial" w:hAnsi="Arial"/>
      <w:b/>
      <w:bCs/>
      <w:color w:val="2F5496" w:themeColor="accent1" w:themeShade="BF"/>
      <w:kern w:val="0"/>
      <w:sz w:val="24"/>
      <w:lang w:val="en-US"/>
      <w14:ligatures w14:val="none"/>
    </w:rPr>
  </w:style>
  <w:style w:type="paragraph" w:styleId="ListParagraph">
    <w:name w:val="List Paragraph"/>
    <w:basedOn w:val="Normal"/>
    <w:uiPriority w:val="34"/>
    <w:qFormat/>
    <w:rsid w:val="00164212"/>
    <w:pPr>
      <w:spacing w:before="120" w:after="120" w:line="259" w:lineRule="auto"/>
      <w:ind w:left="720"/>
      <w:contextualSpacing/>
    </w:pPr>
  </w:style>
  <w:style w:type="paragraph" w:styleId="Footer">
    <w:name w:val="footer"/>
    <w:basedOn w:val="Normal"/>
    <w:link w:val="FooterChar"/>
    <w:uiPriority w:val="99"/>
    <w:unhideWhenUsed/>
    <w:rsid w:val="00925293"/>
    <w:pPr>
      <w:tabs>
        <w:tab w:val="center" w:pos="4513"/>
        <w:tab w:val="right" w:pos="9026"/>
      </w:tabs>
      <w:spacing w:line="240" w:lineRule="auto"/>
    </w:pPr>
  </w:style>
  <w:style w:type="character" w:customStyle="1" w:styleId="FooterChar">
    <w:name w:val="Footer Char"/>
    <w:basedOn w:val="DefaultParagraphFont"/>
    <w:link w:val="Footer"/>
    <w:uiPriority w:val="99"/>
    <w:rsid w:val="00925293"/>
    <w:rPr>
      <w:rFonts w:ascii="Arial" w:hAnsi="Arial"/>
      <w:kern w:val="0"/>
      <w:sz w:val="24"/>
      <w14:ligatures w14:val="none"/>
    </w:rPr>
  </w:style>
  <w:style w:type="character" w:styleId="Hyperlink">
    <w:name w:val="Hyperlink"/>
    <w:basedOn w:val="DefaultParagraphFont"/>
    <w:uiPriority w:val="99"/>
    <w:unhideWhenUsed/>
    <w:qFormat/>
    <w:rsid w:val="00BF0EE7"/>
    <w:rPr>
      <w:color w:val="0000FF"/>
      <w:u w:val="single"/>
    </w:rPr>
  </w:style>
  <w:style w:type="character" w:styleId="FollowedHyperlink">
    <w:name w:val="FollowedHyperlink"/>
    <w:basedOn w:val="DefaultParagraphFont"/>
    <w:uiPriority w:val="99"/>
    <w:semiHidden/>
    <w:unhideWhenUsed/>
    <w:rsid w:val="005F4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s.org.au/images/resources/InternalAudit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ds.org.au/images/resources/Supporting-Practice-Leadership---A-collation-of-resourc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s.org.au/images/people-culture-project/Person-centredPerformanceManage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org.au/images/resources/NDS_Disability_Workforce_Resources_iPDF_Update_October22.pdf" TargetMode="External"/><Relationship Id="rId5" Type="http://schemas.openxmlformats.org/officeDocument/2006/relationships/styles" Target="styles.xml"/><Relationship Id="rId15" Type="http://schemas.openxmlformats.org/officeDocument/2006/relationships/hyperlink" Target="https://view.officeapps.live.com/op/view.aspx?src=https%3A%2F%2Fwww.nds.org.au%2Fimages%2Fresources%2Fnational-standards-toolkit%2FContinuous-improvement-register.xlsx&amp;wdOrigin=BROWSELINK" TargetMode="External"/><Relationship Id="rId10" Type="http://schemas.openxmlformats.org/officeDocument/2006/relationships/hyperlink" Target="https://www.nds.org.au/images/resources/Fundamentals_for_Boards_April_2019.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images/resources/wa-safer-services/Continuous-Improvement-Ideas-Submission-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0BCD2-3A7F-472E-B4AE-48C60388433A}"/>
</file>

<file path=customXml/itemProps2.xml><?xml version="1.0" encoding="utf-8"?>
<ds:datastoreItem xmlns:ds="http://schemas.openxmlformats.org/officeDocument/2006/customXml" ds:itemID="{93B95AC6-1C63-46E7-A460-1C449E0059E1}">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84f3d5d8-46dd-499d-8012-77f52819da64"/>
    <ds:schemaRef ds:uri="http://schemas.openxmlformats.org/package/2006/metadata/core-properties"/>
    <ds:schemaRef ds:uri="http://purl.org/dc/terms/"/>
    <ds:schemaRef ds:uri="0e887b75-ad3c-4f6f-b5c1-4341324b2fc5"/>
    <ds:schemaRef ds:uri="http://purl.org/dc/dcmitype/"/>
  </ds:schemaRefs>
</ds:datastoreItem>
</file>

<file path=customXml/itemProps3.xml><?xml version="1.0" encoding="utf-8"?>
<ds:datastoreItem xmlns:ds="http://schemas.openxmlformats.org/officeDocument/2006/customXml" ds:itemID="{3BEFC20A-B9BD-430B-8F0F-527ABDDEC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to Practice Leadership Roles, Responsibilities and Resources</vt:lpstr>
    </vt:vector>
  </TitlesOfParts>
  <Company>National Disability Services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to Practice Leadership Roles, Responsibilities and Resources</dc:title>
  <dc:subject/>
  <dc:creator>National Disability Services Quality &amp; Safeguarding Team</dc:creator>
  <cp:keywords>Policy; Procedures; InformationandResources; LeadershipRoles</cp:keywords>
  <dc:description/>
  <cp:lastModifiedBy>Livinia McGee</cp:lastModifiedBy>
  <cp:revision>8</cp:revision>
  <dcterms:created xsi:type="dcterms:W3CDTF">2023-09-18T02:14:00Z</dcterms:created>
  <dcterms:modified xsi:type="dcterms:W3CDTF">2023-10-04T07:16:00Z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