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625F" w14:textId="3B35E2E4" w:rsidR="00C37C78" w:rsidRDefault="00C37C78" w:rsidP="00C24AB0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C24AB0">
        <w:rPr>
          <w:lang w:val="en-US"/>
        </w:rPr>
        <w:t>1</w:t>
      </w:r>
    </w:p>
    <w:p w14:paraId="178883C5" w14:textId="77777777" w:rsidR="00C37C78" w:rsidRDefault="00C37C78" w:rsidP="00C24AB0">
      <w:pPr>
        <w:pStyle w:val="Heading2"/>
        <w:spacing w:before="120" w:after="240"/>
      </w:pPr>
      <w:r>
        <w:t>CALD Workforce Ready Program</w:t>
      </w:r>
    </w:p>
    <w:p w14:paraId="6B33EB50" w14:textId="77777777" w:rsidR="00C37C78" w:rsidRDefault="00C37C78" w:rsidP="00C24AB0">
      <w:pPr>
        <w:pStyle w:val="BodyText"/>
        <w:spacing w:after="240" w:line="360" w:lineRule="auto"/>
      </w:pPr>
      <w:r>
        <w:t xml:space="preserve">AMES Australia </w:t>
      </w:r>
    </w:p>
    <w:p w14:paraId="41D75898" w14:textId="77777777" w:rsidR="00C37C78" w:rsidRPr="00A66D38" w:rsidRDefault="00C37C78" w:rsidP="00C24AB0">
      <w:pPr>
        <w:pStyle w:val="BodyText"/>
        <w:spacing w:after="240" w:line="360" w:lineRule="auto"/>
      </w:pPr>
      <w:proofErr w:type="spellStart"/>
      <w:r>
        <w:t>Gulsoom</w:t>
      </w:r>
      <w:proofErr w:type="spellEnd"/>
      <w:r>
        <w:t xml:space="preserve"> </w:t>
      </w:r>
      <w:proofErr w:type="spellStart"/>
      <w:r>
        <w:t>Jaghuri</w:t>
      </w:r>
      <w:proofErr w:type="spellEnd"/>
    </w:p>
    <w:p w14:paraId="7D6E94DC" w14:textId="52B09E5C" w:rsidR="00C37C78" w:rsidRDefault="00C37C78" w:rsidP="00C24AB0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C24AB0">
        <w:rPr>
          <w:lang w:val="en-US"/>
        </w:rPr>
        <w:t>2</w:t>
      </w:r>
    </w:p>
    <w:p w14:paraId="1651AD5E" w14:textId="77777777" w:rsidR="00C37C78" w:rsidRDefault="00C37C78" w:rsidP="00C24AB0">
      <w:pPr>
        <w:pStyle w:val="Heading2"/>
        <w:spacing w:before="120" w:after="240"/>
      </w:pPr>
      <w:r>
        <w:t>Issue and Opportunity</w:t>
      </w:r>
    </w:p>
    <w:p w14:paraId="22BD30E6" w14:textId="77777777" w:rsidR="00C24AB0" w:rsidRDefault="00C37C78" w:rsidP="00C24AB0">
      <w:pPr>
        <w:pStyle w:val="Heading3"/>
      </w:pPr>
      <w:r w:rsidRPr="007E1F5E">
        <w:t>Issue</w:t>
      </w:r>
    </w:p>
    <w:p w14:paraId="5674A2EC" w14:textId="11C73807" w:rsidR="00C37C78" w:rsidRPr="007E1F5E" w:rsidRDefault="00C37C78" w:rsidP="00C24AB0">
      <w:pPr>
        <w:spacing w:after="240" w:line="360" w:lineRule="auto"/>
      </w:pPr>
      <w:r w:rsidRPr="007E1F5E">
        <w:t>There are high rates of unemployment among CALD communities in regional Victoria.</w:t>
      </w:r>
    </w:p>
    <w:p w14:paraId="1721093C" w14:textId="77777777" w:rsidR="00C24AB0" w:rsidRDefault="00C37C78" w:rsidP="00C24AB0">
      <w:pPr>
        <w:pStyle w:val="Heading3"/>
      </w:pPr>
      <w:r w:rsidRPr="007E1F5E">
        <w:t>Opportunit</w:t>
      </w:r>
      <w:r w:rsidR="00C24AB0">
        <w:t>y</w:t>
      </w:r>
    </w:p>
    <w:p w14:paraId="539B2547" w14:textId="45B6F6A6" w:rsidR="00C37C78" w:rsidRPr="007E1F5E" w:rsidRDefault="00C37C78" w:rsidP="00C24AB0">
      <w:pPr>
        <w:spacing w:after="240" w:line="360" w:lineRule="auto"/>
      </w:pPr>
      <w:r w:rsidRPr="007E1F5E">
        <w:t>Engage CALD jobseekers to work in the disability sector.</w:t>
      </w:r>
    </w:p>
    <w:p w14:paraId="01F20411" w14:textId="1A0A7F04" w:rsidR="00C37C78" w:rsidRDefault="00C37C78" w:rsidP="00C24AB0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C24AB0">
        <w:rPr>
          <w:lang w:val="en-US"/>
        </w:rPr>
        <w:t>3</w:t>
      </w:r>
    </w:p>
    <w:p w14:paraId="3C92A989" w14:textId="77777777" w:rsidR="00C37C78" w:rsidRDefault="00C37C78" w:rsidP="00C24AB0">
      <w:pPr>
        <w:pStyle w:val="Heading2"/>
        <w:spacing w:before="120" w:after="240"/>
      </w:pPr>
      <w:r>
        <w:t>The Grant Funding</w:t>
      </w:r>
    </w:p>
    <w:p w14:paraId="617ED0CD" w14:textId="77777777" w:rsidR="00C37C78" w:rsidRPr="007E1F5E" w:rsidRDefault="00C37C78" w:rsidP="00C24AB0">
      <w:pPr>
        <w:spacing w:after="240" w:line="360" w:lineRule="auto"/>
      </w:pPr>
      <w:r w:rsidRPr="007E1F5E">
        <w:t>The grant funding allowed AMES Australia in partnership with Melba Support Services to prepare CALD jobseekers in the Gippsland region to work in the disability sector.</w:t>
      </w:r>
    </w:p>
    <w:p w14:paraId="591D25C2" w14:textId="5C81614B" w:rsidR="00C37C78" w:rsidRDefault="00C37C78" w:rsidP="00C24AB0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C24AB0">
        <w:rPr>
          <w:lang w:val="en-US"/>
        </w:rPr>
        <w:t>4</w:t>
      </w:r>
    </w:p>
    <w:p w14:paraId="4E3E62C9" w14:textId="77777777" w:rsidR="00C37C78" w:rsidRDefault="00C37C78" w:rsidP="00C24AB0">
      <w:pPr>
        <w:pStyle w:val="Heading2"/>
        <w:spacing w:before="120" w:after="240"/>
      </w:pPr>
      <w:r>
        <w:t>The Program</w:t>
      </w:r>
    </w:p>
    <w:p w14:paraId="4A6094A8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>Co designed a training program with Melba Support Services that will prepare CALD jobseekers to work in disability.</w:t>
      </w:r>
    </w:p>
    <w:p w14:paraId="7633D07D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lastRenderedPageBreak/>
        <w:t>Identified potential local agencies who could help us deliver the program (NDS Connector).</w:t>
      </w:r>
    </w:p>
    <w:p w14:paraId="3CD234FC" w14:textId="6BF3C604" w:rsidR="00C37C78" w:rsidRDefault="00C37C78" w:rsidP="00C24AB0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C24AB0">
        <w:rPr>
          <w:lang w:val="en-US"/>
        </w:rPr>
        <w:t>5</w:t>
      </w:r>
    </w:p>
    <w:p w14:paraId="67477ED6" w14:textId="77777777" w:rsidR="00C37C78" w:rsidRDefault="00C37C78" w:rsidP="00C24AB0">
      <w:pPr>
        <w:pStyle w:val="Heading2"/>
        <w:spacing w:before="120" w:after="240"/>
      </w:pPr>
      <w:r>
        <w:t>The Program</w:t>
      </w:r>
    </w:p>
    <w:p w14:paraId="3CD9C909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>Worked with local CALD community leaders to run information sessions about NDIS including workforce needs in the sector.</w:t>
      </w:r>
    </w:p>
    <w:p w14:paraId="0A022A53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>Recruited suitable participants in the program and conducted individualised career planning.</w:t>
      </w:r>
    </w:p>
    <w:p w14:paraId="101E73A5" w14:textId="399977D3" w:rsidR="00C37C78" w:rsidRDefault="00C37C78" w:rsidP="00C24AB0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C24AB0">
        <w:rPr>
          <w:lang w:val="en-US"/>
        </w:rPr>
        <w:t>6</w:t>
      </w:r>
    </w:p>
    <w:p w14:paraId="7B472AF9" w14:textId="77777777" w:rsidR="00C37C78" w:rsidRDefault="00C37C78" w:rsidP="00C24AB0">
      <w:pPr>
        <w:pStyle w:val="Heading2"/>
        <w:spacing w:before="120" w:after="240"/>
      </w:pPr>
      <w:r>
        <w:t>The Program</w:t>
      </w:r>
    </w:p>
    <w:p w14:paraId="74488ED6" w14:textId="77777777" w:rsidR="00C37C78" w:rsidRPr="007E1F5E" w:rsidRDefault="00C37C78" w:rsidP="00C24AB0">
      <w:pPr>
        <w:spacing w:after="240" w:line="360" w:lineRule="auto"/>
      </w:pPr>
      <w:r w:rsidRPr="007E1F5E">
        <w:t>Ran training sessions focusing on:</w:t>
      </w:r>
    </w:p>
    <w:p w14:paraId="1E9C95AA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>Pre-employment training</w:t>
      </w:r>
    </w:p>
    <w:p w14:paraId="78266037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>Online interview skills</w:t>
      </w:r>
    </w:p>
    <w:p w14:paraId="7346066D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>Language for working in disability</w:t>
      </w:r>
    </w:p>
    <w:p w14:paraId="60718BE4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 xml:space="preserve">Digital literacy skills </w:t>
      </w:r>
    </w:p>
    <w:p w14:paraId="7F109340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 xml:space="preserve">Developing soft skills </w:t>
      </w:r>
    </w:p>
    <w:p w14:paraId="39EDEDE5" w14:textId="30436931" w:rsidR="00C37C78" w:rsidRDefault="00C37C78" w:rsidP="00C24AB0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C24AB0">
        <w:rPr>
          <w:lang w:val="en-US"/>
        </w:rPr>
        <w:t>7</w:t>
      </w:r>
    </w:p>
    <w:p w14:paraId="77CC368A" w14:textId="77777777" w:rsidR="00C37C78" w:rsidRDefault="00C37C78" w:rsidP="00C24AB0">
      <w:pPr>
        <w:pStyle w:val="Heading2"/>
        <w:spacing w:before="120" w:after="240"/>
      </w:pPr>
      <w:r>
        <w:t>The Program</w:t>
      </w:r>
    </w:p>
    <w:p w14:paraId="70554FDB" w14:textId="77777777" w:rsidR="00C37C78" w:rsidRPr="007E1F5E" w:rsidRDefault="00C37C78" w:rsidP="00C24AB0">
      <w:pPr>
        <w:spacing w:after="240" w:line="360" w:lineRule="auto"/>
      </w:pPr>
      <w:r w:rsidRPr="007E1F5E">
        <w:t>In partnership with Jobs Victoria, supported jobseekers in their job application journey including:</w:t>
      </w:r>
    </w:p>
    <w:p w14:paraId="13E56AFD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 xml:space="preserve">Lodging of online application </w:t>
      </w:r>
    </w:p>
    <w:p w14:paraId="63462B13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lastRenderedPageBreak/>
        <w:t>Securing of licenses and police checks, etc.</w:t>
      </w:r>
    </w:p>
    <w:p w14:paraId="15EF5677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 xml:space="preserve">Preparing for the video interview </w:t>
      </w:r>
    </w:p>
    <w:p w14:paraId="19D4CF8D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>Liaison with Melba Services to provide feedback to client &amp; vice versa to progress recruitment process</w:t>
      </w:r>
    </w:p>
    <w:p w14:paraId="142B102B" w14:textId="7B4CB484" w:rsidR="00C37C78" w:rsidRDefault="00C37C78" w:rsidP="00C24AB0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C24AB0">
        <w:rPr>
          <w:lang w:val="en-US"/>
        </w:rPr>
        <w:t>8</w:t>
      </w:r>
    </w:p>
    <w:p w14:paraId="53180116" w14:textId="77777777" w:rsidR="00C37C78" w:rsidRDefault="00C37C78" w:rsidP="00C24AB0">
      <w:pPr>
        <w:pStyle w:val="Heading2"/>
        <w:spacing w:before="120" w:after="240"/>
      </w:pPr>
      <w:r>
        <w:t>Reflections and Key Learnings</w:t>
      </w:r>
    </w:p>
    <w:p w14:paraId="5AEE7D0F" w14:textId="77777777" w:rsidR="00C37C78" w:rsidRPr="00C24AB0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C24AB0">
        <w:t>Establishing links and working in collaboration with local service providers will ensure long term gains of the project.</w:t>
      </w:r>
    </w:p>
    <w:p w14:paraId="0A40A103" w14:textId="77777777" w:rsidR="00C37C78" w:rsidRPr="00C24AB0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C24AB0">
        <w:t>Recruitment and selection of participants to the program are important and where suitability and quality are a key criteria in selection.</w:t>
      </w:r>
    </w:p>
    <w:p w14:paraId="6C6DAD87" w14:textId="5301EF54" w:rsidR="00C37C78" w:rsidRDefault="00C37C78" w:rsidP="00C24AB0">
      <w:pPr>
        <w:pStyle w:val="Heading1"/>
        <w:spacing w:before="120"/>
        <w:rPr>
          <w:lang w:val="en-US"/>
        </w:rPr>
      </w:pPr>
      <w:r>
        <w:rPr>
          <w:lang w:val="en-US"/>
        </w:rPr>
        <w:t xml:space="preserve">Slide </w:t>
      </w:r>
      <w:r w:rsidR="00C24AB0">
        <w:rPr>
          <w:lang w:val="en-US"/>
        </w:rPr>
        <w:t>9</w:t>
      </w:r>
    </w:p>
    <w:p w14:paraId="46A71226" w14:textId="77777777" w:rsidR="00C37C78" w:rsidRDefault="00C37C78" w:rsidP="00C24AB0">
      <w:pPr>
        <w:pStyle w:val="Heading2"/>
        <w:spacing w:before="120" w:after="240"/>
      </w:pPr>
      <w:r>
        <w:t>Reflections and Key Learnings</w:t>
      </w:r>
    </w:p>
    <w:p w14:paraId="12700A42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>Recruitment and selection of participants to the program is a crucial success factor.</w:t>
      </w:r>
    </w:p>
    <w:p w14:paraId="6F464045" w14:textId="77777777" w:rsidR="00C37C78" w:rsidRPr="007E1F5E" w:rsidRDefault="00C37C78" w:rsidP="00C24AB0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spacing w:after="240" w:line="360" w:lineRule="auto"/>
        <w:ind w:left="360"/>
        <w:contextualSpacing w:val="0"/>
      </w:pPr>
      <w:r w:rsidRPr="007E1F5E">
        <w:t>Individualised support and working in small groups increase engagement, retention and results.</w:t>
      </w:r>
    </w:p>
    <w:p w14:paraId="751C7D0A" w14:textId="06643D4B" w:rsidR="00C37C78" w:rsidRPr="00C24AB0" w:rsidRDefault="00C37C78" w:rsidP="00C24AB0">
      <w:pPr>
        <w:pStyle w:val="Heading1"/>
        <w:spacing w:before="120"/>
        <w:rPr>
          <w:lang w:val="en-US"/>
        </w:rPr>
      </w:pPr>
      <w:r w:rsidRPr="00C24AB0">
        <w:rPr>
          <w:lang w:val="en-US"/>
        </w:rPr>
        <w:t xml:space="preserve">Slide </w:t>
      </w:r>
      <w:r w:rsidR="00C24AB0">
        <w:rPr>
          <w:lang w:val="en-US"/>
        </w:rPr>
        <w:t>10</w:t>
      </w:r>
    </w:p>
    <w:p w14:paraId="6AB3CC08" w14:textId="6C189E88" w:rsidR="00252723" w:rsidRDefault="00C37C78" w:rsidP="00C24AB0">
      <w:pPr>
        <w:pStyle w:val="Heading2"/>
        <w:spacing w:before="120" w:after="240"/>
      </w:pPr>
      <w:r>
        <w:t>Participant Testimonial</w:t>
      </w:r>
    </w:p>
    <w:p w14:paraId="0786BE06" w14:textId="49DC640B" w:rsidR="00C24AB0" w:rsidRPr="00C24AB0" w:rsidRDefault="00C24AB0" w:rsidP="00C24AB0">
      <w:r>
        <w:t>[Screenshot of the video of a participant testimonial excluded]</w:t>
      </w:r>
    </w:p>
    <w:sectPr w:rsidR="00C24AB0" w:rsidRPr="00C24AB0" w:rsidSect="00C25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590C" w14:textId="77777777" w:rsidR="003447A8" w:rsidRDefault="003447A8" w:rsidP="00D368C0">
      <w:pPr>
        <w:spacing w:before="0"/>
      </w:pPr>
      <w:r>
        <w:separator/>
      </w:r>
    </w:p>
  </w:endnote>
  <w:endnote w:type="continuationSeparator" w:id="0">
    <w:p w14:paraId="3B348E70" w14:textId="77777777" w:rsidR="003447A8" w:rsidRDefault="003447A8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3EDB" w14:textId="77777777" w:rsidR="00A84117" w:rsidRDefault="00A84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0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A0794" w14:textId="73F4D94B" w:rsidR="0030383B" w:rsidRDefault="001236C8" w:rsidP="00A84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0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CFC2" w14:textId="77777777" w:rsidR="00A84117" w:rsidRDefault="00A8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6D52" w14:textId="77777777" w:rsidR="003447A8" w:rsidRDefault="003447A8" w:rsidP="00D368C0">
      <w:pPr>
        <w:spacing w:before="0"/>
      </w:pPr>
      <w:r>
        <w:separator/>
      </w:r>
    </w:p>
  </w:footnote>
  <w:footnote w:type="continuationSeparator" w:id="0">
    <w:p w14:paraId="4B40F8AC" w14:textId="77777777" w:rsidR="003447A8" w:rsidRDefault="003447A8" w:rsidP="00D368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445A" w14:textId="77777777" w:rsidR="00A84117" w:rsidRDefault="00A8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6438" w14:textId="77777777" w:rsidR="00A84117" w:rsidRDefault="00A84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AC2" w14:textId="77777777" w:rsidR="00A84117" w:rsidRDefault="00A84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E2D"/>
    <w:multiLevelType w:val="hybridMultilevel"/>
    <w:tmpl w:val="AB6E4BC8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960"/>
    <w:multiLevelType w:val="hybridMultilevel"/>
    <w:tmpl w:val="E2EE6C76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1DDD"/>
    <w:multiLevelType w:val="hybridMultilevel"/>
    <w:tmpl w:val="BF7813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0FAF"/>
    <w:multiLevelType w:val="hybridMultilevel"/>
    <w:tmpl w:val="C862DCB8"/>
    <w:lvl w:ilvl="0" w:tplc="1D3A90CC">
      <w:start w:val="1"/>
      <w:numFmt w:val="decimal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52DFC"/>
    <w:multiLevelType w:val="hybridMultilevel"/>
    <w:tmpl w:val="92EAA960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20E46"/>
    <w:multiLevelType w:val="hybridMultilevel"/>
    <w:tmpl w:val="9250918C"/>
    <w:lvl w:ilvl="0" w:tplc="2C06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A7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83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6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04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E2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2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0B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60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701593"/>
    <w:multiLevelType w:val="hybridMultilevel"/>
    <w:tmpl w:val="41DC17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6411A"/>
    <w:multiLevelType w:val="hybridMultilevel"/>
    <w:tmpl w:val="870C7B46"/>
    <w:lvl w:ilvl="0" w:tplc="B53C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6B804">
      <w:start w:val="2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BA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E3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2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22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0A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48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B71261"/>
    <w:multiLevelType w:val="hybridMultilevel"/>
    <w:tmpl w:val="305A57CE"/>
    <w:lvl w:ilvl="0" w:tplc="B7F0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10AF4"/>
    <w:multiLevelType w:val="hybridMultilevel"/>
    <w:tmpl w:val="B11AB44C"/>
    <w:lvl w:ilvl="0" w:tplc="720C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512F"/>
    <w:multiLevelType w:val="hybridMultilevel"/>
    <w:tmpl w:val="806C20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04AA7"/>
    <w:rsid w:val="0000659D"/>
    <w:rsid w:val="000813FD"/>
    <w:rsid w:val="000B4382"/>
    <w:rsid w:val="000D0262"/>
    <w:rsid w:val="000E1C9D"/>
    <w:rsid w:val="000F07E6"/>
    <w:rsid w:val="001131C4"/>
    <w:rsid w:val="001236C8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0383B"/>
    <w:rsid w:val="00331329"/>
    <w:rsid w:val="003447A8"/>
    <w:rsid w:val="00362CB2"/>
    <w:rsid w:val="00374762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33EA7"/>
    <w:rsid w:val="00573AA8"/>
    <w:rsid w:val="00576112"/>
    <w:rsid w:val="005B2ED4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92371B"/>
    <w:rsid w:val="00925B55"/>
    <w:rsid w:val="00930DB7"/>
    <w:rsid w:val="00953722"/>
    <w:rsid w:val="009808BE"/>
    <w:rsid w:val="009926B9"/>
    <w:rsid w:val="009C400A"/>
    <w:rsid w:val="009E35E2"/>
    <w:rsid w:val="009F7850"/>
    <w:rsid w:val="00A0219F"/>
    <w:rsid w:val="00A34E63"/>
    <w:rsid w:val="00A5486E"/>
    <w:rsid w:val="00A84117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BF560A"/>
    <w:rsid w:val="00C24AB0"/>
    <w:rsid w:val="00C25D37"/>
    <w:rsid w:val="00C37C78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540A7"/>
    <w:rsid w:val="00F9090B"/>
    <w:rsid w:val="00FA3FAD"/>
    <w:rsid w:val="00FB2EF0"/>
    <w:rsid w:val="0AE8FA5D"/>
    <w:rsid w:val="1026A53C"/>
    <w:rsid w:val="109E8DFA"/>
    <w:rsid w:val="122393DE"/>
    <w:rsid w:val="1364130D"/>
    <w:rsid w:val="239CF8D3"/>
    <w:rsid w:val="2442E9EE"/>
    <w:rsid w:val="2542957B"/>
    <w:rsid w:val="2890EA3C"/>
    <w:rsid w:val="2E006E78"/>
    <w:rsid w:val="2FB91C7D"/>
    <w:rsid w:val="3041B1F9"/>
    <w:rsid w:val="330E47A9"/>
    <w:rsid w:val="38362C32"/>
    <w:rsid w:val="4340875A"/>
    <w:rsid w:val="457A81FF"/>
    <w:rsid w:val="4D366B82"/>
    <w:rsid w:val="55D04343"/>
    <w:rsid w:val="5ECDA393"/>
    <w:rsid w:val="69ACC883"/>
    <w:rsid w:val="7202F875"/>
    <w:rsid w:val="72DF8B49"/>
    <w:rsid w:val="7898A83F"/>
    <w:rsid w:val="7F7D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659D"/>
    <w:pPr>
      <w:keepNext/>
      <w:spacing w:before="240" w:after="240"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659D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59D"/>
    <w:pPr>
      <w:keepNext/>
      <w:keepLines/>
      <w:spacing w:after="24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0659D"/>
    <w:pPr>
      <w:keepNext/>
      <w:keepLines/>
      <w:numPr>
        <w:numId w:val="4"/>
      </w:numPr>
      <w:spacing w:after="240" w:line="360" w:lineRule="auto"/>
      <w:ind w:left="7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59D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659D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59D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59D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7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C38C1BA22CC4BAC7B5ABD490845A8" ma:contentTypeVersion="9" ma:contentTypeDescription="Create a new document." ma:contentTypeScope="" ma:versionID="836b627699389782aaa4faf481556449">
  <xsd:schema xmlns:xsd="http://www.w3.org/2001/XMLSchema" xmlns:xs="http://www.w3.org/2001/XMLSchema" xmlns:p="http://schemas.microsoft.com/office/2006/metadata/properties" xmlns:ns2="6eec26cf-10d4-45fb-89ba-9a219de65430" targetNamespace="http://schemas.microsoft.com/office/2006/metadata/properties" ma:root="true" ma:fieldsID="432f3c782083ed455c4460a7fddc8502" ns2:_="">
    <xsd:import namespace="6eec26cf-10d4-45fb-89ba-9a219de6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c26cf-10d4-45fb-89ba-9a219de6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60D15-A948-4823-9EBF-9E23C26A2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160EF-3EF9-407F-8270-468A063A465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eec26cf-10d4-45fb-89ba-9a219de6543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05E22E-6BD0-43CB-B917-419B11BCD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c26cf-10d4-45fb-89ba-9a219de6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 Moreland NDIS Implementation Workshop #2 – accessible slides</vt:lpstr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Moreland NDIS Implementation Workshop #2 – accessible slides</dc:title>
  <dc:subject/>
  <dc:creator>Samsara Dunston</dc:creator>
  <cp:keywords/>
  <dc:description/>
  <cp:lastModifiedBy>Alisa Maxted</cp:lastModifiedBy>
  <cp:revision>2</cp:revision>
  <cp:lastPrinted>2018-10-10T22:15:00Z</cp:lastPrinted>
  <dcterms:created xsi:type="dcterms:W3CDTF">2021-06-01T00:58:00Z</dcterms:created>
  <dcterms:modified xsi:type="dcterms:W3CDTF">2021-06-01T00:58:00Z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0x010100ACAC38C1BA22CC4BAC7B5ABD490845A8</vt:lpwstr>
  </property>
</Properties>
</file>