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81" w:rsidRPr="00087AAE" w:rsidRDefault="00D75FD2" w:rsidP="00D75FD2">
      <w:pPr>
        <w:pStyle w:val="Heading1"/>
      </w:pPr>
      <w:r w:rsidRPr="00087AAE">
        <w:t>Factsheet: Federal Budget 2018/19</w:t>
      </w:r>
    </w:p>
    <w:p w:rsidR="00432F71" w:rsidRDefault="00432F71" w:rsidP="003A2232">
      <w:pPr>
        <w:pStyle w:val="Heading2"/>
      </w:pPr>
    </w:p>
    <w:p w:rsidR="00D75FD2" w:rsidRPr="00087AAE" w:rsidRDefault="00D75FD2" w:rsidP="003A2232">
      <w:pPr>
        <w:pStyle w:val="Heading2"/>
      </w:pPr>
      <w:r w:rsidRPr="00087AAE">
        <w:t>NDIS</w:t>
      </w:r>
      <w:r w:rsidR="00327EAE">
        <w:t xml:space="preserve"> </w:t>
      </w:r>
      <w:r w:rsidR="00AF56C5">
        <w:t>Australia-wide</w:t>
      </w:r>
    </w:p>
    <w:p w:rsidR="00D75FD2" w:rsidRDefault="00F06C99" w:rsidP="00513D2A">
      <w:r>
        <w:t>This b</w:t>
      </w:r>
      <w:r w:rsidR="00CC4C8B" w:rsidRPr="00087AAE">
        <w:t>udget secures funding for the NDIS for the for</w:t>
      </w:r>
      <w:r w:rsidR="000D73A4">
        <w:t xml:space="preserve">eseeable future. It </w:t>
      </w:r>
      <w:r w:rsidR="000D73A4" w:rsidRPr="000D73A4">
        <w:rPr>
          <w:b/>
        </w:rPr>
        <w:t xml:space="preserve">commits $43B </w:t>
      </w:r>
      <w:r w:rsidR="00CC4C8B" w:rsidRPr="000D73A4">
        <w:rPr>
          <w:b/>
        </w:rPr>
        <w:t>of Commonwealth</w:t>
      </w:r>
      <w:r w:rsidR="000D73A4" w:rsidRPr="000D73A4">
        <w:rPr>
          <w:b/>
        </w:rPr>
        <w:t xml:space="preserve"> money over the next four years</w:t>
      </w:r>
      <w:r w:rsidR="00D1491E">
        <w:t xml:space="preserve"> - </w:t>
      </w:r>
      <w:r w:rsidR="000D73A4">
        <w:t>consistent with the Commonwealth’s share.</w:t>
      </w:r>
    </w:p>
    <w:p w:rsidR="00432F71" w:rsidRPr="00087AAE" w:rsidRDefault="00432F71" w:rsidP="00513D2A"/>
    <w:p w:rsidR="00CC4C8B" w:rsidRPr="00087AAE" w:rsidRDefault="00327EAE" w:rsidP="00CC4C8B">
      <w:pPr>
        <w:pStyle w:val="Heading2"/>
      </w:pPr>
      <w:r>
        <w:t>NDIS in s</w:t>
      </w:r>
      <w:r w:rsidR="00CC4C8B" w:rsidRPr="00087AAE">
        <w:t>tate</w:t>
      </w:r>
      <w:r>
        <w:t>s</w:t>
      </w:r>
      <w:r w:rsidR="00CC4C8B" w:rsidRPr="00087AAE">
        <w:t xml:space="preserve"> and territor</w:t>
      </w:r>
      <w:r>
        <w:t>ies</w:t>
      </w:r>
    </w:p>
    <w:p w:rsidR="00CC4C8B" w:rsidRDefault="00087AAE" w:rsidP="00513D2A">
      <w:pPr>
        <w:rPr>
          <w:rFonts w:ascii="Helvetica" w:hAnsi="Helvetica"/>
          <w:shd w:val="clear" w:color="auto" w:fill="FFFFFF"/>
        </w:rPr>
      </w:pPr>
      <w:r w:rsidRPr="00087AAE">
        <w:rPr>
          <w:rFonts w:ascii="Helvetica" w:hAnsi="Helvetica"/>
          <w:shd w:val="clear" w:color="auto" w:fill="FFFFFF"/>
        </w:rPr>
        <w:t>Over the coming year, state and territory governments will benefit from the</w:t>
      </w:r>
      <w:r w:rsidR="00F42F79">
        <w:rPr>
          <w:rFonts w:ascii="Helvetica" w:hAnsi="Helvetica"/>
          <w:shd w:val="clear" w:color="auto" w:fill="FFFFFF"/>
        </w:rPr>
        <w:t xml:space="preserve"> transfer of almost </w:t>
      </w:r>
      <w:r w:rsidR="00F42F79" w:rsidRPr="00F42F79">
        <w:rPr>
          <w:rFonts w:ascii="Helvetica" w:hAnsi="Helvetica"/>
          <w:b/>
          <w:shd w:val="clear" w:color="auto" w:fill="FFFFFF"/>
        </w:rPr>
        <w:t>$3.4B</w:t>
      </w:r>
      <w:r w:rsidRPr="00F42F79">
        <w:rPr>
          <w:rFonts w:ascii="Helvetica" w:hAnsi="Helvetica"/>
          <w:b/>
          <w:shd w:val="clear" w:color="auto" w:fill="FFFFFF"/>
        </w:rPr>
        <w:t xml:space="preserve"> from the </w:t>
      </w:r>
      <w:proofErr w:type="spellStart"/>
      <w:r w:rsidRPr="00F42F79">
        <w:rPr>
          <w:rFonts w:ascii="Helvetica" w:hAnsi="Helvetica"/>
          <w:b/>
          <w:shd w:val="clear" w:color="auto" w:fill="FFFFFF"/>
        </w:rPr>
        <w:t>DisabilityCare</w:t>
      </w:r>
      <w:proofErr w:type="spellEnd"/>
      <w:r w:rsidRPr="00F42F79">
        <w:rPr>
          <w:rFonts w:ascii="Helvetica" w:hAnsi="Helvetica"/>
          <w:b/>
          <w:shd w:val="clear" w:color="auto" w:fill="FFFFFF"/>
        </w:rPr>
        <w:t xml:space="preserve"> Australia Fund</w:t>
      </w:r>
      <w:r w:rsidR="00F42F79">
        <w:rPr>
          <w:rFonts w:ascii="Helvetica" w:hAnsi="Helvetica"/>
          <w:shd w:val="clear" w:color="auto" w:fill="FFFFFF"/>
        </w:rPr>
        <w:t xml:space="preserve"> - </w:t>
      </w:r>
      <w:r w:rsidRPr="00087AAE">
        <w:rPr>
          <w:rFonts w:ascii="Helvetica" w:hAnsi="Helvetica"/>
          <w:shd w:val="clear" w:color="auto" w:fill="FFFFFF"/>
        </w:rPr>
        <w:t>established in 2014 to assist governm</w:t>
      </w:r>
      <w:r w:rsidR="00F06C99">
        <w:rPr>
          <w:rFonts w:ascii="Helvetica" w:hAnsi="Helvetica"/>
          <w:shd w:val="clear" w:color="auto" w:fill="FFFFFF"/>
        </w:rPr>
        <w:t>ents to implement the NDIS.</w:t>
      </w:r>
    </w:p>
    <w:p w:rsidR="00D9504E" w:rsidRDefault="00D9504E" w:rsidP="00513D2A">
      <w:pPr>
        <w:rPr>
          <w:rFonts w:ascii="Helvetica" w:hAnsi="Helvetica"/>
          <w:shd w:val="clear" w:color="auto" w:fill="FFFFFF"/>
        </w:rPr>
      </w:pPr>
    </w:p>
    <w:p w:rsidR="00D9504E" w:rsidRPr="00087AAE" w:rsidRDefault="00D9504E" w:rsidP="00D9504E">
      <w:pPr>
        <w:pStyle w:val="Heading2"/>
      </w:pPr>
      <w:r w:rsidRPr="00087AAE">
        <w:t>Mental health</w:t>
      </w:r>
    </w:p>
    <w:p w:rsidR="00D9504E" w:rsidRPr="00D9504E" w:rsidRDefault="00D9504E" w:rsidP="00513D2A">
      <w:r>
        <w:t xml:space="preserve">There will be an </w:t>
      </w:r>
      <w:r w:rsidRPr="00432AA8">
        <w:rPr>
          <w:b/>
        </w:rPr>
        <w:t xml:space="preserve">increase of $338M </w:t>
      </w:r>
      <w:r w:rsidR="00CB02E0">
        <w:rPr>
          <w:b/>
        </w:rPr>
        <w:t xml:space="preserve">over four years </w:t>
      </w:r>
      <w:r w:rsidRPr="00432AA8">
        <w:rPr>
          <w:b/>
        </w:rPr>
        <w:t>in mental health funding</w:t>
      </w:r>
      <w:r>
        <w:t>, which will focus on suicide prevention, research and older Australians.</w:t>
      </w:r>
    </w:p>
    <w:p w:rsidR="00432F71" w:rsidRDefault="00432F71" w:rsidP="00513D2A">
      <w:pPr>
        <w:rPr>
          <w:rFonts w:ascii="Helvetica" w:hAnsi="Helvetica"/>
          <w:shd w:val="clear" w:color="auto" w:fill="FFFFFF"/>
        </w:rPr>
      </w:pPr>
    </w:p>
    <w:p w:rsidR="00880E09" w:rsidRDefault="00327EAE" w:rsidP="00880E09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NDIS Jobs and M</w:t>
      </w:r>
      <w:r w:rsidR="00880E09">
        <w:rPr>
          <w:shd w:val="clear" w:color="auto" w:fill="FFFFFF"/>
        </w:rPr>
        <w:t>arket</w:t>
      </w:r>
      <w:r>
        <w:rPr>
          <w:shd w:val="clear" w:color="auto" w:fill="FFFFFF"/>
        </w:rPr>
        <w:t xml:space="preserve"> Fund</w:t>
      </w:r>
    </w:p>
    <w:p w:rsidR="00880E09" w:rsidRDefault="000D73A4" w:rsidP="00880E09">
      <w:pPr>
        <w:rPr>
          <w:shd w:val="clear" w:color="auto" w:fill="FFFFFF"/>
        </w:rPr>
      </w:pPr>
      <w:r w:rsidRPr="00393166">
        <w:rPr>
          <w:b/>
          <w:shd w:val="clear" w:color="auto" w:fill="FFFFFF"/>
        </w:rPr>
        <w:t xml:space="preserve">$64.3M </w:t>
      </w:r>
      <w:r w:rsidR="00880E09" w:rsidRPr="00393166">
        <w:rPr>
          <w:b/>
          <w:shd w:val="clear" w:color="auto" w:fill="FFFFFF"/>
        </w:rPr>
        <w:t xml:space="preserve">over three years </w:t>
      </w:r>
      <w:r w:rsidR="00D1491E">
        <w:rPr>
          <w:b/>
          <w:shd w:val="clear" w:color="auto" w:fill="FFFFFF"/>
        </w:rPr>
        <w:t>will</w:t>
      </w:r>
      <w:r w:rsidR="00880E09" w:rsidRPr="00393166">
        <w:rPr>
          <w:b/>
          <w:shd w:val="clear" w:color="auto" w:fill="FFFFFF"/>
        </w:rPr>
        <w:t xml:space="preserve"> establi</w:t>
      </w:r>
      <w:r w:rsidR="00257DE7" w:rsidRPr="00393166">
        <w:rPr>
          <w:b/>
          <w:shd w:val="clear" w:color="auto" w:fill="FFFFFF"/>
        </w:rPr>
        <w:t>sh an NDIS Jobs and Market Fund</w:t>
      </w:r>
      <w:r w:rsidR="00257DE7">
        <w:rPr>
          <w:shd w:val="clear" w:color="auto" w:fill="FFFFFF"/>
        </w:rPr>
        <w:t xml:space="preserve"> with an aim to stimulate growth and investment.</w:t>
      </w:r>
      <w:r w:rsidR="00786506">
        <w:rPr>
          <w:shd w:val="clear" w:color="auto" w:fill="FFFFFF"/>
        </w:rPr>
        <w:t xml:space="preserve"> </w:t>
      </w:r>
      <w:r w:rsidR="00786506" w:rsidRPr="00786506">
        <w:rPr>
          <w:shd w:val="clear" w:color="auto" w:fill="FFFFFF"/>
        </w:rPr>
        <w:t>The Fund continues</w:t>
      </w:r>
      <w:r w:rsidR="00393166">
        <w:rPr>
          <w:shd w:val="clear" w:color="auto" w:fill="FFFFFF"/>
        </w:rPr>
        <w:t xml:space="preserve"> part of</w:t>
      </w:r>
      <w:r w:rsidR="00786506" w:rsidRPr="00786506">
        <w:rPr>
          <w:shd w:val="clear" w:color="auto" w:fill="FFFFFF"/>
        </w:rPr>
        <w:t xml:space="preserve"> the work of the Sector Development Fund</w:t>
      </w:r>
      <w:r w:rsidR="00393166">
        <w:rPr>
          <w:shd w:val="clear" w:color="auto" w:fill="FFFFFF"/>
        </w:rPr>
        <w:t>,</w:t>
      </w:r>
      <w:r w:rsidR="00786506" w:rsidRPr="00786506">
        <w:rPr>
          <w:shd w:val="clear" w:color="auto" w:fill="FFFFFF"/>
        </w:rPr>
        <w:t xml:space="preserve"> which expires in </w:t>
      </w:r>
      <w:r w:rsidR="00393166">
        <w:rPr>
          <w:shd w:val="clear" w:color="auto" w:fill="FFFFFF"/>
        </w:rPr>
        <w:t>June</w:t>
      </w:r>
      <w:r w:rsidR="00786506">
        <w:rPr>
          <w:shd w:val="clear" w:color="auto" w:fill="FFFFFF"/>
        </w:rPr>
        <w:t>.</w:t>
      </w:r>
    </w:p>
    <w:p w:rsidR="00432F71" w:rsidRPr="00087AAE" w:rsidRDefault="00432F71" w:rsidP="00880E09"/>
    <w:p w:rsidR="002D7E43" w:rsidRDefault="002D7E43" w:rsidP="003A2232">
      <w:pPr>
        <w:pStyle w:val="Heading2"/>
      </w:pPr>
      <w:r>
        <w:t>Continuity of Support</w:t>
      </w:r>
    </w:p>
    <w:p w:rsidR="00A811E3" w:rsidRDefault="00A811E3" w:rsidP="002D7E43">
      <w:pPr>
        <w:rPr>
          <w:rFonts w:ascii="Helvetica" w:hAnsi="Helvetica"/>
          <w:shd w:val="clear" w:color="auto" w:fill="FFFFFF"/>
        </w:rPr>
      </w:pPr>
      <w:r w:rsidRPr="00A811E3">
        <w:rPr>
          <w:rFonts w:ascii="Helvetica" w:hAnsi="Helvetica"/>
          <w:shd w:val="clear" w:color="auto" w:fill="FFFFFF"/>
        </w:rPr>
        <w:t xml:space="preserve">The </w:t>
      </w:r>
      <w:r>
        <w:rPr>
          <w:rFonts w:ascii="Helvetica" w:hAnsi="Helvetica"/>
          <w:shd w:val="clear" w:color="auto" w:fill="FFFFFF"/>
        </w:rPr>
        <w:t>DSS</w:t>
      </w:r>
      <w:r w:rsidRPr="00A811E3">
        <w:rPr>
          <w:rFonts w:ascii="Helvetica" w:hAnsi="Helvetica"/>
          <w:shd w:val="clear" w:color="auto" w:fill="FFFFFF"/>
        </w:rPr>
        <w:t xml:space="preserve"> will establish additional continuity of suppor</w:t>
      </w:r>
      <w:r>
        <w:rPr>
          <w:rFonts w:ascii="Helvetica" w:hAnsi="Helvetica"/>
          <w:shd w:val="clear" w:color="auto" w:fill="FFFFFF"/>
        </w:rPr>
        <w:t xml:space="preserve">t arrangements at a cost of </w:t>
      </w:r>
      <w:r w:rsidRPr="00A811E3">
        <w:rPr>
          <w:rFonts w:ascii="Helvetica" w:hAnsi="Helvetica"/>
          <w:b/>
          <w:shd w:val="clear" w:color="auto" w:fill="FFFFFF"/>
        </w:rPr>
        <w:t>$92M over five years</w:t>
      </w:r>
      <w:r w:rsidRPr="00A811E3">
        <w:rPr>
          <w:rFonts w:ascii="Helvetica" w:hAnsi="Helvetica"/>
          <w:shd w:val="clear" w:color="auto" w:fill="FFFFFF"/>
        </w:rPr>
        <w:t xml:space="preserve"> to ensure services for people currently receiving support who are ineligible for the NDIS.</w:t>
      </w:r>
    </w:p>
    <w:p w:rsidR="00A811E3" w:rsidRDefault="00A811E3" w:rsidP="002D7E43"/>
    <w:p w:rsidR="003E2CBF" w:rsidRDefault="00A30D22" w:rsidP="003A2232">
      <w:pPr>
        <w:pStyle w:val="Heading2"/>
      </w:pPr>
      <w:r>
        <w:t>NDIS Quality and Safeguards Commission</w:t>
      </w:r>
    </w:p>
    <w:p w:rsidR="00A30D22" w:rsidRDefault="00AD6F90" w:rsidP="00A30D22">
      <w:pPr>
        <w:rPr>
          <w:lang w:eastAsia="en-AU"/>
        </w:rPr>
      </w:pPr>
      <w:r w:rsidRPr="00AD6F90">
        <w:rPr>
          <w:b/>
          <w:lang w:eastAsia="en-AU"/>
        </w:rPr>
        <w:t>$43M will establish the NDIS Quality and Safeguards Commission</w:t>
      </w:r>
      <w:r w:rsidRPr="00AD6F90">
        <w:rPr>
          <w:lang w:eastAsia="en-AU"/>
        </w:rPr>
        <w:t>. This funding will establish the national office and a regional office for NSW and SA</w:t>
      </w:r>
      <w:r>
        <w:rPr>
          <w:lang w:eastAsia="en-AU"/>
        </w:rPr>
        <w:t>.</w:t>
      </w:r>
    </w:p>
    <w:p w:rsidR="00A30D22" w:rsidRDefault="00A30D22" w:rsidP="00A30D22">
      <w:pPr>
        <w:rPr>
          <w:lang w:eastAsia="en-AU"/>
        </w:rPr>
      </w:pPr>
    </w:p>
    <w:p w:rsidR="00D1491E" w:rsidRDefault="00D1491E" w:rsidP="00D1491E">
      <w:pPr>
        <w:pStyle w:val="Heading2"/>
      </w:pPr>
      <w:r>
        <w:t>Disability Employment</w:t>
      </w:r>
    </w:p>
    <w:p w:rsidR="007451B8" w:rsidRDefault="00D1491E" w:rsidP="00D1491E">
      <w:r w:rsidRPr="00D9504E">
        <w:rPr>
          <w:b/>
        </w:rPr>
        <w:t>$10M over two years</w:t>
      </w:r>
      <w:r w:rsidRPr="00D9504E">
        <w:t xml:space="preserve"> will be provided to some three star and above </w:t>
      </w:r>
      <w:r>
        <w:t>DES</w:t>
      </w:r>
      <w:r w:rsidRPr="00D9504E">
        <w:t xml:space="preserve"> providers to assist with transition to the new DES program. </w:t>
      </w:r>
    </w:p>
    <w:p w:rsidR="00D1491E" w:rsidRDefault="007A1F7E" w:rsidP="00D1491E">
      <w:r w:rsidRPr="007451B8">
        <w:rPr>
          <w:b/>
        </w:rPr>
        <w:t>$500,000</w:t>
      </w:r>
      <w:r w:rsidR="00D1491E" w:rsidRPr="00D9504E">
        <w:t xml:space="preserve"> has been set aside for consultation to "develop a new </w:t>
      </w:r>
      <w:r w:rsidR="00D1491E">
        <w:t>model for supported employment…”</w:t>
      </w:r>
    </w:p>
    <w:p w:rsidR="00D1491E" w:rsidRDefault="00D1491E" w:rsidP="00D1491E">
      <w:bookmarkStart w:id="0" w:name="_GoBack"/>
      <w:bookmarkEnd w:id="0"/>
    </w:p>
    <w:p w:rsidR="00D1491E" w:rsidRPr="00087AAE" w:rsidRDefault="00D1491E" w:rsidP="00D1491E">
      <w:pPr>
        <w:pStyle w:val="Heading2"/>
      </w:pPr>
      <w:r>
        <w:t>Carers Allowance</w:t>
      </w:r>
    </w:p>
    <w:p w:rsidR="00D1491E" w:rsidRDefault="00D1491E" w:rsidP="00D1491E">
      <w:pPr>
        <w:rPr>
          <w:lang w:eastAsia="en-AU"/>
        </w:rPr>
      </w:pPr>
      <w:r>
        <w:rPr>
          <w:lang w:eastAsia="en-AU"/>
        </w:rPr>
        <w:t xml:space="preserve">The </w:t>
      </w:r>
      <w:r w:rsidRPr="0049138B">
        <w:rPr>
          <w:lang w:eastAsia="en-AU"/>
        </w:rPr>
        <w:t xml:space="preserve">Carers Allowance will be </w:t>
      </w:r>
      <w:r w:rsidRPr="0049138B">
        <w:rPr>
          <w:b/>
          <w:lang w:eastAsia="en-AU"/>
        </w:rPr>
        <w:t>means-tested for the first time</w:t>
      </w:r>
      <w:r w:rsidRPr="0049138B">
        <w:rPr>
          <w:lang w:eastAsia="en-AU"/>
        </w:rPr>
        <w:t>, with the government setting a $250,000 income test threshold. The money saved will be directed to Integrated Carer Support Service consisting of early intervention for carers.</w:t>
      </w:r>
    </w:p>
    <w:p w:rsidR="00D1491E" w:rsidRDefault="00D1491E" w:rsidP="00D1491E">
      <w:pPr>
        <w:rPr>
          <w:lang w:eastAsia="en-AU"/>
        </w:rPr>
      </w:pPr>
    </w:p>
    <w:p w:rsidR="00D1491E" w:rsidRDefault="00D1491E" w:rsidP="00D1491E">
      <w:pPr>
        <w:pStyle w:val="Heading2"/>
      </w:pPr>
      <w:r>
        <w:t>Epilepsy Action Response Service</w:t>
      </w:r>
    </w:p>
    <w:p w:rsidR="00D1491E" w:rsidRPr="0049138B" w:rsidRDefault="00D1491E" w:rsidP="00D1491E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</w:rPr>
      </w:pPr>
      <w:r w:rsidRPr="0049138B">
        <w:rPr>
          <w:rFonts w:ascii="Helvetica" w:hAnsi="Helvetica"/>
        </w:rPr>
        <w:t>Epilepsy Act</w:t>
      </w:r>
      <w:r w:rsidR="007A1F7E">
        <w:rPr>
          <w:rFonts w:ascii="Helvetica" w:hAnsi="Helvetica"/>
        </w:rPr>
        <w:t xml:space="preserve">ion Australia will receive </w:t>
      </w:r>
      <w:r w:rsidR="007A1F7E" w:rsidRPr="00CB02E0">
        <w:rPr>
          <w:rFonts w:ascii="Helvetica" w:hAnsi="Helvetica"/>
          <w:b/>
        </w:rPr>
        <w:t xml:space="preserve">$1.3M </w:t>
      </w:r>
      <w:r w:rsidRPr="00CB02E0">
        <w:rPr>
          <w:rFonts w:ascii="Helvetica" w:hAnsi="Helvetica"/>
          <w:b/>
        </w:rPr>
        <w:t>over three years</w:t>
      </w:r>
      <w:r w:rsidRPr="0049138B">
        <w:rPr>
          <w:rFonts w:ascii="Helvetica" w:hAnsi="Helvetica"/>
        </w:rPr>
        <w:t xml:space="preserve"> to </w:t>
      </w:r>
      <w:r w:rsidR="00CB02E0" w:rsidRPr="00CB02E0">
        <w:rPr>
          <w:rFonts w:ascii="Helvetica" w:hAnsi="Helvetica"/>
        </w:rPr>
        <w:t xml:space="preserve">set up </w:t>
      </w:r>
      <w:r w:rsidRPr="00CB02E0">
        <w:rPr>
          <w:rFonts w:ascii="Helvetica" w:hAnsi="Helvetica"/>
        </w:rPr>
        <w:t xml:space="preserve">a </w:t>
      </w:r>
      <w:r w:rsidR="00CB02E0" w:rsidRPr="00CB02E0">
        <w:rPr>
          <w:rFonts w:ascii="Helvetica" w:hAnsi="Helvetica"/>
        </w:rPr>
        <w:t xml:space="preserve">national response service to </w:t>
      </w:r>
      <w:r w:rsidRPr="00CB02E0">
        <w:rPr>
          <w:rFonts w:ascii="Helvetica" w:hAnsi="Helvetica"/>
        </w:rPr>
        <w:t>provide information and expertise on epilepsy, especially in rural and remote areas.</w:t>
      </w:r>
    </w:p>
    <w:p w:rsidR="00D1491E" w:rsidRDefault="00D1491E" w:rsidP="00A30D22">
      <w:pPr>
        <w:rPr>
          <w:lang w:eastAsia="en-AU"/>
        </w:rPr>
      </w:pPr>
    </w:p>
    <w:p w:rsidR="00D9504E" w:rsidRDefault="00D9504E" w:rsidP="00D9504E">
      <w:pPr>
        <w:pStyle w:val="Heading2"/>
      </w:pPr>
      <w:r>
        <w:t>Disability Support Pension</w:t>
      </w:r>
    </w:p>
    <w:p w:rsidR="00D9504E" w:rsidRPr="00A30D22" w:rsidRDefault="00D9504E" w:rsidP="00A30D22">
      <w:pPr>
        <w:rPr>
          <w:lang w:eastAsia="en-AU"/>
        </w:rPr>
      </w:pPr>
      <w:r w:rsidRPr="00D9504E">
        <w:rPr>
          <w:lang w:eastAsia="en-AU"/>
        </w:rPr>
        <w:t xml:space="preserve">The </w:t>
      </w:r>
      <w:r>
        <w:rPr>
          <w:lang w:eastAsia="en-AU"/>
        </w:rPr>
        <w:t>b</w:t>
      </w:r>
      <w:r w:rsidRPr="00D9504E">
        <w:rPr>
          <w:lang w:eastAsia="en-AU"/>
        </w:rPr>
        <w:t xml:space="preserve">udget </w:t>
      </w:r>
      <w:r w:rsidRPr="00D9504E">
        <w:rPr>
          <w:b/>
          <w:lang w:eastAsia="en-AU"/>
        </w:rPr>
        <w:t xml:space="preserve">projects a 2.3% decline in expenditure </w:t>
      </w:r>
      <w:r w:rsidRPr="00D9504E">
        <w:rPr>
          <w:lang w:eastAsia="en-AU"/>
        </w:rPr>
        <w:t xml:space="preserve">on </w:t>
      </w:r>
      <w:r>
        <w:rPr>
          <w:lang w:eastAsia="en-AU"/>
        </w:rPr>
        <w:t>the DSP, continuing</w:t>
      </w:r>
      <w:r w:rsidRPr="00D9504E">
        <w:rPr>
          <w:lang w:eastAsia="en-AU"/>
        </w:rPr>
        <w:t xml:space="preserve"> a trend which has seen the number of DSP recipients </w:t>
      </w:r>
      <w:r>
        <w:rPr>
          <w:lang w:eastAsia="en-AU"/>
        </w:rPr>
        <w:t>fall by over 70,000 since 2014.</w:t>
      </w:r>
    </w:p>
    <w:p w:rsidR="00786506" w:rsidRDefault="00786506" w:rsidP="00513D2A">
      <w:pPr>
        <w:rPr>
          <w:lang w:eastAsia="en-AU"/>
        </w:rPr>
      </w:pPr>
    </w:p>
    <w:p w:rsidR="00D82D95" w:rsidRPr="00087AAE" w:rsidRDefault="007451B8" w:rsidP="00513D2A">
      <w:pPr>
        <w:rPr>
          <w:lang w:eastAsia="en-AU"/>
        </w:rPr>
      </w:pPr>
      <w:hyperlink r:id="rId4" w:history="1">
        <w:r w:rsidR="00786506" w:rsidRPr="00786506">
          <w:rPr>
            <w:rStyle w:val="Hyperlink"/>
            <w:lang w:eastAsia="en-AU"/>
          </w:rPr>
          <w:t>Read our full write-up on the Federal Budget 2018-19</w:t>
        </w:r>
      </w:hyperlink>
      <w:r w:rsidR="00786506">
        <w:rPr>
          <w:lang w:eastAsia="en-AU"/>
        </w:rPr>
        <w:t>.</w:t>
      </w:r>
    </w:p>
    <w:sectPr w:rsidR="00D82D95" w:rsidRPr="0008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D2"/>
    <w:rsid w:val="00044C15"/>
    <w:rsid w:val="00080AC8"/>
    <w:rsid w:val="00087AAE"/>
    <w:rsid w:val="000D73A4"/>
    <w:rsid w:val="0019103B"/>
    <w:rsid w:val="001E4B87"/>
    <w:rsid w:val="00257DE7"/>
    <w:rsid w:val="002D7E43"/>
    <w:rsid w:val="00327EAE"/>
    <w:rsid w:val="00393166"/>
    <w:rsid w:val="003A2232"/>
    <w:rsid w:val="003E2CBF"/>
    <w:rsid w:val="00432AA8"/>
    <w:rsid w:val="00432F71"/>
    <w:rsid w:val="0049138B"/>
    <w:rsid w:val="00513D2A"/>
    <w:rsid w:val="00654D23"/>
    <w:rsid w:val="006A400B"/>
    <w:rsid w:val="007451B8"/>
    <w:rsid w:val="00786506"/>
    <w:rsid w:val="007A1F7E"/>
    <w:rsid w:val="007A4EFA"/>
    <w:rsid w:val="00880E09"/>
    <w:rsid w:val="009C1A7B"/>
    <w:rsid w:val="00A10335"/>
    <w:rsid w:val="00A30D22"/>
    <w:rsid w:val="00A811E3"/>
    <w:rsid w:val="00AD6F90"/>
    <w:rsid w:val="00AF56C5"/>
    <w:rsid w:val="00B14AA1"/>
    <w:rsid w:val="00B97800"/>
    <w:rsid w:val="00BB5E63"/>
    <w:rsid w:val="00BC2BF9"/>
    <w:rsid w:val="00C22940"/>
    <w:rsid w:val="00CB02E0"/>
    <w:rsid w:val="00CC4C8B"/>
    <w:rsid w:val="00CE4BBF"/>
    <w:rsid w:val="00D1491E"/>
    <w:rsid w:val="00D75FD2"/>
    <w:rsid w:val="00D82D95"/>
    <w:rsid w:val="00D9504E"/>
    <w:rsid w:val="00E95D81"/>
    <w:rsid w:val="00EF73B6"/>
    <w:rsid w:val="00F06C99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681B6-ABB7-4E91-A21E-CD4613F4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0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AC8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AC8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sz w:val="3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AC8"/>
    <w:rPr>
      <w:rFonts w:ascii="Arial" w:eastAsiaTheme="majorEastAsia" w:hAnsi="Arial" w:cstheme="majorBidi"/>
      <w:b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AC8"/>
    <w:rPr>
      <w:rFonts w:ascii="Arial" w:eastAsiaTheme="majorEastAsia" w:hAnsi="Arial" w:cstheme="majorBidi"/>
      <w:b/>
      <w:sz w:val="3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7865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ds.org.au/news/federal-budget-funds-the-nd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445D51E7.dotm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3</cp:revision>
  <dcterms:created xsi:type="dcterms:W3CDTF">2018-05-10T23:26:00Z</dcterms:created>
  <dcterms:modified xsi:type="dcterms:W3CDTF">2018-05-10T23:27:00Z</dcterms:modified>
</cp:coreProperties>
</file>