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bookmarkStart w:id="0" w:name="_GoBack"/>
      <w:bookmarkEnd w:id="0"/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NDS QLD Conference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Finding the Way Forward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Registration Brochure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5 -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6 March 2018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Brisbane Convention &amp; Exhibition Centre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Register Online Now!</w:t>
      </w:r>
    </w:p>
    <w:p w:rsidR="009C5C9D" w:rsidRPr="009C5C9D" w:rsidRDefault="007C552C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hyperlink r:id="rId6" w:history="1">
        <w:r w:rsidR="009C5C9D" w:rsidRPr="009C5C9D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Click here</w:t>
        </w:r>
      </w:hyperlink>
      <w:r w:rsidR="009C5C9D" w:rsidRPr="009C5C9D">
        <w:rPr>
          <w:rFonts w:ascii="Arial" w:hAnsi="Arial" w:cs="Arial"/>
          <w:sz w:val="28"/>
          <w:szCs w:val="28"/>
          <w:lang w:val="en-AU" w:eastAsia="en-AU"/>
        </w:rPr>
        <w:t xml:space="preserve"> to register online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Welcome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The aim of the 2018 NDS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Qld Conference, Finding the Way Forward, will be to inform, provoke and inspire.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Together with a mix of high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ly regarded thought leaders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experienced providers, we wil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 reimagine how the sector will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adapt and create business th</w:t>
      </w:r>
      <w:r>
        <w:rPr>
          <w:rFonts w:ascii="Arial" w:hAnsi="Arial" w:cs="Arial"/>
          <w:sz w:val="28"/>
          <w:szCs w:val="28"/>
          <w:lang w:val="en-AU" w:eastAsia="en-AU"/>
        </w:rPr>
        <w:t xml:space="preserve">at is sustainable, high quality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and centred on people with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disability, their families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carers.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The fundamental refor</w:t>
      </w:r>
      <w:r>
        <w:rPr>
          <w:rFonts w:ascii="Arial" w:hAnsi="Arial" w:cs="Arial"/>
          <w:sz w:val="28"/>
          <w:szCs w:val="28"/>
          <w:lang w:val="en-AU" w:eastAsia="en-AU"/>
        </w:rPr>
        <w:t xml:space="preserve">m that underpins the successful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implementation of th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NDIS presents every leader in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the sector with great o</w:t>
      </w:r>
      <w:r>
        <w:rPr>
          <w:rFonts w:ascii="Arial" w:hAnsi="Arial" w:cs="Arial"/>
          <w:sz w:val="28"/>
          <w:szCs w:val="28"/>
          <w:lang w:val="en-AU" w:eastAsia="en-AU"/>
        </w:rPr>
        <w:t xml:space="preserve">pportunity and great challenge.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Transformation, foresight, resilience, adaptation, innova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and determination will b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qualities critical to the new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leadership required to dis</w:t>
      </w:r>
      <w:r>
        <w:rPr>
          <w:rFonts w:ascii="Arial" w:hAnsi="Arial" w:cs="Arial"/>
          <w:sz w:val="28"/>
          <w:szCs w:val="28"/>
          <w:lang w:val="en-AU" w:eastAsia="en-AU"/>
        </w:rPr>
        <w:t xml:space="preserve">cover new ways of delivering 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our missions and visions.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With a rich diversity of spea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kers, delegates and exhibitors,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this conference will position us to drive business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excellence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across the disability sector.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Major Sponsor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proofErr w:type="spellStart"/>
      <w:r w:rsidRPr="009C5C9D">
        <w:rPr>
          <w:rFonts w:ascii="Arial" w:hAnsi="Arial" w:cs="Arial"/>
          <w:bCs/>
          <w:sz w:val="28"/>
          <w:szCs w:val="28"/>
          <w:lang w:val="en-AU" w:eastAsia="en-AU"/>
        </w:rPr>
        <w:t>Multicap</w:t>
      </w:r>
      <w:proofErr w:type="spellEnd"/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Registration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Registration in</w:t>
      </w:r>
      <w:r>
        <w:rPr>
          <w:rFonts w:ascii="Arial" w:hAnsi="Arial" w:cs="Arial"/>
          <w:sz w:val="28"/>
          <w:szCs w:val="28"/>
          <w:lang w:val="en-AU" w:eastAsia="en-AU"/>
        </w:rPr>
        <w:t xml:space="preserve">cludes all conference sessions,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morning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and afternoon teas, lunches, a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delegate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satchel, conference program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trade exhibition entry.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The conf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erence cocktail function is not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included in the registration cost.</w:t>
      </w:r>
    </w:p>
    <w:p w:rsidR="009C5C9D" w:rsidRPr="009C5C9D" w:rsidRDefault="007C552C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hyperlink r:id="rId7" w:history="1">
        <w:r w:rsidR="009C5C9D" w:rsidRPr="009C5C9D">
          <w:rPr>
            <w:rStyle w:val="Hyperlink"/>
            <w:rFonts w:ascii="Arial" w:hAnsi="Arial" w:cs="Arial"/>
            <w:b/>
            <w:bCs/>
            <w:sz w:val="28"/>
            <w:szCs w:val="28"/>
            <w:lang w:val="en-AU" w:eastAsia="en-AU"/>
          </w:rPr>
          <w:t>Register Online Here</w:t>
        </w:r>
      </w:hyperlink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Registrations fo</w:t>
      </w:r>
      <w:r>
        <w:rPr>
          <w:rFonts w:ascii="Arial" w:hAnsi="Arial" w:cs="Arial"/>
          <w:sz w:val="28"/>
          <w:szCs w:val="28"/>
          <w:lang w:val="en-AU" w:eastAsia="en-AU"/>
        </w:rPr>
        <w:t xml:space="preserve">r this conference will close at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5pm on Wednesday, 28 February.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Participation Requirements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If you have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any participation requirements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e.g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hearing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loop, interpreters, large print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program</w:t>
      </w:r>
      <w:r>
        <w:rPr>
          <w:rFonts w:ascii="Arial" w:hAnsi="Arial" w:cs="Arial"/>
          <w:sz w:val="28"/>
          <w:szCs w:val="28"/>
          <w:lang w:val="en-AU" w:eastAsia="en-AU"/>
        </w:rPr>
        <w:t xml:space="preserve">) please advise us by Friday, 9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February to ensu</w:t>
      </w:r>
      <w:r>
        <w:rPr>
          <w:rFonts w:ascii="Arial" w:hAnsi="Arial" w:cs="Arial"/>
          <w:sz w:val="28"/>
          <w:szCs w:val="28"/>
          <w:lang w:val="en-AU" w:eastAsia="en-AU"/>
        </w:rPr>
        <w:t xml:space="preserve">re availability. Delegates will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need to organ</w:t>
      </w:r>
      <w:r>
        <w:rPr>
          <w:rFonts w:ascii="Arial" w:hAnsi="Arial" w:cs="Arial"/>
          <w:sz w:val="28"/>
          <w:szCs w:val="28"/>
          <w:lang w:val="en-AU" w:eastAsia="en-AU"/>
        </w:rPr>
        <w:t xml:space="preserve">ise their own personal support.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The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venue is wheelchair accessible.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</w:t>
      </w:r>
      <w:proofErr w:type="gramStart"/>
      <w:r w:rsidRPr="009C5C9D">
        <w:rPr>
          <w:rFonts w:ascii="Arial" w:hAnsi="Arial" w:cs="Arial"/>
          <w:sz w:val="28"/>
          <w:szCs w:val="28"/>
          <w:lang w:val="en-AU" w:eastAsia="en-AU"/>
        </w:rPr>
        <w:t>all</w:t>
      </w:r>
      <w:proofErr w:type="gram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prices are per person and include GST)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>DS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Members/Organisational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Associates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$455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Standard Full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$500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$275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Group Registration**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$455*</w:t>
      </w:r>
    </w:p>
    <w:p w:rsidR="009C5C9D" w:rsidRPr="009C5C9D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Non-Members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$640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Full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$700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$385</w:t>
      </w:r>
    </w:p>
    <w:p w:rsidR="009C5C9D" w:rsidRPr="009C5C9D" w:rsidRDefault="005A59BE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NDS </w:t>
      </w:r>
      <w:r w:rsidR="00907062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Industry Supporter/Research </w:t>
      </w:r>
      <w:r w:rsidR="00907062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Affiliate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$545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Full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$600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$330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* Early Bird ra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te applies to registrations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payments received by Friday, 9 February.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** Group rate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is per person and applies to 4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or more del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egates attending the conference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from the same NDS member organisation.</w:t>
      </w:r>
    </w:p>
    <w:p w:rsidR="009C5C9D" w:rsidRPr="00907062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If minimum r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equirements are not met for the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group rate, an ad</w:t>
      </w:r>
      <w:r>
        <w:rPr>
          <w:rFonts w:ascii="Arial" w:hAnsi="Arial" w:cs="Arial"/>
          <w:sz w:val="28"/>
          <w:szCs w:val="28"/>
          <w:lang w:val="en-AU" w:eastAsia="en-AU"/>
        </w:rPr>
        <w:t xml:space="preserve">ditional invoice will be issued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for the differenc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between the full registration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and the group rate.</w:t>
      </w:r>
    </w:p>
    <w:p w:rsidR="009C5C9D" w:rsidRPr="00907062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Cocktail Function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5.00pm – 6.30pm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Date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Monday, 5 March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Where </w:t>
      </w:r>
      <w:proofErr w:type="gramStart"/>
      <w:r w:rsidR="00907062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Brisbane Convention &amp;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Exhibition Centre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Cost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$65 per person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(not included in registration fee)</w:t>
      </w:r>
    </w:p>
    <w:p w:rsidR="009C5C9D" w:rsidRPr="00907062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Conference Venue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Brisbane Convention Centre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The B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risbane Convention &amp; Exhibition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Centre is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located in the riverside South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Bank Precinct,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hub of the city’s cultural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entertain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ment activities. The South Bank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Precinc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t offers delegates more than 30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sidewalk c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afes, restaurants and specialty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shops; walkin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g and biking in the 17 hectares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of riverfront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parkland; the latest exhibition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 Austral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ia’s newest and largest Gallery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of Moder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n Art; world class performances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 Quee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nsland Performing Arts Theatre;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and Austr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alia’s only city based sand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swimming beach.</w:t>
      </w:r>
    </w:p>
    <w:p w:rsidR="009C5C9D" w:rsidRPr="00907062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Brisbane is a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compact, connected city, ideal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for walking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and getting around via the many scenic river and bridge walks.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See more here: </w:t>
      </w:r>
      <w:hyperlink r:id="rId8" w:history="1">
        <w:r w:rsidR="005551F3" w:rsidRPr="005551F3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https://www.bcec.com.au/visit/</w:t>
        </w:r>
      </w:hyperlink>
    </w:p>
    <w:p w:rsidR="009C5C9D" w:rsidRPr="009C5C9D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Accommodation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NDS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has negotiated conference rates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with surrounding Hotels of the Brisbane</w:t>
      </w:r>
    </w:p>
    <w:p w:rsidR="009C5C9D" w:rsidRPr="00907062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Convent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ion Centre. To book on of these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Hotels, please </w:t>
      </w:r>
      <w:hyperlink r:id="rId9" w:history="1">
        <w:r w:rsidRPr="005551F3">
          <w:rPr>
            <w:rStyle w:val="Hyperlink"/>
            <w:rFonts w:ascii="Arial" w:hAnsi="Arial" w:cs="Arial"/>
            <w:b/>
            <w:bCs/>
            <w:sz w:val="28"/>
            <w:szCs w:val="28"/>
            <w:lang w:val="en-AU" w:eastAsia="en-AU"/>
          </w:rPr>
          <w:t>click here</w:t>
        </w:r>
      </w:hyperlink>
    </w:p>
    <w:p w:rsidR="009C5C9D" w:rsidRPr="00907062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Parking</w:t>
      </w:r>
    </w:p>
    <w:p w:rsidR="009C5C9D" w:rsidRPr="005551F3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>The Br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isbane Convention Centre offers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full day par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king for $30. For all rates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further information please visit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hyperlink r:id="rId10" w:history="1">
        <w:r w:rsidR="005551F3" w:rsidRPr="005551F3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https://www.bcec.com.au/visit/car-parking/</w:t>
        </w:r>
      </w:hyperlink>
    </w:p>
    <w:p w:rsidR="009C5C9D" w:rsidRPr="005551F3" w:rsidRDefault="005551F3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5551F3">
        <w:rPr>
          <w:rFonts w:ascii="Arial" w:hAnsi="Arial" w:cs="Arial"/>
          <w:b/>
          <w:bCs/>
          <w:sz w:val="32"/>
          <w:szCs w:val="28"/>
          <w:lang w:val="en-AU" w:eastAsia="en-AU"/>
        </w:rPr>
        <w:t>Terms &amp; Conditions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5551F3">
        <w:rPr>
          <w:rFonts w:ascii="Arial" w:hAnsi="Arial" w:cs="Arial"/>
          <w:b/>
          <w:bCs/>
          <w:sz w:val="32"/>
          <w:szCs w:val="28"/>
          <w:lang w:val="en-AU" w:eastAsia="en-AU"/>
        </w:rPr>
        <w:t>Cancellations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Any cancella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tions should be made in writing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to NDS and wi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ll be charged an administration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fee of $50. 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Full refunds will be paid up to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Friday, 19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February. If you are unable to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attend, sub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stitute delegates from the same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organisation are welcome. Please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advise us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of any cancellations or transfers in writing to</w:t>
      </w:r>
    </w:p>
    <w:p w:rsidR="009C5C9D" w:rsidRPr="009C5C9D" w:rsidRDefault="007C552C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hyperlink r:id="rId11" w:history="1">
        <w:r w:rsidR="005551F3" w:rsidRPr="007639D9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events@nds.org.au</w:t>
        </w:r>
      </w:hyperlink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No refunds 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will be made for non-attendance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 the con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ference and conference cocktail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function.</w:t>
      </w:r>
    </w:p>
    <w:p w:rsidR="009C5C9D" w:rsidRPr="005551F3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5551F3">
        <w:rPr>
          <w:rFonts w:ascii="Arial" w:hAnsi="Arial" w:cs="Arial"/>
          <w:b/>
          <w:bCs/>
          <w:sz w:val="32"/>
          <w:szCs w:val="28"/>
          <w:lang w:val="en-AU" w:eastAsia="en-AU"/>
        </w:rPr>
        <w:t>Liability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In the event of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industrial disruption or other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unforese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en circumstances, NDS is unable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to accept re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sponsibility for loss of monies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incurred by d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elegates. Delegates should make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their own ar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rangements with respect to both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personal and travel insurance.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Program Disclaimer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National Disability Services Limi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ted (NDS)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believes that th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e information contained in this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publication is correct at the time of publishing.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However, NDS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reserves the right to vary any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of the speake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rs, topics or times referred to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 this publicat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ion without further notice. Any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conference or p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ublic forum referred to in this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publication 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may involve the presentation of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informati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on by speakers or other persons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(Presentations). The views expressed in any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Presentations a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re not necessarily the views of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NDS and ND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S does not warrant or represent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that the Present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ations are accurate or suitable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for any specif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ic needs. The Presentations are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intended to p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rovide general information only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that should no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 be relied on instead of other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legal, medical, financial or professional advice.</w:t>
      </w:r>
    </w:p>
    <w:p w:rsidR="005551F3" w:rsidRDefault="005551F3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Preliminary Program</w:t>
      </w:r>
    </w:p>
    <w:p w:rsidR="00B7318A" w:rsidRPr="009C5C9D" w:rsidRDefault="00B7318A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Monday, 5 March 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>DAY 1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8.00am – 9.00am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9.00am – 9.10am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Welcome </w:t>
      </w:r>
      <w:proofErr w:type="gramStart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To</w:t>
      </w:r>
      <w:proofErr w:type="gramEnd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Country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Aunty Maroochy Barambah,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Songwom</w:t>
      </w:r>
      <w:r w:rsidR="005551F3">
        <w:rPr>
          <w:rFonts w:ascii="Arial" w:hAnsi="Arial" w:cs="Arial"/>
          <w:sz w:val="28"/>
          <w:szCs w:val="28"/>
          <w:lang w:val="en-AU" w:eastAsia="en-AU"/>
        </w:rPr>
        <w:t>an</w:t>
      </w:r>
      <w:proofErr w:type="spellEnd"/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and Indigenous Member of the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Turrbal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People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9.10am – 9.20am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Welcome (and Housekeeping)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Richard Nelson, State Manager QLD, National Disability Services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9.20am – 10.20am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National Keynote Address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Ken Baker, Chief Executive, National Disability Services and Q&amp;A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10.20am – 10.50am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10.50am – 11.35am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Keynote: Business Innovation &amp; Adaptability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Carolyn Curtis, CEO TACSI</w:t>
      </w:r>
    </w:p>
    <w:p w:rsidR="009C5C9D" w:rsidRPr="009C5C9D" w:rsidRDefault="000344A3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>11.35am – 12.35</w:t>
      </w:r>
      <w:r w:rsidR="009C5C9D" w:rsidRPr="009C5C9D">
        <w:rPr>
          <w:rFonts w:ascii="Arial" w:hAnsi="Arial" w:cs="Arial"/>
          <w:sz w:val="28"/>
          <w:szCs w:val="28"/>
          <w:lang w:val="en-AU" w:eastAsia="en-AU"/>
        </w:rPr>
        <w:t xml:space="preserve">pm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National Quality and Safeguarding Framework: How will it work?</w:t>
      </w:r>
    </w:p>
    <w:p w:rsidR="000344A3" w:rsidRPr="000344A3" w:rsidRDefault="000344A3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0344A3">
        <w:rPr>
          <w:rFonts w:ascii="Arial" w:hAnsi="Arial" w:cs="Arial"/>
          <w:sz w:val="28"/>
          <w:szCs w:val="28"/>
          <w:lang w:val="en-AU" w:eastAsia="en-AU"/>
        </w:rPr>
        <w:t xml:space="preserve">Followed by an expert panel with: Majid </w:t>
      </w:r>
      <w:proofErr w:type="spellStart"/>
      <w:r w:rsidRPr="000344A3">
        <w:rPr>
          <w:rFonts w:ascii="Arial" w:hAnsi="Arial" w:cs="Arial"/>
          <w:sz w:val="28"/>
          <w:szCs w:val="28"/>
          <w:lang w:val="en-AU" w:eastAsia="en-AU"/>
        </w:rPr>
        <w:t>Zahoor</w:t>
      </w:r>
      <w:proofErr w:type="spellEnd"/>
      <w:r w:rsidRPr="000344A3">
        <w:rPr>
          <w:rFonts w:ascii="Arial" w:hAnsi="Arial" w:cs="Arial"/>
          <w:sz w:val="28"/>
          <w:szCs w:val="28"/>
          <w:lang w:val="en-AU" w:eastAsia="en-AU"/>
        </w:rPr>
        <w:t>, CEO, Q-Audit, Natalie Siegel-Brown, Public Guardian</w:t>
      </w:r>
      <w:r w:rsidR="00877322">
        <w:rPr>
          <w:rFonts w:ascii="Arial" w:hAnsi="Arial" w:cs="Arial"/>
          <w:sz w:val="28"/>
          <w:szCs w:val="28"/>
          <w:lang w:val="en-AU" w:eastAsia="en-AU"/>
        </w:rPr>
        <w:t xml:space="preserve">, </w:t>
      </w:r>
      <w:proofErr w:type="gramStart"/>
      <w:r w:rsidR="00877322">
        <w:rPr>
          <w:rFonts w:ascii="Arial" w:hAnsi="Arial" w:cs="Arial"/>
          <w:sz w:val="28"/>
          <w:szCs w:val="28"/>
          <w:lang w:val="en-AU" w:eastAsia="en-AU"/>
        </w:rPr>
        <w:t>Office</w:t>
      </w:r>
      <w:proofErr w:type="gramEnd"/>
      <w:r w:rsidR="00877322">
        <w:rPr>
          <w:rFonts w:ascii="Arial" w:hAnsi="Arial" w:cs="Arial"/>
          <w:sz w:val="28"/>
          <w:szCs w:val="28"/>
          <w:lang w:val="en-AU" w:eastAsia="en-AU"/>
        </w:rPr>
        <w:t xml:space="preserve"> of the Public Guardian. </w:t>
      </w:r>
      <w:r w:rsidRPr="000344A3">
        <w:rPr>
          <w:rFonts w:ascii="Arial" w:hAnsi="Arial" w:cs="Arial"/>
          <w:sz w:val="28"/>
          <w:szCs w:val="28"/>
          <w:lang w:val="en-AU" w:eastAsia="en-AU"/>
        </w:rPr>
        <w:t>Facilitated by Gordon Duff, General Manager, Sector Development and Research, NDS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12.3</w:t>
      </w:r>
      <w:r w:rsidR="000344A3">
        <w:rPr>
          <w:rFonts w:ascii="Arial" w:hAnsi="Arial" w:cs="Arial"/>
          <w:sz w:val="28"/>
          <w:szCs w:val="28"/>
          <w:lang w:val="en-AU" w:eastAsia="en-AU"/>
        </w:rPr>
        <w:t>5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pm – 1.30pm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1.30pm – 2.10pm </w:t>
      </w:r>
      <w:r w:rsidR="001503CC" w:rsidRPr="001503CC">
        <w:rPr>
          <w:rFonts w:ascii="Arial" w:hAnsi="Arial" w:cs="Arial"/>
          <w:b/>
          <w:bCs/>
          <w:sz w:val="28"/>
          <w:szCs w:val="28"/>
          <w:lang w:val="en-AU" w:eastAsia="en-AU"/>
        </w:rPr>
        <w:t>Financial Sustainability of the Sector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Professor David Gilchrist, </w:t>
      </w:r>
      <w:proofErr w:type="gramStart"/>
      <w:r w:rsidRPr="009C5C9D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University of Western Australia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2.10pm – 3.10pm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Panel: Possible futures: What do we mean by innovation?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Ken Baker, NDS; Carolyn Cu</w:t>
      </w:r>
      <w:r w:rsidR="00B7318A">
        <w:rPr>
          <w:rFonts w:ascii="Arial" w:hAnsi="Arial" w:cs="Arial"/>
          <w:sz w:val="28"/>
          <w:szCs w:val="28"/>
          <w:lang w:val="en-AU" w:eastAsia="en-AU"/>
        </w:rPr>
        <w:t xml:space="preserve">rtis, TACSI; David Gilchrist,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University of Western A</w:t>
      </w:r>
      <w:r w:rsidR="00B7318A">
        <w:rPr>
          <w:rFonts w:ascii="Arial" w:hAnsi="Arial" w:cs="Arial"/>
          <w:sz w:val="28"/>
          <w:szCs w:val="28"/>
          <w:lang w:val="en-AU" w:eastAsia="en-AU"/>
        </w:rPr>
        <w:t xml:space="preserve">ustralia;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Judy Dickson, </w:t>
      </w:r>
      <w:r w:rsidR="00877322">
        <w:rPr>
          <w:rFonts w:ascii="Arial" w:hAnsi="Arial" w:cs="Arial"/>
          <w:sz w:val="28"/>
          <w:szCs w:val="28"/>
          <w:lang w:val="en-AU" w:eastAsia="en-AU"/>
        </w:rPr>
        <w:t>ALARA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Qld Ltd; Geraldine Woods, DCCSDS Facilitated by Gordon Duff, NDS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3.10pm – 3.30pm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Afternoon Tea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3.30pm – 4.30pm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Transition Tales: If I knew then what I know now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Jodie Collins, Yellow Bridge; Brad Swan, Life </w:t>
      </w:r>
      <w:proofErr w:type="gramStart"/>
      <w:r w:rsidRPr="009C5C9D">
        <w:rPr>
          <w:rFonts w:ascii="Arial" w:hAnsi="Arial" w:cs="Arial"/>
          <w:sz w:val="28"/>
          <w:szCs w:val="28"/>
          <w:lang w:val="en-AU" w:eastAsia="en-AU"/>
        </w:rPr>
        <w:t>Without</w:t>
      </w:r>
      <w:proofErr w:type="gram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Barriers; Jennifer Cullen,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Synapse; Liz Sutton, Ingham Disability Support Services</w:t>
      </w:r>
      <w:r w:rsidR="00B7318A">
        <w:rPr>
          <w:rFonts w:ascii="Arial" w:hAnsi="Arial" w:cs="Arial"/>
          <w:sz w:val="28"/>
          <w:szCs w:val="28"/>
          <w:lang w:val="en-AU" w:eastAsia="en-AU"/>
        </w:rPr>
        <w:t xml:space="preserve">. Facilitated by Len Airey, DCA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Advisory Services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4.30pm – 5.00pm </w:t>
      </w:r>
      <w:proofErr w:type="gramStart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Pack</w:t>
      </w:r>
      <w:proofErr w:type="gramEnd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up your Kitbag: Today’s insights and learnings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Angela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Tillmanns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, Director Consulting,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InterFinancial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Corporate Finance Limited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5.00pm – 6.30pm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Conference cocktail function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Preliminary Program</w:t>
      </w:r>
    </w:p>
    <w:p w:rsidR="00B7318A" w:rsidRPr="009C5C9D" w:rsidRDefault="00B7318A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Tuesday, 6 March 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>DAY 2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8.30am – 9.00am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9.00am – 9.10am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Welcome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MC Liz Sutton,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ViceChair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>, NDS State Committee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9.10am – 10.40am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How to think like a capitalist and</w:t>
      </w:r>
      <w:r w:rsidR="00B7318A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act like a humanitarian: Using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commercial skills in the not for profit environment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Angela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Tillmanns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, Director Consulting,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InterFinancial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Corporate Finance Limited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10.40am – 11.10am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11.10am –12.55pm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Concurrent Sessions</w:t>
      </w:r>
    </w:p>
    <w:p w:rsidR="00402848" w:rsidRPr="009C5C9D" w:rsidRDefault="009C5C9D" w:rsidP="0040284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Plenary </w:t>
      </w:r>
      <w:r w:rsidR="00402848"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How to Thrive under the </w:t>
      </w:r>
      <w:r w:rsidR="00402848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NDIS</w:t>
      </w:r>
    </w:p>
    <w:p w:rsidR="00402848" w:rsidRPr="009C5C9D" w:rsidRDefault="00402848" w:rsidP="00402848">
      <w:pPr>
        <w:autoSpaceDE w:val="0"/>
        <w:autoSpaceDN w:val="0"/>
        <w:adjustRightInd w:val="0"/>
        <w:spacing w:after="240"/>
        <w:ind w:left="72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Fran Connelley, FC Consulting</w:t>
      </w:r>
    </w:p>
    <w:p w:rsidR="00402848" w:rsidRPr="009C5C9D" w:rsidRDefault="00402848" w:rsidP="0040284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Plenary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Foresight for the NDIS</w:t>
      </w:r>
    </w:p>
    <w:p w:rsidR="00402848" w:rsidRPr="009C5C9D" w:rsidRDefault="00402848" w:rsidP="0040284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Dr Colin Russo &amp; Heidi Russo,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Engaging Futures</w:t>
      </w:r>
    </w:p>
    <w:p w:rsidR="00402848" w:rsidRDefault="00402848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402848" w:rsidRDefault="00402848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Masterclasses (limited places available)</w:t>
      </w:r>
    </w:p>
    <w:p w:rsidR="009C5C9D" w:rsidRPr="009C5C9D" w:rsidRDefault="00402848" w:rsidP="00402848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 w:rsidR="00B7318A"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Unleashing potential: Lessons in organisational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</w:t>
      </w:r>
      <w:r w:rsidR="00B7318A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nd workforce innovation from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across the globe</w:t>
      </w:r>
    </w:p>
    <w:p w:rsidR="009C5C9D" w:rsidRPr="009C5C9D" w:rsidRDefault="009C5C9D" w:rsidP="00402848">
      <w:pPr>
        <w:autoSpaceDE w:val="0"/>
        <w:autoSpaceDN w:val="0"/>
        <w:adjustRightInd w:val="0"/>
        <w:spacing w:after="24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Corporate Rebels</w:t>
      </w:r>
    </w:p>
    <w:p w:rsidR="009C5C9D" w:rsidRPr="009C5C9D" w:rsidRDefault="00402848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Social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Innovation</w:t>
      </w:r>
    </w:p>
    <w:p w:rsidR="009C5C9D" w:rsidRPr="009C5C9D" w:rsidRDefault="009C5C9D" w:rsidP="0040284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Andrew Hamilton,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Hamilton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Consulting</w:t>
      </w:r>
    </w:p>
    <w:p w:rsidR="009C5C9D" w:rsidRPr="009C5C9D" w:rsidRDefault="00402848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</w:r>
      <w:r w:rsidR="007B2168" w:rsidRPr="007B2168">
        <w:rPr>
          <w:rFonts w:ascii="Arial" w:hAnsi="Arial" w:cs="Arial"/>
          <w:b/>
          <w:bCs/>
          <w:sz w:val="28"/>
          <w:szCs w:val="28"/>
          <w:lang w:val="en-AU" w:eastAsia="en-AU"/>
        </w:rPr>
        <w:t>Building Brand Valu</w:t>
      </w:r>
      <w:r w:rsidR="007B2168">
        <w:rPr>
          <w:rFonts w:ascii="Arial" w:hAnsi="Arial" w:cs="Arial"/>
          <w:b/>
          <w:bCs/>
          <w:sz w:val="28"/>
          <w:szCs w:val="28"/>
          <w:lang w:val="en-AU" w:eastAsia="en-AU"/>
        </w:rPr>
        <w:t>e: Your Unique Product Offering</w:t>
      </w:r>
    </w:p>
    <w:p w:rsidR="009C5C9D" w:rsidRPr="009C5C9D" w:rsidRDefault="009C5C9D" w:rsidP="0040284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Linda Hayes,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Corporate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Synergies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Australia Pty Ltd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(CSA)</w:t>
      </w:r>
    </w:p>
    <w:p w:rsidR="009C5C9D" w:rsidRPr="009C5C9D" w:rsidRDefault="004A15C7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Putting Customers at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the Centre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Marie-Claire</w:t>
      </w:r>
      <w:r w:rsidR="004A15C7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Grady, 3rdView</w:t>
      </w:r>
      <w:r w:rsidR="004A15C7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Consulting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12.55pm – 1.45pm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1.45pm – 3.00pm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Keynote: How to make work more fun!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Corporate Rebels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3.00pm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Conference concludes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Ph</w:t>
      </w:r>
      <w:proofErr w:type="spellEnd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02 9256 3133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Email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events@nds.org.au</w:t>
      </w:r>
    </w:p>
    <w:p w:rsidR="00FE54EB" w:rsidRPr="009C5C9D" w:rsidRDefault="009C5C9D" w:rsidP="009C5C9D">
      <w:pPr>
        <w:rPr>
          <w:rFonts w:ascii="Arial" w:hAnsi="Arial" w:cs="Arial"/>
          <w:sz w:val="28"/>
          <w:szCs w:val="28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www.nds.org.au</w:t>
      </w:r>
    </w:p>
    <w:sectPr w:rsidR="00FE54EB" w:rsidRPr="009C5C9D" w:rsidSect="00155847">
      <w:pgSz w:w="11909" w:h="16834" w:code="9"/>
      <w:pgMar w:top="1077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D51"/>
    <w:multiLevelType w:val="hybridMultilevel"/>
    <w:tmpl w:val="DC9AA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856"/>
    <w:multiLevelType w:val="hybridMultilevel"/>
    <w:tmpl w:val="8C38D6FA"/>
    <w:lvl w:ilvl="0" w:tplc="C8725B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1055"/>
    <w:multiLevelType w:val="hybridMultilevel"/>
    <w:tmpl w:val="9E163736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7D2333"/>
    <w:multiLevelType w:val="hybridMultilevel"/>
    <w:tmpl w:val="11ECF498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14556"/>
    <w:multiLevelType w:val="hybridMultilevel"/>
    <w:tmpl w:val="C55014E8"/>
    <w:lvl w:ilvl="0" w:tplc="471C8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065720"/>
    <w:multiLevelType w:val="hybridMultilevel"/>
    <w:tmpl w:val="EA9AC23E"/>
    <w:lvl w:ilvl="0" w:tplc="06DA5B3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7A9A4090"/>
    <w:multiLevelType w:val="hybridMultilevel"/>
    <w:tmpl w:val="5FEE87F2"/>
    <w:lvl w:ilvl="0" w:tplc="EF8C97D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7"/>
    <w:rsid w:val="00013386"/>
    <w:rsid w:val="00023159"/>
    <w:rsid w:val="000307BE"/>
    <w:rsid w:val="000344A3"/>
    <w:rsid w:val="00034556"/>
    <w:rsid w:val="00036F52"/>
    <w:rsid w:val="00042F91"/>
    <w:rsid w:val="00044E69"/>
    <w:rsid w:val="00052A29"/>
    <w:rsid w:val="00053010"/>
    <w:rsid w:val="000535FE"/>
    <w:rsid w:val="00063C48"/>
    <w:rsid w:val="00070F0E"/>
    <w:rsid w:val="00081A12"/>
    <w:rsid w:val="00081AC9"/>
    <w:rsid w:val="00093CDD"/>
    <w:rsid w:val="000963D8"/>
    <w:rsid w:val="000970EF"/>
    <w:rsid w:val="000B47B0"/>
    <w:rsid w:val="000D749A"/>
    <w:rsid w:val="000E1378"/>
    <w:rsid w:val="000E42BC"/>
    <w:rsid w:val="000E5D57"/>
    <w:rsid w:val="000E6989"/>
    <w:rsid w:val="000F29F9"/>
    <w:rsid w:val="000F7199"/>
    <w:rsid w:val="001151EA"/>
    <w:rsid w:val="001159A3"/>
    <w:rsid w:val="00117EA0"/>
    <w:rsid w:val="001202E3"/>
    <w:rsid w:val="00125288"/>
    <w:rsid w:val="00131C75"/>
    <w:rsid w:val="00132AB4"/>
    <w:rsid w:val="001341CF"/>
    <w:rsid w:val="001422C6"/>
    <w:rsid w:val="00145C70"/>
    <w:rsid w:val="001503CC"/>
    <w:rsid w:val="00155847"/>
    <w:rsid w:val="0016367D"/>
    <w:rsid w:val="00165F39"/>
    <w:rsid w:val="0016639A"/>
    <w:rsid w:val="00173DC9"/>
    <w:rsid w:val="00175EEA"/>
    <w:rsid w:val="00192083"/>
    <w:rsid w:val="001A154F"/>
    <w:rsid w:val="001B7ACF"/>
    <w:rsid w:val="001C7424"/>
    <w:rsid w:val="001D629D"/>
    <w:rsid w:val="001E3D37"/>
    <w:rsid w:val="001E65C8"/>
    <w:rsid w:val="001F1660"/>
    <w:rsid w:val="001F1B11"/>
    <w:rsid w:val="001F41EA"/>
    <w:rsid w:val="001F5A6A"/>
    <w:rsid w:val="00202159"/>
    <w:rsid w:val="00203E90"/>
    <w:rsid w:val="00205562"/>
    <w:rsid w:val="002070E6"/>
    <w:rsid w:val="00225109"/>
    <w:rsid w:val="00277A49"/>
    <w:rsid w:val="00284570"/>
    <w:rsid w:val="002853C3"/>
    <w:rsid w:val="00287E9F"/>
    <w:rsid w:val="0029345B"/>
    <w:rsid w:val="002A2971"/>
    <w:rsid w:val="002B1ECD"/>
    <w:rsid w:val="002B4EAB"/>
    <w:rsid w:val="002C04D5"/>
    <w:rsid w:val="002C147A"/>
    <w:rsid w:val="002D381D"/>
    <w:rsid w:val="002F31C4"/>
    <w:rsid w:val="002F5584"/>
    <w:rsid w:val="0030589C"/>
    <w:rsid w:val="00316E02"/>
    <w:rsid w:val="00320F44"/>
    <w:rsid w:val="003234E6"/>
    <w:rsid w:val="00330BED"/>
    <w:rsid w:val="00332090"/>
    <w:rsid w:val="003364BC"/>
    <w:rsid w:val="00336C7B"/>
    <w:rsid w:val="003401C2"/>
    <w:rsid w:val="003451F9"/>
    <w:rsid w:val="00346243"/>
    <w:rsid w:val="003642B2"/>
    <w:rsid w:val="00364480"/>
    <w:rsid w:val="003702B3"/>
    <w:rsid w:val="00387AE8"/>
    <w:rsid w:val="0039047D"/>
    <w:rsid w:val="00391C07"/>
    <w:rsid w:val="00394D6D"/>
    <w:rsid w:val="003B7C62"/>
    <w:rsid w:val="003C10AB"/>
    <w:rsid w:val="003C55D5"/>
    <w:rsid w:val="003D5ADF"/>
    <w:rsid w:val="003E0BDA"/>
    <w:rsid w:val="003E16D8"/>
    <w:rsid w:val="003E18B9"/>
    <w:rsid w:val="003E422D"/>
    <w:rsid w:val="003E6AAC"/>
    <w:rsid w:val="003F777A"/>
    <w:rsid w:val="003F79C4"/>
    <w:rsid w:val="003F7EB3"/>
    <w:rsid w:val="00402848"/>
    <w:rsid w:val="00410247"/>
    <w:rsid w:val="004167C4"/>
    <w:rsid w:val="004253F6"/>
    <w:rsid w:val="00432849"/>
    <w:rsid w:val="004478CC"/>
    <w:rsid w:val="0045776E"/>
    <w:rsid w:val="004712A5"/>
    <w:rsid w:val="004715DD"/>
    <w:rsid w:val="004A15C7"/>
    <w:rsid w:val="004A3A9C"/>
    <w:rsid w:val="004B59A0"/>
    <w:rsid w:val="004B7CAD"/>
    <w:rsid w:val="004C1237"/>
    <w:rsid w:val="004C6273"/>
    <w:rsid w:val="004E04EE"/>
    <w:rsid w:val="004F2679"/>
    <w:rsid w:val="004F5306"/>
    <w:rsid w:val="0050589A"/>
    <w:rsid w:val="005116E2"/>
    <w:rsid w:val="005121B1"/>
    <w:rsid w:val="00523882"/>
    <w:rsid w:val="005551F3"/>
    <w:rsid w:val="00556D00"/>
    <w:rsid w:val="00564537"/>
    <w:rsid w:val="00564A56"/>
    <w:rsid w:val="005918FE"/>
    <w:rsid w:val="00595FB2"/>
    <w:rsid w:val="005A59BE"/>
    <w:rsid w:val="005B06CA"/>
    <w:rsid w:val="005B3998"/>
    <w:rsid w:val="005C191C"/>
    <w:rsid w:val="005D6E57"/>
    <w:rsid w:val="005E2138"/>
    <w:rsid w:val="005F1525"/>
    <w:rsid w:val="005F2281"/>
    <w:rsid w:val="005F40C0"/>
    <w:rsid w:val="005F42B3"/>
    <w:rsid w:val="005F669A"/>
    <w:rsid w:val="006050CD"/>
    <w:rsid w:val="006058A8"/>
    <w:rsid w:val="00605A78"/>
    <w:rsid w:val="006133FE"/>
    <w:rsid w:val="0061721F"/>
    <w:rsid w:val="00617785"/>
    <w:rsid w:val="00620250"/>
    <w:rsid w:val="00636A9E"/>
    <w:rsid w:val="006415BD"/>
    <w:rsid w:val="00654167"/>
    <w:rsid w:val="0066008A"/>
    <w:rsid w:val="006605E8"/>
    <w:rsid w:val="00664BB5"/>
    <w:rsid w:val="00670F07"/>
    <w:rsid w:val="006770B0"/>
    <w:rsid w:val="00680DB3"/>
    <w:rsid w:val="0068187F"/>
    <w:rsid w:val="006916D1"/>
    <w:rsid w:val="0069338A"/>
    <w:rsid w:val="006A0725"/>
    <w:rsid w:val="006A0A96"/>
    <w:rsid w:val="006A3339"/>
    <w:rsid w:val="006A3547"/>
    <w:rsid w:val="006A6812"/>
    <w:rsid w:val="006B23EB"/>
    <w:rsid w:val="006B698B"/>
    <w:rsid w:val="006C00B5"/>
    <w:rsid w:val="006D15FB"/>
    <w:rsid w:val="006D4FAF"/>
    <w:rsid w:val="006D7420"/>
    <w:rsid w:val="006E220F"/>
    <w:rsid w:val="006E6A42"/>
    <w:rsid w:val="006F2DDB"/>
    <w:rsid w:val="006F4B7A"/>
    <w:rsid w:val="006F769A"/>
    <w:rsid w:val="0070110F"/>
    <w:rsid w:val="007012DD"/>
    <w:rsid w:val="0070443E"/>
    <w:rsid w:val="0070505C"/>
    <w:rsid w:val="00705B79"/>
    <w:rsid w:val="00707675"/>
    <w:rsid w:val="007143DF"/>
    <w:rsid w:val="0074578C"/>
    <w:rsid w:val="00752E01"/>
    <w:rsid w:val="007549D4"/>
    <w:rsid w:val="00761C43"/>
    <w:rsid w:val="00761C6B"/>
    <w:rsid w:val="00774565"/>
    <w:rsid w:val="0078046C"/>
    <w:rsid w:val="00782227"/>
    <w:rsid w:val="00784AE4"/>
    <w:rsid w:val="00786647"/>
    <w:rsid w:val="00786A3B"/>
    <w:rsid w:val="00791974"/>
    <w:rsid w:val="007A70CE"/>
    <w:rsid w:val="007B07A2"/>
    <w:rsid w:val="007B2168"/>
    <w:rsid w:val="007C201D"/>
    <w:rsid w:val="007C552C"/>
    <w:rsid w:val="007D0AA9"/>
    <w:rsid w:val="007D3D03"/>
    <w:rsid w:val="007D6855"/>
    <w:rsid w:val="007D722A"/>
    <w:rsid w:val="007E40ED"/>
    <w:rsid w:val="007E6531"/>
    <w:rsid w:val="007F1E30"/>
    <w:rsid w:val="00802E56"/>
    <w:rsid w:val="00804B4B"/>
    <w:rsid w:val="00805EE1"/>
    <w:rsid w:val="00827A2F"/>
    <w:rsid w:val="00832D11"/>
    <w:rsid w:val="00841330"/>
    <w:rsid w:val="00844EA4"/>
    <w:rsid w:val="00860134"/>
    <w:rsid w:val="00861EBD"/>
    <w:rsid w:val="00871147"/>
    <w:rsid w:val="0087723D"/>
    <w:rsid w:val="008772E1"/>
    <w:rsid w:val="00877322"/>
    <w:rsid w:val="00894E11"/>
    <w:rsid w:val="00895928"/>
    <w:rsid w:val="00895EDE"/>
    <w:rsid w:val="008A2E0B"/>
    <w:rsid w:val="008A4713"/>
    <w:rsid w:val="008B3BBB"/>
    <w:rsid w:val="008B6C0C"/>
    <w:rsid w:val="008C593C"/>
    <w:rsid w:val="008C758B"/>
    <w:rsid w:val="008D6C05"/>
    <w:rsid w:val="008D7A63"/>
    <w:rsid w:val="008E008F"/>
    <w:rsid w:val="008E7D09"/>
    <w:rsid w:val="008F687F"/>
    <w:rsid w:val="008F7FF1"/>
    <w:rsid w:val="009004FB"/>
    <w:rsid w:val="009011E1"/>
    <w:rsid w:val="00901277"/>
    <w:rsid w:val="00907062"/>
    <w:rsid w:val="00910F43"/>
    <w:rsid w:val="009122C4"/>
    <w:rsid w:val="00916339"/>
    <w:rsid w:val="009168B6"/>
    <w:rsid w:val="00923AD0"/>
    <w:rsid w:val="009256FC"/>
    <w:rsid w:val="00934A3D"/>
    <w:rsid w:val="00940CDC"/>
    <w:rsid w:val="00944CA0"/>
    <w:rsid w:val="00951FF5"/>
    <w:rsid w:val="00953446"/>
    <w:rsid w:val="009536F0"/>
    <w:rsid w:val="00955526"/>
    <w:rsid w:val="009624F0"/>
    <w:rsid w:val="00963D97"/>
    <w:rsid w:val="00965CDE"/>
    <w:rsid w:val="0097556B"/>
    <w:rsid w:val="00977366"/>
    <w:rsid w:val="00980F2D"/>
    <w:rsid w:val="00995714"/>
    <w:rsid w:val="009A2AB9"/>
    <w:rsid w:val="009A4112"/>
    <w:rsid w:val="009A47D5"/>
    <w:rsid w:val="009A4D0D"/>
    <w:rsid w:val="009A7806"/>
    <w:rsid w:val="009B5364"/>
    <w:rsid w:val="009B54EB"/>
    <w:rsid w:val="009C5C9D"/>
    <w:rsid w:val="009D156D"/>
    <w:rsid w:val="009D4568"/>
    <w:rsid w:val="00A01C6E"/>
    <w:rsid w:val="00A01F42"/>
    <w:rsid w:val="00A1023F"/>
    <w:rsid w:val="00A13166"/>
    <w:rsid w:val="00A241FA"/>
    <w:rsid w:val="00A26DA2"/>
    <w:rsid w:val="00A31402"/>
    <w:rsid w:val="00A31B8E"/>
    <w:rsid w:val="00A3518D"/>
    <w:rsid w:val="00A51E4B"/>
    <w:rsid w:val="00A53E48"/>
    <w:rsid w:val="00A616D6"/>
    <w:rsid w:val="00A635FF"/>
    <w:rsid w:val="00A64901"/>
    <w:rsid w:val="00A65A77"/>
    <w:rsid w:val="00A679BE"/>
    <w:rsid w:val="00A809D5"/>
    <w:rsid w:val="00A83108"/>
    <w:rsid w:val="00A842CE"/>
    <w:rsid w:val="00A8679F"/>
    <w:rsid w:val="00A921CE"/>
    <w:rsid w:val="00AA7C7A"/>
    <w:rsid w:val="00AC59E3"/>
    <w:rsid w:val="00AC7B8B"/>
    <w:rsid w:val="00AD03AE"/>
    <w:rsid w:val="00AD4379"/>
    <w:rsid w:val="00AD5F98"/>
    <w:rsid w:val="00AD7C99"/>
    <w:rsid w:val="00AE1C45"/>
    <w:rsid w:val="00AE75B0"/>
    <w:rsid w:val="00AF5607"/>
    <w:rsid w:val="00B01FA8"/>
    <w:rsid w:val="00B048C0"/>
    <w:rsid w:val="00B105C1"/>
    <w:rsid w:val="00B20B8A"/>
    <w:rsid w:val="00B331B9"/>
    <w:rsid w:val="00B37E74"/>
    <w:rsid w:val="00B418E2"/>
    <w:rsid w:val="00B4565D"/>
    <w:rsid w:val="00B623E5"/>
    <w:rsid w:val="00B71E85"/>
    <w:rsid w:val="00B727B9"/>
    <w:rsid w:val="00B7318A"/>
    <w:rsid w:val="00B77AFA"/>
    <w:rsid w:val="00B939F6"/>
    <w:rsid w:val="00BA3943"/>
    <w:rsid w:val="00BA4838"/>
    <w:rsid w:val="00BA4BBD"/>
    <w:rsid w:val="00BC101B"/>
    <w:rsid w:val="00BC1107"/>
    <w:rsid w:val="00BC4A33"/>
    <w:rsid w:val="00BC509F"/>
    <w:rsid w:val="00BE6D98"/>
    <w:rsid w:val="00BF25F5"/>
    <w:rsid w:val="00BF30BC"/>
    <w:rsid w:val="00BF5910"/>
    <w:rsid w:val="00BF6193"/>
    <w:rsid w:val="00BF6257"/>
    <w:rsid w:val="00C01D9B"/>
    <w:rsid w:val="00C05ACC"/>
    <w:rsid w:val="00C06758"/>
    <w:rsid w:val="00C06CB2"/>
    <w:rsid w:val="00C10D36"/>
    <w:rsid w:val="00C17E43"/>
    <w:rsid w:val="00C2299E"/>
    <w:rsid w:val="00C364DC"/>
    <w:rsid w:val="00C524AA"/>
    <w:rsid w:val="00C572C3"/>
    <w:rsid w:val="00C87813"/>
    <w:rsid w:val="00C90687"/>
    <w:rsid w:val="00C96D1E"/>
    <w:rsid w:val="00CA07A5"/>
    <w:rsid w:val="00CB6034"/>
    <w:rsid w:val="00CC238A"/>
    <w:rsid w:val="00CD1235"/>
    <w:rsid w:val="00CD2B70"/>
    <w:rsid w:val="00CD399C"/>
    <w:rsid w:val="00CD72B3"/>
    <w:rsid w:val="00CE419F"/>
    <w:rsid w:val="00CE7A87"/>
    <w:rsid w:val="00CF42E3"/>
    <w:rsid w:val="00D02276"/>
    <w:rsid w:val="00D04B93"/>
    <w:rsid w:val="00D06A38"/>
    <w:rsid w:val="00D07E45"/>
    <w:rsid w:val="00D11006"/>
    <w:rsid w:val="00D12583"/>
    <w:rsid w:val="00D208B0"/>
    <w:rsid w:val="00D2671E"/>
    <w:rsid w:val="00D4292D"/>
    <w:rsid w:val="00D47504"/>
    <w:rsid w:val="00D62A02"/>
    <w:rsid w:val="00D71810"/>
    <w:rsid w:val="00D74D14"/>
    <w:rsid w:val="00D829A3"/>
    <w:rsid w:val="00D8522F"/>
    <w:rsid w:val="00D85E09"/>
    <w:rsid w:val="00D8609F"/>
    <w:rsid w:val="00D8654D"/>
    <w:rsid w:val="00D90291"/>
    <w:rsid w:val="00D95CDA"/>
    <w:rsid w:val="00DA529B"/>
    <w:rsid w:val="00DA6FC1"/>
    <w:rsid w:val="00DC0F19"/>
    <w:rsid w:val="00DC23B8"/>
    <w:rsid w:val="00DC72D3"/>
    <w:rsid w:val="00DD737A"/>
    <w:rsid w:val="00DE3332"/>
    <w:rsid w:val="00DE6BB7"/>
    <w:rsid w:val="00DF1D33"/>
    <w:rsid w:val="00DF58D3"/>
    <w:rsid w:val="00DF767E"/>
    <w:rsid w:val="00E07F10"/>
    <w:rsid w:val="00E25355"/>
    <w:rsid w:val="00E36511"/>
    <w:rsid w:val="00E4197E"/>
    <w:rsid w:val="00E45769"/>
    <w:rsid w:val="00E474CE"/>
    <w:rsid w:val="00E55A77"/>
    <w:rsid w:val="00E835B4"/>
    <w:rsid w:val="00E848F4"/>
    <w:rsid w:val="00E93FB6"/>
    <w:rsid w:val="00EA3579"/>
    <w:rsid w:val="00EA48A3"/>
    <w:rsid w:val="00EA6591"/>
    <w:rsid w:val="00EA7E92"/>
    <w:rsid w:val="00EB2272"/>
    <w:rsid w:val="00EC3AEA"/>
    <w:rsid w:val="00ED1510"/>
    <w:rsid w:val="00EF0293"/>
    <w:rsid w:val="00F0594C"/>
    <w:rsid w:val="00F11CCB"/>
    <w:rsid w:val="00F16B50"/>
    <w:rsid w:val="00F17482"/>
    <w:rsid w:val="00F20AD4"/>
    <w:rsid w:val="00F20BB3"/>
    <w:rsid w:val="00F3127E"/>
    <w:rsid w:val="00F50BF7"/>
    <w:rsid w:val="00F52C60"/>
    <w:rsid w:val="00F52EC7"/>
    <w:rsid w:val="00F57EDC"/>
    <w:rsid w:val="00F62EA0"/>
    <w:rsid w:val="00F631C4"/>
    <w:rsid w:val="00F7075B"/>
    <w:rsid w:val="00F71588"/>
    <w:rsid w:val="00F72912"/>
    <w:rsid w:val="00F77C5D"/>
    <w:rsid w:val="00F82639"/>
    <w:rsid w:val="00F838A0"/>
    <w:rsid w:val="00F849C7"/>
    <w:rsid w:val="00FA65CF"/>
    <w:rsid w:val="00FA6751"/>
    <w:rsid w:val="00FA69D3"/>
    <w:rsid w:val="00FB5AFB"/>
    <w:rsid w:val="00FC422A"/>
    <w:rsid w:val="00FD39AF"/>
    <w:rsid w:val="00FD477B"/>
    <w:rsid w:val="00FE54EB"/>
    <w:rsid w:val="00FF0AD4"/>
    <w:rsid w:val="00FF249F"/>
    <w:rsid w:val="00FF38F2"/>
    <w:rsid w:val="00FF48A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D82B36-D502-4629-8F22-B38C1A29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DSHeading2"/>
    <w:next w:val="Normal"/>
    <w:link w:val="Heading2Char"/>
    <w:uiPriority w:val="99"/>
    <w:qFormat/>
    <w:rsid w:val="006F4B7A"/>
    <w:pPr>
      <w:spacing w:before="6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F4B7A"/>
    <w:pPr>
      <w:spacing w:after="120"/>
      <w:outlineLvl w:val="2"/>
    </w:pPr>
    <w:rPr>
      <w:rFonts w:ascii="Arial" w:hAnsi="Arial" w:cs="Arial"/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963D97"/>
    <w:rPr>
      <w:rFonts w:cs="Times New Roman"/>
      <w:color w:val="0000FF"/>
      <w:u w:val="single"/>
    </w:rPr>
  </w:style>
  <w:style w:type="paragraph" w:customStyle="1" w:styleId="NDSHeading2">
    <w:name w:val="NDS Heading 2"/>
    <w:basedOn w:val="Heading3"/>
    <w:uiPriority w:val="99"/>
    <w:rsid w:val="00951FF5"/>
    <w:rPr>
      <w:sz w:val="28"/>
      <w:szCs w:val="28"/>
    </w:rPr>
  </w:style>
  <w:style w:type="paragraph" w:customStyle="1" w:styleId="NDSHeading3">
    <w:name w:val="NDS Heading 3"/>
    <w:basedOn w:val="NDSHeading2"/>
    <w:uiPriority w:val="99"/>
    <w:rsid w:val="007A70CE"/>
    <w:pPr>
      <w:spacing w:after="8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E40ED"/>
    <w:pPr>
      <w:spacing w:before="100" w:beforeAutospacing="1" w:after="100" w:afterAutospacing="1"/>
    </w:pPr>
    <w:rPr>
      <w:lang w:val="en-AU" w:eastAsia="en-AU"/>
    </w:rPr>
  </w:style>
  <w:style w:type="paragraph" w:customStyle="1" w:styleId="Default">
    <w:name w:val="Default"/>
    <w:rsid w:val="00316E02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97556B"/>
    <w:rPr>
      <w:rFonts w:cs="Times New Roman"/>
      <w:b/>
      <w:bCs/>
    </w:rPr>
  </w:style>
  <w:style w:type="character" w:customStyle="1" w:styleId="EmailStyle211">
    <w:name w:val="EmailStyle211"/>
    <w:basedOn w:val="DefaultParagraphFont"/>
    <w:uiPriority w:val="99"/>
    <w:semiHidden/>
    <w:rsid w:val="0097556B"/>
    <w:rPr>
      <w:rFonts w:ascii="Arial" w:hAnsi="Arial" w:cs="Arial"/>
      <w:color w:val="0000FF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E4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E4B"/>
    <w:pPr>
      <w:spacing w:after="0" w:line="240" w:lineRule="auto"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31C4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B418E2"/>
    <w:rPr>
      <w:rFonts w:cs="Times New Roman"/>
      <w:i/>
    </w:rPr>
  </w:style>
  <w:style w:type="paragraph" w:customStyle="1" w:styleId="Pa8">
    <w:name w:val="Pa8"/>
    <w:basedOn w:val="Default"/>
    <w:next w:val="Default"/>
    <w:uiPriority w:val="99"/>
    <w:rsid w:val="00910F43"/>
    <w:pPr>
      <w:spacing w:line="241" w:lineRule="atLeast"/>
    </w:pPr>
    <w:rPr>
      <w:rFonts w:ascii="Helvetica 35 Thin" w:hAnsi="Helvetica 35 Thin" w:cs="Times New Roman"/>
      <w:color w:val="auto"/>
      <w:lang w:val="en-AU" w:eastAsia="en-AU"/>
    </w:rPr>
  </w:style>
  <w:style w:type="character" w:customStyle="1" w:styleId="A6">
    <w:name w:val="A6"/>
    <w:uiPriority w:val="99"/>
    <w:rsid w:val="00910F43"/>
    <w:rPr>
      <w:rFonts w:cs="Helvetica 35 Thin"/>
      <w:color w:val="000000"/>
      <w:sz w:val="22"/>
      <w:szCs w:val="22"/>
    </w:rPr>
  </w:style>
  <w:style w:type="character" w:customStyle="1" w:styleId="color15">
    <w:name w:val="color_15"/>
    <w:basedOn w:val="DefaultParagraphFont"/>
    <w:rsid w:val="0070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ec.com.au/vis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ds.org.au/events-and-training/conferences/qld-conference-201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s.org.au/events-and-training/conferences/qld-conference-2018" TargetMode="External"/><Relationship Id="rId11" Type="http://schemas.openxmlformats.org/officeDocument/2006/relationships/hyperlink" Target="mailto:events@nds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cec.com.au/visit/car-park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.ozaccom.com.au/public/NDQ18/accommod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CEEB-6D47-4987-B53A-6F40AF11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D960A9C.dotm</Template>
  <TotalTime>1</TotalTime>
  <Pages>5</Pages>
  <Words>1163</Words>
  <Characters>7392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and Social Participation Conference 2010</vt:lpstr>
    </vt:vector>
  </TitlesOfParts>
  <Company>National Disability Services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and Social Participation Conference 2010</dc:title>
  <dc:creator>Sarah Maguire</dc:creator>
  <cp:lastModifiedBy>Indre McGlinn</cp:lastModifiedBy>
  <cp:revision>2</cp:revision>
  <dcterms:created xsi:type="dcterms:W3CDTF">2018-01-17T04:03:00Z</dcterms:created>
  <dcterms:modified xsi:type="dcterms:W3CDTF">2018-01-17T04:03:00Z</dcterms:modified>
</cp:coreProperties>
</file>