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36"/>
          <w:szCs w:val="28"/>
          <w:lang w:val="en-AU" w:eastAsia="en-AU"/>
        </w:rPr>
        <w:t>NDS QLD Conference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36"/>
          <w:szCs w:val="28"/>
          <w:lang w:val="en-AU" w:eastAsia="en-AU"/>
        </w:rPr>
        <w:t>Finding the Way Forward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36"/>
          <w:szCs w:val="28"/>
          <w:lang w:val="en-AU" w:eastAsia="en-AU"/>
        </w:rPr>
        <w:t>Registration Brochure</w:t>
      </w:r>
    </w:p>
    <w:p w:rsid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5 -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6 March 2018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Brisbane Convention &amp; Exhibition Centre</w:t>
      </w:r>
    </w:p>
    <w:p w:rsid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32"/>
          <w:szCs w:val="28"/>
          <w:lang w:val="en-AU" w:eastAsia="en-AU"/>
        </w:rPr>
        <w:t>Register Online Now!</w:t>
      </w:r>
    </w:p>
    <w:p w:rsidR="009C5C9D" w:rsidRPr="009C5C9D" w:rsidRDefault="005A59BE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hyperlink r:id="rId6" w:history="1">
        <w:r w:rsidR="009C5C9D" w:rsidRPr="009C5C9D">
          <w:rPr>
            <w:rStyle w:val="Hyperlink"/>
            <w:rFonts w:ascii="Arial" w:hAnsi="Arial" w:cs="Arial"/>
            <w:sz w:val="28"/>
            <w:szCs w:val="28"/>
            <w:lang w:val="en-AU" w:eastAsia="en-AU"/>
          </w:rPr>
          <w:t>Click here</w:t>
        </w:r>
      </w:hyperlink>
      <w:r w:rsidR="009C5C9D" w:rsidRPr="009C5C9D">
        <w:rPr>
          <w:rFonts w:ascii="Arial" w:hAnsi="Arial" w:cs="Arial"/>
          <w:sz w:val="28"/>
          <w:szCs w:val="28"/>
          <w:lang w:val="en-AU" w:eastAsia="en-AU"/>
        </w:rPr>
        <w:t xml:space="preserve"> to register online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36"/>
          <w:szCs w:val="28"/>
          <w:lang w:val="en-AU" w:eastAsia="en-AU"/>
        </w:rPr>
        <w:t>Welcome</w:t>
      </w:r>
    </w:p>
    <w:p w:rsidR="009C5C9D" w:rsidRPr="009C5C9D" w:rsidRDefault="009C5C9D" w:rsidP="009C5C9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The aim of the 2018 NDS </w:t>
      </w:r>
      <w:r>
        <w:rPr>
          <w:rFonts w:ascii="Arial" w:hAnsi="Arial" w:cs="Arial"/>
          <w:sz w:val="28"/>
          <w:szCs w:val="28"/>
          <w:lang w:val="en-AU" w:eastAsia="en-AU"/>
        </w:rPr>
        <w:t xml:space="preserve">Qld Conference, Finding the Way Forward, will be to inform, provoke and inspire.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Together with a mix of high</w:t>
      </w:r>
      <w:r>
        <w:rPr>
          <w:rFonts w:ascii="Arial" w:hAnsi="Arial" w:cs="Arial"/>
          <w:sz w:val="28"/>
          <w:szCs w:val="28"/>
          <w:lang w:val="en-AU" w:eastAsia="en-AU"/>
        </w:rPr>
        <w:t xml:space="preserve">ly regarded thought leaders and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experienced providers, we wil</w:t>
      </w:r>
      <w:r>
        <w:rPr>
          <w:rFonts w:ascii="Arial" w:hAnsi="Arial" w:cs="Arial"/>
          <w:sz w:val="28"/>
          <w:szCs w:val="28"/>
          <w:lang w:val="en-AU" w:eastAsia="en-AU"/>
        </w:rPr>
        <w:t xml:space="preserve">l reimagine how the sector will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adapt and create business th</w:t>
      </w:r>
      <w:r>
        <w:rPr>
          <w:rFonts w:ascii="Arial" w:hAnsi="Arial" w:cs="Arial"/>
          <w:sz w:val="28"/>
          <w:szCs w:val="28"/>
          <w:lang w:val="en-AU" w:eastAsia="en-AU"/>
        </w:rPr>
        <w:t xml:space="preserve">at is sustainable, high quality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and centred on people with </w:t>
      </w:r>
      <w:r>
        <w:rPr>
          <w:rFonts w:ascii="Arial" w:hAnsi="Arial" w:cs="Arial"/>
          <w:sz w:val="28"/>
          <w:szCs w:val="28"/>
          <w:lang w:val="en-AU" w:eastAsia="en-AU"/>
        </w:rPr>
        <w:t xml:space="preserve">disability, their families and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carers.</w:t>
      </w:r>
    </w:p>
    <w:p w:rsidR="009C5C9D" w:rsidRPr="009C5C9D" w:rsidRDefault="009C5C9D" w:rsidP="009C5C9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The fundamental refor</w:t>
      </w:r>
      <w:r>
        <w:rPr>
          <w:rFonts w:ascii="Arial" w:hAnsi="Arial" w:cs="Arial"/>
          <w:sz w:val="28"/>
          <w:szCs w:val="28"/>
          <w:lang w:val="en-AU" w:eastAsia="en-AU"/>
        </w:rPr>
        <w:t xml:space="preserve">m that underpins the successful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implementation of th</w:t>
      </w:r>
      <w:r>
        <w:rPr>
          <w:rFonts w:ascii="Arial" w:hAnsi="Arial" w:cs="Arial"/>
          <w:sz w:val="28"/>
          <w:szCs w:val="28"/>
          <w:lang w:val="en-AU" w:eastAsia="en-AU"/>
        </w:rPr>
        <w:t xml:space="preserve">e NDIS presents every leader in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the sector with great o</w:t>
      </w:r>
      <w:r>
        <w:rPr>
          <w:rFonts w:ascii="Arial" w:hAnsi="Arial" w:cs="Arial"/>
          <w:sz w:val="28"/>
          <w:szCs w:val="28"/>
          <w:lang w:val="en-AU" w:eastAsia="en-AU"/>
        </w:rPr>
        <w:t xml:space="preserve">pportunity and great challenge.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Transformation, foresight, resilience, adaptation, innova</w:t>
      </w:r>
      <w:r>
        <w:rPr>
          <w:rFonts w:ascii="Arial" w:hAnsi="Arial" w:cs="Arial"/>
          <w:sz w:val="28"/>
          <w:szCs w:val="28"/>
          <w:lang w:val="en-AU" w:eastAsia="en-AU"/>
        </w:rPr>
        <w:t xml:space="preserve">tion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and determination will b</w:t>
      </w:r>
      <w:r>
        <w:rPr>
          <w:rFonts w:ascii="Arial" w:hAnsi="Arial" w:cs="Arial"/>
          <w:sz w:val="28"/>
          <w:szCs w:val="28"/>
          <w:lang w:val="en-AU" w:eastAsia="en-AU"/>
        </w:rPr>
        <w:t xml:space="preserve">e qualities critical to the new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leadership required to dis</w:t>
      </w:r>
      <w:r>
        <w:rPr>
          <w:rFonts w:ascii="Arial" w:hAnsi="Arial" w:cs="Arial"/>
          <w:sz w:val="28"/>
          <w:szCs w:val="28"/>
          <w:lang w:val="en-AU" w:eastAsia="en-AU"/>
        </w:rPr>
        <w:t xml:space="preserve">cover new ways of delivering on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our missions and visions.</w:t>
      </w:r>
    </w:p>
    <w:p w:rsidR="009C5C9D" w:rsidRPr="009C5C9D" w:rsidRDefault="009C5C9D" w:rsidP="009C5C9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With a rich diversity of spea</w:t>
      </w:r>
      <w:r>
        <w:rPr>
          <w:rFonts w:ascii="Arial" w:hAnsi="Arial" w:cs="Arial"/>
          <w:sz w:val="28"/>
          <w:szCs w:val="28"/>
          <w:lang w:val="en-AU" w:eastAsia="en-AU"/>
        </w:rPr>
        <w:t xml:space="preserve">kers, delegates and exhibitors,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this conference will position us to drive business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excellence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across the disability sector.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32"/>
          <w:szCs w:val="28"/>
          <w:lang w:val="en-AU" w:eastAsia="en-AU"/>
        </w:rPr>
        <w:t>Major Sponsor</w:t>
      </w:r>
    </w:p>
    <w:p w:rsidR="009C5C9D" w:rsidRPr="009C5C9D" w:rsidRDefault="009C5C9D" w:rsidP="009C5C9D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  <w:lang w:val="en-AU" w:eastAsia="en-AU"/>
        </w:rPr>
      </w:pPr>
      <w:proofErr w:type="spellStart"/>
      <w:r w:rsidRPr="009C5C9D">
        <w:rPr>
          <w:rFonts w:ascii="Arial" w:hAnsi="Arial" w:cs="Arial"/>
          <w:bCs/>
          <w:sz w:val="28"/>
          <w:szCs w:val="28"/>
          <w:lang w:val="en-AU" w:eastAsia="en-AU"/>
        </w:rPr>
        <w:t>Multicap</w:t>
      </w:r>
      <w:proofErr w:type="spellEnd"/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32"/>
          <w:szCs w:val="28"/>
          <w:lang w:val="en-AU" w:eastAsia="en-AU"/>
        </w:rPr>
        <w:t>Registration</w:t>
      </w:r>
    </w:p>
    <w:p w:rsidR="009C5C9D" w:rsidRPr="009C5C9D" w:rsidRDefault="009C5C9D" w:rsidP="009C5C9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Registration in</w:t>
      </w:r>
      <w:r>
        <w:rPr>
          <w:rFonts w:ascii="Arial" w:hAnsi="Arial" w:cs="Arial"/>
          <w:sz w:val="28"/>
          <w:szCs w:val="28"/>
          <w:lang w:val="en-AU" w:eastAsia="en-AU"/>
        </w:rPr>
        <w:t xml:space="preserve">cludes all conference sessions,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morning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and afternoon teas, lunches, a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delegate </w:t>
      </w:r>
      <w:r>
        <w:rPr>
          <w:rFonts w:ascii="Arial" w:hAnsi="Arial" w:cs="Arial"/>
          <w:sz w:val="28"/>
          <w:szCs w:val="28"/>
          <w:lang w:val="en-AU" w:eastAsia="en-AU"/>
        </w:rPr>
        <w:t xml:space="preserve">satchel, conference program and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trade exhibition entry.</w:t>
      </w:r>
    </w:p>
    <w:p w:rsidR="009C5C9D" w:rsidRPr="009C5C9D" w:rsidRDefault="009C5C9D" w:rsidP="009C5C9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The conf</w:t>
      </w:r>
      <w:r>
        <w:rPr>
          <w:rFonts w:ascii="Arial" w:hAnsi="Arial" w:cs="Arial"/>
          <w:sz w:val="28"/>
          <w:szCs w:val="28"/>
          <w:lang w:val="en-AU" w:eastAsia="en-AU"/>
        </w:rPr>
        <w:t xml:space="preserve">erence cocktail function is not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included in the registration cost.</w:t>
      </w:r>
    </w:p>
    <w:p w:rsidR="009C5C9D" w:rsidRPr="009C5C9D" w:rsidRDefault="005A59BE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hyperlink r:id="rId7" w:history="1">
        <w:r w:rsidR="009C5C9D" w:rsidRPr="009C5C9D">
          <w:rPr>
            <w:rStyle w:val="Hyperlink"/>
            <w:rFonts w:ascii="Arial" w:hAnsi="Arial" w:cs="Arial"/>
            <w:b/>
            <w:bCs/>
            <w:sz w:val="28"/>
            <w:szCs w:val="28"/>
            <w:lang w:val="en-AU" w:eastAsia="en-AU"/>
          </w:rPr>
          <w:t>Register Online Here</w:t>
        </w:r>
      </w:hyperlink>
    </w:p>
    <w:p w:rsidR="009C5C9D" w:rsidRPr="009C5C9D" w:rsidRDefault="009C5C9D" w:rsidP="009C5C9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Registrations fo</w:t>
      </w:r>
      <w:r>
        <w:rPr>
          <w:rFonts w:ascii="Arial" w:hAnsi="Arial" w:cs="Arial"/>
          <w:sz w:val="28"/>
          <w:szCs w:val="28"/>
          <w:lang w:val="en-AU" w:eastAsia="en-AU"/>
        </w:rPr>
        <w:t xml:space="preserve">r this conference will close at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5pm on Wednesday, 28 February.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32"/>
          <w:szCs w:val="28"/>
          <w:lang w:val="en-AU" w:eastAsia="en-AU"/>
        </w:rPr>
        <w:t>Participation Requirements</w:t>
      </w:r>
    </w:p>
    <w:p w:rsidR="009C5C9D" w:rsidRPr="009C5C9D" w:rsidRDefault="009C5C9D" w:rsidP="009C5C9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If you have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any participation requirements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(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e.g</w:t>
      </w:r>
      <w:proofErr w:type="spell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 hearing </w:t>
      </w:r>
      <w:r>
        <w:rPr>
          <w:rFonts w:ascii="Arial" w:hAnsi="Arial" w:cs="Arial"/>
          <w:sz w:val="28"/>
          <w:szCs w:val="28"/>
          <w:lang w:val="en-AU" w:eastAsia="en-AU"/>
        </w:rPr>
        <w:t xml:space="preserve">loop, interpreters, large print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program</w:t>
      </w:r>
      <w:r>
        <w:rPr>
          <w:rFonts w:ascii="Arial" w:hAnsi="Arial" w:cs="Arial"/>
          <w:sz w:val="28"/>
          <w:szCs w:val="28"/>
          <w:lang w:val="en-AU" w:eastAsia="en-AU"/>
        </w:rPr>
        <w:t xml:space="preserve">) please advise us by Friday, 9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February to ensu</w:t>
      </w:r>
      <w:r>
        <w:rPr>
          <w:rFonts w:ascii="Arial" w:hAnsi="Arial" w:cs="Arial"/>
          <w:sz w:val="28"/>
          <w:szCs w:val="28"/>
          <w:lang w:val="en-AU" w:eastAsia="en-AU"/>
        </w:rPr>
        <w:t xml:space="preserve">re availability. Delegates will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need to organ</w:t>
      </w:r>
      <w:r>
        <w:rPr>
          <w:rFonts w:ascii="Arial" w:hAnsi="Arial" w:cs="Arial"/>
          <w:sz w:val="28"/>
          <w:szCs w:val="28"/>
          <w:lang w:val="en-AU" w:eastAsia="en-AU"/>
        </w:rPr>
        <w:t xml:space="preserve">ise their own personal support.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The </w:t>
      </w:r>
      <w:r>
        <w:rPr>
          <w:rFonts w:ascii="Arial" w:hAnsi="Arial" w:cs="Arial"/>
          <w:sz w:val="28"/>
          <w:szCs w:val="28"/>
          <w:lang w:val="en-AU" w:eastAsia="en-AU"/>
        </w:rPr>
        <w:t xml:space="preserve">venue is wheelchair accessible.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(</w:t>
      </w:r>
      <w:proofErr w:type="gramStart"/>
      <w:r w:rsidRPr="009C5C9D">
        <w:rPr>
          <w:rFonts w:ascii="Arial" w:hAnsi="Arial" w:cs="Arial"/>
          <w:sz w:val="28"/>
          <w:szCs w:val="28"/>
          <w:lang w:val="en-AU" w:eastAsia="en-AU"/>
        </w:rPr>
        <w:t>all</w:t>
      </w:r>
      <w:proofErr w:type="gram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 prices are per person and include GST)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N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>DS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Members/Organisational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Associates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Early Bird Full Registration*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$455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lastRenderedPageBreak/>
        <w:t xml:space="preserve">Standard Full Registration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$500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Standard Day Registration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$275</w:t>
      </w:r>
    </w:p>
    <w:p w:rsidR="009C5C9D" w:rsidRPr="009C5C9D" w:rsidRDefault="009C5C9D" w:rsidP="00907062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Group Registration**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$455*</w:t>
      </w:r>
    </w:p>
    <w:p w:rsidR="009C5C9D" w:rsidRPr="009C5C9D" w:rsidRDefault="00907062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Non-Members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Early Bird Full Registration*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$640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Standard Full Registration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$700</w:t>
      </w:r>
    </w:p>
    <w:p w:rsidR="009C5C9D" w:rsidRPr="009C5C9D" w:rsidRDefault="009C5C9D" w:rsidP="00907062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Standard Day Registration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$385</w:t>
      </w:r>
    </w:p>
    <w:p w:rsidR="009C5C9D" w:rsidRPr="009C5C9D" w:rsidRDefault="005A59BE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NDS </w:t>
      </w:r>
      <w:bookmarkStart w:id="0" w:name="_GoBack"/>
      <w:bookmarkEnd w:id="0"/>
      <w:r w:rsidR="00907062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Industry Supporter/Research </w:t>
      </w:r>
      <w:r w:rsidR="00907062"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Affiliate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Early Bird Full Registration*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$545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Standard Full Registration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$600</w:t>
      </w:r>
    </w:p>
    <w:p w:rsid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Standard Day Registration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$330</w:t>
      </w:r>
    </w:p>
    <w:p w:rsid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9C5C9D" w:rsidRPr="009C5C9D" w:rsidRDefault="009C5C9D" w:rsidP="00907062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* Early Bird ra</w:t>
      </w:r>
      <w:r>
        <w:rPr>
          <w:rFonts w:ascii="Arial" w:hAnsi="Arial" w:cs="Arial"/>
          <w:sz w:val="28"/>
          <w:szCs w:val="28"/>
          <w:lang w:val="en-AU" w:eastAsia="en-AU"/>
        </w:rPr>
        <w:t xml:space="preserve">te applies to registrations and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payments received by Friday, 9 February.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** Group rate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is per person and applies to 4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or more del</w:t>
      </w:r>
      <w:r>
        <w:rPr>
          <w:rFonts w:ascii="Arial" w:hAnsi="Arial" w:cs="Arial"/>
          <w:sz w:val="28"/>
          <w:szCs w:val="28"/>
          <w:lang w:val="en-AU" w:eastAsia="en-AU"/>
        </w:rPr>
        <w:t xml:space="preserve">egates attending the conference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from the same NDS member organisation.</w:t>
      </w:r>
    </w:p>
    <w:p w:rsidR="009C5C9D" w:rsidRPr="00907062" w:rsidRDefault="009C5C9D" w:rsidP="00907062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If minimum r</w:t>
      </w:r>
      <w:r>
        <w:rPr>
          <w:rFonts w:ascii="Arial" w:hAnsi="Arial" w:cs="Arial"/>
          <w:sz w:val="28"/>
          <w:szCs w:val="28"/>
          <w:lang w:val="en-AU" w:eastAsia="en-AU"/>
        </w:rPr>
        <w:t xml:space="preserve">equirements are not met for the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group rate, an ad</w:t>
      </w:r>
      <w:r>
        <w:rPr>
          <w:rFonts w:ascii="Arial" w:hAnsi="Arial" w:cs="Arial"/>
          <w:sz w:val="28"/>
          <w:szCs w:val="28"/>
          <w:lang w:val="en-AU" w:eastAsia="en-AU"/>
        </w:rPr>
        <w:t xml:space="preserve">ditional invoice will be issued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for the differenc</w:t>
      </w:r>
      <w:r>
        <w:rPr>
          <w:rFonts w:ascii="Arial" w:hAnsi="Arial" w:cs="Arial"/>
          <w:sz w:val="28"/>
          <w:szCs w:val="28"/>
          <w:lang w:val="en-AU" w:eastAsia="en-AU"/>
        </w:rPr>
        <w:t xml:space="preserve">e between the full registration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and the group rate.</w:t>
      </w:r>
    </w:p>
    <w:p w:rsidR="009C5C9D" w:rsidRPr="00907062" w:rsidRDefault="00907062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07062">
        <w:rPr>
          <w:rFonts w:ascii="Arial" w:hAnsi="Arial" w:cs="Arial"/>
          <w:b/>
          <w:bCs/>
          <w:sz w:val="32"/>
          <w:szCs w:val="28"/>
          <w:lang w:val="en-AU" w:eastAsia="en-AU"/>
        </w:rPr>
        <w:t>Cocktail Function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When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5.00pm – 6.30pm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Date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Monday, 5 March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Where </w:t>
      </w:r>
      <w:proofErr w:type="gramStart"/>
      <w:r w:rsidR="00907062">
        <w:rPr>
          <w:rFonts w:ascii="Arial" w:hAnsi="Arial" w:cs="Arial"/>
          <w:sz w:val="28"/>
          <w:szCs w:val="28"/>
          <w:lang w:val="en-AU" w:eastAsia="en-AU"/>
        </w:rPr>
        <w:t>The</w:t>
      </w:r>
      <w:proofErr w:type="gramEnd"/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 Brisbane Convention &amp;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Exhibition Centre</w:t>
      </w:r>
    </w:p>
    <w:p w:rsidR="009C5C9D" w:rsidRPr="009C5C9D" w:rsidRDefault="009C5C9D" w:rsidP="00907062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Cost 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$65 per person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(not included in registration fee)</w:t>
      </w:r>
    </w:p>
    <w:p w:rsidR="009C5C9D" w:rsidRPr="00907062" w:rsidRDefault="00907062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07062">
        <w:rPr>
          <w:rFonts w:ascii="Arial" w:hAnsi="Arial" w:cs="Arial"/>
          <w:b/>
          <w:bCs/>
          <w:sz w:val="32"/>
          <w:szCs w:val="28"/>
          <w:lang w:val="en-AU" w:eastAsia="en-AU"/>
        </w:rPr>
        <w:t>Conference Venue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Brisbane Convention Centre</w:t>
      </w:r>
    </w:p>
    <w:p w:rsidR="009C5C9D" w:rsidRPr="009C5C9D" w:rsidRDefault="009C5C9D" w:rsidP="00907062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The B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risbane Convention &amp; Exhibition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Centre is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 located in the riverside South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Bank Precinct,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 hub of the city’s cultural and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entertain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ment activities. The South Bank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Precinc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t offers delegates more than 30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sidewalk c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afes, restaurants and specialty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shops; walkin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g and biking in the 17 hectares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of riverfront 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parkland; the latest exhibition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at Austral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ia’s newest and largest Gallery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of Moder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n Art; world class performances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at Quee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nsland Performing Arts Theatre;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and Austr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alia’s only city based sand and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swimming beach.</w:t>
      </w:r>
    </w:p>
    <w:p w:rsidR="009C5C9D" w:rsidRPr="00907062" w:rsidRDefault="009C5C9D" w:rsidP="00907062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Brisbane is a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 compact, connected city, ideal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for walking 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and getting around via the many scenic river and bridge walks.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See more here: </w:t>
      </w:r>
      <w:hyperlink r:id="rId8" w:history="1">
        <w:r w:rsidR="005551F3" w:rsidRPr="005551F3">
          <w:rPr>
            <w:rStyle w:val="Hyperlink"/>
            <w:rFonts w:ascii="Arial" w:hAnsi="Arial" w:cs="Arial"/>
            <w:sz w:val="28"/>
            <w:szCs w:val="28"/>
            <w:lang w:val="en-AU" w:eastAsia="en-AU"/>
          </w:rPr>
          <w:t>https://www.bcec.com.au/visit/</w:t>
        </w:r>
      </w:hyperlink>
    </w:p>
    <w:p w:rsidR="009C5C9D" w:rsidRPr="009C5C9D" w:rsidRDefault="00907062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07062">
        <w:rPr>
          <w:rFonts w:ascii="Arial" w:hAnsi="Arial" w:cs="Arial"/>
          <w:b/>
          <w:bCs/>
          <w:sz w:val="32"/>
          <w:szCs w:val="28"/>
          <w:lang w:val="en-AU" w:eastAsia="en-AU"/>
        </w:rPr>
        <w:t>Accommodation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NDS 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has negotiated conference rates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with surrounding Hotels of the Brisbane</w:t>
      </w:r>
    </w:p>
    <w:p w:rsidR="009C5C9D" w:rsidRPr="00907062" w:rsidRDefault="009C5C9D" w:rsidP="00907062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Convent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ion Centre. To book on of these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Hotels, please </w:t>
      </w:r>
      <w:hyperlink r:id="rId9" w:history="1">
        <w:r w:rsidRPr="005551F3">
          <w:rPr>
            <w:rStyle w:val="Hyperlink"/>
            <w:rFonts w:ascii="Arial" w:hAnsi="Arial" w:cs="Arial"/>
            <w:b/>
            <w:bCs/>
            <w:sz w:val="28"/>
            <w:szCs w:val="28"/>
            <w:lang w:val="en-AU" w:eastAsia="en-AU"/>
          </w:rPr>
          <w:t>click here</w:t>
        </w:r>
      </w:hyperlink>
    </w:p>
    <w:p w:rsidR="009C5C9D" w:rsidRPr="00907062" w:rsidRDefault="00907062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07062">
        <w:rPr>
          <w:rFonts w:ascii="Arial" w:hAnsi="Arial" w:cs="Arial"/>
          <w:b/>
          <w:bCs/>
          <w:sz w:val="32"/>
          <w:szCs w:val="28"/>
          <w:lang w:val="en-AU" w:eastAsia="en-AU"/>
        </w:rPr>
        <w:t>Parking</w:t>
      </w:r>
    </w:p>
    <w:p w:rsidR="009C5C9D" w:rsidRPr="005551F3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lastRenderedPageBreak/>
        <w:t>The Br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isbane Convention Centre offers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full day par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king for $30. For all rates and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further information please visit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hyperlink r:id="rId10" w:history="1">
        <w:r w:rsidR="005551F3" w:rsidRPr="005551F3">
          <w:rPr>
            <w:rStyle w:val="Hyperlink"/>
            <w:rFonts w:ascii="Arial" w:hAnsi="Arial" w:cs="Arial"/>
            <w:sz w:val="28"/>
            <w:szCs w:val="28"/>
            <w:lang w:val="en-AU" w:eastAsia="en-AU"/>
          </w:rPr>
          <w:t>https://www.bcec.com.au/visit/car-parking/</w:t>
        </w:r>
      </w:hyperlink>
    </w:p>
    <w:p w:rsidR="009C5C9D" w:rsidRPr="005551F3" w:rsidRDefault="005551F3" w:rsidP="005551F3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5551F3">
        <w:rPr>
          <w:rFonts w:ascii="Arial" w:hAnsi="Arial" w:cs="Arial"/>
          <w:b/>
          <w:bCs/>
          <w:sz w:val="32"/>
          <w:szCs w:val="28"/>
          <w:lang w:val="en-AU" w:eastAsia="en-AU"/>
        </w:rPr>
        <w:t>Terms &amp; Conditions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5551F3">
        <w:rPr>
          <w:rFonts w:ascii="Arial" w:hAnsi="Arial" w:cs="Arial"/>
          <w:b/>
          <w:bCs/>
          <w:sz w:val="32"/>
          <w:szCs w:val="28"/>
          <w:lang w:val="en-AU" w:eastAsia="en-AU"/>
        </w:rPr>
        <w:t>Cancellations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Any cancella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tions should be made in writing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to NDS and wi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ll be charged an administration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fee of $50. 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Full refunds will be paid up to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Friday, 19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 February. If you are unable to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attend, sub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stitute delegates from the same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organisation are welcome. Please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 advise us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of any cancellations or transfers in writing to</w:t>
      </w:r>
    </w:p>
    <w:p w:rsidR="009C5C9D" w:rsidRPr="009C5C9D" w:rsidRDefault="005A59BE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hyperlink r:id="rId11" w:history="1">
        <w:r w:rsidR="005551F3" w:rsidRPr="007639D9">
          <w:rPr>
            <w:rStyle w:val="Hyperlink"/>
            <w:rFonts w:ascii="Arial" w:hAnsi="Arial" w:cs="Arial"/>
            <w:sz w:val="28"/>
            <w:szCs w:val="28"/>
            <w:lang w:val="en-AU" w:eastAsia="en-AU"/>
          </w:rPr>
          <w:t>events@nds.org.au</w:t>
        </w:r>
      </w:hyperlink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 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No refunds 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will be made for non-attendance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at the con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ference and conference cocktail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function.</w:t>
      </w:r>
    </w:p>
    <w:p w:rsidR="009C5C9D" w:rsidRPr="005551F3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5551F3">
        <w:rPr>
          <w:rFonts w:ascii="Arial" w:hAnsi="Arial" w:cs="Arial"/>
          <w:b/>
          <w:bCs/>
          <w:sz w:val="32"/>
          <w:szCs w:val="28"/>
          <w:lang w:val="en-AU" w:eastAsia="en-AU"/>
        </w:rPr>
        <w:t>Liability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In the event of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 industrial disruption or other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unforese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en circumstances, NDS is unable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to accept re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sponsibility for loss of monies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incurred by d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elegates. Delegates should make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their own ar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rangements with respect to both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personal and travel insurance.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Program Disclaimer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National Disability Services Limi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ted (NDS)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believes that th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e information contained in this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publication is correct at the time of publishing.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However, NDS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 reserves the right to vary any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of the speake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rs, topics or times referred to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in this publicat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ion without further notice. Any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conference or p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ublic forum referred to in this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publication 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may involve the presentation of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informati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on by speakers or other persons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(Presentations). The views expressed in any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Presentations a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re not necessarily the views of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NDS and ND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S does not warrant or represent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that the Present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ations are accurate or suitable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for any specif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ic needs. The Presentations are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intended to p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rovide general information only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that should no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t be relied on instead of other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legal, medical, financial or professional advice.</w:t>
      </w:r>
    </w:p>
    <w:p w:rsidR="005551F3" w:rsidRDefault="005551F3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Preliminary Program</w:t>
      </w:r>
    </w:p>
    <w:p w:rsidR="00B7318A" w:rsidRPr="009C5C9D" w:rsidRDefault="00B7318A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Monday, 5 March 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>DAY 1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8.00am – 9.00am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Registration / Tea &amp; Coffee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9.00am – 9.10am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Welcome </w:t>
      </w:r>
      <w:proofErr w:type="gramStart"/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To</w:t>
      </w:r>
      <w:proofErr w:type="gramEnd"/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Country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Aunty Maroochy Barambah, 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Songwom</w:t>
      </w:r>
      <w:r w:rsidR="005551F3">
        <w:rPr>
          <w:rFonts w:ascii="Arial" w:hAnsi="Arial" w:cs="Arial"/>
          <w:sz w:val="28"/>
          <w:szCs w:val="28"/>
          <w:lang w:val="en-AU" w:eastAsia="en-AU"/>
        </w:rPr>
        <w:t>an</w:t>
      </w:r>
      <w:proofErr w:type="spellEnd"/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 and Indigenous Member of the 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Turrbal</w:t>
      </w:r>
      <w:proofErr w:type="spell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 People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9.10am – 9.20am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Welcome (and Housekeeping)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Richard Nelson, State Manager QLD, National Disability Services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lastRenderedPageBreak/>
        <w:t xml:space="preserve">9.20am – 10.20am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National Keynote Address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Ken Baker, Chief Executive, National Disability Services and Q&amp;A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10.20am – 10.50am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Morning Tea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10.50am – 11.35am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Keynote: Business Innovation &amp; Adaptability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Carolyn Curtis, CEO TACSI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11.35am – 12.30pm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National Quality and Safeguarding Framework: How will it work?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Gordon Duff, General Manager –Sector Developmen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t and Research, NDS with expert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panel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12.30pm – 1.30pm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Lunch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1.30pm – 2.10pm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Disability Services National Financial Benchmarking Study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Professor David Gilchrist, </w:t>
      </w:r>
      <w:proofErr w:type="gramStart"/>
      <w:r w:rsidRPr="009C5C9D">
        <w:rPr>
          <w:rFonts w:ascii="Arial" w:hAnsi="Arial" w:cs="Arial"/>
          <w:sz w:val="28"/>
          <w:szCs w:val="28"/>
          <w:lang w:val="en-AU" w:eastAsia="en-AU"/>
        </w:rPr>
        <w:t>The</w:t>
      </w:r>
      <w:proofErr w:type="gram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 University of Western Australia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2.10pm – 3.10pm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Panel: Possible futures: What do we mean by innovation?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Ken Baker, NDS; Carolyn Cu</w:t>
      </w:r>
      <w:r w:rsidR="00B7318A">
        <w:rPr>
          <w:rFonts w:ascii="Arial" w:hAnsi="Arial" w:cs="Arial"/>
          <w:sz w:val="28"/>
          <w:szCs w:val="28"/>
          <w:lang w:val="en-AU" w:eastAsia="en-AU"/>
        </w:rPr>
        <w:t xml:space="preserve">rtis, TACSI; David Gilchrist,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University of Western A</w:t>
      </w:r>
      <w:r w:rsidR="00B7318A">
        <w:rPr>
          <w:rFonts w:ascii="Arial" w:hAnsi="Arial" w:cs="Arial"/>
          <w:sz w:val="28"/>
          <w:szCs w:val="28"/>
          <w:lang w:val="en-AU" w:eastAsia="en-AU"/>
        </w:rPr>
        <w:t xml:space="preserve">ustralia;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Judy Dickson, 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Alara</w:t>
      </w:r>
      <w:proofErr w:type="spell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 Qld Ltd; Geraldine Woods, DCCSDS Facilitated by Gordon Duff, NDS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3.10pm – 3.30pm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Afternoon Tea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3.30pm – 4.30pm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Transition Tales: If I knew then what I know now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Jodie Collins, Yellow Bridge; Brad Swan, Life </w:t>
      </w:r>
      <w:proofErr w:type="gramStart"/>
      <w:r w:rsidRPr="009C5C9D">
        <w:rPr>
          <w:rFonts w:ascii="Arial" w:hAnsi="Arial" w:cs="Arial"/>
          <w:sz w:val="28"/>
          <w:szCs w:val="28"/>
          <w:lang w:val="en-AU" w:eastAsia="en-AU"/>
        </w:rPr>
        <w:t>Without</w:t>
      </w:r>
      <w:proofErr w:type="gram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 Barriers; Jennifer Cullen,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Synapse; Liz Sutton, Ingham Disability Support Services</w:t>
      </w:r>
      <w:r w:rsidR="00B7318A">
        <w:rPr>
          <w:rFonts w:ascii="Arial" w:hAnsi="Arial" w:cs="Arial"/>
          <w:sz w:val="28"/>
          <w:szCs w:val="28"/>
          <w:lang w:val="en-AU" w:eastAsia="en-AU"/>
        </w:rPr>
        <w:t xml:space="preserve">. Facilitated by Len Airey, DCA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Advisory Services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4.30pm – 5.00pm </w:t>
      </w:r>
      <w:proofErr w:type="gramStart"/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Pack</w:t>
      </w:r>
      <w:proofErr w:type="gramEnd"/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up your Kitbag: Today’s insights and learnings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Angela 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Tillmanns</w:t>
      </w:r>
      <w:proofErr w:type="spell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, Director Consulting, 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InterFinancial</w:t>
      </w:r>
      <w:proofErr w:type="spell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 Corporate Finance Limited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5.00pm – 6.30pm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Conference cocktail function</w:t>
      </w:r>
    </w:p>
    <w:p w:rsid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Preliminary Program</w:t>
      </w:r>
    </w:p>
    <w:p w:rsidR="00B7318A" w:rsidRPr="009C5C9D" w:rsidRDefault="00B7318A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Tuesday, 6 March 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>DAY 2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8.30am – 9.00am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Registration / Tea &amp; Coffee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9.00am – 9.10am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Welcome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MC Liz Sutton, 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ViceChair</w:t>
      </w:r>
      <w:proofErr w:type="spellEnd"/>
      <w:r w:rsidRPr="009C5C9D">
        <w:rPr>
          <w:rFonts w:ascii="Arial" w:hAnsi="Arial" w:cs="Arial"/>
          <w:sz w:val="28"/>
          <w:szCs w:val="28"/>
          <w:lang w:val="en-AU" w:eastAsia="en-AU"/>
        </w:rPr>
        <w:t>, NDS State Committee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9.10am – 10.40am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How to think like a capitalist and</w:t>
      </w:r>
      <w:r w:rsidR="00B7318A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act like a humanitarian: Using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commercial skills in the not for profit environment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lastRenderedPageBreak/>
        <w:t xml:space="preserve">Angela 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Tillmanns</w:t>
      </w:r>
      <w:proofErr w:type="spell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, Director Consulting, 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InterFinancial</w:t>
      </w:r>
      <w:proofErr w:type="spell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 Corporate Finance Limited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10.40am – 11.10am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Morning Tea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11.10am –12.55pm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Concurrent Sessions</w:t>
      </w:r>
    </w:p>
    <w:p w:rsidR="00402848" w:rsidRPr="009C5C9D" w:rsidRDefault="009C5C9D" w:rsidP="0040284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Plenary </w:t>
      </w:r>
      <w:r w:rsidR="00402848">
        <w:rPr>
          <w:rFonts w:ascii="Arial" w:hAnsi="Arial" w:cs="Arial"/>
          <w:b/>
          <w:bCs/>
          <w:sz w:val="28"/>
          <w:szCs w:val="28"/>
          <w:lang w:val="en-AU" w:eastAsia="en-AU"/>
        </w:rPr>
        <w:tab/>
        <w:t xml:space="preserve">How to Thrive under the </w:t>
      </w:r>
      <w:r w:rsidR="00402848"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NDIS</w:t>
      </w:r>
    </w:p>
    <w:p w:rsidR="00402848" w:rsidRPr="009C5C9D" w:rsidRDefault="00402848" w:rsidP="00402848">
      <w:pPr>
        <w:autoSpaceDE w:val="0"/>
        <w:autoSpaceDN w:val="0"/>
        <w:adjustRightInd w:val="0"/>
        <w:spacing w:after="240"/>
        <w:ind w:left="720" w:firstLine="72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Fran Connelley, FC Consulting</w:t>
      </w:r>
    </w:p>
    <w:p w:rsidR="00402848" w:rsidRPr="009C5C9D" w:rsidRDefault="00402848" w:rsidP="0040284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>Plenary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Foresight for the NDIS</w:t>
      </w:r>
    </w:p>
    <w:p w:rsidR="00402848" w:rsidRPr="009C5C9D" w:rsidRDefault="00402848" w:rsidP="00402848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Dr Colin Russo &amp; Heidi Russo,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Engaging Futures</w:t>
      </w:r>
    </w:p>
    <w:p w:rsidR="00402848" w:rsidRDefault="00402848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402848" w:rsidRDefault="00402848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Masterclasses (limited places available)</w:t>
      </w:r>
    </w:p>
    <w:p w:rsidR="009C5C9D" w:rsidRPr="009C5C9D" w:rsidRDefault="00402848" w:rsidP="00402848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>Masterclass</w:t>
      </w:r>
      <w:r w:rsidR="00B7318A">
        <w:rPr>
          <w:rFonts w:ascii="Arial" w:hAnsi="Arial" w:cs="Arial"/>
          <w:b/>
          <w:bCs/>
          <w:sz w:val="28"/>
          <w:szCs w:val="28"/>
          <w:lang w:val="en-AU" w:eastAsia="en-AU"/>
        </w:rPr>
        <w:tab/>
        <w:t xml:space="preserve">Unleashing potential: Lessons in organisational </w:t>
      </w:r>
      <w:r w:rsidR="009C5C9D"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a</w:t>
      </w:r>
      <w:r w:rsidR="00B7318A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nd workforce innovation from </w:t>
      </w:r>
      <w:r w:rsidR="009C5C9D"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across the globe</w:t>
      </w:r>
    </w:p>
    <w:p w:rsidR="009C5C9D" w:rsidRPr="009C5C9D" w:rsidRDefault="009C5C9D" w:rsidP="00402848">
      <w:pPr>
        <w:autoSpaceDE w:val="0"/>
        <w:autoSpaceDN w:val="0"/>
        <w:adjustRightInd w:val="0"/>
        <w:spacing w:after="240"/>
        <w:ind w:left="1440" w:firstLine="72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Corporate Rebels</w:t>
      </w:r>
    </w:p>
    <w:p w:rsidR="009C5C9D" w:rsidRPr="009C5C9D" w:rsidRDefault="00402848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>Masterclass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ab/>
        <w:t xml:space="preserve">Social </w:t>
      </w:r>
      <w:r w:rsidR="009C5C9D"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Innovation</w:t>
      </w:r>
    </w:p>
    <w:p w:rsidR="009C5C9D" w:rsidRPr="009C5C9D" w:rsidRDefault="009C5C9D" w:rsidP="00402848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Andrew Hamilton,</w:t>
      </w:r>
      <w:r w:rsidR="00402848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Hamilton</w:t>
      </w:r>
      <w:r w:rsidR="00402848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Consulting</w:t>
      </w:r>
    </w:p>
    <w:p w:rsidR="009C5C9D" w:rsidRPr="009C5C9D" w:rsidRDefault="00402848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>Masterclass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ab/>
        <w:t xml:space="preserve">Branding &amp; Marketing: Your unique product </w:t>
      </w:r>
      <w:r w:rsidR="009C5C9D"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offer</w:t>
      </w:r>
    </w:p>
    <w:p w:rsidR="009C5C9D" w:rsidRPr="009C5C9D" w:rsidRDefault="009C5C9D" w:rsidP="00402848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Linda Hayes,</w:t>
      </w:r>
      <w:r w:rsidR="00402848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Corporate</w:t>
      </w:r>
      <w:r w:rsidR="00402848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Synergies</w:t>
      </w:r>
      <w:r w:rsidR="00402848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Australia Pty Ltd</w:t>
      </w:r>
      <w:r w:rsidR="00402848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(CSA)</w:t>
      </w:r>
    </w:p>
    <w:p w:rsidR="009C5C9D" w:rsidRPr="009C5C9D" w:rsidRDefault="004A15C7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>Masterclass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ab/>
        <w:t xml:space="preserve">Putting Customers at </w:t>
      </w:r>
      <w:r w:rsidR="009C5C9D"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the Centre</w:t>
      </w:r>
    </w:p>
    <w:p w:rsidR="009C5C9D" w:rsidRPr="009C5C9D" w:rsidRDefault="009C5C9D" w:rsidP="004A15C7">
      <w:pPr>
        <w:autoSpaceDE w:val="0"/>
        <w:autoSpaceDN w:val="0"/>
        <w:adjustRightInd w:val="0"/>
        <w:spacing w:after="240"/>
        <w:ind w:left="1440" w:firstLine="72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Marie-Claire</w:t>
      </w:r>
      <w:r w:rsidR="004A15C7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Grady, 3rdView</w:t>
      </w:r>
      <w:r w:rsidR="004A15C7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Consulting</w:t>
      </w:r>
    </w:p>
    <w:p w:rsidR="009C5C9D" w:rsidRPr="009C5C9D" w:rsidRDefault="009C5C9D" w:rsidP="004A15C7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12.55pm – 1.45pm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Lunch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1.45pm – 3.00pm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Keynote: How to make work more fun!</w:t>
      </w:r>
    </w:p>
    <w:p w:rsidR="009C5C9D" w:rsidRPr="009C5C9D" w:rsidRDefault="009C5C9D" w:rsidP="004A15C7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Corporate Rebels</w:t>
      </w:r>
    </w:p>
    <w:p w:rsidR="009C5C9D" w:rsidRPr="009C5C9D" w:rsidRDefault="009C5C9D" w:rsidP="004A15C7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3.00pm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Conference concludes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proofErr w:type="spellStart"/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Ph</w:t>
      </w:r>
      <w:proofErr w:type="spellEnd"/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02 9256 3133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Email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events@nds.org.au</w:t>
      </w:r>
    </w:p>
    <w:p w:rsidR="00FE54EB" w:rsidRPr="009C5C9D" w:rsidRDefault="009C5C9D" w:rsidP="009C5C9D">
      <w:pPr>
        <w:rPr>
          <w:rFonts w:ascii="Arial" w:hAnsi="Arial" w:cs="Arial"/>
          <w:sz w:val="28"/>
          <w:szCs w:val="28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www.nds.org.au</w:t>
      </w:r>
    </w:p>
    <w:sectPr w:rsidR="00FE54EB" w:rsidRPr="009C5C9D" w:rsidSect="00155847">
      <w:pgSz w:w="11909" w:h="16834" w:code="9"/>
      <w:pgMar w:top="1077" w:right="1021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35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D51"/>
    <w:multiLevelType w:val="hybridMultilevel"/>
    <w:tmpl w:val="DC9AA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856"/>
    <w:multiLevelType w:val="hybridMultilevel"/>
    <w:tmpl w:val="8C38D6FA"/>
    <w:lvl w:ilvl="0" w:tplc="C8725B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21055"/>
    <w:multiLevelType w:val="hybridMultilevel"/>
    <w:tmpl w:val="9E163736"/>
    <w:lvl w:ilvl="0" w:tplc="9F12015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2333"/>
    <w:multiLevelType w:val="hybridMultilevel"/>
    <w:tmpl w:val="11ECF498"/>
    <w:lvl w:ilvl="0" w:tplc="9F12015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4556"/>
    <w:multiLevelType w:val="hybridMultilevel"/>
    <w:tmpl w:val="C55014E8"/>
    <w:lvl w:ilvl="0" w:tplc="471C8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65720"/>
    <w:multiLevelType w:val="hybridMultilevel"/>
    <w:tmpl w:val="EA9AC23E"/>
    <w:lvl w:ilvl="0" w:tplc="06DA5B3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A9A4090"/>
    <w:multiLevelType w:val="hybridMultilevel"/>
    <w:tmpl w:val="5FEE87F2"/>
    <w:lvl w:ilvl="0" w:tplc="EF8C97D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97"/>
    <w:rsid w:val="00013386"/>
    <w:rsid w:val="00023159"/>
    <w:rsid w:val="000307BE"/>
    <w:rsid w:val="00034556"/>
    <w:rsid w:val="00036F52"/>
    <w:rsid w:val="00042F91"/>
    <w:rsid w:val="00044E69"/>
    <w:rsid w:val="00052A29"/>
    <w:rsid w:val="00053010"/>
    <w:rsid w:val="000535FE"/>
    <w:rsid w:val="00063C48"/>
    <w:rsid w:val="00070F0E"/>
    <w:rsid w:val="00081A12"/>
    <w:rsid w:val="00081AC9"/>
    <w:rsid w:val="00093CDD"/>
    <w:rsid w:val="000963D8"/>
    <w:rsid w:val="000970EF"/>
    <w:rsid w:val="000B47B0"/>
    <w:rsid w:val="000D749A"/>
    <w:rsid w:val="000E1378"/>
    <w:rsid w:val="000E42BC"/>
    <w:rsid w:val="000E5D57"/>
    <w:rsid w:val="000E6989"/>
    <w:rsid w:val="000F29F9"/>
    <w:rsid w:val="000F7199"/>
    <w:rsid w:val="001151EA"/>
    <w:rsid w:val="001159A3"/>
    <w:rsid w:val="00117EA0"/>
    <w:rsid w:val="001202E3"/>
    <w:rsid w:val="00125288"/>
    <w:rsid w:val="00131C75"/>
    <w:rsid w:val="00132AB4"/>
    <w:rsid w:val="001341CF"/>
    <w:rsid w:val="001422C6"/>
    <w:rsid w:val="00145C70"/>
    <w:rsid w:val="00155847"/>
    <w:rsid w:val="0016367D"/>
    <w:rsid w:val="00165F39"/>
    <w:rsid w:val="0016639A"/>
    <w:rsid w:val="00173DC9"/>
    <w:rsid w:val="00175EEA"/>
    <w:rsid w:val="00192083"/>
    <w:rsid w:val="001A154F"/>
    <w:rsid w:val="001B7ACF"/>
    <w:rsid w:val="001C7424"/>
    <w:rsid w:val="001D629D"/>
    <w:rsid w:val="001E3D37"/>
    <w:rsid w:val="001E65C8"/>
    <w:rsid w:val="001F1660"/>
    <w:rsid w:val="001F1B11"/>
    <w:rsid w:val="001F41EA"/>
    <w:rsid w:val="001F5A6A"/>
    <w:rsid w:val="00202159"/>
    <w:rsid w:val="00203E90"/>
    <w:rsid w:val="00205562"/>
    <w:rsid w:val="002070E6"/>
    <w:rsid w:val="00225109"/>
    <w:rsid w:val="00277A49"/>
    <w:rsid w:val="00284570"/>
    <w:rsid w:val="002853C3"/>
    <w:rsid w:val="00287E9F"/>
    <w:rsid w:val="0029345B"/>
    <w:rsid w:val="002A2971"/>
    <w:rsid w:val="002B1ECD"/>
    <w:rsid w:val="002B4EAB"/>
    <w:rsid w:val="002C04D5"/>
    <w:rsid w:val="002C147A"/>
    <w:rsid w:val="002D381D"/>
    <w:rsid w:val="002F31C4"/>
    <w:rsid w:val="002F5584"/>
    <w:rsid w:val="0030589C"/>
    <w:rsid w:val="00316E02"/>
    <w:rsid w:val="00320F44"/>
    <w:rsid w:val="003234E6"/>
    <w:rsid w:val="00330BED"/>
    <w:rsid w:val="00332090"/>
    <w:rsid w:val="003364BC"/>
    <w:rsid w:val="00336C7B"/>
    <w:rsid w:val="003401C2"/>
    <w:rsid w:val="003451F9"/>
    <w:rsid w:val="00346243"/>
    <w:rsid w:val="003642B2"/>
    <w:rsid w:val="00364480"/>
    <w:rsid w:val="003702B3"/>
    <w:rsid w:val="00387AE8"/>
    <w:rsid w:val="0039047D"/>
    <w:rsid w:val="00391C07"/>
    <w:rsid w:val="00394D6D"/>
    <w:rsid w:val="003B7C62"/>
    <w:rsid w:val="003C10AB"/>
    <w:rsid w:val="003C55D5"/>
    <w:rsid w:val="003D5ADF"/>
    <w:rsid w:val="003E0BDA"/>
    <w:rsid w:val="003E16D8"/>
    <w:rsid w:val="003E18B9"/>
    <w:rsid w:val="003E422D"/>
    <w:rsid w:val="003E6AAC"/>
    <w:rsid w:val="003F777A"/>
    <w:rsid w:val="003F79C4"/>
    <w:rsid w:val="003F7EB3"/>
    <w:rsid w:val="00402848"/>
    <w:rsid w:val="00410247"/>
    <w:rsid w:val="004167C4"/>
    <w:rsid w:val="004253F6"/>
    <w:rsid w:val="00432849"/>
    <w:rsid w:val="004478CC"/>
    <w:rsid w:val="0045776E"/>
    <w:rsid w:val="004712A5"/>
    <w:rsid w:val="004715DD"/>
    <w:rsid w:val="004A15C7"/>
    <w:rsid w:val="004A3A9C"/>
    <w:rsid w:val="004B59A0"/>
    <w:rsid w:val="004B7CAD"/>
    <w:rsid w:val="004C1237"/>
    <w:rsid w:val="004C6273"/>
    <w:rsid w:val="004E04EE"/>
    <w:rsid w:val="004F2679"/>
    <w:rsid w:val="004F5306"/>
    <w:rsid w:val="0050589A"/>
    <w:rsid w:val="005116E2"/>
    <w:rsid w:val="005121B1"/>
    <w:rsid w:val="00523882"/>
    <w:rsid w:val="005551F3"/>
    <w:rsid w:val="00556D00"/>
    <w:rsid w:val="00564537"/>
    <w:rsid w:val="00564A56"/>
    <w:rsid w:val="005918FE"/>
    <w:rsid w:val="00595FB2"/>
    <w:rsid w:val="005A59BE"/>
    <w:rsid w:val="005B06CA"/>
    <w:rsid w:val="005B3998"/>
    <w:rsid w:val="005C191C"/>
    <w:rsid w:val="005D6E57"/>
    <w:rsid w:val="005E2138"/>
    <w:rsid w:val="005F1525"/>
    <w:rsid w:val="005F2281"/>
    <w:rsid w:val="005F40C0"/>
    <w:rsid w:val="005F42B3"/>
    <w:rsid w:val="005F669A"/>
    <w:rsid w:val="006050CD"/>
    <w:rsid w:val="006058A8"/>
    <w:rsid w:val="00605A78"/>
    <w:rsid w:val="006133FE"/>
    <w:rsid w:val="0061721F"/>
    <w:rsid w:val="00617785"/>
    <w:rsid w:val="00620250"/>
    <w:rsid w:val="00636A9E"/>
    <w:rsid w:val="006415BD"/>
    <w:rsid w:val="00654167"/>
    <w:rsid w:val="0066008A"/>
    <w:rsid w:val="006605E8"/>
    <w:rsid w:val="00664BB5"/>
    <w:rsid w:val="00670F07"/>
    <w:rsid w:val="006770B0"/>
    <w:rsid w:val="00680DB3"/>
    <w:rsid w:val="0068187F"/>
    <w:rsid w:val="006916D1"/>
    <w:rsid w:val="0069338A"/>
    <w:rsid w:val="006A0725"/>
    <w:rsid w:val="006A0A96"/>
    <w:rsid w:val="006A3339"/>
    <w:rsid w:val="006A3547"/>
    <w:rsid w:val="006A6812"/>
    <w:rsid w:val="006B23EB"/>
    <w:rsid w:val="006B698B"/>
    <w:rsid w:val="006C00B5"/>
    <w:rsid w:val="006D15FB"/>
    <w:rsid w:val="006D4FAF"/>
    <w:rsid w:val="006D7420"/>
    <w:rsid w:val="006E220F"/>
    <w:rsid w:val="006E6A42"/>
    <w:rsid w:val="006F2DDB"/>
    <w:rsid w:val="006F4B7A"/>
    <w:rsid w:val="006F769A"/>
    <w:rsid w:val="0070110F"/>
    <w:rsid w:val="007012DD"/>
    <w:rsid w:val="0070443E"/>
    <w:rsid w:val="0070505C"/>
    <w:rsid w:val="00705B79"/>
    <w:rsid w:val="00707675"/>
    <w:rsid w:val="007143DF"/>
    <w:rsid w:val="0074578C"/>
    <w:rsid w:val="00752E01"/>
    <w:rsid w:val="007549D4"/>
    <w:rsid w:val="00761C43"/>
    <w:rsid w:val="00761C6B"/>
    <w:rsid w:val="00774565"/>
    <w:rsid w:val="0078046C"/>
    <w:rsid w:val="00782227"/>
    <w:rsid w:val="00784AE4"/>
    <w:rsid w:val="00786647"/>
    <w:rsid w:val="00786A3B"/>
    <w:rsid w:val="00791974"/>
    <w:rsid w:val="007A70CE"/>
    <w:rsid w:val="007B07A2"/>
    <w:rsid w:val="007C201D"/>
    <w:rsid w:val="007D0AA9"/>
    <w:rsid w:val="007D3D03"/>
    <w:rsid w:val="007D6855"/>
    <w:rsid w:val="007D722A"/>
    <w:rsid w:val="007E40ED"/>
    <w:rsid w:val="007E6531"/>
    <w:rsid w:val="007F1E30"/>
    <w:rsid w:val="00802E56"/>
    <w:rsid w:val="00804B4B"/>
    <w:rsid w:val="00805EE1"/>
    <w:rsid w:val="00827A2F"/>
    <w:rsid w:val="00832D11"/>
    <w:rsid w:val="00841330"/>
    <w:rsid w:val="00844EA4"/>
    <w:rsid w:val="00860134"/>
    <w:rsid w:val="00861EBD"/>
    <w:rsid w:val="00871147"/>
    <w:rsid w:val="0087723D"/>
    <w:rsid w:val="008772E1"/>
    <w:rsid w:val="00894E11"/>
    <w:rsid w:val="00895928"/>
    <w:rsid w:val="00895EDE"/>
    <w:rsid w:val="008A2E0B"/>
    <w:rsid w:val="008A4713"/>
    <w:rsid w:val="008B3BBB"/>
    <w:rsid w:val="008B6C0C"/>
    <w:rsid w:val="008C593C"/>
    <w:rsid w:val="008C758B"/>
    <w:rsid w:val="008D6C05"/>
    <w:rsid w:val="008D7A63"/>
    <w:rsid w:val="008E008F"/>
    <w:rsid w:val="008E7D09"/>
    <w:rsid w:val="008F687F"/>
    <w:rsid w:val="008F7FF1"/>
    <w:rsid w:val="009004FB"/>
    <w:rsid w:val="009011E1"/>
    <w:rsid w:val="00901277"/>
    <w:rsid w:val="00907062"/>
    <w:rsid w:val="00910F43"/>
    <w:rsid w:val="009122C4"/>
    <w:rsid w:val="00916339"/>
    <w:rsid w:val="009168B6"/>
    <w:rsid w:val="00923AD0"/>
    <w:rsid w:val="009256FC"/>
    <w:rsid w:val="00934A3D"/>
    <w:rsid w:val="00940CDC"/>
    <w:rsid w:val="00944CA0"/>
    <w:rsid w:val="00951FF5"/>
    <w:rsid w:val="00953446"/>
    <w:rsid w:val="009536F0"/>
    <w:rsid w:val="00955526"/>
    <w:rsid w:val="009624F0"/>
    <w:rsid w:val="00963D97"/>
    <w:rsid w:val="00965CDE"/>
    <w:rsid w:val="0097556B"/>
    <w:rsid w:val="00977366"/>
    <w:rsid w:val="00980F2D"/>
    <w:rsid w:val="00995714"/>
    <w:rsid w:val="009A2AB9"/>
    <w:rsid w:val="009A4112"/>
    <w:rsid w:val="009A47D5"/>
    <w:rsid w:val="009A4D0D"/>
    <w:rsid w:val="009A7806"/>
    <w:rsid w:val="009B5364"/>
    <w:rsid w:val="009B54EB"/>
    <w:rsid w:val="009C5C9D"/>
    <w:rsid w:val="009D156D"/>
    <w:rsid w:val="009D4568"/>
    <w:rsid w:val="00A01C6E"/>
    <w:rsid w:val="00A01F42"/>
    <w:rsid w:val="00A1023F"/>
    <w:rsid w:val="00A13166"/>
    <w:rsid w:val="00A241FA"/>
    <w:rsid w:val="00A26DA2"/>
    <w:rsid w:val="00A31402"/>
    <w:rsid w:val="00A31B8E"/>
    <w:rsid w:val="00A3518D"/>
    <w:rsid w:val="00A51E4B"/>
    <w:rsid w:val="00A53E48"/>
    <w:rsid w:val="00A616D6"/>
    <w:rsid w:val="00A635FF"/>
    <w:rsid w:val="00A64901"/>
    <w:rsid w:val="00A65A77"/>
    <w:rsid w:val="00A679BE"/>
    <w:rsid w:val="00A809D5"/>
    <w:rsid w:val="00A83108"/>
    <w:rsid w:val="00A842CE"/>
    <w:rsid w:val="00A8679F"/>
    <w:rsid w:val="00A921CE"/>
    <w:rsid w:val="00AA7C7A"/>
    <w:rsid w:val="00AC59E3"/>
    <w:rsid w:val="00AC7B8B"/>
    <w:rsid w:val="00AD03AE"/>
    <w:rsid w:val="00AD4379"/>
    <w:rsid w:val="00AD5F98"/>
    <w:rsid w:val="00AD7C99"/>
    <w:rsid w:val="00AE1C45"/>
    <w:rsid w:val="00AE75B0"/>
    <w:rsid w:val="00AF5607"/>
    <w:rsid w:val="00B01FA8"/>
    <w:rsid w:val="00B048C0"/>
    <w:rsid w:val="00B105C1"/>
    <w:rsid w:val="00B20B8A"/>
    <w:rsid w:val="00B331B9"/>
    <w:rsid w:val="00B37E74"/>
    <w:rsid w:val="00B418E2"/>
    <w:rsid w:val="00B4565D"/>
    <w:rsid w:val="00B623E5"/>
    <w:rsid w:val="00B71E85"/>
    <w:rsid w:val="00B727B9"/>
    <w:rsid w:val="00B7318A"/>
    <w:rsid w:val="00B77AFA"/>
    <w:rsid w:val="00B939F6"/>
    <w:rsid w:val="00BA3943"/>
    <w:rsid w:val="00BA4838"/>
    <w:rsid w:val="00BA4BBD"/>
    <w:rsid w:val="00BC101B"/>
    <w:rsid w:val="00BC1107"/>
    <w:rsid w:val="00BC4A33"/>
    <w:rsid w:val="00BC509F"/>
    <w:rsid w:val="00BE6D98"/>
    <w:rsid w:val="00BF25F5"/>
    <w:rsid w:val="00BF30BC"/>
    <w:rsid w:val="00BF5910"/>
    <w:rsid w:val="00BF6193"/>
    <w:rsid w:val="00BF6257"/>
    <w:rsid w:val="00C01D9B"/>
    <w:rsid w:val="00C05ACC"/>
    <w:rsid w:val="00C06758"/>
    <w:rsid w:val="00C06CB2"/>
    <w:rsid w:val="00C10D36"/>
    <w:rsid w:val="00C17E43"/>
    <w:rsid w:val="00C2299E"/>
    <w:rsid w:val="00C364DC"/>
    <w:rsid w:val="00C524AA"/>
    <w:rsid w:val="00C572C3"/>
    <w:rsid w:val="00C87813"/>
    <w:rsid w:val="00C90687"/>
    <w:rsid w:val="00C96D1E"/>
    <w:rsid w:val="00CA07A5"/>
    <w:rsid w:val="00CB6034"/>
    <w:rsid w:val="00CC238A"/>
    <w:rsid w:val="00CD1235"/>
    <w:rsid w:val="00CD2B70"/>
    <w:rsid w:val="00CD399C"/>
    <w:rsid w:val="00CD72B3"/>
    <w:rsid w:val="00CE419F"/>
    <w:rsid w:val="00CE7A87"/>
    <w:rsid w:val="00CF42E3"/>
    <w:rsid w:val="00D02276"/>
    <w:rsid w:val="00D04B93"/>
    <w:rsid w:val="00D06A38"/>
    <w:rsid w:val="00D07E45"/>
    <w:rsid w:val="00D11006"/>
    <w:rsid w:val="00D12583"/>
    <w:rsid w:val="00D208B0"/>
    <w:rsid w:val="00D2671E"/>
    <w:rsid w:val="00D4292D"/>
    <w:rsid w:val="00D47504"/>
    <w:rsid w:val="00D62A02"/>
    <w:rsid w:val="00D71810"/>
    <w:rsid w:val="00D74D14"/>
    <w:rsid w:val="00D829A3"/>
    <w:rsid w:val="00D8522F"/>
    <w:rsid w:val="00D85E09"/>
    <w:rsid w:val="00D8609F"/>
    <w:rsid w:val="00D8654D"/>
    <w:rsid w:val="00D90291"/>
    <w:rsid w:val="00D95CDA"/>
    <w:rsid w:val="00DA529B"/>
    <w:rsid w:val="00DA6FC1"/>
    <w:rsid w:val="00DC0F19"/>
    <w:rsid w:val="00DC23B8"/>
    <w:rsid w:val="00DC72D3"/>
    <w:rsid w:val="00DD737A"/>
    <w:rsid w:val="00DE3332"/>
    <w:rsid w:val="00DE6BB7"/>
    <w:rsid w:val="00DF1D33"/>
    <w:rsid w:val="00DF58D3"/>
    <w:rsid w:val="00DF767E"/>
    <w:rsid w:val="00E07F10"/>
    <w:rsid w:val="00E25355"/>
    <w:rsid w:val="00E36511"/>
    <w:rsid w:val="00E4197E"/>
    <w:rsid w:val="00E45769"/>
    <w:rsid w:val="00E474CE"/>
    <w:rsid w:val="00E55A77"/>
    <w:rsid w:val="00E835B4"/>
    <w:rsid w:val="00E848F4"/>
    <w:rsid w:val="00E93FB6"/>
    <w:rsid w:val="00EA3579"/>
    <w:rsid w:val="00EA48A3"/>
    <w:rsid w:val="00EA6591"/>
    <w:rsid w:val="00EA7E92"/>
    <w:rsid w:val="00EB2272"/>
    <w:rsid w:val="00EC3AEA"/>
    <w:rsid w:val="00ED1510"/>
    <w:rsid w:val="00EF0293"/>
    <w:rsid w:val="00F0594C"/>
    <w:rsid w:val="00F11CCB"/>
    <w:rsid w:val="00F16B50"/>
    <w:rsid w:val="00F17482"/>
    <w:rsid w:val="00F20AD4"/>
    <w:rsid w:val="00F20BB3"/>
    <w:rsid w:val="00F3127E"/>
    <w:rsid w:val="00F50BF7"/>
    <w:rsid w:val="00F52C60"/>
    <w:rsid w:val="00F52EC7"/>
    <w:rsid w:val="00F57EDC"/>
    <w:rsid w:val="00F62EA0"/>
    <w:rsid w:val="00F631C4"/>
    <w:rsid w:val="00F7075B"/>
    <w:rsid w:val="00F71588"/>
    <w:rsid w:val="00F72912"/>
    <w:rsid w:val="00F77C5D"/>
    <w:rsid w:val="00F82639"/>
    <w:rsid w:val="00F838A0"/>
    <w:rsid w:val="00F849C7"/>
    <w:rsid w:val="00FA65CF"/>
    <w:rsid w:val="00FA6751"/>
    <w:rsid w:val="00FA69D3"/>
    <w:rsid w:val="00FB5AFB"/>
    <w:rsid w:val="00FC422A"/>
    <w:rsid w:val="00FD39AF"/>
    <w:rsid w:val="00FD477B"/>
    <w:rsid w:val="00FE54EB"/>
    <w:rsid w:val="00FF0AD4"/>
    <w:rsid w:val="00FF249F"/>
    <w:rsid w:val="00FF38F2"/>
    <w:rsid w:val="00FF48A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3D82B36-D502-4629-8F22-B38C1A29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23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DSHeading2"/>
    <w:next w:val="Normal"/>
    <w:link w:val="Heading2Char"/>
    <w:uiPriority w:val="99"/>
    <w:qFormat/>
    <w:rsid w:val="006F4B7A"/>
    <w:pPr>
      <w:spacing w:before="60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F4B7A"/>
    <w:pPr>
      <w:spacing w:after="120"/>
      <w:outlineLvl w:val="2"/>
    </w:pPr>
    <w:rPr>
      <w:rFonts w:ascii="Arial" w:hAnsi="Arial" w:cs="Arial"/>
      <w:b/>
      <w:bCs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rsid w:val="00963D97"/>
    <w:rPr>
      <w:rFonts w:cs="Times New Roman"/>
      <w:color w:val="0000FF"/>
      <w:u w:val="single"/>
    </w:rPr>
  </w:style>
  <w:style w:type="paragraph" w:customStyle="1" w:styleId="NDSHeading2">
    <w:name w:val="NDS Heading 2"/>
    <w:basedOn w:val="Heading3"/>
    <w:uiPriority w:val="99"/>
    <w:rsid w:val="00951FF5"/>
    <w:rPr>
      <w:sz w:val="28"/>
      <w:szCs w:val="28"/>
    </w:rPr>
  </w:style>
  <w:style w:type="paragraph" w:customStyle="1" w:styleId="NDSHeading3">
    <w:name w:val="NDS Heading 3"/>
    <w:basedOn w:val="NDSHeading2"/>
    <w:uiPriority w:val="99"/>
    <w:rsid w:val="007A70CE"/>
    <w:pPr>
      <w:spacing w:after="8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7E40ED"/>
    <w:pPr>
      <w:spacing w:before="100" w:beforeAutospacing="1" w:after="100" w:afterAutospacing="1"/>
    </w:pPr>
    <w:rPr>
      <w:lang w:val="en-AU" w:eastAsia="en-AU"/>
    </w:rPr>
  </w:style>
  <w:style w:type="paragraph" w:customStyle="1" w:styleId="Default">
    <w:name w:val="Default"/>
    <w:rsid w:val="00316E02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97556B"/>
    <w:rPr>
      <w:rFonts w:cs="Times New Roman"/>
      <w:b/>
      <w:bCs/>
    </w:rPr>
  </w:style>
  <w:style w:type="character" w:customStyle="1" w:styleId="EmailStyle211">
    <w:name w:val="EmailStyle211"/>
    <w:basedOn w:val="DefaultParagraphFont"/>
    <w:uiPriority w:val="99"/>
    <w:semiHidden/>
    <w:rsid w:val="0097556B"/>
    <w:rPr>
      <w:rFonts w:ascii="Arial" w:hAnsi="Arial" w:cs="Arial"/>
      <w:color w:val="0000FF"/>
      <w:sz w:val="20"/>
      <w:szCs w:val="20"/>
      <w:u w:val="none"/>
      <w:effect w:val="none"/>
    </w:rPr>
  </w:style>
  <w:style w:type="table" w:styleId="TableGrid">
    <w:name w:val="Table Grid"/>
    <w:basedOn w:val="TableNormal"/>
    <w:uiPriority w:val="59"/>
    <w:rsid w:val="00E4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1E4B"/>
    <w:pPr>
      <w:spacing w:after="0" w:line="240" w:lineRule="auto"/>
    </w:pPr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31C4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20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styleId="Emphasis">
    <w:name w:val="Emphasis"/>
    <w:basedOn w:val="DefaultParagraphFont"/>
    <w:uiPriority w:val="20"/>
    <w:qFormat/>
    <w:rsid w:val="00B418E2"/>
    <w:rPr>
      <w:rFonts w:cs="Times New Roman"/>
      <w:i/>
    </w:rPr>
  </w:style>
  <w:style w:type="paragraph" w:customStyle="1" w:styleId="Pa8">
    <w:name w:val="Pa8"/>
    <w:basedOn w:val="Default"/>
    <w:next w:val="Default"/>
    <w:uiPriority w:val="99"/>
    <w:rsid w:val="00910F43"/>
    <w:pPr>
      <w:spacing w:line="241" w:lineRule="atLeast"/>
    </w:pPr>
    <w:rPr>
      <w:rFonts w:ascii="Helvetica 35 Thin" w:hAnsi="Helvetica 35 Thin" w:cs="Times New Roman"/>
      <w:color w:val="auto"/>
      <w:lang w:val="en-AU" w:eastAsia="en-AU"/>
    </w:rPr>
  </w:style>
  <w:style w:type="character" w:customStyle="1" w:styleId="A6">
    <w:name w:val="A6"/>
    <w:uiPriority w:val="99"/>
    <w:rsid w:val="00910F43"/>
    <w:rPr>
      <w:rFonts w:cs="Helvetica 35 Thin"/>
      <w:color w:val="000000"/>
      <w:sz w:val="22"/>
      <w:szCs w:val="22"/>
    </w:rPr>
  </w:style>
  <w:style w:type="character" w:customStyle="1" w:styleId="color15">
    <w:name w:val="color_15"/>
    <w:basedOn w:val="DefaultParagraphFont"/>
    <w:rsid w:val="0070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ec.com.au/vis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ds.org.au/events-and-training/conferences/qld-conference-201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ds.org.au/events-and-training/conferences/qld-conference-2018" TargetMode="External"/><Relationship Id="rId11" Type="http://schemas.openxmlformats.org/officeDocument/2006/relationships/hyperlink" Target="mailto:events@nds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cec.com.au/visit/car-park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.ozaccom.com.au/public/NDQ18/accommod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46F0-058A-4270-B4B6-FEC187FD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55BF549C.dotm</Template>
  <TotalTime>0</TotalTime>
  <Pages>5</Pages>
  <Words>1146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and Social Participation Conference 2010</vt:lpstr>
    </vt:vector>
  </TitlesOfParts>
  <Company>National Disability Services</Company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and Social Participation Conference 2010</dc:title>
  <dc:creator>Sarah Maguire</dc:creator>
  <cp:lastModifiedBy>Claire Blackmore</cp:lastModifiedBy>
  <cp:revision>2</cp:revision>
  <dcterms:created xsi:type="dcterms:W3CDTF">2017-12-10T23:15:00Z</dcterms:created>
  <dcterms:modified xsi:type="dcterms:W3CDTF">2017-12-10T23:15:00Z</dcterms:modified>
</cp:coreProperties>
</file>