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4F" w:rsidRPr="00930A4F" w:rsidRDefault="00930A4F" w:rsidP="00930A4F">
      <w:pPr>
        <w:spacing w:after="0" w:line="240" w:lineRule="auto"/>
        <w:rPr>
          <w:rFonts w:ascii="Arial" w:hAnsi="Arial" w:cs="Arial"/>
          <w:sz w:val="32"/>
          <w:szCs w:val="28"/>
        </w:rPr>
      </w:pPr>
      <w:r w:rsidRPr="00930A4F">
        <w:rPr>
          <w:rFonts w:ascii="Arial" w:hAnsi="Arial" w:cs="Arial"/>
          <w:sz w:val="32"/>
          <w:szCs w:val="28"/>
        </w:rPr>
        <w:t>C</w:t>
      </w:r>
      <w:r>
        <w:rPr>
          <w:rFonts w:ascii="Arial" w:hAnsi="Arial" w:cs="Arial"/>
          <w:sz w:val="32"/>
          <w:szCs w:val="28"/>
        </w:rPr>
        <w:t>EO</w:t>
      </w:r>
      <w:r w:rsidRPr="00930A4F">
        <w:rPr>
          <w:rFonts w:ascii="Arial" w:hAnsi="Arial" w:cs="Arial"/>
          <w:sz w:val="32"/>
          <w:szCs w:val="28"/>
        </w:rPr>
        <w:t xml:space="preserve">s’ MEETING 2019 </w:t>
      </w:r>
    </w:p>
    <w:p w:rsidR="00930A4F" w:rsidRPr="00930A4F" w:rsidRDefault="00930A4F" w:rsidP="00930A4F">
      <w:pPr>
        <w:spacing w:after="0" w:line="240" w:lineRule="auto"/>
        <w:rPr>
          <w:rFonts w:ascii="Arial" w:hAnsi="Arial" w:cs="Arial"/>
          <w:sz w:val="32"/>
          <w:szCs w:val="28"/>
        </w:rPr>
      </w:pPr>
      <w:r w:rsidRPr="00930A4F">
        <w:rPr>
          <w:rFonts w:ascii="Arial" w:hAnsi="Arial" w:cs="Arial"/>
          <w:sz w:val="32"/>
          <w:szCs w:val="28"/>
        </w:rPr>
        <w:t xml:space="preserve">Foresight for Leaders </w:t>
      </w:r>
    </w:p>
    <w:p w:rsidR="00930A4F" w:rsidRPr="00930A4F" w:rsidRDefault="00930A4F" w:rsidP="00930A4F">
      <w:pPr>
        <w:spacing w:after="0" w:line="240" w:lineRule="auto"/>
        <w:rPr>
          <w:rFonts w:ascii="Arial" w:hAnsi="Arial" w:cs="Arial"/>
          <w:sz w:val="32"/>
          <w:szCs w:val="28"/>
        </w:rPr>
      </w:pPr>
      <w:r w:rsidRPr="00930A4F">
        <w:rPr>
          <w:rFonts w:ascii="Arial" w:hAnsi="Arial" w:cs="Arial"/>
          <w:sz w:val="32"/>
          <w:szCs w:val="28"/>
        </w:rPr>
        <w:t xml:space="preserve">20– 21 November </w:t>
      </w:r>
    </w:p>
    <w:p w:rsidR="00930A4F" w:rsidRPr="00930A4F" w:rsidRDefault="00930A4F" w:rsidP="00930A4F">
      <w:pPr>
        <w:spacing w:after="0" w:line="240" w:lineRule="auto"/>
        <w:rPr>
          <w:rFonts w:ascii="Arial" w:hAnsi="Arial" w:cs="Arial"/>
          <w:sz w:val="32"/>
          <w:szCs w:val="28"/>
        </w:rPr>
      </w:pPr>
      <w:r w:rsidRPr="00930A4F">
        <w:rPr>
          <w:rFonts w:ascii="Arial" w:hAnsi="Arial" w:cs="Arial"/>
          <w:sz w:val="32"/>
          <w:szCs w:val="28"/>
        </w:rPr>
        <w:t xml:space="preserve">Hilton, Sydney </w:t>
      </w:r>
    </w:p>
    <w:p w:rsidR="00930A4F" w:rsidRPr="00930A4F" w:rsidRDefault="00930A4F" w:rsidP="00930A4F">
      <w:pPr>
        <w:spacing w:after="240" w:line="240" w:lineRule="auto"/>
        <w:rPr>
          <w:rFonts w:ascii="Arial" w:hAnsi="Arial" w:cs="Arial"/>
          <w:sz w:val="32"/>
          <w:szCs w:val="28"/>
        </w:rPr>
      </w:pPr>
      <w:r w:rsidRPr="00930A4F">
        <w:rPr>
          <w:rFonts w:ascii="Arial" w:hAnsi="Arial" w:cs="Arial"/>
          <w:sz w:val="32"/>
          <w:szCs w:val="28"/>
        </w:rPr>
        <w:t xml:space="preserve">Registration Brochure </w:t>
      </w:r>
    </w:p>
    <w:p w:rsidR="00930A4F" w:rsidRPr="00930A4F" w:rsidRDefault="00930A4F" w:rsidP="00930A4F">
      <w:pPr>
        <w:spacing w:after="240" w:line="240" w:lineRule="auto"/>
        <w:rPr>
          <w:rFonts w:ascii="Arial" w:hAnsi="Arial" w:cs="Arial"/>
          <w:b/>
          <w:sz w:val="28"/>
          <w:szCs w:val="28"/>
        </w:rPr>
      </w:pPr>
      <w:r w:rsidRPr="00930A4F">
        <w:rPr>
          <w:rFonts w:ascii="Arial" w:hAnsi="Arial" w:cs="Arial"/>
          <w:b/>
          <w:sz w:val="28"/>
          <w:szCs w:val="28"/>
        </w:rPr>
        <w:t xml:space="preserve">Sponsors &amp; Exhibitors </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Dinner Sponsor </w:t>
      </w:r>
    </w:p>
    <w:p w:rsidR="00930A4F" w:rsidRPr="00930A4F" w:rsidRDefault="00930A4F" w:rsidP="00930A4F">
      <w:pPr>
        <w:spacing w:after="240" w:line="240" w:lineRule="auto"/>
        <w:rPr>
          <w:rFonts w:ascii="Arial" w:hAnsi="Arial" w:cs="Arial"/>
          <w:sz w:val="28"/>
          <w:szCs w:val="28"/>
        </w:rPr>
      </w:pPr>
      <w:r>
        <w:rPr>
          <w:rFonts w:ascii="Arial" w:hAnsi="Arial" w:cs="Arial"/>
          <w:sz w:val="28"/>
          <w:szCs w:val="28"/>
        </w:rPr>
        <w:t>HESTA</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Break Sponsor </w:t>
      </w:r>
    </w:p>
    <w:p w:rsidR="00930A4F" w:rsidRPr="00930A4F" w:rsidRDefault="00930A4F" w:rsidP="00930A4F">
      <w:pPr>
        <w:spacing w:after="240" w:line="240" w:lineRule="auto"/>
        <w:rPr>
          <w:rFonts w:ascii="Arial" w:hAnsi="Arial" w:cs="Arial"/>
          <w:sz w:val="28"/>
          <w:szCs w:val="28"/>
        </w:rPr>
      </w:pPr>
      <w:r>
        <w:rPr>
          <w:rFonts w:ascii="Arial" w:hAnsi="Arial" w:cs="Arial"/>
          <w:sz w:val="28"/>
          <w:szCs w:val="28"/>
        </w:rPr>
        <w:t>The Nucleus Group</w:t>
      </w:r>
    </w:p>
    <w:p w:rsidR="00017B4C" w:rsidRDefault="00017B4C" w:rsidP="00930A4F">
      <w:pPr>
        <w:spacing w:line="240" w:lineRule="auto"/>
        <w:rPr>
          <w:rFonts w:ascii="Arial" w:hAnsi="Arial" w:cs="Arial"/>
          <w:b/>
          <w:sz w:val="28"/>
          <w:szCs w:val="28"/>
        </w:rPr>
      </w:pPr>
      <w:r>
        <w:rPr>
          <w:rFonts w:ascii="Arial" w:hAnsi="Arial" w:cs="Arial"/>
          <w:b/>
          <w:sz w:val="28"/>
          <w:szCs w:val="28"/>
        </w:rPr>
        <w:t>Note pad and pens sponsor</w:t>
      </w:r>
    </w:p>
    <w:p w:rsidR="00017B4C" w:rsidRPr="00017B4C" w:rsidRDefault="00017B4C" w:rsidP="00930A4F">
      <w:pPr>
        <w:spacing w:line="240" w:lineRule="auto"/>
        <w:rPr>
          <w:rFonts w:ascii="Arial" w:hAnsi="Arial" w:cs="Arial"/>
          <w:sz w:val="28"/>
          <w:szCs w:val="28"/>
        </w:rPr>
      </w:pPr>
      <w:proofErr w:type="spellStart"/>
      <w:r w:rsidRPr="00017B4C">
        <w:rPr>
          <w:rFonts w:ascii="Arial" w:hAnsi="Arial" w:cs="Arial"/>
          <w:sz w:val="28"/>
          <w:szCs w:val="28"/>
        </w:rPr>
        <w:t>Oncall</w:t>
      </w:r>
      <w:proofErr w:type="spellEnd"/>
      <w:r w:rsidRPr="00017B4C">
        <w:rPr>
          <w:rFonts w:ascii="Arial" w:hAnsi="Arial" w:cs="Arial"/>
          <w:sz w:val="28"/>
          <w:szCs w:val="28"/>
        </w:rPr>
        <w:t xml:space="preserve"> Group</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Supporters </w:t>
      </w:r>
    </w:p>
    <w:p w:rsidR="00930A4F" w:rsidRDefault="00930A4F" w:rsidP="00930A4F">
      <w:pPr>
        <w:spacing w:after="0" w:line="240" w:lineRule="auto"/>
        <w:rPr>
          <w:rFonts w:ascii="Arial" w:hAnsi="Arial" w:cs="Arial"/>
          <w:sz w:val="28"/>
          <w:szCs w:val="28"/>
        </w:rPr>
      </w:pPr>
      <w:proofErr w:type="spellStart"/>
      <w:r>
        <w:rPr>
          <w:rFonts w:ascii="Arial" w:hAnsi="Arial" w:cs="Arial"/>
          <w:sz w:val="28"/>
          <w:szCs w:val="28"/>
        </w:rPr>
        <w:t>CIMSability</w:t>
      </w:r>
      <w:proofErr w:type="spellEnd"/>
    </w:p>
    <w:p w:rsidR="007A0811" w:rsidRPr="00930A4F" w:rsidRDefault="00930A4F" w:rsidP="00930A4F">
      <w:pPr>
        <w:spacing w:after="240" w:line="240" w:lineRule="auto"/>
        <w:rPr>
          <w:rFonts w:ascii="Arial" w:hAnsi="Arial" w:cs="Arial"/>
          <w:sz w:val="28"/>
          <w:szCs w:val="28"/>
        </w:rPr>
      </w:pPr>
      <w:r>
        <w:rPr>
          <w:rFonts w:ascii="Arial" w:hAnsi="Arial" w:cs="Arial"/>
          <w:sz w:val="28"/>
          <w:szCs w:val="28"/>
        </w:rPr>
        <w:t>StreetFleet</w:t>
      </w:r>
      <w:r w:rsidR="007A0811">
        <w:rPr>
          <w:rFonts w:ascii="Arial" w:hAnsi="Arial" w:cs="Arial"/>
          <w:sz w:val="28"/>
          <w:szCs w:val="28"/>
        </w:rPr>
        <w:br/>
      </w:r>
      <w:proofErr w:type="spellStart"/>
      <w:r w:rsidR="007A0811">
        <w:rPr>
          <w:rFonts w:ascii="Arial" w:hAnsi="Arial" w:cs="Arial"/>
          <w:sz w:val="28"/>
          <w:szCs w:val="28"/>
        </w:rPr>
        <w:t>SupportAbility</w:t>
      </w:r>
      <w:proofErr w:type="spellEnd"/>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Exhibitors </w:t>
      </w:r>
    </w:p>
    <w:p w:rsid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AccessPay</w:t>
      </w:r>
      <w:proofErr w:type="spellEnd"/>
      <w:r w:rsidRPr="00930A4F">
        <w:rPr>
          <w:rFonts w:ascii="Arial" w:hAnsi="Arial" w:cs="Arial"/>
          <w:sz w:val="28"/>
          <w:szCs w:val="28"/>
        </w:rPr>
        <w:t xml:space="preserve"> Salary Packaging</w:t>
      </w:r>
    </w:p>
    <w:p w:rsidR="00494054" w:rsidRPr="00930A4F" w:rsidRDefault="00494054" w:rsidP="00930A4F">
      <w:pPr>
        <w:spacing w:after="0" w:line="240" w:lineRule="auto"/>
        <w:rPr>
          <w:rFonts w:ascii="Arial" w:hAnsi="Arial" w:cs="Arial"/>
          <w:sz w:val="28"/>
          <w:szCs w:val="28"/>
        </w:rPr>
      </w:pPr>
      <w:r w:rsidRPr="00494054">
        <w:rPr>
          <w:rFonts w:ascii="Arial" w:hAnsi="Arial" w:cs="Arial"/>
          <w:sz w:val="28"/>
          <w:szCs w:val="28"/>
        </w:rPr>
        <w:t>All Disability Plan Management</w:t>
      </w:r>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Athena Software</w:t>
      </w:r>
    </w:p>
    <w:p w:rsidR="00930A4F" w:rsidRP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Buyability</w:t>
      </w:r>
      <w:proofErr w:type="spellEnd"/>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CARETAG System</w:t>
      </w:r>
    </w:p>
    <w:p w:rsidR="00930A4F" w:rsidRP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CIMSability</w:t>
      </w:r>
      <w:proofErr w:type="spellEnd"/>
      <w:r w:rsidR="007A0811">
        <w:rPr>
          <w:rFonts w:ascii="Arial" w:hAnsi="Arial" w:cs="Arial"/>
          <w:sz w:val="28"/>
          <w:szCs w:val="28"/>
        </w:rPr>
        <w:br/>
      </w:r>
      <w:proofErr w:type="spellStart"/>
      <w:r w:rsidR="007A0811">
        <w:rPr>
          <w:rFonts w:ascii="Arial" w:hAnsi="Arial" w:cs="Arial"/>
          <w:sz w:val="28"/>
          <w:szCs w:val="28"/>
        </w:rPr>
        <w:t>Cincom</w:t>
      </w:r>
      <w:proofErr w:type="spellEnd"/>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Digital Armour Corporation</w:t>
      </w:r>
    </w:p>
    <w:p w:rsidR="00930A4F" w:rsidRP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Edmen</w:t>
      </w:r>
      <w:proofErr w:type="spellEnd"/>
      <w:r w:rsidRPr="00930A4F">
        <w:rPr>
          <w:rFonts w:ascii="Arial" w:hAnsi="Arial" w:cs="Arial"/>
          <w:sz w:val="28"/>
          <w:szCs w:val="28"/>
        </w:rPr>
        <w:t xml:space="preserve"> Community Staffing Solutions</w:t>
      </w:r>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HESTA</w:t>
      </w:r>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MYP Corporation</w:t>
      </w:r>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 xml:space="preserve">NDP and </w:t>
      </w:r>
      <w:proofErr w:type="spellStart"/>
      <w:r w:rsidRPr="00930A4F">
        <w:rPr>
          <w:rFonts w:ascii="Arial" w:hAnsi="Arial" w:cs="Arial"/>
          <w:sz w:val="28"/>
          <w:szCs w:val="28"/>
        </w:rPr>
        <w:t>Carecareers</w:t>
      </w:r>
      <w:proofErr w:type="spellEnd"/>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NDS Membership and L&amp;D</w:t>
      </w:r>
    </w:p>
    <w:p w:rsidR="007A0811" w:rsidRDefault="007A0811" w:rsidP="00930A4F">
      <w:pPr>
        <w:spacing w:after="0" w:line="240" w:lineRule="auto"/>
        <w:rPr>
          <w:rFonts w:ascii="Arial" w:hAnsi="Arial" w:cs="Arial"/>
          <w:sz w:val="28"/>
          <w:szCs w:val="28"/>
        </w:rPr>
      </w:pPr>
      <w:proofErr w:type="spellStart"/>
      <w:r>
        <w:rPr>
          <w:rFonts w:ascii="Arial" w:hAnsi="Arial" w:cs="Arial"/>
          <w:sz w:val="28"/>
          <w:szCs w:val="28"/>
        </w:rPr>
        <w:t>Oncall</w:t>
      </w:r>
      <w:proofErr w:type="spellEnd"/>
      <w:r>
        <w:rPr>
          <w:rFonts w:ascii="Arial" w:hAnsi="Arial" w:cs="Arial"/>
          <w:sz w:val="28"/>
          <w:szCs w:val="28"/>
        </w:rPr>
        <w:t xml:space="preserve"> Group</w:t>
      </w:r>
    </w:p>
    <w:p w:rsidR="007A0811" w:rsidRDefault="007A0811" w:rsidP="00930A4F">
      <w:pPr>
        <w:spacing w:after="0" w:line="240" w:lineRule="auto"/>
        <w:rPr>
          <w:rFonts w:ascii="Arial" w:hAnsi="Arial" w:cs="Arial"/>
          <w:sz w:val="28"/>
          <w:szCs w:val="28"/>
        </w:rPr>
      </w:pPr>
      <w:r>
        <w:rPr>
          <w:rFonts w:ascii="Arial" w:hAnsi="Arial" w:cs="Arial"/>
          <w:sz w:val="28"/>
          <w:szCs w:val="28"/>
        </w:rPr>
        <w:t>Social Impact Institute</w:t>
      </w:r>
    </w:p>
    <w:p w:rsidR="00930A4F" w:rsidRP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Storata</w:t>
      </w:r>
      <w:proofErr w:type="spellEnd"/>
      <w:r w:rsidRPr="00930A4F">
        <w:rPr>
          <w:rFonts w:ascii="Arial" w:hAnsi="Arial" w:cs="Arial"/>
          <w:sz w:val="28"/>
          <w:szCs w:val="28"/>
        </w:rPr>
        <w:t>- Digital Solutions</w:t>
      </w:r>
    </w:p>
    <w:p w:rsidR="00930A4F" w:rsidRPr="00930A4F" w:rsidRDefault="00930A4F" w:rsidP="00930A4F">
      <w:pPr>
        <w:spacing w:after="0" w:line="240" w:lineRule="auto"/>
        <w:rPr>
          <w:rFonts w:ascii="Arial" w:hAnsi="Arial" w:cs="Arial"/>
          <w:sz w:val="28"/>
          <w:szCs w:val="28"/>
        </w:rPr>
      </w:pPr>
      <w:r w:rsidRPr="00930A4F">
        <w:rPr>
          <w:rFonts w:ascii="Arial" w:hAnsi="Arial" w:cs="Arial"/>
          <w:sz w:val="28"/>
          <w:szCs w:val="28"/>
        </w:rPr>
        <w:t>StreetFleet</w:t>
      </w:r>
    </w:p>
    <w:p w:rsidR="00930A4F" w:rsidRDefault="00930A4F" w:rsidP="00930A4F">
      <w:pPr>
        <w:spacing w:after="0" w:line="240" w:lineRule="auto"/>
        <w:rPr>
          <w:rFonts w:ascii="Arial" w:hAnsi="Arial" w:cs="Arial"/>
          <w:sz w:val="28"/>
          <w:szCs w:val="28"/>
        </w:rPr>
      </w:pPr>
      <w:proofErr w:type="spellStart"/>
      <w:r w:rsidRPr="00930A4F">
        <w:rPr>
          <w:rFonts w:ascii="Arial" w:hAnsi="Arial" w:cs="Arial"/>
          <w:sz w:val="28"/>
          <w:szCs w:val="28"/>
        </w:rPr>
        <w:t>SupportAbility</w:t>
      </w:r>
      <w:proofErr w:type="spellEnd"/>
    </w:p>
    <w:p w:rsidR="007A0811" w:rsidRDefault="007A0811" w:rsidP="00930A4F">
      <w:pPr>
        <w:spacing w:after="0" w:line="240" w:lineRule="auto"/>
        <w:rPr>
          <w:rFonts w:ascii="Arial" w:hAnsi="Arial" w:cs="Arial"/>
          <w:sz w:val="28"/>
          <w:szCs w:val="28"/>
        </w:rPr>
      </w:pPr>
      <w:r>
        <w:rPr>
          <w:rFonts w:ascii="Arial" w:hAnsi="Arial" w:cs="Arial"/>
          <w:sz w:val="28"/>
          <w:szCs w:val="28"/>
        </w:rPr>
        <w:lastRenderedPageBreak/>
        <w:t>Social Ventures Australia</w:t>
      </w:r>
    </w:p>
    <w:p w:rsidR="007A0811" w:rsidRPr="00930A4F" w:rsidRDefault="007A0811" w:rsidP="00930A4F">
      <w:pPr>
        <w:spacing w:after="0" w:line="240" w:lineRule="auto"/>
        <w:rPr>
          <w:rFonts w:ascii="Arial" w:hAnsi="Arial" w:cs="Arial"/>
          <w:sz w:val="28"/>
          <w:szCs w:val="28"/>
        </w:rPr>
      </w:pPr>
      <w:r>
        <w:rPr>
          <w:rFonts w:ascii="Arial" w:hAnsi="Arial" w:cs="Arial"/>
          <w:sz w:val="28"/>
          <w:szCs w:val="28"/>
        </w:rPr>
        <w:t>Virtual IT Group</w:t>
      </w:r>
    </w:p>
    <w:p w:rsidR="00930A4F" w:rsidRPr="00930A4F" w:rsidRDefault="00930A4F" w:rsidP="00930A4F">
      <w:pPr>
        <w:spacing w:after="240" w:line="240" w:lineRule="auto"/>
        <w:rPr>
          <w:rFonts w:ascii="Arial" w:hAnsi="Arial" w:cs="Arial"/>
          <w:sz w:val="28"/>
          <w:szCs w:val="28"/>
        </w:rPr>
      </w:pPr>
      <w:proofErr w:type="spellStart"/>
      <w:r w:rsidRPr="00930A4F">
        <w:rPr>
          <w:rFonts w:ascii="Arial" w:hAnsi="Arial" w:cs="Arial"/>
          <w:sz w:val="28"/>
          <w:szCs w:val="28"/>
        </w:rPr>
        <w:t>VisiCase</w:t>
      </w:r>
      <w:proofErr w:type="spellEnd"/>
    </w:p>
    <w:p w:rsidR="00930A4F" w:rsidRPr="001E2550" w:rsidRDefault="001E2550" w:rsidP="00930A4F">
      <w:pPr>
        <w:spacing w:line="240" w:lineRule="auto"/>
        <w:rPr>
          <w:rFonts w:ascii="Arial" w:hAnsi="Arial" w:cs="Arial"/>
          <w:b/>
          <w:sz w:val="32"/>
          <w:szCs w:val="28"/>
        </w:rPr>
      </w:pPr>
      <w:r w:rsidRPr="001E2550">
        <w:rPr>
          <w:rFonts w:ascii="Arial" w:hAnsi="Arial" w:cs="Arial"/>
          <w:b/>
          <w:sz w:val="32"/>
          <w:szCs w:val="28"/>
        </w:rPr>
        <w:t xml:space="preserve">Welcome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As leaders in the sector, foresight is</w:t>
      </w:r>
      <w:r w:rsidR="001E2550">
        <w:rPr>
          <w:rFonts w:ascii="Arial" w:hAnsi="Arial" w:cs="Arial"/>
          <w:sz w:val="28"/>
          <w:szCs w:val="28"/>
        </w:rPr>
        <w:t xml:space="preserve"> more important now than ever. </w:t>
      </w:r>
    </w:p>
    <w:p w:rsidR="00930A4F" w:rsidRPr="00930A4F" w:rsidRDefault="007A0811" w:rsidP="00930A4F">
      <w:pPr>
        <w:spacing w:line="240" w:lineRule="auto"/>
        <w:rPr>
          <w:rFonts w:ascii="Arial" w:hAnsi="Arial" w:cs="Arial"/>
          <w:sz w:val="28"/>
          <w:szCs w:val="28"/>
        </w:rPr>
      </w:pPr>
      <w:r>
        <w:rPr>
          <w:rFonts w:ascii="Arial" w:hAnsi="Arial" w:cs="Arial"/>
          <w:sz w:val="28"/>
          <w:szCs w:val="28"/>
        </w:rPr>
        <w:t>T</w:t>
      </w:r>
      <w:r w:rsidR="00930A4F" w:rsidRPr="00930A4F">
        <w:rPr>
          <w:rFonts w:ascii="Arial" w:hAnsi="Arial" w:cs="Arial"/>
          <w:sz w:val="28"/>
          <w:szCs w:val="28"/>
        </w:rPr>
        <w:t xml:space="preserve">his year’s flagship event will deliver a refreshed program tailored to CEOs and senior leaders of 2019. </w:t>
      </w:r>
    </w:p>
    <w:p w:rsidR="00930A4F" w:rsidRDefault="00930A4F" w:rsidP="001E2550">
      <w:pPr>
        <w:spacing w:after="240" w:line="240" w:lineRule="auto"/>
        <w:rPr>
          <w:rFonts w:ascii="Arial" w:hAnsi="Arial" w:cs="Arial"/>
          <w:sz w:val="28"/>
          <w:szCs w:val="28"/>
        </w:rPr>
      </w:pPr>
      <w:r w:rsidRPr="00930A4F">
        <w:rPr>
          <w:rFonts w:ascii="Arial" w:hAnsi="Arial" w:cs="Arial"/>
          <w:sz w:val="28"/>
          <w:szCs w:val="28"/>
        </w:rPr>
        <w:t>The program will be future-focused, offering analysis and cri</w:t>
      </w:r>
      <w:r w:rsidR="001E2550">
        <w:rPr>
          <w:rFonts w:ascii="Arial" w:hAnsi="Arial" w:cs="Arial"/>
          <w:sz w:val="28"/>
          <w:szCs w:val="28"/>
        </w:rPr>
        <w:t xml:space="preserve">tique of the current operating </w:t>
      </w:r>
      <w:r w:rsidRPr="00930A4F">
        <w:rPr>
          <w:rFonts w:ascii="Arial" w:hAnsi="Arial" w:cs="Arial"/>
          <w:sz w:val="28"/>
          <w:szCs w:val="28"/>
        </w:rPr>
        <w:t>environment, and uncompromising in supporting you to identif</w:t>
      </w:r>
      <w:r w:rsidR="001E2550">
        <w:rPr>
          <w:rFonts w:ascii="Arial" w:hAnsi="Arial" w:cs="Arial"/>
          <w:sz w:val="28"/>
          <w:szCs w:val="28"/>
        </w:rPr>
        <w:t xml:space="preserve">y and carve out a way forward. </w:t>
      </w:r>
    </w:p>
    <w:p w:rsidR="007A0811" w:rsidRPr="007A0811" w:rsidRDefault="007A0811" w:rsidP="007A0811">
      <w:pPr>
        <w:autoSpaceDE w:val="0"/>
        <w:autoSpaceDN w:val="0"/>
        <w:adjustRightInd w:val="0"/>
        <w:spacing w:after="0" w:line="240" w:lineRule="auto"/>
        <w:rPr>
          <w:rFonts w:ascii="Arial" w:hAnsi="Arial" w:cs="Arial"/>
          <w:sz w:val="28"/>
          <w:szCs w:val="28"/>
        </w:rPr>
      </w:pPr>
      <w:r w:rsidRPr="007A0811">
        <w:rPr>
          <w:rFonts w:ascii="Arial" w:hAnsi="Arial" w:cs="Arial"/>
          <w:b/>
          <w:sz w:val="28"/>
          <w:szCs w:val="28"/>
        </w:rPr>
        <w:t>Please note:</w:t>
      </w:r>
      <w:r w:rsidRPr="007A0811">
        <w:rPr>
          <w:rFonts w:ascii="Arial" w:hAnsi="Arial" w:cs="Arial"/>
          <w:sz w:val="28"/>
          <w:szCs w:val="28"/>
        </w:rPr>
        <w:t xml:space="preserve"> This conference is for NDS</w:t>
      </w:r>
      <w:r>
        <w:rPr>
          <w:rFonts w:ascii="Arial" w:hAnsi="Arial" w:cs="Arial"/>
          <w:sz w:val="28"/>
          <w:szCs w:val="28"/>
        </w:rPr>
        <w:t xml:space="preserve"> </w:t>
      </w:r>
      <w:r w:rsidRPr="007A0811">
        <w:rPr>
          <w:rFonts w:ascii="Arial" w:hAnsi="Arial" w:cs="Arial"/>
          <w:sz w:val="28"/>
          <w:szCs w:val="28"/>
        </w:rPr>
        <w:t>Members and Associates only. Industry</w:t>
      </w:r>
      <w:r>
        <w:rPr>
          <w:rFonts w:ascii="Arial" w:hAnsi="Arial" w:cs="Arial"/>
          <w:sz w:val="28"/>
          <w:szCs w:val="28"/>
        </w:rPr>
        <w:t xml:space="preserve"> </w:t>
      </w:r>
      <w:r w:rsidRPr="007A0811">
        <w:rPr>
          <w:rFonts w:ascii="Arial" w:hAnsi="Arial" w:cs="Arial"/>
          <w:sz w:val="28"/>
          <w:szCs w:val="28"/>
        </w:rPr>
        <w:t>Supporters are unable to attend as a</w:t>
      </w:r>
      <w:r>
        <w:rPr>
          <w:rFonts w:ascii="Arial" w:hAnsi="Arial" w:cs="Arial"/>
          <w:sz w:val="28"/>
          <w:szCs w:val="28"/>
        </w:rPr>
        <w:t xml:space="preserve"> </w:t>
      </w:r>
      <w:r w:rsidRPr="007A0811">
        <w:rPr>
          <w:rFonts w:ascii="Arial" w:hAnsi="Arial" w:cs="Arial"/>
          <w:sz w:val="28"/>
          <w:szCs w:val="28"/>
        </w:rPr>
        <w:t xml:space="preserve">delegate. However, </w:t>
      </w:r>
      <w:r>
        <w:rPr>
          <w:rFonts w:ascii="Arial" w:hAnsi="Arial" w:cs="Arial"/>
          <w:sz w:val="28"/>
          <w:szCs w:val="28"/>
        </w:rPr>
        <w:t>p</w:t>
      </w:r>
      <w:r w:rsidRPr="007A0811">
        <w:rPr>
          <w:rFonts w:ascii="Arial" w:hAnsi="Arial" w:cs="Arial"/>
          <w:sz w:val="28"/>
          <w:szCs w:val="28"/>
        </w:rPr>
        <w:t>romotional opportunities</w:t>
      </w:r>
      <w:r>
        <w:rPr>
          <w:rFonts w:ascii="Arial" w:hAnsi="Arial" w:cs="Arial"/>
          <w:sz w:val="28"/>
          <w:szCs w:val="28"/>
        </w:rPr>
        <w:t xml:space="preserve"> </w:t>
      </w:r>
      <w:r w:rsidRPr="007A0811">
        <w:rPr>
          <w:rFonts w:ascii="Arial" w:hAnsi="Arial" w:cs="Arial"/>
          <w:sz w:val="28"/>
          <w:szCs w:val="28"/>
        </w:rPr>
        <w:t>are available for Gold and Platinum package</w:t>
      </w:r>
    </w:p>
    <w:p w:rsidR="007A0811" w:rsidRPr="00930A4F" w:rsidRDefault="007A0811" w:rsidP="007A0811">
      <w:pPr>
        <w:spacing w:after="240" w:line="240" w:lineRule="auto"/>
        <w:rPr>
          <w:rFonts w:ascii="Arial" w:hAnsi="Arial" w:cs="Arial"/>
          <w:sz w:val="28"/>
          <w:szCs w:val="28"/>
        </w:rPr>
      </w:pPr>
      <w:proofErr w:type="gramStart"/>
      <w:r w:rsidRPr="007A0811">
        <w:rPr>
          <w:rFonts w:ascii="Arial" w:hAnsi="Arial" w:cs="Arial"/>
          <w:sz w:val="28"/>
          <w:szCs w:val="28"/>
        </w:rPr>
        <w:t>subscribers</w:t>
      </w:r>
      <w:proofErr w:type="gramEnd"/>
      <w:r w:rsidRPr="007A0811">
        <w:rPr>
          <w:rFonts w:ascii="Arial" w:hAnsi="Arial" w:cs="Arial"/>
          <w:sz w:val="28"/>
          <w:szCs w:val="28"/>
        </w:rPr>
        <w:t>.</w:t>
      </w:r>
    </w:p>
    <w:p w:rsidR="00930A4F" w:rsidRPr="00930A4F" w:rsidRDefault="001E2550" w:rsidP="00930A4F">
      <w:pPr>
        <w:spacing w:line="240" w:lineRule="auto"/>
        <w:rPr>
          <w:rFonts w:ascii="Arial" w:hAnsi="Arial" w:cs="Arial"/>
          <w:sz w:val="28"/>
          <w:szCs w:val="28"/>
        </w:rPr>
      </w:pPr>
      <w:r w:rsidRPr="00930A4F">
        <w:rPr>
          <w:rFonts w:ascii="Arial" w:hAnsi="Arial" w:cs="Arial"/>
          <w:sz w:val="28"/>
          <w:szCs w:val="28"/>
        </w:rPr>
        <w:t xml:space="preserve">Register Online Now! </w:t>
      </w:r>
    </w:p>
    <w:p w:rsidR="00930A4F" w:rsidRPr="00930A4F" w:rsidRDefault="001E2550" w:rsidP="001E2550">
      <w:pPr>
        <w:spacing w:after="240" w:line="240" w:lineRule="auto"/>
        <w:rPr>
          <w:rFonts w:ascii="Arial" w:hAnsi="Arial" w:cs="Arial"/>
          <w:sz w:val="28"/>
          <w:szCs w:val="28"/>
        </w:rPr>
      </w:pPr>
      <w:r>
        <w:rPr>
          <w:rFonts w:ascii="Arial" w:hAnsi="Arial" w:cs="Arial"/>
          <w:sz w:val="28"/>
          <w:szCs w:val="28"/>
        </w:rPr>
        <w:t xml:space="preserve">www.nds.org.au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Registration fees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w:t>
      </w:r>
      <w:proofErr w:type="gramStart"/>
      <w:r w:rsidRPr="00930A4F">
        <w:rPr>
          <w:rFonts w:ascii="Arial" w:hAnsi="Arial" w:cs="Arial"/>
          <w:sz w:val="28"/>
          <w:szCs w:val="28"/>
        </w:rPr>
        <w:t>all</w:t>
      </w:r>
      <w:proofErr w:type="gramEnd"/>
      <w:r w:rsidRPr="00930A4F">
        <w:rPr>
          <w:rFonts w:ascii="Arial" w:hAnsi="Arial" w:cs="Arial"/>
          <w:sz w:val="28"/>
          <w:szCs w:val="28"/>
        </w:rPr>
        <w:t xml:space="preserve"> prices a</w:t>
      </w:r>
      <w:r w:rsidR="001E2550">
        <w:rPr>
          <w:rFonts w:ascii="Arial" w:hAnsi="Arial" w:cs="Arial"/>
          <w:sz w:val="28"/>
          <w:szCs w:val="28"/>
        </w:rPr>
        <w:t xml:space="preserve">re per person and include GST)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Early Bird Registration* $570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Full Registration $630 </w:t>
      </w:r>
    </w:p>
    <w:p w:rsidR="00930A4F" w:rsidRPr="00930A4F" w:rsidRDefault="001E2550" w:rsidP="001E2550">
      <w:pPr>
        <w:spacing w:after="240" w:line="240" w:lineRule="auto"/>
        <w:rPr>
          <w:rFonts w:ascii="Arial" w:hAnsi="Arial" w:cs="Arial"/>
          <w:sz w:val="28"/>
          <w:szCs w:val="28"/>
        </w:rPr>
      </w:pPr>
      <w:r>
        <w:rPr>
          <w:rFonts w:ascii="Arial" w:hAnsi="Arial" w:cs="Arial"/>
          <w:sz w:val="28"/>
          <w:szCs w:val="28"/>
        </w:rPr>
        <w:t xml:space="preserve">Day Registration $380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 xml:space="preserve">Registrations for this conference will conclude </w:t>
      </w:r>
      <w:r w:rsidR="001E2550">
        <w:rPr>
          <w:rFonts w:ascii="Arial" w:hAnsi="Arial" w:cs="Arial"/>
          <w:sz w:val="28"/>
          <w:szCs w:val="28"/>
        </w:rPr>
        <w:t xml:space="preserve">at 5pm on Friday, 15 November.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 xml:space="preserve">*Early Bird rate applies to registrations and payments </w:t>
      </w:r>
      <w:r w:rsidR="001E2550">
        <w:rPr>
          <w:rFonts w:ascii="Arial" w:hAnsi="Arial" w:cs="Arial"/>
          <w:sz w:val="28"/>
          <w:szCs w:val="28"/>
        </w:rPr>
        <w:t xml:space="preserve">received by Friday, 4 October. </w:t>
      </w:r>
    </w:p>
    <w:p w:rsidR="00930A4F" w:rsidRPr="00930A4F" w:rsidRDefault="001E2550" w:rsidP="00930A4F">
      <w:pPr>
        <w:spacing w:line="240" w:lineRule="auto"/>
        <w:rPr>
          <w:rFonts w:ascii="Arial" w:hAnsi="Arial" w:cs="Arial"/>
          <w:sz w:val="28"/>
          <w:szCs w:val="28"/>
        </w:rPr>
      </w:pPr>
      <w:r>
        <w:rPr>
          <w:rFonts w:ascii="Arial" w:hAnsi="Arial" w:cs="Arial"/>
          <w:sz w:val="28"/>
          <w:szCs w:val="28"/>
        </w:rPr>
        <w:t xml:space="preserve">Registration inclusions </w:t>
      </w:r>
    </w:p>
    <w:p w:rsidR="00930A4F" w:rsidRPr="00930A4F" w:rsidRDefault="00930A4F" w:rsidP="001E2550">
      <w:pPr>
        <w:spacing w:after="0" w:line="240" w:lineRule="auto"/>
        <w:rPr>
          <w:rFonts w:ascii="Arial" w:hAnsi="Arial" w:cs="Arial"/>
          <w:sz w:val="28"/>
          <w:szCs w:val="28"/>
        </w:rPr>
      </w:pPr>
      <w:r w:rsidRPr="00930A4F">
        <w:rPr>
          <w:rFonts w:ascii="Arial" w:hAnsi="Arial" w:cs="Arial"/>
          <w:sz w:val="28"/>
          <w:szCs w:val="28"/>
        </w:rPr>
        <w:t xml:space="preserve">• Attendance at conference sessions </w:t>
      </w:r>
    </w:p>
    <w:p w:rsidR="00930A4F" w:rsidRPr="00930A4F" w:rsidRDefault="00930A4F" w:rsidP="001E2550">
      <w:pPr>
        <w:spacing w:after="0" w:line="240" w:lineRule="auto"/>
        <w:rPr>
          <w:rFonts w:ascii="Arial" w:hAnsi="Arial" w:cs="Arial"/>
          <w:sz w:val="28"/>
          <w:szCs w:val="28"/>
        </w:rPr>
      </w:pPr>
      <w:r w:rsidRPr="00930A4F">
        <w:rPr>
          <w:rFonts w:ascii="Arial" w:hAnsi="Arial" w:cs="Arial"/>
          <w:sz w:val="28"/>
          <w:szCs w:val="28"/>
        </w:rPr>
        <w:t>• Conference satchel</w:t>
      </w:r>
      <w:r w:rsidR="007A0811">
        <w:rPr>
          <w:rFonts w:ascii="Arial" w:hAnsi="Arial" w:cs="Arial"/>
          <w:sz w:val="28"/>
          <w:szCs w:val="28"/>
        </w:rPr>
        <w:t xml:space="preserve"> and </w:t>
      </w:r>
      <w:r w:rsidRPr="00930A4F">
        <w:rPr>
          <w:rFonts w:ascii="Arial" w:hAnsi="Arial" w:cs="Arial"/>
          <w:sz w:val="28"/>
          <w:szCs w:val="28"/>
        </w:rPr>
        <w:t xml:space="preserve">handbook </w:t>
      </w:r>
    </w:p>
    <w:p w:rsidR="00930A4F" w:rsidRPr="00930A4F" w:rsidRDefault="00930A4F" w:rsidP="001E2550">
      <w:pPr>
        <w:spacing w:after="0" w:line="240" w:lineRule="auto"/>
        <w:rPr>
          <w:rFonts w:ascii="Arial" w:hAnsi="Arial" w:cs="Arial"/>
          <w:sz w:val="28"/>
          <w:szCs w:val="28"/>
        </w:rPr>
      </w:pPr>
      <w:r w:rsidRPr="00930A4F">
        <w:rPr>
          <w:rFonts w:ascii="Arial" w:hAnsi="Arial" w:cs="Arial"/>
          <w:sz w:val="28"/>
          <w:szCs w:val="28"/>
        </w:rPr>
        <w:t xml:space="preserve">• Morning tea, lunch and afternoon tea </w:t>
      </w:r>
    </w:p>
    <w:p w:rsidR="00930A4F" w:rsidRPr="00930A4F" w:rsidRDefault="00930A4F" w:rsidP="001E2550">
      <w:pPr>
        <w:spacing w:after="120" w:line="240" w:lineRule="auto"/>
        <w:rPr>
          <w:rFonts w:ascii="Arial" w:hAnsi="Arial" w:cs="Arial"/>
          <w:sz w:val="28"/>
          <w:szCs w:val="28"/>
        </w:rPr>
      </w:pPr>
      <w:r w:rsidRPr="00930A4F">
        <w:rPr>
          <w:rFonts w:ascii="Arial" w:hAnsi="Arial" w:cs="Arial"/>
          <w:sz w:val="28"/>
          <w:szCs w:val="28"/>
        </w:rPr>
        <w:t xml:space="preserve">• Entry into trade </w:t>
      </w:r>
      <w:r w:rsidR="001E2550">
        <w:rPr>
          <w:rFonts w:ascii="Arial" w:hAnsi="Arial" w:cs="Arial"/>
          <w:sz w:val="28"/>
          <w:szCs w:val="28"/>
        </w:rPr>
        <w:t xml:space="preserve">exhibition </w:t>
      </w:r>
    </w:p>
    <w:p w:rsidR="00930A4F" w:rsidRPr="001E2550" w:rsidRDefault="001E2550" w:rsidP="00930A4F">
      <w:pPr>
        <w:spacing w:line="240" w:lineRule="auto"/>
        <w:rPr>
          <w:rFonts w:ascii="Arial" w:hAnsi="Arial" w:cs="Arial"/>
          <w:b/>
          <w:sz w:val="28"/>
          <w:szCs w:val="28"/>
        </w:rPr>
      </w:pPr>
      <w:r w:rsidRPr="001E2550">
        <w:rPr>
          <w:rFonts w:ascii="Arial" w:hAnsi="Arial" w:cs="Arial"/>
          <w:b/>
          <w:sz w:val="28"/>
          <w:szCs w:val="28"/>
        </w:rPr>
        <w:t>CEO</w:t>
      </w:r>
      <w:r w:rsidR="007A0811">
        <w:rPr>
          <w:rFonts w:ascii="Arial" w:hAnsi="Arial" w:cs="Arial"/>
          <w:b/>
          <w:sz w:val="28"/>
          <w:szCs w:val="28"/>
        </w:rPr>
        <w:t>s’</w:t>
      </w:r>
      <w:r w:rsidRPr="001E2550">
        <w:rPr>
          <w:rFonts w:ascii="Arial" w:hAnsi="Arial" w:cs="Arial"/>
          <w:b/>
          <w:sz w:val="28"/>
          <w:szCs w:val="28"/>
        </w:rPr>
        <w:t xml:space="preserve"> Meeting Dinner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lastRenderedPageBreak/>
        <w:t xml:space="preserve">After a full day of sessions, take the opportunity to wind down and enjoy a cocktail hour followed by dinner and </w:t>
      </w:r>
      <w:r w:rsidR="00F91CF7">
        <w:rPr>
          <w:rFonts w:ascii="Arial" w:hAnsi="Arial" w:cs="Arial"/>
          <w:sz w:val="28"/>
          <w:szCs w:val="28"/>
        </w:rPr>
        <w:t xml:space="preserve">guest speaker, </w:t>
      </w:r>
      <w:r w:rsidRPr="00930A4F">
        <w:rPr>
          <w:rFonts w:ascii="Arial" w:hAnsi="Arial" w:cs="Arial"/>
          <w:sz w:val="28"/>
          <w:szCs w:val="28"/>
        </w:rPr>
        <w:t>proudly supported by HESTA Super Fund. This is a great time to catch up and network with</w:t>
      </w:r>
      <w:r w:rsidR="001E2550">
        <w:rPr>
          <w:rFonts w:ascii="Arial" w:hAnsi="Arial" w:cs="Arial"/>
          <w:sz w:val="28"/>
          <w:szCs w:val="28"/>
        </w:rPr>
        <w:t xml:space="preserve"> industry colleagues.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When</w:t>
      </w:r>
      <w:r w:rsidR="001E2550">
        <w:rPr>
          <w:rFonts w:ascii="Arial" w:hAnsi="Arial" w:cs="Arial"/>
          <w:sz w:val="28"/>
          <w:szCs w:val="28"/>
        </w:rPr>
        <w:t>:</w:t>
      </w:r>
      <w:r w:rsidRPr="00930A4F">
        <w:rPr>
          <w:rFonts w:ascii="Arial" w:hAnsi="Arial" w:cs="Arial"/>
          <w:sz w:val="28"/>
          <w:szCs w:val="28"/>
        </w:rPr>
        <w:t xml:space="preserve"> Wednesday, 20 November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Time</w:t>
      </w:r>
      <w:r w:rsidR="001E2550">
        <w:rPr>
          <w:rFonts w:ascii="Arial" w:hAnsi="Arial" w:cs="Arial"/>
          <w:sz w:val="28"/>
          <w:szCs w:val="28"/>
        </w:rPr>
        <w:t>:</w:t>
      </w:r>
      <w:r w:rsidRPr="00930A4F">
        <w:rPr>
          <w:rFonts w:ascii="Arial" w:hAnsi="Arial" w:cs="Arial"/>
          <w:sz w:val="28"/>
          <w:szCs w:val="28"/>
        </w:rPr>
        <w:t xml:space="preserve"> 7</w:t>
      </w:r>
      <w:r w:rsidR="001E2550">
        <w:rPr>
          <w:rFonts w:ascii="Arial" w:hAnsi="Arial" w:cs="Arial"/>
          <w:sz w:val="28"/>
          <w:szCs w:val="28"/>
        </w:rPr>
        <w:t xml:space="preserve">.00pm cocktail &amp; </w:t>
      </w:r>
      <w:proofErr w:type="spellStart"/>
      <w:r w:rsidR="001E2550">
        <w:rPr>
          <w:rFonts w:ascii="Arial" w:hAnsi="Arial" w:cs="Arial"/>
          <w:sz w:val="28"/>
          <w:szCs w:val="28"/>
        </w:rPr>
        <w:t>canape</w:t>
      </w:r>
      <w:proofErr w:type="spellEnd"/>
      <w:r w:rsidR="001E2550">
        <w:rPr>
          <w:rFonts w:ascii="Arial" w:hAnsi="Arial" w:cs="Arial"/>
          <w:sz w:val="28"/>
          <w:szCs w:val="28"/>
        </w:rPr>
        <w:t xml:space="preserve"> hour / </w:t>
      </w:r>
      <w:r w:rsidRPr="00930A4F">
        <w:rPr>
          <w:rFonts w:ascii="Arial" w:hAnsi="Arial" w:cs="Arial"/>
          <w:sz w:val="28"/>
          <w:szCs w:val="28"/>
        </w:rPr>
        <w:t xml:space="preserve">8.00pm –11.00pm dinner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Venue</w:t>
      </w:r>
      <w:r w:rsidR="001E2550">
        <w:rPr>
          <w:rFonts w:ascii="Arial" w:hAnsi="Arial" w:cs="Arial"/>
          <w:sz w:val="28"/>
          <w:szCs w:val="28"/>
        </w:rPr>
        <w:t>:</w:t>
      </w:r>
      <w:r w:rsidRPr="00930A4F">
        <w:rPr>
          <w:rFonts w:ascii="Arial" w:hAnsi="Arial" w:cs="Arial"/>
          <w:sz w:val="28"/>
          <w:szCs w:val="28"/>
        </w:rPr>
        <w:t xml:space="preserve"> Hilton, Sydney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Cost</w:t>
      </w:r>
      <w:r w:rsidR="001E2550">
        <w:rPr>
          <w:rFonts w:ascii="Arial" w:hAnsi="Arial" w:cs="Arial"/>
          <w:sz w:val="28"/>
          <w:szCs w:val="28"/>
        </w:rPr>
        <w:t>:</w:t>
      </w:r>
      <w:r w:rsidRPr="00930A4F">
        <w:rPr>
          <w:rFonts w:ascii="Arial" w:hAnsi="Arial" w:cs="Arial"/>
          <w:sz w:val="28"/>
          <w:szCs w:val="28"/>
        </w:rPr>
        <w:t xml:space="preserve"> $135 per person (cost not</w:t>
      </w:r>
      <w:r w:rsidR="001E2550">
        <w:rPr>
          <w:rFonts w:ascii="Arial" w:hAnsi="Arial" w:cs="Arial"/>
          <w:sz w:val="28"/>
          <w:szCs w:val="28"/>
        </w:rPr>
        <w:t xml:space="preserve"> included in registration fee)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Tickets to the CEO Meeting Dinner &amp; Cocktail hour can be</w:t>
      </w:r>
      <w:r w:rsidR="001E2550">
        <w:rPr>
          <w:rFonts w:ascii="Arial" w:hAnsi="Arial" w:cs="Arial"/>
          <w:sz w:val="28"/>
          <w:szCs w:val="28"/>
        </w:rPr>
        <w:t xml:space="preserve"> purchased when registering online. </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Accessi</w:t>
      </w:r>
      <w:r w:rsidR="001E2550">
        <w:rPr>
          <w:rFonts w:ascii="Arial" w:hAnsi="Arial" w:cs="Arial"/>
          <w:b/>
          <w:sz w:val="28"/>
          <w:szCs w:val="28"/>
        </w:rPr>
        <w:t xml:space="preserve">ble participation requirements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The venue is wheelchair accessible. If you have any conference participation requirements (</w:t>
      </w:r>
      <w:proofErr w:type="spellStart"/>
      <w:r w:rsidRPr="00930A4F">
        <w:rPr>
          <w:rFonts w:ascii="Arial" w:hAnsi="Arial" w:cs="Arial"/>
          <w:sz w:val="28"/>
          <w:szCs w:val="28"/>
        </w:rPr>
        <w:t>eg</w:t>
      </w:r>
      <w:proofErr w:type="spellEnd"/>
      <w:r w:rsidRPr="00930A4F">
        <w:rPr>
          <w:rFonts w:ascii="Arial" w:hAnsi="Arial" w:cs="Arial"/>
          <w:sz w:val="28"/>
          <w:szCs w:val="28"/>
        </w:rPr>
        <w:t xml:space="preserve"> hearing loop, captioning, interpreters, large print program </w:t>
      </w:r>
      <w:proofErr w:type="spellStart"/>
      <w:r w:rsidRPr="00930A4F">
        <w:rPr>
          <w:rFonts w:ascii="Arial" w:hAnsi="Arial" w:cs="Arial"/>
          <w:sz w:val="28"/>
          <w:szCs w:val="28"/>
        </w:rPr>
        <w:t>etc</w:t>
      </w:r>
      <w:proofErr w:type="spellEnd"/>
      <w:r w:rsidRPr="00930A4F">
        <w:rPr>
          <w:rFonts w:ascii="Arial" w:hAnsi="Arial" w:cs="Arial"/>
          <w:sz w:val="28"/>
          <w:szCs w:val="28"/>
        </w:rPr>
        <w:t xml:space="preserve">) please indicate when registering online by </w:t>
      </w:r>
      <w:r w:rsidRPr="001E2550">
        <w:rPr>
          <w:rFonts w:ascii="Arial" w:hAnsi="Arial" w:cs="Arial"/>
          <w:b/>
          <w:sz w:val="28"/>
          <w:szCs w:val="28"/>
        </w:rPr>
        <w:t>Monday, 14 October</w:t>
      </w:r>
      <w:r w:rsidR="001E2550">
        <w:rPr>
          <w:rFonts w:ascii="Arial" w:hAnsi="Arial" w:cs="Arial"/>
          <w:sz w:val="28"/>
          <w:szCs w:val="28"/>
        </w:rPr>
        <w:t xml:space="preserve"> to ensure availability. These </w:t>
      </w:r>
      <w:r w:rsidRPr="00930A4F">
        <w:rPr>
          <w:rFonts w:ascii="Arial" w:hAnsi="Arial" w:cs="Arial"/>
          <w:sz w:val="28"/>
          <w:szCs w:val="28"/>
        </w:rPr>
        <w:t>conference supports will be available upon request only. Delegates will need to organ</w:t>
      </w:r>
      <w:r w:rsidR="001E2550">
        <w:rPr>
          <w:rFonts w:ascii="Arial" w:hAnsi="Arial" w:cs="Arial"/>
          <w:sz w:val="28"/>
          <w:szCs w:val="28"/>
        </w:rPr>
        <w:t xml:space="preserve">ise their own personal carers. </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Payment &amp; invoices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Upon successful processing of your online registration, you will receive a confirmation email with a tax invoice attached within minutes. NDS accepts payments via Maste</w:t>
      </w:r>
      <w:r w:rsidR="001E2550">
        <w:rPr>
          <w:rFonts w:ascii="Arial" w:hAnsi="Arial" w:cs="Arial"/>
          <w:sz w:val="28"/>
          <w:szCs w:val="28"/>
        </w:rPr>
        <w:t>rCard</w:t>
      </w:r>
      <w:r w:rsidR="00F166DD">
        <w:rPr>
          <w:rFonts w:ascii="Arial" w:hAnsi="Arial" w:cs="Arial"/>
          <w:sz w:val="28"/>
          <w:szCs w:val="28"/>
        </w:rPr>
        <w:t xml:space="preserve"> and</w:t>
      </w:r>
      <w:r w:rsidR="001E2550">
        <w:rPr>
          <w:rFonts w:ascii="Arial" w:hAnsi="Arial" w:cs="Arial"/>
          <w:sz w:val="28"/>
          <w:szCs w:val="28"/>
        </w:rPr>
        <w:t xml:space="preserve"> Visa </w:t>
      </w:r>
      <w:r w:rsidR="00F166DD">
        <w:rPr>
          <w:rFonts w:ascii="Arial" w:hAnsi="Arial" w:cs="Arial"/>
          <w:sz w:val="28"/>
          <w:szCs w:val="28"/>
        </w:rPr>
        <w:t>only</w:t>
      </w:r>
      <w:r w:rsidR="001E2550">
        <w:rPr>
          <w:rFonts w:ascii="Arial" w:hAnsi="Arial" w:cs="Arial"/>
          <w:sz w:val="28"/>
          <w:szCs w:val="28"/>
        </w:rPr>
        <w:t xml:space="preserve">.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Please</w:t>
      </w:r>
      <w:r w:rsidR="001E2550">
        <w:rPr>
          <w:rFonts w:ascii="Arial" w:hAnsi="Arial" w:cs="Arial"/>
          <w:sz w:val="28"/>
          <w:szCs w:val="28"/>
        </w:rPr>
        <w:t xml:space="preserve"> direct all invoice queries to confs@nds.org.au </w:t>
      </w:r>
    </w:p>
    <w:p w:rsidR="00930A4F" w:rsidRPr="001E2550" w:rsidRDefault="001E2550" w:rsidP="00930A4F">
      <w:pPr>
        <w:spacing w:line="240" w:lineRule="auto"/>
        <w:rPr>
          <w:rFonts w:ascii="Arial" w:hAnsi="Arial" w:cs="Arial"/>
          <w:b/>
          <w:sz w:val="32"/>
          <w:szCs w:val="28"/>
        </w:rPr>
      </w:pPr>
      <w:r w:rsidRPr="001E2550">
        <w:rPr>
          <w:rFonts w:ascii="Arial" w:hAnsi="Arial" w:cs="Arial"/>
          <w:b/>
          <w:sz w:val="32"/>
          <w:szCs w:val="28"/>
        </w:rPr>
        <w:t xml:space="preserve">Delegate Information </w:t>
      </w:r>
    </w:p>
    <w:p w:rsidR="00930A4F" w:rsidRPr="001E2550" w:rsidRDefault="001E2550" w:rsidP="00930A4F">
      <w:pPr>
        <w:spacing w:line="240" w:lineRule="auto"/>
        <w:rPr>
          <w:rFonts w:ascii="Arial" w:hAnsi="Arial" w:cs="Arial"/>
          <w:b/>
          <w:sz w:val="28"/>
          <w:szCs w:val="28"/>
        </w:rPr>
      </w:pPr>
      <w:r w:rsidRPr="001E2550">
        <w:rPr>
          <w:rFonts w:ascii="Arial" w:hAnsi="Arial" w:cs="Arial"/>
          <w:b/>
          <w:sz w:val="28"/>
          <w:szCs w:val="28"/>
        </w:rPr>
        <w:t xml:space="preserve">Conference venue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Hilton, Sydney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488 George St, Sydney NSW 2000 </w:t>
      </w:r>
    </w:p>
    <w:p w:rsidR="00930A4F" w:rsidRPr="00930A4F" w:rsidRDefault="001E2550" w:rsidP="001E2550">
      <w:pPr>
        <w:spacing w:after="240" w:line="240" w:lineRule="auto"/>
        <w:rPr>
          <w:rFonts w:ascii="Arial" w:hAnsi="Arial" w:cs="Arial"/>
          <w:sz w:val="28"/>
          <w:szCs w:val="28"/>
        </w:rPr>
      </w:pPr>
      <w:r>
        <w:rPr>
          <w:rFonts w:ascii="Arial" w:hAnsi="Arial" w:cs="Arial"/>
          <w:sz w:val="28"/>
          <w:szCs w:val="28"/>
        </w:rPr>
        <w:t xml:space="preserve">02 9266 2000 </w:t>
      </w:r>
    </w:p>
    <w:p w:rsidR="00930A4F" w:rsidRPr="001E2550" w:rsidRDefault="001E2550" w:rsidP="00930A4F">
      <w:pPr>
        <w:spacing w:line="240" w:lineRule="auto"/>
        <w:rPr>
          <w:rFonts w:ascii="Arial" w:hAnsi="Arial" w:cs="Arial"/>
          <w:b/>
          <w:sz w:val="28"/>
          <w:szCs w:val="28"/>
        </w:rPr>
      </w:pPr>
      <w:r w:rsidRPr="001E2550">
        <w:rPr>
          <w:rFonts w:ascii="Arial" w:hAnsi="Arial" w:cs="Arial"/>
          <w:b/>
          <w:sz w:val="28"/>
          <w:szCs w:val="28"/>
        </w:rPr>
        <w:t xml:space="preserve">What to wear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Conference Sessions: Business Attire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Conference Di</w:t>
      </w:r>
      <w:r w:rsidR="001E2550">
        <w:rPr>
          <w:rFonts w:ascii="Arial" w:hAnsi="Arial" w:cs="Arial"/>
          <w:sz w:val="28"/>
          <w:szCs w:val="28"/>
        </w:rPr>
        <w:t xml:space="preserve">nner: Business Attire/Cocktail </w:t>
      </w:r>
    </w:p>
    <w:p w:rsidR="00930A4F" w:rsidRPr="001E2550" w:rsidRDefault="001E2550" w:rsidP="00930A4F">
      <w:pPr>
        <w:spacing w:line="240" w:lineRule="auto"/>
        <w:rPr>
          <w:rFonts w:ascii="Arial" w:hAnsi="Arial" w:cs="Arial"/>
          <w:b/>
          <w:sz w:val="28"/>
          <w:szCs w:val="28"/>
        </w:rPr>
      </w:pPr>
      <w:r>
        <w:rPr>
          <w:rFonts w:ascii="Arial" w:hAnsi="Arial" w:cs="Arial"/>
          <w:b/>
          <w:sz w:val="28"/>
          <w:szCs w:val="28"/>
        </w:rPr>
        <w:t xml:space="preserve">Parking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lastRenderedPageBreak/>
        <w:t>Hilton Sydney offers secured self-parking at a flat rate of $58.50 per 24 hours. For rates and further information please visit https://www3. hilton.com/en/hote</w:t>
      </w:r>
      <w:r w:rsidR="001E2550">
        <w:rPr>
          <w:rFonts w:ascii="Arial" w:hAnsi="Arial" w:cs="Arial"/>
          <w:sz w:val="28"/>
          <w:szCs w:val="28"/>
        </w:rPr>
        <w:t xml:space="preserve">ls/new-south-wales/hiltonsydneySYDHITW/index.html  </w:t>
      </w:r>
    </w:p>
    <w:p w:rsidR="00930A4F" w:rsidRPr="001E2550" w:rsidRDefault="001E2550" w:rsidP="00930A4F">
      <w:pPr>
        <w:spacing w:line="240" w:lineRule="auto"/>
        <w:rPr>
          <w:rFonts w:ascii="Arial" w:hAnsi="Arial" w:cs="Arial"/>
          <w:b/>
          <w:sz w:val="28"/>
          <w:szCs w:val="28"/>
        </w:rPr>
      </w:pPr>
      <w:r>
        <w:rPr>
          <w:rFonts w:ascii="Arial" w:hAnsi="Arial" w:cs="Arial"/>
          <w:b/>
          <w:sz w:val="28"/>
          <w:szCs w:val="28"/>
        </w:rPr>
        <w:t xml:space="preserve">Registration desk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The registration desk w</w:t>
      </w:r>
      <w:r w:rsidR="001E2550">
        <w:rPr>
          <w:rFonts w:ascii="Arial" w:hAnsi="Arial" w:cs="Arial"/>
          <w:sz w:val="28"/>
          <w:szCs w:val="28"/>
        </w:rPr>
        <w:t>ill be open during the f</w:t>
      </w:r>
      <w:r w:rsidRPr="00930A4F">
        <w:rPr>
          <w:rFonts w:ascii="Arial" w:hAnsi="Arial" w:cs="Arial"/>
          <w:sz w:val="28"/>
          <w:szCs w:val="28"/>
        </w:rPr>
        <w:t xml:space="preserve">ollowing hours: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Wednesday, 20 November 8.30am-5.00pm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Thurs</w:t>
      </w:r>
      <w:r w:rsidR="001E2550">
        <w:rPr>
          <w:rFonts w:ascii="Arial" w:hAnsi="Arial" w:cs="Arial"/>
          <w:sz w:val="28"/>
          <w:szCs w:val="28"/>
        </w:rPr>
        <w:t xml:space="preserve">day, 21 November 8.30am-2.00pm </w:t>
      </w:r>
    </w:p>
    <w:p w:rsidR="00930A4F" w:rsidRPr="001E2550" w:rsidRDefault="001E2550" w:rsidP="00930A4F">
      <w:pPr>
        <w:spacing w:line="240" w:lineRule="auto"/>
        <w:rPr>
          <w:rFonts w:ascii="Arial" w:hAnsi="Arial" w:cs="Arial"/>
          <w:b/>
          <w:sz w:val="28"/>
          <w:szCs w:val="28"/>
        </w:rPr>
      </w:pPr>
      <w:r>
        <w:rPr>
          <w:rFonts w:ascii="Arial" w:hAnsi="Arial" w:cs="Arial"/>
          <w:b/>
          <w:sz w:val="28"/>
          <w:szCs w:val="28"/>
        </w:rPr>
        <w:t xml:space="preserve">Accommodation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Conference participants are responsible for making their own accommodation bookings direct with the hotel of their choice. NDS has negotiated special conference </w:t>
      </w:r>
      <w:r w:rsidR="001E2550">
        <w:rPr>
          <w:rFonts w:ascii="Arial" w:hAnsi="Arial" w:cs="Arial"/>
          <w:sz w:val="28"/>
          <w:szCs w:val="28"/>
        </w:rPr>
        <w:t xml:space="preserve">rates with surrounding hotels.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 xml:space="preserve">To book your room online, please </w:t>
      </w:r>
      <w:hyperlink r:id="rId4" w:history="1">
        <w:r w:rsidRPr="001E2550">
          <w:rPr>
            <w:rStyle w:val="Hyperlink"/>
            <w:rFonts w:ascii="Arial" w:hAnsi="Arial" w:cs="Arial"/>
            <w:sz w:val="28"/>
            <w:szCs w:val="28"/>
          </w:rPr>
          <w:t>click here</w:t>
        </w:r>
      </w:hyperlink>
      <w:r w:rsidR="001E2550">
        <w:rPr>
          <w:rFonts w:ascii="Arial" w:hAnsi="Arial" w:cs="Arial"/>
          <w:sz w:val="28"/>
          <w:szCs w:val="28"/>
        </w:rPr>
        <w:t xml:space="preserve">. </w:t>
      </w:r>
    </w:p>
    <w:p w:rsidR="00930A4F" w:rsidRPr="001E2550" w:rsidRDefault="00930A4F" w:rsidP="00930A4F">
      <w:pPr>
        <w:spacing w:line="240" w:lineRule="auto"/>
        <w:rPr>
          <w:rFonts w:ascii="Arial" w:hAnsi="Arial" w:cs="Arial"/>
          <w:b/>
          <w:sz w:val="28"/>
          <w:szCs w:val="28"/>
        </w:rPr>
      </w:pPr>
      <w:r w:rsidRPr="001E2550">
        <w:rPr>
          <w:rFonts w:ascii="Arial" w:hAnsi="Arial" w:cs="Arial"/>
          <w:b/>
          <w:sz w:val="28"/>
          <w:szCs w:val="28"/>
        </w:rPr>
        <w:t xml:space="preserve">Discounted Qantas airfares </w:t>
      </w:r>
    </w:p>
    <w:p w:rsidR="00930A4F" w:rsidRPr="00930A4F" w:rsidRDefault="001E2550" w:rsidP="00930A4F">
      <w:pPr>
        <w:spacing w:line="240" w:lineRule="auto"/>
        <w:rPr>
          <w:rFonts w:ascii="Arial" w:hAnsi="Arial" w:cs="Arial"/>
          <w:sz w:val="28"/>
          <w:szCs w:val="28"/>
        </w:rPr>
      </w:pPr>
      <w:r>
        <w:rPr>
          <w:rFonts w:ascii="Arial" w:hAnsi="Arial" w:cs="Arial"/>
          <w:sz w:val="28"/>
          <w:szCs w:val="28"/>
        </w:rPr>
        <w:t xml:space="preserve">Official Airline Partner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 xml:space="preserve">Get </w:t>
      </w:r>
      <w:r w:rsidR="008B3CC9">
        <w:rPr>
          <w:rFonts w:ascii="Arial" w:hAnsi="Arial" w:cs="Arial"/>
          <w:sz w:val="28"/>
          <w:szCs w:val="28"/>
        </w:rPr>
        <w:t>up to</w:t>
      </w:r>
      <w:r w:rsidRPr="00930A4F">
        <w:rPr>
          <w:rFonts w:ascii="Arial" w:hAnsi="Arial" w:cs="Arial"/>
          <w:sz w:val="28"/>
          <w:szCs w:val="28"/>
        </w:rPr>
        <w:t xml:space="preserve"> 10% discount on published far</w:t>
      </w:r>
      <w:r w:rsidR="001E2550">
        <w:rPr>
          <w:rFonts w:ascii="Arial" w:hAnsi="Arial" w:cs="Arial"/>
          <w:sz w:val="28"/>
          <w:szCs w:val="28"/>
        </w:rPr>
        <w:t xml:space="preserve">es* when you book with Qantas!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Qantas is delighted to be the exclusive airline partner for the 2019 NDS CEO Meeting be</w:t>
      </w:r>
      <w:r w:rsidR="001E2550">
        <w:rPr>
          <w:rFonts w:ascii="Arial" w:hAnsi="Arial" w:cs="Arial"/>
          <w:sz w:val="28"/>
          <w:szCs w:val="28"/>
        </w:rPr>
        <w:t xml:space="preserve">ing held at the Hilton Sydney.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Qantas is offering registered delegates and travel partner’s special discounted airfares which are easily booked online via the dedicated booking portal on your confer</w:t>
      </w:r>
      <w:r w:rsidR="001E2550">
        <w:rPr>
          <w:rFonts w:ascii="Arial" w:hAnsi="Arial" w:cs="Arial"/>
          <w:sz w:val="28"/>
          <w:szCs w:val="28"/>
        </w:rPr>
        <w:t xml:space="preserve">ence registration travel page.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When booking, use the allocated code to access these airfares. Please note: multiple stopover flights</w:t>
      </w:r>
      <w:r w:rsidR="001E2550">
        <w:rPr>
          <w:rFonts w:ascii="Arial" w:hAnsi="Arial" w:cs="Arial"/>
          <w:sz w:val="28"/>
          <w:szCs w:val="28"/>
        </w:rPr>
        <w:t xml:space="preserve"> are excluded from this offer.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Qantas is Australia’s largest domestic and international airline and is widely regarded as the world’s leading long distance airline. With a reputation for excellence in safety, operationa</w:t>
      </w:r>
      <w:r w:rsidR="001E2550">
        <w:rPr>
          <w:rFonts w:ascii="Arial" w:hAnsi="Arial" w:cs="Arial"/>
          <w:sz w:val="28"/>
          <w:szCs w:val="28"/>
        </w:rPr>
        <w:t xml:space="preserve">l reliability, and world-class </w:t>
      </w:r>
      <w:r w:rsidRPr="00930A4F">
        <w:rPr>
          <w:rFonts w:ascii="Arial" w:hAnsi="Arial" w:cs="Arial"/>
          <w:sz w:val="28"/>
          <w:szCs w:val="28"/>
        </w:rPr>
        <w:t>customer service; Qantas offers a truly global network proposition for delegates travelling to Sydney f</w:t>
      </w:r>
      <w:r w:rsidR="001E2550">
        <w:rPr>
          <w:rFonts w:ascii="Arial" w:hAnsi="Arial" w:cs="Arial"/>
          <w:sz w:val="28"/>
          <w:szCs w:val="28"/>
        </w:rPr>
        <w:t xml:space="preserve">or the 2019 NDS CEOs' Meeting. </w:t>
      </w:r>
    </w:p>
    <w:p w:rsidR="00930A4F" w:rsidRPr="00930A4F" w:rsidRDefault="00930A4F" w:rsidP="001E2550">
      <w:pPr>
        <w:spacing w:after="240" w:line="240" w:lineRule="auto"/>
        <w:rPr>
          <w:rFonts w:ascii="Arial" w:hAnsi="Arial" w:cs="Arial"/>
          <w:sz w:val="28"/>
          <w:szCs w:val="28"/>
        </w:rPr>
      </w:pPr>
      <w:r w:rsidRPr="00930A4F">
        <w:rPr>
          <w:rFonts w:ascii="Arial" w:hAnsi="Arial" w:cs="Arial"/>
          <w:sz w:val="28"/>
          <w:szCs w:val="28"/>
        </w:rPr>
        <w:t>*The discount is applied before taxes an</w:t>
      </w:r>
      <w:r w:rsidR="001E2550">
        <w:rPr>
          <w:rFonts w:ascii="Arial" w:hAnsi="Arial" w:cs="Arial"/>
          <w:sz w:val="28"/>
          <w:szCs w:val="28"/>
        </w:rPr>
        <w:t xml:space="preserve">d does not include sale fares.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Use access code – </w:t>
      </w:r>
      <w:r w:rsidRPr="001E2550">
        <w:rPr>
          <w:rFonts w:ascii="Arial" w:hAnsi="Arial" w:cs="Arial"/>
          <w:b/>
          <w:sz w:val="28"/>
          <w:szCs w:val="28"/>
        </w:rPr>
        <w:t xml:space="preserve">NDS19 </w:t>
      </w:r>
    </w:p>
    <w:p w:rsidR="00930A4F" w:rsidRPr="00930A4F" w:rsidRDefault="00E95AFB" w:rsidP="00930A4F">
      <w:pPr>
        <w:spacing w:line="240" w:lineRule="auto"/>
        <w:rPr>
          <w:rFonts w:ascii="Arial" w:hAnsi="Arial" w:cs="Arial"/>
          <w:sz w:val="28"/>
          <w:szCs w:val="28"/>
        </w:rPr>
      </w:pPr>
      <w:hyperlink r:id="rId5" w:history="1">
        <w:r w:rsidR="001E2550" w:rsidRPr="001E2550">
          <w:rPr>
            <w:rStyle w:val="Hyperlink"/>
            <w:rFonts w:ascii="Arial" w:hAnsi="Arial" w:cs="Arial"/>
            <w:sz w:val="28"/>
            <w:szCs w:val="28"/>
          </w:rPr>
          <w:t>Click here</w:t>
        </w:r>
      </w:hyperlink>
      <w:r w:rsidR="001E2550">
        <w:rPr>
          <w:rFonts w:ascii="Arial" w:hAnsi="Arial" w:cs="Arial"/>
          <w:sz w:val="28"/>
          <w:szCs w:val="28"/>
        </w:rPr>
        <w:t xml:space="preserve"> to book airfares </w:t>
      </w:r>
    </w:p>
    <w:p w:rsidR="00930A4F" w:rsidRPr="008B3CC9" w:rsidRDefault="008B3CC9" w:rsidP="00930A4F">
      <w:pPr>
        <w:spacing w:line="240" w:lineRule="auto"/>
        <w:rPr>
          <w:rFonts w:ascii="Arial" w:hAnsi="Arial" w:cs="Arial"/>
          <w:b/>
          <w:sz w:val="28"/>
          <w:szCs w:val="28"/>
        </w:rPr>
      </w:pPr>
      <w:r w:rsidRPr="008B3CC9">
        <w:rPr>
          <w:rFonts w:ascii="Arial" w:hAnsi="Arial" w:cs="Arial"/>
          <w:b/>
          <w:sz w:val="28"/>
          <w:szCs w:val="28"/>
        </w:rPr>
        <w:t>Terms &amp; Conditions</w:t>
      </w:r>
    </w:p>
    <w:p w:rsidR="008B3CC9" w:rsidRPr="001E2550" w:rsidRDefault="008B3CC9" w:rsidP="008B3CC9">
      <w:pPr>
        <w:spacing w:line="240" w:lineRule="auto"/>
        <w:rPr>
          <w:rFonts w:ascii="Arial" w:hAnsi="Arial" w:cs="Arial"/>
          <w:b/>
          <w:sz w:val="28"/>
          <w:szCs w:val="28"/>
        </w:rPr>
      </w:pPr>
      <w:r w:rsidRPr="001E2550">
        <w:rPr>
          <w:rFonts w:ascii="Arial" w:hAnsi="Arial" w:cs="Arial"/>
          <w:b/>
          <w:sz w:val="28"/>
          <w:szCs w:val="28"/>
        </w:rPr>
        <w:t>Registratio</w:t>
      </w:r>
      <w:r>
        <w:rPr>
          <w:rFonts w:ascii="Arial" w:hAnsi="Arial" w:cs="Arial"/>
          <w:b/>
          <w:sz w:val="28"/>
          <w:szCs w:val="28"/>
        </w:rPr>
        <w:t xml:space="preserve">n &amp; dinner cancellation policy </w:t>
      </w:r>
    </w:p>
    <w:p w:rsidR="008B3CC9" w:rsidRPr="00930A4F" w:rsidRDefault="008B3CC9" w:rsidP="008B3CC9">
      <w:pPr>
        <w:spacing w:line="240" w:lineRule="auto"/>
        <w:rPr>
          <w:rFonts w:ascii="Arial" w:hAnsi="Arial" w:cs="Arial"/>
          <w:sz w:val="28"/>
          <w:szCs w:val="28"/>
        </w:rPr>
      </w:pPr>
      <w:r w:rsidRPr="00930A4F">
        <w:rPr>
          <w:rFonts w:ascii="Arial" w:hAnsi="Arial" w:cs="Arial"/>
          <w:sz w:val="28"/>
          <w:szCs w:val="28"/>
        </w:rPr>
        <w:lastRenderedPageBreak/>
        <w:t>All cancellations must be made in writi</w:t>
      </w:r>
      <w:r>
        <w:rPr>
          <w:rFonts w:ascii="Arial" w:hAnsi="Arial" w:cs="Arial"/>
          <w:sz w:val="28"/>
          <w:szCs w:val="28"/>
        </w:rPr>
        <w:t xml:space="preserve">ng to NDS. Full refunds will be </w:t>
      </w:r>
      <w:r w:rsidRPr="00930A4F">
        <w:rPr>
          <w:rFonts w:ascii="Arial" w:hAnsi="Arial" w:cs="Arial"/>
          <w:sz w:val="28"/>
          <w:szCs w:val="28"/>
        </w:rPr>
        <w:t xml:space="preserve">paid up to Friday, 1 November. An administration fee of $20 will apply to all cancellations. If you are unable to attend, substitute delegates from the same organisation </w:t>
      </w:r>
      <w:r>
        <w:rPr>
          <w:rFonts w:ascii="Arial" w:hAnsi="Arial" w:cs="Arial"/>
          <w:sz w:val="28"/>
          <w:szCs w:val="28"/>
        </w:rPr>
        <w:t xml:space="preserve">are welcome. Please advise NDS </w:t>
      </w:r>
      <w:r w:rsidRPr="00930A4F">
        <w:rPr>
          <w:rFonts w:ascii="Arial" w:hAnsi="Arial" w:cs="Arial"/>
          <w:sz w:val="28"/>
          <w:szCs w:val="28"/>
        </w:rPr>
        <w:t>of any cancellati</w:t>
      </w:r>
      <w:r>
        <w:rPr>
          <w:rFonts w:ascii="Arial" w:hAnsi="Arial" w:cs="Arial"/>
          <w:sz w:val="28"/>
          <w:szCs w:val="28"/>
        </w:rPr>
        <w:t xml:space="preserve">ons or transfers in writing to </w:t>
      </w:r>
      <w:hyperlink r:id="rId6" w:history="1">
        <w:r w:rsidRPr="000272D2">
          <w:rPr>
            <w:rStyle w:val="Hyperlink"/>
            <w:rFonts w:ascii="Arial" w:hAnsi="Arial" w:cs="Arial"/>
            <w:sz w:val="28"/>
            <w:szCs w:val="28"/>
          </w:rPr>
          <w:t>confs@nds.org.au</w:t>
        </w:r>
      </w:hyperlink>
      <w:r>
        <w:rPr>
          <w:rFonts w:ascii="Arial" w:hAnsi="Arial" w:cs="Arial"/>
          <w:sz w:val="28"/>
          <w:szCs w:val="28"/>
        </w:rPr>
        <w:t xml:space="preserve">. </w:t>
      </w:r>
    </w:p>
    <w:p w:rsidR="008B3CC9" w:rsidRDefault="008B3CC9" w:rsidP="008B3CC9">
      <w:pPr>
        <w:spacing w:line="240" w:lineRule="auto"/>
        <w:rPr>
          <w:rFonts w:ascii="Arial" w:hAnsi="Arial" w:cs="Arial"/>
          <w:sz w:val="28"/>
          <w:szCs w:val="28"/>
        </w:rPr>
      </w:pPr>
      <w:r w:rsidRPr="00930A4F">
        <w:rPr>
          <w:rFonts w:ascii="Arial" w:hAnsi="Arial" w:cs="Arial"/>
          <w:sz w:val="28"/>
          <w:szCs w:val="28"/>
        </w:rPr>
        <w:t xml:space="preserve">No refunds will be made for non-attendance at the CEO Meeting and/or dinner. </w:t>
      </w:r>
    </w:p>
    <w:p w:rsidR="008B3CC9" w:rsidRPr="001E2550" w:rsidRDefault="008B3CC9" w:rsidP="008B3CC9">
      <w:pPr>
        <w:spacing w:line="240" w:lineRule="auto"/>
        <w:rPr>
          <w:rFonts w:ascii="Arial" w:hAnsi="Arial" w:cs="Arial"/>
          <w:b/>
          <w:sz w:val="28"/>
          <w:szCs w:val="28"/>
        </w:rPr>
      </w:pPr>
      <w:r>
        <w:rPr>
          <w:rFonts w:ascii="Arial" w:hAnsi="Arial" w:cs="Arial"/>
          <w:b/>
          <w:sz w:val="28"/>
          <w:szCs w:val="28"/>
        </w:rPr>
        <w:t xml:space="preserve">Liability </w:t>
      </w:r>
    </w:p>
    <w:p w:rsidR="008B3CC9" w:rsidRPr="00930A4F" w:rsidRDefault="008B3CC9" w:rsidP="008B3CC9">
      <w:pPr>
        <w:spacing w:after="240" w:line="240" w:lineRule="auto"/>
        <w:rPr>
          <w:rFonts w:ascii="Arial" w:hAnsi="Arial" w:cs="Arial"/>
          <w:sz w:val="28"/>
          <w:szCs w:val="28"/>
        </w:rPr>
      </w:pPr>
      <w:r w:rsidRPr="00930A4F">
        <w:rPr>
          <w:rFonts w:ascii="Arial" w:hAnsi="Arial" w:cs="Arial"/>
          <w:sz w:val="28"/>
          <w:szCs w:val="28"/>
        </w:rPr>
        <w:t xml:space="preserve">In the event of industrial disruption or other unforeseen circumstances, NDS is unable to accept responsibility for loss of monies incurred by participants. Participants should make their own arrangements with respect to both </w:t>
      </w:r>
      <w:r>
        <w:rPr>
          <w:rFonts w:ascii="Arial" w:hAnsi="Arial" w:cs="Arial"/>
          <w:sz w:val="28"/>
          <w:szCs w:val="28"/>
        </w:rPr>
        <w:t xml:space="preserve">personal and travel insurance. </w:t>
      </w:r>
    </w:p>
    <w:p w:rsidR="008B3CC9" w:rsidRPr="001E2550" w:rsidRDefault="008B3CC9" w:rsidP="008B3CC9">
      <w:pPr>
        <w:spacing w:line="240" w:lineRule="auto"/>
        <w:rPr>
          <w:rFonts w:ascii="Arial" w:hAnsi="Arial" w:cs="Arial"/>
          <w:b/>
          <w:sz w:val="28"/>
          <w:szCs w:val="28"/>
        </w:rPr>
      </w:pPr>
      <w:r>
        <w:rPr>
          <w:rFonts w:ascii="Arial" w:hAnsi="Arial" w:cs="Arial"/>
          <w:b/>
          <w:sz w:val="28"/>
          <w:szCs w:val="28"/>
        </w:rPr>
        <w:t xml:space="preserve">Information disclaimer </w:t>
      </w:r>
    </w:p>
    <w:p w:rsidR="008B3CC9" w:rsidRPr="00930A4F" w:rsidRDefault="008B3CC9" w:rsidP="008B3CC9">
      <w:pPr>
        <w:spacing w:after="240" w:line="240" w:lineRule="auto"/>
        <w:rPr>
          <w:rFonts w:ascii="Arial" w:hAnsi="Arial" w:cs="Arial"/>
          <w:sz w:val="28"/>
          <w:szCs w:val="28"/>
        </w:rPr>
      </w:pPr>
      <w:r w:rsidRPr="00930A4F">
        <w:rPr>
          <w:rFonts w:ascii="Arial" w:hAnsi="Arial" w:cs="Arial"/>
          <w:sz w:val="28"/>
          <w:szCs w:val="28"/>
        </w:rPr>
        <w:t>The information provided in this document is correct at the time of publishing. Taxi and parking prices s</w:t>
      </w:r>
      <w:r>
        <w:rPr>
          <w:rFonts w:ascii="Arial" w:hAnsi="Arial" w:cs="Arial"/>
          <w:sz w:val="28"/>
          <w:szCs w:val="28"/>
        </w:rPr>
        <w:t xml:space="preserve">hould be used as a guide only. </w:t>
      </w:r>
    </w:p>
    <w:p w:rsidR="008B3CC9" w:rsidRPr="008B3CC9" w:rsidRDefault="008B3CC9" w:rsidP="00930A4F">
      <w:pPr>
        <w:spacing w:line="240" w:lineRule="auto"/>
        <w:rPr>
          <w:rFonts w:ascii="Arial" w:hAnsi="Arial" w:cs="Arial"/>
          <w:b/>
          <w:sz w:val="28"/>
          <w:szCs w:val="28"/>
        </w:rPr>
      </w:pPr>
      <w:r w:rsidRPr="008B3CC9">
        <w:rPr>
          <w:rFonts w:ascii="Arial" w:hAnsi="Arial" w:cs="Arial"/>
          <w:b/>
          <w:sz w:val="28"/>
          <w:szCs w:val="28"/>
        </w:rPr>
        <w:t>Plenary Speakers</w:t>
      </w:r>
    </w:p>
    <w:p w:rsidR="008B3CC9" w:rsidRPr="008B3CC9" w:rsidRDefault="008B3CC9" w:rsidP="008B3CC9">
      <w:pPr>
        <w:rPr>
          <w:rFonts w:ascii="Arial" w:hAnsi="Arial" w:cs="Arial"/>
          <w:sz w:val="28"/>
          <w:szCs w:val="28"/>
        </w:rPr>
      </w:pPr>
      <w:r w:rsidRPr="008B3CC9">
        <w:rPr>
          <w:rFonts w:ascii="Arial" w:hAnsi="Arial" w:cs="Arial"/>
          <w:sz w:val="28"/>
          <w:szCs w:val="28"/>
        </w:rPr>
        <w:t>Bernie Brooks AM, ex-CEO, Myer</w:t>
      </w:r>
    </w:p>
    <w:p w:rsidR="008B3CC9" w:rsidRPr="008B3CC9" w:rsidRDefault="008B3CC9" w:rsidP="008B3CC9">
      <w:pPr>
        <w:rPr>
          <w:rFonts w:ascii="Arial" w:hAnsi="Arial" w:cs="Arial"/>
          <w:sz w:val="28"/>
          <w:szCs w:val="28"/>
        </w:rPr>
      </w:pPr>
      <w:r w:rsidRPr="008B3CC9">
        <w:rPr>
          <w:rFonts w:ascii="Arial" w:hAnsi="Arial" w:cs="Arial"/>
          <w:sz w:val="28"/>
          <w:szCs w:val="28"/>
        </w:rPr>
        <w:t>Dr Ben Gauntlett, Disability Discrimination Commissioner</w:t>
      </w:r>
    </w:p>
    <w:p w:rsidR="008B3CC9" w:rsidRPr="008B3CC9" w:rsidRDefault="008B3CC9" w:rsidP="008B3CC9">
      <w:pPr>
        <w:rPr>
          <w:rFonts w:ascii="Arial" w:hAnsi="Arial" w:cs="Arial"/>
          <w:sz w:val="28"/>
          <w:szCs w:val="28"/>
        </w:rPr>
      </w:pPr>
      <w:r w:rsidRPr="008B3CC9">
        <w:rPr>
          <w:rFonts w:ascii="Arial" w:hAnsi="Arial" w:cs="Arial"/>
          <w:sz w:val="28"/>
          <w:szCs w:val="28"/>
        </w:rPr>
        <w:t>Graeme Head, NDIS Quality &amp; Safeguards Commissioner</w:t>
      </w:r>
    </w:p>
    <w:p w:rsidR="008B3CC9" w:rsidRPr="008B3CC9" w:rsidRDefault="008B3CC9" w:rsidP="008B3CC9">
      <w:pPr>
        <w:rPr>
          <w:rFonts w:ascii="Arial" w:hAnsi="Arial" w:cs="Arial"/>
          <w:sz w:val="28"/>
          <w:szCs w:val="28"/>
        </w:rPr>
      </w:pPr>
      <w:r w:rsidRPr="008B3CC9">
        <w:rPr>
          <w:rFonts w:ascii="Arial" w:hAnsi="Arial" w:cs="Arial"/>
          <w:sz w:val="28"/>
          <w:szCs w:val="28"/>
        </w:rPr>
        <w:t xml:space="preserve">Prof Sohail Inayatullah, Futurist </w:t>
      </w:r>
    </w:p>
    <w:p w:rsidR="008B3CC9" w:rsidRPr="008B3CC9" w:rsidRDefault="008B3CC9" w:rsidP="008B3CC9">
      <w:pPr>
        <w:rPr>
          <w:rFonts w:ascii="Arial" w:hAnsi="Arial" w:cs="Arial"/>
          <w:sz w:val="28"/>
          <w:szCs w:val="28"/>
        </w:rPr>
      </w:pPr>
      <w:r w:rsidRPr="008B3CC9">
        <w:rPr>
          <w:rFonts w:ascii="Arial" w:hAnsi="Arial" w:cs="Arial"/>
          <w:sz w:val="28"/>
          <w:szCs w:val="28"/>
        </w:rPr>
        <w:t>Joan McKenna Kerr, President, National Disability Services</w:t>
      </w:r>
    </w:p>
    <w:p w:rsidR="008B3CC9" w:rsidRPr="008B3CC9" w:rsidRDefault="008B3CC9" w:rsidP="008B3CC9">
      <w:pPr>
        <w:rPr>
          <w:rFonts w:ascii="Arial" w:hAnsi="Arial" w:cs="Arial"/>
          <w:sz w:val="28"/>
          <w:szCs w:val="28"/>
        </w:rPr>
      </w:pPr>
      <w:r w:rsidRPr="008B3CC9">
        <w:rPr>
          <w:rFonts w:ascii="Arial" w:hAnsi="Arial" w:cs="Arial"/>
          <w:sz w:val="28"/>
          <w:szCs w:val="28"/>
        </w:rPr>
        <w:t xml:space="preserve">David Moody, A/CEO, National Disability Services </w:t>
      </w:r>
    </w:p>
    <w:p w:rsidR="008B3CC9" w:rsidRPr="008B3CC9" w:rsidRDefault="008B3CC9" w:rsidP="008B3CC9">
      <w:pPr>
        <w:rPr>
          <w:rFonts w:ascii="Arial" w:hAnsi="Arial" w:cs="Arial"/>
          <w:sz w:val="28"/>
          <w:szCs w:val="28"/>
        </w:rPr>
      </w:pPr>
      <w:r w:rsidRPr="008B3CC9">
        <w:rPr>
          <w:rFonts w:ascii="Arial" w:hAnsi="Arial" w:cs="Arial"/>
          <w:sz w:val="28"/>
          <w:szCs w:val="28"/>
        </w:rPr>
        <w:t>Hon Stuart Robert MP, NDIA Minister</w:t>
      </w:r>
    </w:p>
    <w:p w:rsidR="008B3CC9" w:rsidRPr="008B3CC9" w:rsidRDefault="008B3CC9" w:rsidP="008B3CC9">
      <w:pPr>
        <w:rPr>
          <w:rFonts w:ascii="Arial" w:hAnsi="Arial" w:cs="Arial"/>
          <w:sz w:val="28"/>
          <w:szCs w:val="28"/>
        </w:rPr>
      </w:pPr>
      <w:r w:rsidRPr="008B3CC9">
        <w:rPr>
          <w:rFonts w:ascii="Arial" w:hAnsi="Arial" w:cs="Arial"/>
          <w:sz w:val="28"/>
          <w:szCs w:val="28"/>
        </w:rPr>
        <w:t>Vicki Rundle, A/CEO, NDIA</w:t>
      </w:r>
    </w:p>
    <w:p w:rsidR="008B3CC9" w:rsidRDefault="008B3CC9" w:rsidP="008B3CC9">
      <w:pPr>
        <w:rPr>
          <w:rFonts w:ascii="Arial" w:hAnsi="Arial" w:cs="Arial"/>
          <w:sz w:val="28"/>
          <w:szCs w:val="28"/>
        </w:rPr>
      </w:pPr>
      <w:r w:rsidRPr="008B3CC9">
        <w:rPr>
          <w:rFonts w:ascii="Arial" w:hAnsi="Arial" w:cs="Arial"/>
          <w:sz w:val="28"/>
          <w:szCs w:val="28"/>
        </w:rPr>
        <w:t xml:space="preserve">Hon Bill Shorten MP, Shadow NDIA Minister </w:t>
      </w:r>
    </w:p>
    <w:p w:rsidR="008B3CC9" w:rsidRPr="00930A4F" w:rsidRDefault="008B3CC9" w:rsidP="00930A4F">
      <w:pPr>
        <w:spacing w:line="240" w:lineRule="auto"/>
        <w:rPr>
          <w:rFonts w:ascii="Arial" w:hAnsi="Arial" w:cs="Arial"/>
          <w:sz w:val="28"/>
          <w:szCs w:val="28"/>
        </w:rPr>
      </w:pPr>
      <w:bookmarkStart w:id="0" w:name="_GoBack"/>
      <w:bookmarkEnd w:id="0"/>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National Disability Services </w:t>
      </w:r>
    </w:p>
    <w:p w:rsidR="00930A4F" w:rsidRPr="00930A4F" w:rsidRDefault="00930A4F" w:rsidP="00930A4F">
      <w:pPr>
        <w:spacing w:line="240" w:lineRule="auto"/>
        <w:rPr>
          <w:rFonts w:ascii="Arial" w:hAnsi="Arial" w:cs="Arial"/>
          <w:sz w:val="28"/>
          <w:szCs w:val="28"/>
        </w:rPr>
      </w:pPr>
      <w:proofErr w:type="spellStart"/>
      <w:r w:rsidRPr="00930A4F">
        <w:rPr>
          <w:rFonts w:ascii="Arial" w:hAnsi="Arial" w:cs="Arial"/>
          <w:sz w:val="28"/>
          <w:szCs w:val="28"/>
        </w:rPr>
        <w:t>Ph</w:t>
      </w:r>
      <w:proofErr w:type="spellEnd"/>
      <w:r w:rsidRPr="00930A4F">
        <w:rPr>
          <w:rFonts w:ascii="Arial" w:hAnsi="Arial" w:cs="Arial"/>
          <w:sz w:val="28"/>
          <w:szCs w:val="28"/>
        </w:rPr>
        <w:t xml:space="preserve">: 02 9256 3192 </w:t>
      </w:r>
    </w:p>
    <w:p w:rsidR="00930A4F" w:rsidRPr="00930A4F" w:rsidRDefault="00930A4F" w:rsidP="00930A4F">
      <w:pPr>
        <w:spacing w:line="240" w:lineRule="auto"/>
        <w:rPr>
          <w:rFonts w:ascii="Arial" w:hAnsi="Arial" w:cs="Arial"/>
          <w:sz w:val="28"/>
          <w:szCs w:val="28"/>
        </w:rPr>
      </w:pPr>
      <w:r w:rsidRPr="00930A4F">
        <w:rPr>
          <w:rFonts w:ascii="Arial" w:hAnsi="Arial" w:cs="Arial"/>
          <w:sz w:val="28"/>
          <w:szCs w:val="28"/>
        </w:rPr>
        <w:t xml:space="preserve">Email: confs@nds.org.au </w:t>
      </w:r>
    </w:p>
    <w:p w:rsidR="00B778DD" w:rsidRPr="00930A4F" w:rsidRDefault="00930A4F" w:rsidP="00930A4F">
      <w:pPr>
        <w:spacing w:line="240" w:lineRule="auto"/>
        <w:rPr>
          <w:rFonts w:ascii="Arial" w:hAnsi="Arial" w:cs="Arial"/>
          <w:sz w:val="28"/>
          <w:szCs w:val="28"/>
        </w:rPr>
      </w:pPr>
      <w:r w:rsidRPr="00930A4F">
        <w:rPr>
          <w:rFonts w:ascii="Arial" w:hAnsi="Arial" w:cs="Arial"/>
          <w:sz w:val="28"/>
          <w:szCs w:val="28"/>
        </w:rPr>
        <w:t>nds.org.au</w:t>
      </w:r>
    </w:p>
    <w:sectPr w:rsidR="00B778DD" w:rsidRPr="00930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4F"/>
    <w:rsid w:val="00017B4C"/>
    <w:rsid w:val="001E2550"/>
    <w:rsid w:val="00494054"/>
    <w:rsid w:val="007A0811"/>
    <w:rsid w:val="008B3CC9"/>
    <w:rsid w:val="00930A4F"/>
    <w:rsid w:val="00B778DD"/>
    <w:rsid w:val="00E95AFB"/>
    <w:rsid w:val="00F166DD"/>
    <w:rsid w:val="00F91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ECD8"/>
  <w15:chartTrackingRefBased/>
  <w15:docId w15:val="{E1B0DEFA-BE62-4502-BE17-D349F87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4337">
      <w:bodyDiv w:val="1"/>
      <w:marLeft w:val="0"/>
      <w:marRight w:val="0"/>
      <w:marTop w:val="0"/>
      <w:marBottom w:val="0"/>
      <w:divBdr>
        <w:top w:val="none" w:sz="0" w:space="0" w:color="auto"/>
        <w:left w:val="none" w:sz="0" w:space="0" w:color="auto"/>
        <w:bottom w:val="none" w:sz="0" w:space="0" w:color="auto"/>
        <w:right w:val="none" w:sz="0" w:space="0" w:color="auto"/>
      </w:divBdr>
    </w:div>
    <w:div w:id="11557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s@nds.org.au" TargetMode="External"/><Relationship Id="rId5" Type="http://schemas.openxmlformats.org/officeDocument/2006/relationships/hyperlink" Target="https://www.qantas.com/travel/airlines/pfs-r-nds-conference-2019/global/en" TargetMode="External"/><Relationship Id="rId4" Type="http://schemas.openxmlformats.org/officeDocument/2006/relationships/hyperlink" Target="https://events.ozaccom.com.au/nds-ceo-meeting/accommodation/Sit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Anneka Hancock</cp:lastModifiedBy>
  <cp:revision>2</cp:revision>
  <dcterms:created xsi:type="dcterms:W3CDTF">2019-09-19T23:04:00Z</dcterms:created>
  <dcterms:modified xsi:type="dcterms:W3CDTF">2019-09-19T23:04:00Z</dcterms:modified>
</cp:coreProperties>
</file>