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E5" w:rsidRPr="00697038" w:rsidRDefault="00DF58D3" w:rsidP="00697038">
      <w:pPr>
        <w:pStyle w:val="Heading1"/>
        <w:spacing w:before="0"/>
        <w:jc w:val="center"/>
        <w:rPr>
          <w:sz w:val="36"/>
          <w:szCs w:val="36"/>
        </w:rPr>
      </w:pPr>
      <w:r w:rsidRPr="00697038">
        <w:rPr>
          <w:sz w:val="36"/>
          <w:szCs w:val="36"/>
        </w:rPr>
        <w:t xml:space="preserve">NDS </w:t>
      </w:r>
      <w:r w:rsidR="00EB0916">
        <w:rPr>
          <w:sz w:val="36"/>
          <w:szCs w:val="36"/>
        </w:rPr>
        <w:t>S</w:t>
      </w:r>
      <w:r w:rsidR="009E728D" w:rsidRPr="00697038">
        <w:rPr>
          <w:sz w:val="36"/>
          <w:szCs w:val="36"/>
        </w:rPr>
        <w:t>A</w:t>
      </w:r>
      <w:r w:rsidR="00E25355" w:rsidRPr="00697038">
        <w:rPr>
          <w:sz w:val="36"/>
          <w:szCs w:val="36"/>
        </w:rPr>
        <w:t xml:space="preserve"> </w:t>
      </w:r>
      <w:r w:rsidR="009E728D" w:rsidRPr="00697038">
        <w:rPr>
          <w:sz w:val="36"/>
          <w:szCs w:val="36"/>
        </w:rPr>
        <w:t>Conference</w:t>
      </w:r>
      <w:r w:rsidR="00EB0916">
        <w:rPr>
          <w:sz w:val="36"/>
          <w:szCs w:val="36"/>
        </w:rPr>
        <w:t xml:space="preserve"> &amp; NDS SA Disability Sector Awards</w:t>
      </w:r>
      <w:r w:rsidR="009E728D" w:rsidRPr="00697038">
        <w:rPr>
          <w:sz w:val="36"/>
          <w:szCs w:val="36"/>
        </w:rPr>
        <w:t xml:space="preserve"> 201</w:t>
      </w:r>
      <w:r w:rsidR="00697038" w:rsidRPr="00697038">
        <w:rPr>
          <w:sz w:val="36"/>
          <w:szCs w:val="36"/>
        </w:rPr>
        <w:t>7</w:t>
      </w:r>
    </w:p>
    <w:p w:rsidR="00F3127E" w:rsidRPr="00697038" w:rsidRDefault="00697038" w:rsidP="00697038">
      <w:pPr>
        <w:jc w:val="center"/>
        <w:rPr>
          <w:rFonts w:ascii="Arial" w:hAnsi="Arial" w:cs="Arial"/>
          <w:sz w:val="36"/>
          <w:szCs w:val="36"/>
        </w:rPr>
      </w:pPr>
      <w:r w:rsidRPr="00697038">
        <w:rPr>
          <w:rFonts w:ascii="Arial" w:hAnsi="Arial" w:cs="Arial"/>
          <w:sz w:val="36"/>
          <w:szCs w:val="36"/>
        </w:rPr>
        <w:t>Turning Plans into Outcomes</w:t>
      </w:r>
    </w:p>
    <w:p w:rsidR="00B623E5" w:rsidRPr="00697038" w:rsidRDefault="00EB0916" w:rsidP="00697038">
      <w:pPr>
        <w:jc w:val="center"/>
        <w:rPr>
          <w:rFonts w:ascii="Arial" w:hAnsi="Arial" w:cs="Arial"/>
          <w:sz w:val="36"/>
          <w:szCs w:val="36"/>
        </w:rPr>
      </w:pPr>
      <w:r>
        <w:rPr>
          <w:rFonts w:ascii="Arial" w:hAnsi="Arial" w:cs="Arial"/>
          <w:sz w:val="36"/>
          <w:szCs w:val="36"/>
        </w:rPr>
        <w:t>19 October 2017</w:t>
      </w:r>
    </w:p>
    <w:p w:rsidR="00B623E5" w:rsidRPr="00697038" w:rsidRDefault="00EB0916" w:rsidP="00697038">
      <w:pPr>
        <w:spacing w:after="240"/>
        <w:jc w:val="center"/>
        <w:rPr>
          <w:rFonts w:ascii="Arial" w:hAnsi="Arial" w:cs="Arial"/>
          <w:sz w:val="36"/>
          <w:szCs w:val="36"/>
        </w:rPr>
      </w:pPr>
      <w:r>
        <w:rPr>
          <w:rFonts w:ascii="Arial" w:hAnsi="Arial" w:cs="Arial"/>
          <w:sz w:val="36"/>
          <w:szCs w:val="36"/>
        </w:rPr>
        <w:t>Adelaide Convention Centre</w:t>
      </w:r>
    </w:p>
    <w:p w:rsidR="00697038" w:rsidRDefault="00BA64BA" w:rsidP="00697038">
      <w:pPr>
        <w:pStyle w:val="Heading1"/>
        <w:keepNext w:val="0"/>
        <w:spacing w:before="0" w:after="240"/>
        <w:rPr>
          <w:bCs w:val="0"/>
          <w:kern w:val="0"/>
          <w:sz w:val="36"/>
          <w:szCs w:val="36"/>
        </w:rPr>
      </w:pPr>
      <w:r>
        <w:rPr>
          <w:bCs w:val="0"/>
          <w:kern w:val="0"/>
          <w:sz w:val="36"/>
          <w:szCs w:val="36"/>
        </w:rPr>
        <w:t>Registration</w:t>
      </w:r>
      <w:r w:rsidR="00364480" w:rsidRPr="00DA6FC1">
        <w:rPr>
          <w:bCs w:val="0"/>
          <w:kern w:val="0"/>
          <w:sz w:val="36"/>
          <w:szCs w:val="36"/>
        </w:rPr>
        <w:t xml:space="preserve"> Brochure</w:t>
      </w:r>
    </w:p>
    <w:p w:rsidR="0091689B" w:rsidRPr="0091689B" w:rsidRDefault="00063C48" w:rsidP="00697038">
      <w:pPr>
        <w:pStyle w:val="Heading1"/>
        <w:keepNext w:val="0"/>
        <w:spacing w:before="0" w:after="240"/>
        <w:rPr>
          <w:bCs w:val="0"/>
          <w:kern w:val="0"/>
          <w:sz w:val="36"/>
          <w:szCs w:val="36"/>
        </w:rPr>
      </w:pPr>
      <w:r w:rsidRPr="00DA6FC1">
        <w:rPr>
          <w:bCs w:val="0"/>
          <w:kern w:val="0"/>
          <w:sz w:val="36"/>
          <w:szCs w:val="36"/>
        </w:rPr>
        <w:t>Introduction</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Fonts w:ascii="Helvetica" w:hAnsi="Helvetica"/>
        </w:rPr>
        <w:t>The NDS SA Conference 2017 is the premier disability conference in South Australia. It will bring together a diverse array of speakers – all experts in their field – to share their knowledge and experience, and to showcase best practice and innovation.</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Fonts w:ascii="Helvetica" w:hAnsi="Helvetica"/>
        </w:rPr>
        <w:t>The conference will explore the realities and opportunities of delivering change and creating great outcomes at a time of significant reform in the disability sector, in particular, the transition to full roll out of the National Disability Insurance Scheme (NDIS) from 1 July 2017.</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Style w:val="Strong"/>
          <w:rFonts w:ascii="Helvetica" w:eastAsiaTheme="majorEastAsia" w:hAnsi="Helvetica"/>
        </w:rPr>
        <w:t>The conference streams are:</w:t>
      </w:r>
    </w:p>
    <w:p w:rsidR="00EB0916" w:rsidRPr="00223BB1" w:rsidRDefault="00223BB1" w:rsidP="00EB0916">
      <w:pPr>
        <w:numPr>
          <w:ilvl w:val="0"/>
          <w:numId w:val="9"/>
        </w:numPr>
        <w:shd w:val="clear" w:color="auto" w:fill="FFFFFF"/>
        <w:spacing w:before="100" w:beforeAutospacing="1" w:after="100" w:afterAutospacing="1"/>
        <w:ind w:left="480"/>
        <w:rPr>
          <w:rFonts w:ascii="Helvetica" w:hAnsi="Helvetica"/>
        </w:rPr>
      </w:pPr>
      <w:r>
        <w:rPr>
          <w:rFonts w:ascii="Helvetica" w:hAnsi="Helvetica"/>
        </w:rPr>
        <w:t>Managing Change and A</w:t>
      </w:r>
      <w:r w:rsidR="00EB0916" w:rsidRPr="00223BB1">
        <w:rPr>
          <w:rFonts w:ascii="Helvetica" w:hAnsi="Helvetica"/>
        </w:rPr>
        <w:t>dapting your Culture</w:t>
      </w:r>
    </w:p>
    <w:p w:rsidR="00EB0916" w:rsidRPr="00223BB1" w:rsidRDefault="00EB0916" w:rsidP="00EB0916">
      <w:pPr>
        <w:numPr>
          <w:ilvl w:val="0"/>
          <w:numId w:val="9"/>
        </w:numPr>
        <w:shd w:val="clear" w:color="auto" w:fill="FFFFFF"/>
        <w:spacing w:before="100" w:beforeAutospacing="1" w:after="100" w:afterAutospacing="1"/>
        <w:ind w:left="480"/>
        <w:rPr>
          <w:rFonts w:ascii="Helvetica" w:hAnsi="Helvetica"/>
        </w:rPr>
      </w:pPr>
      <w:r w:rsidRPr="00223BB1">
        <w:rPr>
          <w:rFonts w:ascii="Helvetica" w:hAnsi="Helvetica"/>
        </w:rPr>
        <w:t>Building Resilience in the Workforce</w:t>
      </w:r>
    </w:p>
    <w:p w:rsidR="00EB0916" w:rsidRPr="00223BB1" w:rsidRDefault="00EB0916" w:rsidP="00EB0916">
      <w:pPr>
        <w:numPr>
          <w:ilvl w:val="0"/>
          <w:numId w:val="9"/>
        </w:numPr>
        <w:shd w:val="clear" w:color="auto" w:fill="FFFFFF"/>
        <w:spacing w:before="100" w:beforeAutospacing="1" w:after="100" w:afterAutospacing="1"/>
        <w:ind w:left="480"/>
        <w:rPr>
          <w:rFonts w:ascii="Helvetica" w:hAnsi="Helvetica"/>
        </w:rPr>
      </w:pPr>
      <w:r w:rsidRPr="00223BB1">
        <w:rPr>
          <w:rFonts w:ascii="Helvetica" w:hAnsi="Helvetica"/>
        </w:rPr>
        <w:t>Managing the “unknown unknowns” in your strategic direction</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Fonts w:ascii="Helvetica" w:hAnsi="Helvetica"/>
        </w:rPr>
        <w:t>Attendance at the NDS SA Conference 2017 will provide you with the latest information and valuable insights into how your organisation can operate, innovate and succeed in the NDIS marketplace providing quality services for people with disability.</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Fonts w:ascii="Helvetica" w:hAnsi="Helvetica"/>
        </w:rPr>
        <w:t>A large range of exhibitors will be on hand to showcase their products and services to delegates. The NDS SA Conference attracts people with disability, CEOs, managers, staff and board members from the disability, not-for-profit, government and business sectors.</w:t>
      </w:r>
    </w:p>
    <w:p w:rsidR="00EB0916" w:rsidRPr="00EB0916" w:rsidRDefault="00EB0916" w:rsidP="00EB0916">
      <w:pPr>
        <w:pStyle w:val="NormalWeb"/>
        <w:shd w:val="clear" w:color="auto" w:fill="FFFFFF"/>
        <w:spacing w:before="240" w:beforeAutospacing="0" w:after="240" w:afterAutospacing="0"/>
        <w:rPr>
          <w:rFonts w:ascii="Helvetica" w:hAnsi="Helvetica"/>
        </w:rPr>
      </w:pPr>
      <w:r w:rsidRPr="00EB0916">
        <w:rPr>
          <w:rFonts w:ascii="Helvetica" w:hAnsi="Helvetica"/>
        </w:rPr>
        <w:t>The NDS SA Disability Sector Awards will be presented at a cocktail function directly after the NDS SA Conference. The awards recognise the non-government disability sector and the vital work it continues to do. This year the award will have six categories.</w:t>
      </w: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223BB1" w:rsidRDefault="00223BB1" w:rsidP="00EB0916">
      <w:pPr>
        <w:tabs>
          <w:tab w:val="left" w:pos="2977"/>
        </w:tabs>
        <w:rPr>
          <w:rFonts w:ascii="Arial" w:hAnsi="Arial" w:cs="Arial"/>
          <w:b/>
          <w:sz w:val="36"/>
          <w:szCs w:val="36"/>
        </w:rPr>
      </w:pPr>
    </w:p>
    <w:p w:rsidR="00063C48" w:rsidRPr="00697038" w:rsidRDefault="00063C48" w:rsidP="00EB0916">
      <w:pPr>
        <w:tabs>
          <w:tab w:val="left" w:pos="2977"/>
        </w:tabs>
        <w:rPr>
          <w:rFonts w:ascii="Arial" w:hAnsi="Arial" w:cs="Arial"/>
          <w:b/>
        </w:rPr>
      </w:pPr>
      <w:r w:rsidRPr="00697038">
        <w:rPr>
          <w:rFonts w:ascii="Arial" w:hAnsi="Arial" w:cs="Arial"/>
          <w:b/>
          <w:sz w:val="36"/>
          <w:szCs w:val="36"/>
        </w:rPr>
        <w:lastRenderedPageBreak/>
        <w:t xml:space="preserve">Registration </w:t>
      </w:r>
    </w:p>
    <w:p w:rsidR="003E422D" w:rsidRPr="00B30551" w:rsidRDefault="00063C48" w:rsidP="00B30551">
      <w:pPr>
        <w:spacing w:after="240"/>
        <w:rPr>
          <w:rFonts w:ascii="Arial" w:hAnsi="Arial" w:cs="Arial"/>
          <w:sz w:val="28"/>
        </w:rPr>
      </w:pPr>
      <w:r w:rsidRPr="00B30551">
        <w:rPr>
          <w:rFonts w:ascii="Arial" w:hAnsi="Arial" w:cs="Arial"/>
          <w:sz w:val="28"/>
        </w:rPr>
        <w:t xml:space="preserve">Registration </w:t>
      </w:r>
      <w:r w:rsidR="006770B0" w:rsidRPr="00B30551">
        <w:rPr>
          <w:rFonts w:ascii="Arial" w:hAnsi="Arial" w:cs="Arial"/>
          <w:sz w:val="28"/>
        </w:rPr>
        <w:t>includes</w:t>
      </w:r>
      <w:r w:rsidRPr="00B30551">
        <w:rPr>
          <w:rFonts w:ascii="Arial" w:hAnsi="Arial" w:cs="Arial"/>
          <w:sz w:val="28"/>
        </w:rPr>
        <w:t xml:space="preserve"> all conference sessions, </w:t>
      </w:r>
      <w:r w:rsidR="00223BB1">
        <w:rPr>
          <w:rFonts w:ascii="Arial" w:hAnsi="Arial" w:cs="Arial"/>
          <w:sz w:val="28"/>
        </w:rPr>
        <w:t xml:space="preserve">lunch and </w:t>
      </w:r>
      <w:r w:rsidRPr="00B30551">
        <w:rPr>
          <w:rFonts w:ascii="Arial" w:hAnsi="Arial" w:cs="Arial"/>
          <w:sz w:val="28"/>
        </w:rPr>
        <w:t>afternoon tea</w:t>
      </w:r>
      <w:r w:rsidR="001E65C8" w:rsidRPr="00B30551">
        <w:rPr>
          <w:rFonts w:ascii="Arial" w:hAnsi="Arial" w:cs="Arial"/>
          <w:sz w:val="28"/>
        </w:rPr>
        <w:t>,</w:t>
      </w:r>
      <w:r w:rsidR="00B30551">
        <w:rPr>
          <w:rFonts w:ascii="Arial" w:hAnsi="Arial" w:cs="Arial"/>
          <w:sz w:val="28"/>
        </w:rPr>
        <w:t xml:space="preserve"> </w:t>
      </w:r>
      <w:r w:rsidR="00CC5D6B" w:rsidRPr="00B30551">
        <w:rPr>
          <w:rFonts w:ascii="Arial" w:hAnsi="Arial" w:cs="Arial"/>
          <w:sz w:val="28"/>
        </w:rPr>
        <w:t xml:space="preserve">a </w:t>
      </w:r>
      <w:r w:rsidRPr="00B30551">
        <w:rPr>
          <w:rFonts w:ascii="Arial" w:hAnsi="Arial" w:cs="Arial"/>
          <w:sz w:val="28"/>
        </w:rPr>
        <w:t>delegate satchel, conference program and trade exhibition entry.</w:t>
      </w:r>
    </w:p>
    <w:p w:rsidR="00E55A77" w:rsidRPr="00B30551" w:rsidRDefault="00063C48" w:rsidP="00B30551">
      <w:pPr>
        <w:spacing w:after="240"/>
        <w:rPr>
          <w:rFonts w:ascii="Arial" w:hAnsi="Arial" w:cs="Arial"/>
          <w:sz w:val="28"/>
        </w:rPr>
      </w:pPr>
      <w:r w:rsidRPr="00B30551">
        <w:rPr>
          <w:rFonts w:ascii="Arial" w:hAnsi="Arial" w:cs="Arial"/>
          <w:sz w:val="28"/>
        </w:rPr>
        <w:t xml:space="preserve">The </w:t>
      </w:r>
      <w:r w:rsidR="00EB0916">
        <w:rPr>
          <w:rFonts w:ascii="Arial" w:hAnsi="Arial" w:cs="Arial"/>
          <w:sz w:val="28"/>
        </w:rPr>
        <w:t xml:space="preserve">NDS SA Disability Sector Awards Cocktail Function </w:t>
      </w:r>
      <w:r w:rsidRPr="00B30551">
        <w:rPr>
          <w:rFonts w:ascii="Arial" w:hAnsi="Arial" w:cs="Arial"/>
          <w:sz w:val="28"/>
        </w:rPr>
        <w:t xml:space="preserve">is not included in the registration cost. </w:t>
      </w:r>
    </w:p>
    <w:p w:rsidR="00E55A77" w:rsidRPr="00EB0916" w:rsidRDefault="00063C48" w:rsidP="00B30551">
      <w:pPr>
        <w:rPr>
          <w:rFonts w:ascii="Arial" w:hAnsi="Arial" w:cs="Arial"/>
          <w:sz w:val="28"/>
        </w:rPr>
      </w:pPr>
      <w:r w:rsidRPr="00B30551">
        <w:rPr>
          <w:rFonts w:ascii="Arial" w:hAnsi="Arial" w:cs="Arial"/>
          <w:sz w:val="28"/>
        </w:rPr>
        <w:t xml:space="preserve">Register </w:t>
      </w:r>
      <w:r w:rsidR="001E65C8" w:rsidRPr="00B30551">
        <w:rPr>
          <w:rFonts w:ascii="Arial" w:hAnsi="Arial" w:cs="Arial"/>
          <w:sz w:val="28"/>
        </w:rPr>
        <w:t>online</w:t>
      </w:r>
      <w:r w:rsidRPr="00B30551">
        <w:rPr>
          <w:rFonts w:ascii="Arial" w:hAnsi="Arial" w:cs="Arial"/>
          <w:sz w:val="28"/>
        </w:rPr>
        <w:t xml:space="preserve"> </w:t>
      </w:r>
      <w:hyperlink r:id="rId6" w:history="1">
        <w:r w:rsidR="00E55A77" w:rsidRPr="005B548B">
          <w:rPr>
            <w:rStyle w:val="Hyperlink"/>
            <w:rFonts w:ascii="Arial" w:hAnsi="Arial" w:cs="Arial"/>
            <w:sz w:val="28"/>
          </w:rPr>
          <w:t>here</w:t>
        </w:r>
      </w:hyperlink>
      <w:r w:rsidR="00E55A77" w:rsidRPr="00B30551">
        <w:rPr>
          <w:rFonts w:ascii="Arial" w:hAnsi="Arial" w:cs="Arial"/>
          <w:sz w:val="28"/>
        </w:rPr>
        <w:t xml:space="preserve"> </w:t>
      </w:r>
    </w:p>
    <w:p w:rsidR="003E422D" w:rsidRPr="00B30551" w:rsidRDefault="003E422D" w:rsidP="00B30551">
      <w:pPr>
        <w:rPr>
          <w:rFonts w:ascii="Arial" w:hAnsi="Arial" w:cs="Arial"/>
          <w:b/>
          <w:sz w:val="28"/>
        </w:rPr>
      </w:pPr>
    </w:p>
    <w:p w:rsidR="003E422D" w:rsidRPr="00B30551" w:rsidRDefault="00063C48" w:rsidP="00B30551">
      <w:pPr>
        <w:rPr>
          <w:rFonts w:ascii="Arial" w:hAnsi="Arial" w:cs="Arial"/>
          <w:sz w:val="28"/>
        </w:rPr>
      </w:pPr>
      <w:r w:rsidRPr="00B30551">
        <w:rPr>
          <w:rFonts w:ascii="Arial" w:hAnsi="Arial" w:cs="Arial"/>
          <w:b/>
          <w:sz w:val="28"/>
        </w:rPr>
        <w:t>NDS Members</w:t>
      </w:r>
      <w:r w:rsidR="00E07F10" w:rsidRPr="00B30551">
        <w:rPr>
          <w:rFonts w:ascii="Arial" w:hAnsi="Arial" w:cs="Arial"/>
          <w:b/>
          <w:sz w:val="28"/>
        </w:rPr>
        <w:t>/Organisational Associates</w:t>
      </w:r>
      <w:r w:rsidRPr="00B30551">
        <w:rPr>
          <w:rFonts w:ascii="Arial" w:hAnsi="Arial" w:cs="Arial"/>
          <w:sz w:val="28"/>
        </w:rPr>
        <w:tab/>
      </w:r>
      <w:r w:rsidRPr="00B30551">
        <w:rPr>
          <w:rFonts w:ascii="Arial" w:hAnsi="Arial" w:cs="Arial"/>
          <w:sz w:val="28"/>
        </w:rPr>
        <w:tab/>
      </w:r>
      <w:r w:rsidRPr="00B30551">
        <w:rPr>
          <w:rFonts w:ascii="Arial" w:hAnsi="Arial" w:cs="Arial"/>
          <w:sz w:val="28"/>
        </w:rPr>
        <w:tab/>
      </w:r>
      <w:r w:rsidRPr="00B30551">
        <w:rPr>
          <w:rFonts w:ascii="Arial" w:hAnsi="Arial" w:cs="Arial"/>
          <w:sz w:val="28"/>
        </w:rPr>
        <w:tab/>
      </w:r>
      <w:r w:rsidRPr="00B30551">
        <w:rPr>
          <w:rFonts w:ascii="Arial" w:hAnsi="Arial" w:cs="Arial"/>
          <w:sz w:val="28"/>
        </w:rPr>
        <w:tab/>
      </w:r>
    </w:p>
    <w:p w:rsidR="00063C48" w:rsidRPr="00B30551" w:rsidRDefault="00063C48" w:rsidP="000017B0">
      <w:pPr>
        <w:tabs>
          <w:tab w:val="left" w:pos="2880"/>
        </w:tabs>
        <w:autoSpaceDE w:val="0"/>
        <w:autoSpaceDN w:val="0"/>
        <w:adjustRightInd w:val="0"/>
        <w:rPr>
          <w:rFonts w:ascii="Arial" w:hAnsi="Arial" w:cs="Arial"/>
          <w:sz w:val="28"/>
        </w:rPr>
      </w:pPr>
      <w:r w:rsidRPr="00B30551">
        <w:rPr>
          <w:rFonts w:ascii="Arial" w:hAnsi="Arial" w:cs="Arial"/>
          <w:sz w:val="28"/>
        </w:rPr>
        <w:t>Ear</w:t>
      </w:r>
      <w:r w:rsidR="00EB0916">
        <w:rPr>
          <w:rFonts w:ascii="Arial" w:hAnsi="Arial" w:cs="Arial"/>
          <w:sz w:val="28"/>
        </w:rPr>
        <w:t xml:space="preserve">ly Bird Full Registration* </w:t>
      </w:r>
      <w:r w:rsidR="00EB0916">
        <w:rPr>
          <w:rFonts w:ascii="Arial" w:hAnsi="Arial" w:cs="Arial"/>
          <w:sz w:val="28"/>
        </w:rPr>
        <w:tab/>
        <w:t>$200</w:t>
      </w:r>
      <w:r w:rsidR="00E07F10" w:rsidRPr="00B30551">
        <w:rPr>
          <w:rFonts w:ascii="Arial" w:hAnsi="Arial" w:cs="Arial"/>
          <w:sz w:val="28"/>
        </w:rPr>
        <w:tab/>
      </w:r>
      <w:r w:rsidR="00E07F10" w:rsidRPr="00B30551">
        <w:rPr>
          <w:rFonts w:ascii="Arial" w:hAnsi="Arial" w:cs="Arial"/>
          <w:sz w:val="28"/>
        </w:rPr>
        <w:tab/>
      </w:r>
    </w:p>
    <w:p w:rsidR="00E07F10" w:rsidRPr="00B30551" w:rsidRDefault="000017B0" w:rsidP="000017B0">
      <w:pPr>
        <w:tabs>
          <w:tab w:val="left" w:pos="2880"/>
        </w:tabs>
        <w:autoSpaceDE w:val="0"/>
        <w:autoSpaceDN w:val="0"/>
        <w:adjustRightInd w:val="0"/>
        <w:rPr>
          <w:rFonts w:ascii="Arial" w:hAnsi="Arial" w:cs="Arial"/>
          <w:sz w:val="28"/>
        </w:rPr>
      </w:pPr>
      <w:r>
        <w:rPr>
          <w:rFonts w:ascii="Arial" w:hAnsi="Arial" w:cs="Arial"/>
          <w:sz w:val="28"/>
        </w:rPr>
        <w:t>Full Registration</w:t>
      </w:r>
      <w:r>
        <w:rPr>
          <w:rFonts w:ascii="Arial" w:hAnsi="Arial" w:cs="Arial"/>
          <w:sz w:val="28"/>
        </w:rPr>
        <w:tab/>
      </w:r>
      <w:r w:rsidR="00EB0916">
        <w:rPr>
          <w:rFonts w:ascii="Arial" w:hAnsi="Arial" w:cs="Arial"/>
          <w:sz w:val="28"/>
        </w:rPr>
        <w:t xml:space="preserve">         </w:t>
      </w:r>
      <w:r w:rsidR="00DC154B" w:rsidRPr="00B30551">
        <w:rPr>
          <w:rFonts w:ascii="Arial" w:hAnsi="Arial" w:cs="Arial"/>
          <w:sz w:val="28"/>
        </w:rPr>
        <w:t>$</w:t>
      </w:r>
      <w:r w:rsidR="00EB0916">
        <w:rPr>
          <w:rFonts w:ascii="Arial" w:hAnsi="Arial" w:cs="Arial"/>
          <w:sz w:val="28"/>
        </w:rPr>
        <w:t>225</w:t>
      </w:r>
      <w:r w:rsidR="00063C48" w:rsidRPr="00B30551">
        <w:rPr>
          <w:rFonts w:ascii="Arial" w:hAnsi="Arial" w:cs="Arial"/>
          <w:sz w:val="28"/>
        </w:rPr>
        <w:tab/>
      </w:r>
    </w:p>
    <w:p w:rsidR="00E07F10" w:rsidRPr="00B30551" w:rsidRDefault="00EB0916" w:rsidP="000017B0">
      <w:pPr>
        <w:tabs>
          <w:tab w:val="left" w:pos="2880"/>
        </w:tabs>
        <w:autoSpaceDE w:val="0"/>
        <w:autoSpaceDN w:val="0"/>
        <w:adjustRightInd w:val="0"/>
        <w:spacing w:after="240"/>
        <w:rPr>
          <w:rFonts w:ascii="Arial" w:hAnsi="Arial" w:cs="Arial"/>
          <w:sz w:val="28"/>
        </w:rPr>
      </w:pPr>
      <w:r>
        <w:rPr>
          <w:rFonts w:ascii="Arial" w:hAnsi="Arial" w:cs="Arial"/>
          <w:sz w:val="28"/>
        </w:rPr>
        <w:t>Group Registration**</w:t>
      </w:r>
      <w:r>
        <w:rPr>
          <w:rFonts w:ascii="Arial" w:hAnsi="Arial" w:cs="Arial"/>
          <w:sz w:val="28"/>
        </w:rPr>
        <w:tab/>
      </w:r>
      <w:r>
        <w:rPr>
          <w:rFonts w:ascii="Arial" w:hAnsi="Arial" w:cs="Arial"/>
          <w:sz w:val="28"/>
        </w:rPr>
        <w:tab/>
        <w:t>$200</w:t>
      </w:r>
    </w:p>
    <w:p w:rsidR="00E07F10" w:rsidRPr="00B30551" w:rsidRDefault="00E07F10" w:rsidP="00B30551">
      <w:pPr>
        <w:rPr>
          <w:rFonts w:ascii="Arial" w:hAnsi="Arial" w:cs="Arial"/>
          <w:b/>
          <w:sz w:val="28"/>
        </w:rPr>
      </w:pPr>
      <w:r w:rsidRPr="00B30551">
        <w:rPr>
          <w:rFonts w:ascii="Arial" w:hAnsi="Arial" w:cs="Arial"/>
          <w:b/>
          <w:sz w:val="28"/>
        </w:rPr>
        <w:t>Industry Supporters &amp; Research Affiliates</w:t>
      </w:r>
    </w:p>
    <w:p w:rsidR="00E07F10" w:rsidRPr="00B30551" w:rsidRDefault="00E07F10" w:rsidP="000017B0">
      <w:pPr>
        <w:tabs>
          <w:tab w:val="left" w:pos="2880"/>
        </w:tabs>
        <w:autoSpaceDE w:val="0"/>
        <w:autoSpaceDN w:val="0"/>
        <w:adjustRightInd w:val="0"/>
        <w:rPr>
          <w:rFonts w:ascii="Arial" w:hAnsi="Arial" w:cs="Arial"/>
          <w:sz w:val="28"/>
        </w:rPr>
      </w:pPr>
      <w:r w:rsidRPr="00B30551">
        <w:rPr>
          <w:rFonts w:ascii="Arial" w:hAnsi="Arial" w:cs="Arial"/>
          <w:sz w:val="28"/>
        </w:rPr>
        <w:t>Ea</w:t>
      </w:r>
      <w:r w:rsidR="00EB0916">
        <w:rPr>
          <w:rFonts w:ascii="Arial" w:hAnsi="Arial" w:cs="Arial"/>
          <w:sz w:val="28"/>
        </w:rPr>
        <w:t>rly Bird Full Registration*</w:t>
      </w:r>
      <w:r w:rsidR="00EB0916">
        <w:rPr>
          <w:rFonts w:ascii="Arial" w:hAnsi="Arial" w:cs="Arial"/>
          <w:sz w:val="28"/>
        </w:rPr>
        <w:tab/>
        <w:t>$240</w:t>
      </w:r>
    </w:p>
    <w:p w:rsidR="00860134" w:rsidRPr="00B30551" w:rsidRDefault="00DC154B" w:rsidP="000017B0">
      <w:pPr>
        <w:tabs>
          <w:tab w:val="left" w:pos="2880"/>
        </w:tabs>
        <w:autoSpaceDE w:val="0"/>
        <w:autoSpaceDN w:val="0"/>
        <w:adjustRightInd w:val="0"/>
        <w:rPr>
          <w:rFonts w:ascii="Arial" w:hAnsi="Arial" w:cs="Arial"/>
          <w:sz w:val="28"/>
        </w:rPr>
      </w:pPr>
      <w:r w:rsidRPr="00B30551">
        <w:rPr>
          <w:rFonts w:ascii="Arial" w:hAnsi="Arial" w:cs="Arial"/>
          <w:sz w:val="28"/>
        </w:rPr>
        <w:t>Full Registration</w:t>
      </w:r>
      <w:r w:rsidR="000017B0">
        <w:rPr>
          <w:rFonts w:ascii="Arial" w:hAnsi="Arial" w:cs="Arial"/>
          <w:sz w:val="28"/>
        </w:rPr>
        <w:tab/>
      </w:r>
      <w:r w:rsidR="00EB0916">
        <w:rPr>
          <w:rFonts w:ascii="Arial" w:hAnsi="Arial" w:cs="Arial"/>
          <w:sz w:val="28"/>
        </w:rPr>
        <w:t xml:space="preserve">         </w:t>
      </w:r>
      <w:r w:rsidRPr="00B30551">
        <w:rPr>
          <w:rFonts w:ascii="Arial" w:hAnsi="Arial" w:cs="Arial"/>
          <w:sz w:val="28"/>
        </w:rPr>
        <w:t>$</w:t>
      </w:r>
      <w:r w:rsidR="00EB0916">
        <w:rPr>
          <w:rFonts w:ascii="Arial" w:hAnsi="Arial" w:cs="Arial"/>
          <w:sz w:val="28"/>
        </w:rPr>
        <w:t>270</w:t>
      </w:r>
    </w:p>
    <w:p w:rsidR="00223BB1" w:rsidRDefault="00223BB1" w:rsidP="00697038">
      <w:pPr>
        <w:spacing w:line="360" w:lineRule="auto"/>
        <w:rPr>
          <w:rFonts w:ascii="Arial" w:hAnsi="Arial" w:cs="Arial"/>
          <w:b/>
          <w:sz w:val="28"/>
        </w:rPr>
      </w:pPr>
    </w:p>
    <w:p w:rsidR="00E07F10" w:rsidRPr="00B30551" w:rsidRDefault="00E07F10" w:rsidP="00697038">
      <w:pPr>
        <w:spacing w:line="360" w:lineRule="auto"/>
        <w:rPr>
          <w:rFonts w:ascii="Arial" w:hAnsi="Arial" w:cs="Arial"/>
          <w:b/>
          <w:sz w:val="28"/>
        </w:rPr>
      </w:pPr>
      <w:r w:rsidRPr="00B30551">
        <w:rPr>
          <w:rFonts w:ascii="Arial" w:hAnsi="Arial" w:cs="Arial"/>
          <w:b/>
          <w:sz w:val="28"/>
        </w:rPr>
        <w:t>Non-Members</w:t>
      </w:r>
    </w:p>
    <w:p w:rsidR="00E07F10" w:rsidRPr="00B30551" w:rsidRDefault="00860134" w:rsidP="000017B0">
      <w:pPr>
        <w:tabs>
          <w:tab w:val="left" w:pos="2880"/>
        </w:tabs>
        <w:autoSpaceDE w:val="0"/>
        <w:autoSpaceDN w:val="0"/>
        <w:adjustRightInd w:val="0"/>
        <w:rPr>
          <w:rFonts w:ascii="Arial" w:hAnsi="Arial" w:cs="Arial"/>
          <w:sz w:val="28"/>
        </w:rPr>
      </w:pPr>
      <w:r w:rsidRPr="00B30551">
        <w:rPr>
          <w:rFonts w:ascii="Arial" w:hAnsi="Arial" w:cs="Arial"/>
          <w:sz w:val="28"/>
        </w:rPr>
        <w:t>Ea</w:t>
      </w:r>
      <w:r w:rsidR="00EB0916">
        <w:rPr>
          <w:rFonts w:ascii="Arial" w:hAnsi="Arial" w:cs="Arial"/>
          <w:sz w:val="28"/>
        </w:rPr>
        <w:t>rly Bird Full Registration*</w:t>
      </w:r>
      <w:r w:rsidR="00EB0916">
        <w:rPr>
          <w:rFonts w:ascii="Arial" w:hAnsi="Arial" w:cs="Arial"/>
          <w:sz w:val="28"/>
        </w:rPr>
        <w:tab/>
        <w:t>$280</w:t>
      </w:r>
    </w:p>
    <w:p w:rsidR="00860134" w:rsidRPr="00B30551" w:rsidRDefault="000017B0" w:rsidP="000017B0">
      <w:pPr>
        <w:tabs>
          <w:tab w:val="left" w:pos="2880"/>
        </w:tabs>
        <w:autoSpaceDE w:val="0"/>
        <w:autoSpaceDN w:val="0"/>
        <w:adjustRightInd w:val="0"/>
        <w:rPr>
          <w:rFonts w:ascii="Arial" w:hAnsi="Arial" w:cs="Arial"/>
          <w:sz w:val="28"/>
        </w:rPr>
      </w:pPr>
      <w:r>
        <w:rPr>
          <w:rFonts w:ascii="Arial" w:hAnsi="Arial" w:cs="Arial"/>
          <w:sz w:val="28"/>
        </w:rPr>
        <w:t>Full Registration</w:t>
      </w:r>
      <w:r>
        <w:rPr>
          <w:rFonts w:ascii="Arial" w:hAnsi="Arial" w:cs="Arial"/>
          <w:sz w:val="28"/>
        </w:rPr>
        <w:tab/>
      </w:r>
      <w:r w:rsidR="00EB0916">
        <w:rPr>
          <w:rFonts w:ascii="Arial" w:hAnsi="Arial" w:cs="Arial"/>
          <w:sz w:val="28"/>
        </w:rPr>
        <w:t xml:space="preserve">         $315</w:t>
      </w:r>
    </w:p>
    <w:p w:rsidR="00EB0916" w:rsidRDefault="00EB0916" w:rsidP="00B30551">
      <w:pPr>
        <w:spacing w:after="240"/>
        <w:rPr>
          <w:rFonts w:ascii="Arial" w:hAnsi="Arial" w:cs="Arial"/>
          <w:b/>
          <w:sz w:val="28"/>
        </w:rPr>
      </w:pPr>
    </w:p>
    <w:p w:rsidR="00063C48" w:rsidRPr="00B30551" w:rsidRDefault="00CC5D6B" w:rsidP="00B30551">
      <w:pPr>
        <w:spacing w:after="240"/>
        <w:rPr>
          <w:rFonts w:ascii="Arial" w:hAnsi="Arial" w:cs="Arial"/>
          <w:b/>
          <w:sz w:val="28"/>
        </w:rPr>
      </w:pPr>
      <w:r w:rsidRPr="00B30551">
        <w:rPr>
          <w:rFonts w:ascii="Arial" w:hAnsi="Arial" w:cs="Arial"/>
          <w:b/>
          <w:sz w:val="28"/>
        </w:rPr>
        <w:t>A</w:t>
      </w:r>
      <w:r w:rsidR="00063C48" w:rsidRPr="00B30551">
        <w:rPr>
          <w:rFonts w:ascii="Arial" w:hAnsi="Arial" w:cs="Arial"/>
          <w:b/>
          <w:sz w:val="28"/>
        </w:rPr>
        <w:t>ll prices</w:t>
      </w:r>
      <w:r w:rsidRPr="00B30551">
        <w:rPr>
          <w:rFonts w:ascii="Arial" w:hAnsi="Arial" w:cs="Arial"/>
          <w:b/>
          <w:sz w:val="28"/>
        </w:rPr>
        <w:t xml:space="preserve"> are per person and include GST</w:t>
      </w:r>
    </w:p>
    <w:p w:rsidR="00063C48" w:rsidRPr="000017B0" w:rsidRDefault="00CC5D6B" w:rsidP="000017B0">
      <w:pPr>
        <w:spacing w:before="240"/>
        <w:rPr>
          <w:rFonts w:ascii="Arial" w:hAnsi="Arial" w:cs="Arial"/>
          <w:sz w:val="28"/>
        </w:rPr>
      </w:pPr>
      <w:r w:rsidRPr="000017B0">
        <w:rPr>
          <w:rFonts w:ascii="Arial" w:hAnsi="Arial" w:cs="Arial"/>
          <w:sz w:val="28"/>
        </w:rPr>
        <w:t>*Early B</w:t>
      </w:r>
      <w:r w:rsidR="00063C48" w:rsidRPr="000017B0">
        <w:rPr>
          <w:rFonts w:ascii="Arial" w:hAnsi="Arial" w:cs="Arial"/>
          <w:sz w:val="28"/>
        </w:rPr>
        <w:t xml:space="preserve">ird rate applies to registrations and payments received by </w:t>
      </w:r>
      <w:r w:rsidR="006770B0" w:rsidRPr="000017B0">
        <w:rPr>
          <w:rFonts w:ascii="Arial" w:hAnsi="Arial" w:cs="Arial"/>
          <w:b/>
          <w:sz w:val="28"/>
        </w:rPr>
        <w:t xml:space="preserve">Friday, </w:t>
      </w:r>
      <w:r w:rsidR="00EB0916">
        <w:rPr>
          <w:rFonts w:ascii="Arial" w:hAnsi="Arial" w:cs="Arial"/>
          <w:b/>
          <w:sz w:val="28"/>
        </w:rPr>
        <w:t>15</w:t>
      </w:r>
      <w:r w:rsidR="00697038" w:rsidRPr="000017B0">
        <w:rPr>
          <w:rFonts w:ascii="Arial" w:hAnsi="Arial" w:cs="Arial"/>
          <w:b/>
          <w:sz w:val="28"/>
        </w:rPr>
        <w:t xml:space="preserve"> </w:t>
      </w:r>
      <w:r w:rsidR="00EB0916">
        <w:rPr>
          <w:rFonts w:ascii="Arial" w:hAnsi="Arial" w:cs="Arial"/>
          <w:b/>
          <w:sz w:val="28"/>
        </w:rPr>
        <w:t>September</w:t>
      </w:r>
      <w:r w:rsidR="00D8654D" w:rsidRPr="000017B0">
        <w:rPr>
          <w:rFonts w:ascii="Arial" w:hAnsi="Arial" w:cs="Arial"/>
          <w:b/>
          <w:sz w:val="28"/>
        </w:rPr>
        <w:t>.</w:t>
      </w:r>
    </w:p>
    <w:p w:rsidR="00063C48" w:rsidRPr="000017B0" w:rsidRDefault="00CC5D6B" w:rsidP="000017B0">
      <w:pPr>
        <w:spacing w:before="240"/>
        <w:rPr>
          <w:rFonts w:ascii="Arial" w:hAnsi="Arial" w:cs="Arial"/>
          <w:sz w:val="28"/>
        </w:rPr>
      </w:pPr>
      <w:r w:rsidRPr="000017B0">
        <w:rPr>
          <w:rFonts w:ascii="Arial" w:hAnsi="Arial" w:cs="Arial"/>
          <w:sz w:val="28"/>
        </w:rPr>
        <w:t>**Group rate</w:t>
      </w:r>
      <w:r w:rsidR="00013386" w:rsidRPr="000017B0">
        <w:rPr>
          <w:rFonts w:ascii="Arial" w:hAnsi="Arial" w:cs="Arial"/>
          <w:sz w:val="28"/>
        </w:rPr>
        <w:t xml:space="preserve"> is </w:t>
      </w:r>
      <w:r w:rsidR="00D8654D" w:rsidRPr="000017B0">
        <w:rPr>
          <w:rFonts w:ascii="Arial" w:hAnsi="Arial" w:cs="Arial"/>
          <w:sz w:val="28"/>
        </w:rPr>
        <w:t xml:space="preserve">per person and </w:t>
      </w:r>
      <w:r w:rsidR="00063C48" w:rsidRPr="000017B0">
        <w:rPr>
          <w:rFonts w:ascii="Arial" w:hAnsi="Arial" w:cs="Arial"/>
          <w:sz w:val="28"/>
        </w:rPr>
        <w:t xml:space="preserve">applies to 4 or more delegates attending the conference from the same NDS member </w:t>
      </w:r>
      <w:proofErr w:type="spellStart"/>
      <w:r w:rsidR="00063C48" w:rsidRPr="000017B0">
        <w:rPr>
          <w:rFonts w:ascii="Arial" w:hAnsi="Arial" w:cs="Arial"/>
          <w:sz w:val="28"/>
        </w:rPr>
        <w:t>organisation</w:t>
      </w:r>
      <w:proofErr w:type="spellEnd"/>
      <w:r w:rsidR="00063C48" w:rsidRPr="000017B0">
        <w:rPr>
          <w:rFonts w:ascii="Arial" w:hAnsi="Arial" w:cs="Arial"/>
          <w:sz w:val="28"/>
        </w:rPr>
        <w:t>.</w:t>
      </w:r>
      <w:r w:rsidR="006770B0" w:rsidRPr="000017B0">
        <w:rPr>
          <w:rFonts w:ascii="Arial" w:hAnsi="Arial" w:cs="Arial"/>
          <w:sz w:val="28"/>
        </w:rPr>
        <w:t xml:space="preserve"> If minimum requirements are not met for the group rate, an additional invoice will be issued for the difference </w:t>
      </w:r>
      <w:r w:rsidR="00E55A77" w:rsidRPr="000017B0">
        <w:rPr>
          <w:rFonts w:ascii="Arial" w:hAnsi="Arial" w:cs="Arial"/>
          <w:sz w:val="28"/>
        </w:rPr>
        <w:t>between the full registration and the group rate.</w:t>
      </w:r>
    </w:p>
    <w:p w:rsidR="00063C48" w:rsidRPr="000017B0" w:rsidRDefault="00063C48" w:rsidP="000017B0">
      <w:pPr>
        <w:spacing w:before="240"/>
        <w:rPr>
          <w:rFonts w:ascii="Arial" w:hAnsi="Arial" w:cs="Arial"/>
          <w:b/>
          <w:sz w:val="28"/>
        </w:rPr>
      </w:pPr>
      <w:r w:rsidRPr="000017B0">
        <w:rPr>
          <w:rFonts w:ascii="Arial" w:hAnsi="Arial" w:cs="Arial"/>
          <w:b/>
          <w:sz w:val="28"/>
        </w:rPr>
        <w:t>Registration</w:t>
      </w:r>
      <w:r w:rsidR="00CC5D6B" w:rsidRPr="000017B0">
        <w:rPr>
          <w:rFonts w:ascii="Arial" w:hAnsi="Arial" w:cs="Arial"/>
          <w:b/>
          <w:sz w:val="28"/>
        </w:rPr>
        <w:t>s</w:t>
      </w:r>
      <w:r w:rsidRPr="000017B0">
        <w:rPr>
          <w:rFonts w:ascii="Arial" w:hAnsi="Arial" w:cs="Arial"/>
          <w:b/>
          <w:sz w:val="28"/>
        </w:rPr>
        <w:t xml:space="preserve"> for this conference will c</w:t>
      </w:r>
      <w:r w:rsidR="00E55A77" w:rsidRPr="000017B0">
        <w:rPr>
          <w:rFonts w:ascii="Arial" w:hAnsi="Arial" w:cs="Arial"/>
          <w:b/>
          <w:sz w:val="28"/>
        </w:rPr>
        <w:t>lose</w:t>
      </w:r>
      <w:r w:rsidRPr="000017B0">
        <w:rPr>
          <w:rFonts w:ascii="Arial" w:hAnsi="Arial" w:cs="Arial"/>
          <w:b/>
          <w:sz w:val="28"/>
        </w:rPr>
        <w:t xml:space="preserve"> at 5pm on</w:t>
      </w:r>
      <w:r w:rsidR="0091689B" w:rsidRPr="000017B0">
        <w:rPr>
          <w:rFonts w:ascii="Arial" w:hAnsi="Arial" w:cs="Arial"/>
          <w:b/>
          <w:sz w:val="28"/>
        </w:rPr>
        <w:t xml:space="preserve"> </w:t>
      </w:r>
      <w:r w:rsidR="00EB0916">
        <w:rPr>
          <w:rFonts w:ascii="Arial" w:hAnsi="Arial" w:cs="Arial"/>
          <w:b/>
          <w:sz w:val="28"/>
        </w:rPr>
        <w:t>Friday</w:t>
      </w:r>
      <w:r w:rsidR="00697038" w:rsidRPr="000017B0">
        <w:rPr>
          <w:rFonts w:ascii="Arial" w:hAnsi="Arial" w:cs="Arial"/>
          <w:b/>
          <w:sz w:val="28"/>
        </w:rPr>
        <w:t xml:space="preserve">, </w:t>
      </w:r>
      <w:r w:rsidR="00EB0916">
        <w:rPr>
          <w:rFonts w:ascii="Arial" w:hAnsi="Arial" w:cs="Arial"/>
          <w:b/>
          <w:sz w:val="28"/>
        </w:rPr>
        <w:t>13</w:t>
      </w:r>
      <w:r w:rsidR="00697038" w:rsidRPr="000017B0">
        <w:rPr>
          <w:rFonts w:ascii="Arial" w:hAnsi="Arial" w:cs="Arial"/>
          <w:b/>
          <w:sz w:val="28"/>
        </w:rPr>
        <w:t xml:space="preserve"> </w:t>
      </w:r>
      <w:r w:rsidR="00EB0916">
        <w:rPr>
          <w:rFonts w:ascii="Arial" w:hAnsi="Arial" w:cs="Arial"/>
          <w:b/>
          <w:sz w:val="28"/>
        </w:rPr>
        <w:t>October</w:t>
      </w:r>
      <w:r w:rsidR="00D8654D" w:rsidRPr="000017B0">
        <w:rPr>
          <w:rFonts w:ascii="Arial" w:hAnsi="Arial" w:cs="Arial"/>
          <w:b/>
          <w:sz w:val="28"/>
        </w:rPr>
        <w:t>.</w:t>
      </w:r>
    </w:p>
    <w:p w:rsidR="00063C48" w:rsidRPr="000017B0" w:rsidRDefault="00063C48" w:rsidP="000017B0">
      <w:pPr>
        <w:pStyle w:val="Heading3"/>
        <w:spacing w:before="240" w:after="240"/>
        <w:rPr>
          <w:sz w:val="28"/>
          <w:lang w:val="en-US"/>
        </w:rPr>
      </w:pPr>
      <w:r w:rsidRPr="000017B0">
        <w:rPr>
          <w:sz w:val="28"/>
          <w:lang w:val="en-US"/>
        </w:rPr>
        <w:t>Additional Requirements</w:t>
      </w:r>
    </w:p>
    <w:p w:rsidR="00AF5607" w:rsidRPr="000017B0" w:rsidRDefault="00063C48" w:rsidP="000017B0">
      <w:pPr>
        <w:rPr>
          <w:rFonts w:ascii="Arial" w:hAnsi="Arial" w:cs="Arial"/>
          <w:sz w:val="28"/>
        </w:rPr>
      </w:pPr>
      <w:r w:rsidRPr="000017B0">
        <w:rPr>
          <w:rFonts w:ascii="Arial" w:hAnsi="Arial" w:cs="Arial"/>
          <w:sz w:val="28"/>
        </w:rPr>
        <w:t xml:space="preserve">If you have any additional requirements (e.g. special diet, hearing loop, interpreters, large print program) please inform us </w:t>
      </w:r>
      <w:r w:rsidR="0091689B" w:rsidRPr="000017B0">
        <w:rPr>
          <w:rFonts w:ascii="Arial" w:hAnsi="Arial" w:cs="Arial"/>
          <w:sz w:val="28"/>
        </w:rPr>
        <w:t xml:space="preserve">by </w:t>
      </w:r>
      <w:r w:rsidR="00206E80">
        <w:rPr>
          <w:rFonts w:ascii="Arial" w:hAnsi="Arial" w:cs="Arial"/>
          <w:b/>
          <w:sz w:val="28"/>
        </w:rPr>
        <w:t>Friday, 15</w:t>
      </w:r>
      <w:r w:rsidR="00697038" w:rsidRPr="000017B0">
        <w:rPr>
          <w:rFonts w:ascii="Arial" w:hAnsi="Arial" w:cs="Arial"/>
          <w:b/>
          <w:sz w:val="28"/>
        </w:rPr>
        <w:t xml:space="preserve"> </w:t>
      </w:r>
      <w:r w:rsidR="00206E80">
        <w:rPr>
          <w:rFonts w:ascii="Arial" w:hAnsi="Arial" w:cs="Arial"/>
          <w:b/>
          <w:sz w:val="28"/>
        </w:rPr>
        <w:t>September</w:t>
      </w:r>
      <w:r w:rsidR="00E55A77" w:rsidRPr="000017B0">
        <w:rPr>
          <w:rFonts w:ascii="Arial" w:hAnsi="Arial" w:cs="Arial"/>
          <w:sz w:val="28"/>
        </w:rPr>
        <w:t xml:space="preserve"> </w:t>
      </w:r>
      <w:r w:rsidRPr="000017B0">
        <w:rPr>
          <w:rFonts w:ascii="Arial" w:hAnsi="Arial" w:cs="Arial"/>
          <w:sz w:val="28"/>
        </w:rPr>
        <w:t>to ensure availability. Delegates will need</w:t>
      </w:r>
      <w:r w:rsidR="00013386" w:rsidRPr="000017B0">
        <w:rPr>
          <w:rFonts w:ascii="Arial" w:hAnsi="Arial" w:cs="Arial"/>
          <w:sz w:val="28"/>
        </w:rPr>
        <w:t xml:space="preserve"> to organis</w:t>
      </w:r>
      <w:r w:rsidRPr="000017B0">
        <w:rPr>
          <w:rFonts w:ascii="Arial" w:hAnsi="Arial" w:cs="Arial"/>
          <w:sz w:val="28"/>
        </w:rPr>
        <w:t xml:space="preserve">e their own personal support. The venue is </w:t>
      </w:r>
      <w:r w:rsidR="00697038" w:rsidRPr="000017B0">
        <w:rPr>
          <w:rFonts w:ascii="Arial" w:hAnsi="Arial" w:cs="Arial"/>
          <w:sz w:val="28"/>
        </w:rPr>
        <w:t>wheelchair accessible</w:t>
      </w:r>
      <w:r w:rsidR="00206E80">
        <w:rPr>
          <w:rFonts w:ascii="Arial" w:hAnsi="Arial" w:cs="Arial"/>
          <w:sz w:val="28"/>
        </w:rPr>
        <w:t>.</w:t>
      </w:r>
    </w:p>
    <w:p w:rsidR="00B418E2" w:rsidRPr="000017B0" w:rsidRDefault="00206E80" w:rsidP="000017B0">
      <w:pPr>
        <w:pStyle w:val="Heading3"/>
        <w:spacing w:before="240"/>
        <w:rPr>
          <w:sz w:val="28"/>
          <w:lang w:val="en-US"/>
        </w:rPr>
      </w:pPr>
      <w:r>
        <w:rPr>
          <w:sz w:val="28"/>
          <w:lang w:val="en-US"/>
        </w:rPr>
        <w:t xml:space="preserve">NDS SA Disability Sector Awards </w:t>
      </w:r>
      <w:r w:rsidR="00063C48" w:rsidRPr="000017B0">
        <w:rPr>
          <w:sz w:val="28"/>
          <w:lang w:val="en-US"/>
        </w:rPr>
        <w:t>Cocktail Function</w:t>
      </w:r>
    </w:p>
    <w:p w:rsidR="00063C48" w:rsidRPr="000017B0" w:rsidRDefault="00AD03AE" w:rsidP="000017B0">
      <w:pPr>
        <w:pStyle w:val="Default"/>
        <w:rPr>
          <w:rFonts w:ascii="Arial" w:hAnsi="Arial" w:cs="Arial"/>
          <w:sz w:val="28"/>
        </w:rPr>
      </w:pPr>
      <w:r w:rsidRPr="000017B0">
        <w:rPr>
          <w:rFonts w:ascii="Arial" w:hAnsi="Arial" w:cs="Arial"/>
          <w:b/>
          <w:sz w:val="28"/>
        </w:rPr>
        <w:t>When:</w:t>
      </w:r>
      <w:r w:rsidR="00B418E2" w:rsidRPr="000017B0">
        <w:rPr>
          <w:rFonts w:ascii="Arial" w:hAnsi="Arial" w:cs="Arial"/>
          <w:sz w:val="28"/>
        </w:rPr>
        <w:tab/>
      </w:r>
      <w:r w:rsidR="00206E80">
        <w:rPr>
          <w:rFonts w:ascii="Arial" w:hAnsi="Arial" w:cs="Arial"/>
          <w:sz w:val="28"/>
        </w:rPr>
        <w:t>4.30</w:t>
      </w:r>
      <w:r w:rsidR="0091689B" w:rsidRPr="000017B0">
        <w:rPr>
          <w:rFonts w:ascii="Arial" w:hAnsi="Arial" w:cs="Arial"/>
          <w:sz w:val="28"/>
        </w:rPr>
        <w:t>pm</w:t>
      </w:r>
      <w:r w:rsidR="00697038" w:rsidRPr="000017B0">
        <w:rPr>
          <w:rFonts w:ascii="Arial" w:hAnsi="Arial" w:cs="Arial"/>
          <w:sz w:val="28"/>
        </w:rPr>
        <w:t xml:space="preserve"> –</w:t>
      </w:r>
      <w:r w:rsidR="00206E80">
        <w:rPr>
          <w:rFonts w:ascii="Arial" w:hAnsi="Arial" w:cs="Arial"/>
          <w:sz w:val="28"/>
        </w:rPr>
        <w:t xml:space="preserve"> 6.00</w:t>
      </w:r>
      <w:r w:rsidR="00697038" w:rsidRPr="000017B0">
        <w:rPr>
          <w:rFonts w:ascii="Arial" w:hAnsi="Arial" w:cs="Arial"/>
          <w:sz w:val="28"/>
        </w:rPr>
        <w:t xml:space="preserve">pm </w:t>
      </w:r>
    </w:p>
    <w:p w:rsidR="00063C48" w:rsidRPr="000017B0" w:rsidRDefault="00761C6B" w:rsidP="000017B0">
      <w:pPr>
        <w:tabs>
          <w:tab w:val="left" w:pos="1440"/>
        </w:tabs>
        <w:autoSpaceDE w:val="0"/>
        <w:autoSpaceDN w:val="0"/>
        <w:adjustRightInd w:val="0"/>
        <w:rPr>
          <w:rFonts w:ascii="Arial" w:hAnsi="Arial" w:cs="Arial"/>
          <w:sz w:val="28"/>
        </w:rPr>
      </w:pPr>
      <w:r w:rsidRPr="000017B0">
        <w:rPr>
          <w:rFonts w:ascii="Arial" w:hAnsi="Arial" w:cs="Arial"/>
          <w:b/>
          <w:sz w:val="28"/>
        </w:rPr>
        <w:t>Date</w:t>
      </w:r>
      <w:r w:rsidR="00063C48" w:rsidRPr="000017B0">
        <w:rPr>
          <w:rFonts w:ascii="Arial" w:hAnsi="Arial" w:cs="Arial"/>
          <w:b/>
          <w:sz w:val="28"/>
        </w:rPr>
        <w:t>:</w:t>
      </w:r>
      <w:r w:rsidRPr="000017B0">
        <w:rPr>
          <w:rFonts w:ascii="Arial" w:hAnsi="Arial" w:cs="Arial"/>
          <w:b/>
          <w:sz w:val="28"/>
        </w:rPr>
        <w:tab/>
      </w:r>
      <w:r w:rsidR="00223BB1">
        <w:rPr>
          <w:rFonts w:ascii="Arial" w:hAnsi="Arial" w:cs="Arial"/>
          <w:sz w:val="28"/>
        </w:rPr>
        <w:t>Thursday, 19</w:t>
      </w:r>
      <w:r w:rsidR="00697038" w:rsidRPr="000017B0">
        <w:rPr>
          <w:rFonts w:ascii="Arial" w:hAnsi="Arial" w:cs="Arial"/>
          <w:sz w:val="28"/>
        </w:rPr>
        <w:t xml:space="preserve"> September</w:t>
      </w:r>
      <w:r w:rsidR="0091689B" w:rsidRPr="000017B0">
        <w:rPr>
          <w:rFonts w:ascii="Arial" w:hAnsi="Arial" w:cs="Arial"/>
          <w:sz w:val="28"/>
        </w:rPr>
        <w:t xml:space="preserve"> </w:t>
      </w:r>
    </w:p>
    <w:p w:rsidR="00063C48" w:rsidRPr="000017B0" w:rsidRDefault="00063C48" w:rsidP="000017B0">
      <w:pPr>
        <w:tabs>
          <w:tab w:val="left" w:pos="1440"/>
        </w:tabs>
        <w:autoSpaceDE w:val="0"/>
        <w:autoSpaceDN w:val="0"/>
        <w:adjustRightInd w:val="0"/>
        <w:rPr>
          <w:rFonts w:ascii="Arial" w:hAnsi="Arial" w:cs="Arial"/>
          <w:sz w:val="28"/>
        </w:rPr>
      </w:pPr>
      <w:r w:rsidRPr="000017B0">
        <w:rPr>
          <w:rFonts w:ascii="Arial" w:hAnsi="Arial" w:cs="Arial"/>
          <w:b/>
          <w:sz w:val="28"/>
        </w:rPr>
        <w:t>Venue:</w:t>
      </w:r>
      <w:r w:rsidRPr="000017B0">
        <w:rPr>
          <w:rFonts w:ascii="Arial" w:hAnsi="Arial" w:cs="Arial"/>
          <w:b/>
          <w:bCs/>
          <w:sz w:val="28"/>
        </w:rPr>
        <w:tab/>
      </w:r>
      <w:r w:rsidR="00206E80">
        <w:rPr>
          <w:rFonts w:ascii="Arial" w:hAnsi="Arial" w:cs="Arial"/>
          <w:sz w:val="28"/>
        </w:rPr>
        <w:t>Adelaide Convention Centre</w:t>
      </w:r>
      <w:r w:rsidR="00697038" w:rsidRPr="000017B0">
        <w:rPr>
          <w:rFonts w:ascii="Arial" w:hAnsi="Arial" w:cs="Arial"/>
          <w:sz w:val="28"/>
        </w:rPr>
        <w:t xml:space="preserve"> </w:t>
      </w:r>
    </w:p>
    <w:p w:rsidR="00B418E2" w:rsidRPr="000017B0" w:rsidRDefault="00063C48" w:rsidP="000017B0">
      <w:pPr>
        <w:tabs>
          <w:tab w:val="left" w:pos="1440"/>
        </w:tabs>
        <w:autoSpaceDE w:val="0"/>
        <w:autoSpaceDN w:val="0"/>
        <w:adjustRightInd w:val="0"/>
        <w:spacing w:line="360" w:lineRule="auto"/>
        <w:rPr>
          <w:rFonts w:ascii="Arial" w:hAnsi="Arial" w:cs="Arial"/>
          <w:sz w:val="28"/>
        </w:rPr>
      </w:pPr>
      <w:r w:rsidRPr="000017B0">
        <w:rPr>
          <w:rFonts w:ascii="Arial" w:hAnsi="Arial" w:cs="Arial"/>
          <w:b/>
          <w:sz w:val="28"/>
        </w:rPr>
        <w:t>Cost:</w:t>
      </w:r>
      <w:r w:rsidRPr="000017B0">
        <w:rPr>
          <w:rFonts w:ascii="Arial" w:hAnsi="Arial" w:cs="Arial"/>
          <w:b/>
          <w:bCs/>
          <w:sz w:val="28"/>
        </w:rPr>
        <w:t xml:space="preserve"> </w:t>
      </w:r>
      <w:r w:rsidRPr="000017B0">
        <w:rPr>
          <w:rFonts w:ascii="Arial" w:hAnsi="Arial" w:cs="Arial"/>
          <w:b/>
          <w:bCs/>
          <w:sz w:val="28"/>
        </w:rPr>
        <w:tab/>
      </w:r>
      <w:r w:rsidR="006A0725" w:rsidRPr="000017B0">
        <w:rPr>
          <w:rFonts w:ascii="Arial" w:hAnsi="Arial" w:cs="Arial"/>
          <w:sz w:val="28"/>
        </w:rPr>
        <w:t>$6</w:t>
      </w:r>
      <w:r w:rsidR="00206E80">
        <w:rPr>
          <w:rFonts w:ascii="Arial" w:hAnsi="Arial" w:cs="Arial"/>
          <w:sz w:val="28"/>
        </w:rPr>
        <w:t xml:space="preserve">0 </w:t>
      </w:r>
      <w:r w:rsidR="00761C6B" w:rsidRPr="000017B0">
        <w:rPr>
          <w:rFonts w:ascii="Arial" w:hAnsi="Arial" w:cs="Arial"/>
          <w:sz w:val="28"/>
        </w:rPr>
        <w:t>per person (not included in registration fee)</w:t>
      </w:r>
    </w:p>
    <w:p w:rsidR="00234B3D" w:rsidRPr="00234B3D" w:rsidRDefault="00234B3D" w:rsidP="00234B3D">
      <w:pPr>
        <w:rPr>
          <w:rFonts w:ascii="Arial" w:hAnsi="Arial" w:cs="Arial"/>
          <w:b/>
          <w:sz w:val="28"/>
        </w:rPr>
      </w:pPr>
      <w:r w:rsidRPr="00234B3D">
        <w:rPr>
          <w:rFonts w:ascii="Arial" w:hAnsi="Arial" w:cs="Arial"/>
          <w:b/>
          <w:sz w:val="28"/>
        </w:rPr>
        <w:lastRenderedPageBreak/>
        <w:t>Preliminary program</w:t>
      </w:r>
    </w:p>
    <w:p w:rsidR="00234B3D" w:rsidRPr="00234B3D" w:rsidRDefault="00234B3D" w:rsidP="00234B3D">
      <w:pPr>
        <w:rPr>
          <w:rFonts w:ascii="Arial" w:hAnsi="Arial" w:cs="Arial"/>
          <w:sz w:val="28"/>
        </w:rPr>
      </w:pPr>
    </w:p>
    <w:p w:rsidR="00234B3D" w:rsidRPr="00234B3D" w:rsidRDefault="00234B3D" w:rsidP="00234B3D">
      <w:pPr>
        <w:rPr>
          <w:rFonts w:ascii="Arial" w:hAnsi="Arial" w:cs="Arial"/>
          <w:sz w:val="28"/>
        </w:rPr>
      </w:pPr>
      <w:r w:rsidRPr="00234B3D">
        <w:rPr>
          <w:rFonts w:ascii="Arial" w:hAnsi="Arial" w:cs="Arial"/>
          <w:sz w:val="28"/>
        </w:rPr>
        <w:t>9.15am-9.55am Registration / Arrival Tea &amp; Coffee</w:t>
      </w:r>
    </w:p>
    <w:p w:rsidR="00234B3D" w:rsidRPr="00234B3D" w:rsidRDefault="00234B3D" w:rsidP="00234B3D">
      <w:pPr>
        <w:rPr>
          <w:rFonts w:ascii="Arial" w:hAnsi="Arial" w:cs="Arial"/>
          <w:sz w:val="28"/>
        </w:rPr>
      </w:pPr>
    </w:p>
    <w:p w:rsidR="00234B3D" w:rsidRPr="00234B3D" w:rsidRDefault="00234B3D" w:rsidP="00234B3D">
      <w:pPr>
        <w:spacing w:line="360" w:lineRule="auto"/>
        <w:outlineLvl w:val="1"/>
        <w:rPr>
          <w:rFonts w:ascii="Arial" w:hAnsi="Arial" w:cs="Arial"/>
          <w:sz w:val="28"/>
        </w:rPr>
      </w:pPr>
      <w:r w:rsidRPr="00234B3D">
        <w:rPr>
          <w:rFonts w:ascii="Arial" w:hAnsi="Arial" w:cs="Arial"/>
          <w:sz w:val="28"/>
        </w:rPr>
        <w:t>9.55am- 10.00am Housekeeping Peter Hoppo, SA State Manager, National Disability Services</w:t>
      </w:r>
    </w:p>
    <w:p w:rsidR="00234B3D" w:rsidRPr="00234B3D" w:rsidRDefault="00E42977" w:rsidP="00234B3D">
      <w:pPr>
        <w:spacing w:line="360" w:lineRule="auto"/>
        <w:outlineLvl w:val="1"/>
        <w:rPr>
          <w:rFonts w:ascii="Arial" w:hAnsi="Arial" w:cs="Arial"/>
          <w:sz w:val="28"/>
        </w:rPr>
      </w:pPr>
      <w:r>
        <w:rPr>
          <w:rFonts w:ascii="Arial" w:hAnsi="Arial" w:cs="Arial"/>
          <w:sz w:val="28"/>
        </w:rPr>
        <w:t>10.00am- 10.10am Welcome t</w:t>
      </w:r>
      <w:r w:rsidR="00234B3D" w:rsidRPr="00234B3D">
        <w:rPr>
          <w:rFonts w:ascii="Arial" w:hAnsi="Arial" w:cs="Arial"/>
          <w:sz w:val="28"/>
        </w:rPr>
        <w:t>o Country</w:t>
      </w:r>
      <w:r>
        <w:rPr>
          <w:rFonts w:ascii="Arial" w:hAnsi="Arial" w:cs="Arial"/>
          <w:sz w:val="28"/>
        </w:rPr>
        <w:t xml:space="preserve"> </w:t>
      </w:r>
      <w:r w:rsidRPr="00E42977">
        <w:rPr>
          <w:rFonts w:ascii="Arial" w:hAnsi="Arial" w:cs="Arial"/>
          <w:sz w:val="28"/>
        </w:rPr>
        <w:t>Karl Telfer, Kaurna Language Teacher and Cultural Educator</w:t>
      </w:r>
    </w:p>
    <w:p w:rsidR="00234B3D" w:rsidRPr="00234B3D" w:rsidRDefault="00234B3D" w:rsidP="00234B3D">
      <w:pPr>
        <w:spacing w:line="360" w:lineRule="auto"/>
        <w:outlineLvl w:val="1"/>
        <w:rPr>
          <w:rFonts w:ascii="Arial" w:hAnsi="Arial" w:cs="Arial"/>
          <w:sz w:val="28"/>
        </w:rPr>
      </w:pPr>
      <w:r w:rsidRPr="00234B3D">
        <w:rPr>
          <w:rFonts w:ascii="Arial" w:hAnsi="Arial" w:cs="Arial"/>
          <w:sz w:val="28"/>
        </w:rPr>
        <w:t xml:space="preserve">10.10am – 10.30am </w:t>
      </w:r>
      <w:r>
        <w:rPr>
          <w:rFonts w:ascii="Arial" w:hAnsi="Arial" w:cs="Arial"/>
          <w:sz w:val="28"/>
        </w:rPr>
        <w:t xml:space="preserve">Opening Address </w:t>
      </w:r>
    </w:p>
    <w:p w:rsidR="00234B3D" w:rsidRPr="00234B3D" w:rsidRDefault="00234B3D" w:rsidP="00234B3D">
      <w:pPr>
        <w:spacing w:line="360" w:lineRule="auto"/>
        <w:outlineLvl w:val="1"/>
        <w:rPr>
          <w:rFonts w:ascii="Arial" w:hAnsi="Arial" w:cs="Arial"/>
          <w:sz w:val="28"/>
        </w:rPr>
      </w:pPr>
      <w:r w:rsidRPr="00234B3D">
        <w:rPr>
          <w:rFonts w:ascii="Arial" w:hAnsi="Arial" w:cs="Arial"/>
          <w:sz w:val="28"/>
        </w:rPr>
        <w:t>10.30am –10.55am National Reforms: What is the way forward? Ken Baker, Chief Executive, National Disability Services</w:t>
      </w:r>
    </w:p>
    <w:p w:rsidR="00234B3D" w:rsidRPr="00234B3D" w:rsidRDefault="00234B3D" w:rsidP="00234B3D">
      <w:pPr>
        <w:spacing w:line="360" w:lineRule="auto"/>
        <w:outlineLvl w:val="1"/>
        <w:rPr>
          <w:rFonts w:ascii="Arial" w:hAnsi="Arial" w:cs="Arial"/>
          <w:sz w:val="28"/>
        </w:rPr>
      </w:pPr>
      <w:r w:rsidRPr="00234B3D">
        <w:rPr>
          <w:rFonts w:ascii="Arial" w:hAnsi="Arial" w:cs="Arial"/>
          <w:sz w:val="28"/>
        </w:rPr>
        <w:t xml:space="preserve">10.55am – 11.25am </w:t>
      </w:r>
      <w:r w:rsidR="008240B6" w:rsidRPr="00234B3D">
        <w:rPr>
          <w:rFonts w:ascii="Arial" w:hAnsi="Arial" w:cs="Arial"/>
          <w:sz w:val="28"/>
        </w:rPr>
        <w:t>Key Note Address</w:t>
      </w:r>
      <w:r w:rsidR="00E42977">
        <w:rPr>
          <w:rFonts w:ascii="Arial" w:hAnsi="Arial" w:cs="Arial"/>
          <w:sz w:val="28"/>
        </w:rPr>
        <w:t xml:space="preserve"> </w:t>
      </w:r>
      <w:r w:rsidR="00E42977" w:rsidRPr="00E42977">
        <w:rPr>
          <w:rFonts w:ascii="Arial" w:hAnsi="Arial" w:cs="Arial"/>
          <w:sz w:val="28"/>
        </w:rPr>
        <w:t>John Baker, CEO, My Support Broker VIC</w:t>
      </w:r>
    </w:p>
    <w:p w:rsidR="00234B3D" w:rsidRDefault="00234B3D" w:rsidP="00234B3D">
      <w:pPr>
        <w:spacing w:line="360" w:lineRule="auto"/>
        <w:outlineLvl w:val="1"/>
        <w:rPr>
          <w:rFonts w:ascii="HelveticaNeue-Bold" w:hAnsi="HelveticaNeue-Bold" w:cs="HelveticaNeue-Bold"/>
          <w:b/>
          <w:bCs/>
          <w:lang w:val="en-AU" w:eastAsia="en-AU"/>
        </w:rPr>
      </w:pPr>
      <w:r w:rsidRPr="00234B3D">
        <w:rPr>
          <w:rFonts w:ascii="Arial" w:hAnsi="Arial" w:cs="Arial"/>
          <w:sz w:val="28"/>
        </w:rPr>
        <w:t xml:space="preserve">11.25am– 11.55am </w:t>
      </w:r>
      <w:r w:rsidR="00E42977" w:rsidRPr="00E42977">
        <w:rPr>
          <w:rFonts w:ascii="Arial" w:hAnsi="Arial" w:cs="Arial"/>
          <w:sz w:val="28"/>
        </w:rPr>
        <w:t>Building a Winning Culture: Lead with Purpose</w:t>
      </w:r>
    </w:p>
    <w:p w:rsidR="00E42977" w:rsidRPr="00234B3D" w:rsidRDefault="00E42977" w:rsidP="00234B3D">
      <w:pPr>
        <w:spacing w:line="360" w:lineRule="auto"/>
        <w:outlineLvl w:val="1"/>
        <w:rPr>
          <w:rFonts w:ascii="Arial" w:hAnsi="Arial" w:cs="Arial"/>
          <w:sz w:val="28"/>
        </w:rPr>
      </w:pPr>
      <w:r w:rsidRPr="00E42977">
        <w:rPr>
          <w:rFonts w:ascii="Arial" w:hAnsi="Arial" w:cs="Arial"/>
          <w:sz w:val="28"/>
        </w:rPr>
        <w:t xml:space="preserve">Michael Millward, Regional Manager – Education Division </w:t>
      </w:r>
      <w:proofErr w:type="spellStart"/>
      <w:r w:rsidRPr="00E42977">
        <w:rPr>
          <w:rFonts w:ascii="Arial" w:hAnsi="Arial" w:cs="Arial"/>
          <w:sz w:val="28"/>
        </w:rPr>
        <w:t>FranklinCovey</w:t>
      </w:r>
      <w:proofErr w:type="spellEnd"/>
    </w:p>
    <w:p w:rsidR="00E42977" w:rsidRDefault="00234B3D" w:rsidP="00234B3D">
      <w:pPr>
        <w:spacing w:line="360" w:lineRule="auto"/>
        <w:outlineLvl w:val="1"/>
        <w:rPr>
          <w:rFonts w:ascii="Arial" w:hAnsi="Arial" w:cs="Arial"/>
          <w:sz w:val="28"/>
        </w:rPr>
      </w:pPr>
      <w:r w:rsidRPr="00234B3D">
        <w:rPr>
          <w:rFonts w:ascii="Arial" w:hAnsi="Arial" w:cs="Arial"/>
          <w:sz w:val="28"/>
        </w:rPr>
        <w:t>11.55am – 12.1</w:t>
      </w:r>
      <w:r w:rsidR="00E42977">
        <w:rPr>
          <w:rFonts w:ascii="Arial" w:hAnsi="Arial" w:cs="Arial"/>
          <w:sz w:val="28"/>
        </w:rPr>
        <w:t>5</w:t>
      </w:r>
      <w:r w:rsidRPr="00234B3D">
        <w:rPr>
          <w:rFonts w:ascii="Arial" w:hAnsi="Arial" w:cs="Arial"/>
          <w:sz w:val="28"/>
        </w:rPr>
        <w:t xml:space="preserve">pm </w:t>
      </w:r>
      <w:r w:rsidR="00E42977" w:rsidRPr="00E42977">
        <w:rPr>
          <w:rFonts w:ascii="Arial" w:hAnsi="Arial" w:cs="Arial"/>
          <w:sz w:val="28"/>
        </w:rPr>
        <w:t xml:space="preserve">Sector Development Project </w:t>
      </w:r>
      <w:r w:rsidR="00E42977">
        <w:rPr>
          <w:rFonts w:ascii="Arial" w:hAnsi="Arial" w:cs="Arial"/>
          <w:sz w:val="28"/>
        </w:rPr>
        <w:t>Jane Arnott</w:t>
      </w:r>
      <w:r w:rsidR="00E42977" w:rsidRPr="00E42977">
        <w:rPr>
          <w:rFonts w:ascii="Arial" w:hAnsi="Arial" w:cs="Arial"/>
          <w:sz w:val="28"/>
        </w:rPr>
        <w:t>, General Manager Consulting and Business Services, C</w:t>
      </w:r>
      <w:r w:rsidR="000E5002">
        <w:rPr>
          <w:rFonts w:ascii="Arial" w:hAnsi="Arial" w:cs="Arial"/>
          <w:sz w:val="28"/>
        </w:rPr>
        <w:t>ommunity Business Bureau</w:t>
      </w:r>
    </w:p>
    <w:p w:rsidR="00234B3D" w:rsidRPr="00234B3D" w:rsidRDefault="00E42977" w:rsidP="00234B3D">
      <w:pPr>
        <w:spacing w:line="360" w:lineRule="auto"/>
        <w:outlineLvl w:val="1"/>
        <w:rPr>
          <w:rFonts w:ascii="Arial" w:hAnsi="Arial" w:cs="Arial"/>
          <w:sz w:val="28"/>
        </w:rPr>
      </w:pPr>
      <w:r>
        <w:rPr>
          <w:rFonts w:ascii="Arial" w:hAnsi="Arial" w:cs="Arial"/>
          <w:sz w:val="28"/>
        </w:rPr>
        <w:t xml:space="preserve">12.15pm – 12.30pm </w:t>
      </w:r>
      <w:r w:rsidR="00234B3D" w:rsidRPr="00234B3D">
        <w:rPr>
          <w:rFonts w:ascii="Arial" w:hAnsi="Arial" w:cs="Arial"/>
          <w:sz w:val="28"/>
        </w:rPr>
        <w:t>Performance</w:t>
      </w:r>
      <w:r>
        <w:rPr>
          <w:rFonts w:ascii="Arial" w:hAnsi="Arial" w:cs="Arial"/>
          <w:sz w:val="28"/>
        </w:rPr>
        <w:t xml:space="preserve"> </w:t>
      </w:r>
      <w:r w:rsidRPr="00E42977">
        <w:rPr>
          <w:rFonts w:ascii="Arial" w:hAnsi="Arial" w:cs="Arial"/>
          <w:sz w:val="28"/>
        </w:rPr>
        <w:t>Restless Dance Theatre</w:t>
      </w:r>
    </w:p>
    <w:p w:rsidR="00234B3D" w:rsidRPr="00234B3D" w:rsidRDefault="00E42977" w:rsidP="00234B3D">
      <w:pPr>
        <w:outlineLvl w:val="1"/>
        <w:rPr>
          <w:rFonts w:ascii="Arial" w:hAnsi="Arial" w:cs="Arial"/>
          <w:sz w:val="28"/>
        </w:rPr>
      </w:pPr>
      <w:r>
        <w:rPr>
          <w:rFonts w:ascii="Arial" w:hAnsi="Arial" w:cs="Arial"/>
          <w:sz w:val="28"/>
        </w:rPr>
        <w:t>12.30pm – 1.2</w:t>
      </w:r>
      <w:r w:rsidR="00234B3D" w:rsidRPr="00234B3D">
        <w:rPr>
          <w:rFonts w:ascii="Arial" w:hAnsi="Arial" w:cs="Arial"/>
          <w:sz w:val="28"/>
        </w:rPr>
        <w:t xml:space="preserve">0pm </w:t>
      </w:r>
      <w:r w:rsidR="008240B6" w:rsidRPr="00234B3D">
        <w:rPr>
          <w:rFonts w:ascii="Arial" w:hAnsi="Arial" w:cs="Arial"/>
          <w:sz w:val="28"/>
        </w:rPr>
        <w:t>Lunch</w:t>
      </w:r>
    </w:p>
    <w:p w:rsidR="00234B3D" w:rsidRPr="00234B3D" w:rsidRDefault="00234B3D" w:rsidP="00234B3D">
      <w:pPr>
        <w:outlineLvl w:val="1"/>
        <w:rPr>
          <w:rFonts w:ascii="Arial" w:hAnsi="Arial" w:cs="Arial"/>
          <w:sz w:val="28"/>
        </w:rPr>
      </w:pPr>
    </w:p>
    <w:p w:rsidR="00234B3D" w:rsidRPr="00234B3D" w:rsidRDefault="00234B3D" w:rsidP="00234B3D">
      <w:pPr>
        <w:outlineLvl w:val="1"/>
        <w:rPr>
          <w:rFonts w:ascii="Arial" w:hAnsi="Arial" w:cs="Arial"/>
          <w:sz w:val="28"/>
        </w:rPr>
      </w:pPr>
      <w:r w:rsidRPr="00234B3D">
        <w:rPr>
          <w:rFonts w:ascii="Arial" w:hAnsi="Arial" w:cs="Arial"/>
          <w:sz w:val="28"/>
        </w:rPr>
        <w:t xml:space="preserve">Concurrent Sessions </w:t>
      </w:r>
    </w:p>
    <w:p w:rsidR="00234B3D" w:rsidRPr="00234B3D" w:rsidRDefault="00234B3D" w:rsidP="00234B3D">
      <w:pPr>
        <w:outlineLvl w:val="1"/>
        <w:rPr>
          <w:rFonts w:ascii="Arial" w:hAnsi="Arial" w:cs="Arial"/>
          <w:sz w:val="28"/>
        </w:rPr>
      </w:pPr>
    </w:p>
    <w:p w:rsidR="00234B3D" w:rsidRPr="00234B3D" w:rsidRDefault="00E42977" w:rsidP="00234B3D">
      <w:pPr>
        <w:tabs>
          <w:tab w:val="left" w:pos="1129"/>
        </w:tabs>
        <w:spacing w:line="360" w:lineRule="auto"/>
        <w:outlineLvl w:val="1"/>
        <w:rPr>
          <w:rFonts w:ascii="Arial" w:hAnsi="Arial" w:cs="Arial"/>
          <w:sz w:val="28"/>
        </w:rPr>
      </w:pPr>
      <w:r>
        <w:rPr>
          <w:rFonts w:ascii="Arial" w:hAnsi="Arial" w:cs="Arial"/>
          <w:sz w:val="28"/>
        </w:rPr>
        <w:t>1.2</w:t>
      </w:r>
      <w:r w:rsidR="00234B3D" w:rsidRPr="00234B3D">
        <w:rPr>
          <w:rFonts w:ascii="Arial" w:hAnsi="Arial" w:cs="Arial"/>
          <w:sz w:val="28"/>
        </w:rPr>
        <w:t xml:space="preserve">0pm– 2.45pm (Frontline Management Session) </w:t>
      </w:r>
    </w:p>
    <w:p w:rsidR="00234B3D" w:rsidRP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Working together for change</w:t>
      </w:r>
    </w:p>
    <w:p w:rsidR="00234B3D" w:rsidRPr="00234B3D" w:rsidRDefault="00234B3D" w:rsidP="00234B3D">
      <w:pPr>
        <w:outlineLvl w:val="1"/>
        <w:rPr>
          <w:rFonts w:ascii="Arial" w:hAnsi="Arial" w:cs="Arial"/>
          <w:sz w:val="28"/>
        </w:rPr>
      </w:pPr>
      <w:r w:rsidRPr="00234B3D">
        <w:rPr>
          <w:rFonts w:ascii="Arial" w:hAnsi="Arial" w:cs="Arial"/>
          <w:sz w:val="28"/>
        </w:rPr>
        <w:t>Amanda Jones, Consultant, Helen Sanderson Associates</w:t>
      </w:r>
    </w:p>
    <w:p w:rsidR="00234B3D" w:rsidRPr="00234B3D" w:rsidRDefault="00234B3D" w:rsidP="00234B3D">
      <w:pPr>
        <w:outlineLvl w:val="1"/>
        <w:rPr>
          <w:rFonts w:ascii="Arial" w:hAnsi="Arial" w:cs="Arial"/>
          <w:sz w:val="28"/>
        </w:rPr>
      </w:pPr>
    </w:p>
    <w:p w:rsidR="00234B3D" w:rsidRP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 xml:space="preserve">1.00pm– </w:t>
      </w:r>
      <w:proofErr w:type="gramStart"/>
      <w:r w:rsidRPr="00234B3D">
        <w:rPr>
          <w:rFonts w:ascii="Arial" w:hAnsi="Arial" w:cs="Arial"/>
          <w:sz w:val="28"/>
        </w:rPr>
        <w:t>2.45pm  (</w:t>
      </w:r>
      <w:proofErr w:type="gramEnd"/>
      <w:r w:rsidRPr="00234B3D">
        <w:rPr>
          <w:rFonts w:ascii="Arial" w:hAnsi="Arial" w:cs="Arial"/>
          <w:sz w:val="28"/>
        </w:rPr>
        <w:t>CEO/Executive Session)</w:t>
      </w:r>
    </w:p>
    <w:p w:rsid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Managing the Unknown</w:t>
      </w:r>
    </w:p>
    <w:p w:rsidR="00234B3D" w:rsidRPr="00234B3D" w:rsidRDefault="00E42977" w:rsidP="00E42977">
      <w:pPr>
        <w:tabs>
          <w:tab w:val="left" w:pos="1129"/>
        </w:tabs>
        <w:spacing w:line="360" w:lineRule="auto"/>
        <w:outlineLvl w:val="1"/>
        <w:rPr>
          <w:rFonts w:ascii="Arial" w:hAnsi="Arial" w:cs="Arial"/>
          <w:sz w:val="28"/>
        </w:rPr>
      </w:pPr>
      <w:r w:rsidRPr="00E42977">
        <w:rPr>
          <w:rFonts w:ascii="Arial" w:hAnsi="Arial" w:cs="Arial"/>
          <w:sz w:val="28"/>
        </w:rPr>
        <w:t xml:space="preserve">John Baker, CEO, My Support Broker </w:t>
      </w:r>
      <w:r w:rsidR="00DA7028">
        <w:rPr>
          <w:rFonts w:ascii="Arial" w:hAnsi="Arial" w:cs="Arial"/>
          <w:sz w:val="28"/>
        </w:rPr>
        <w:t>Australia</w:t>
      </w:r>
      <w:bookmarkStart w:id="0" w:name="_GoBack"/>
      <w:bookmarkEnd w:id="0"/>
    </w:p>
    <w:p w:rsidR="00234B3D" w:rsidRPr="00234B3D" w:rsidRDefault="00234B3D" w:rsidP="00234B3D">
      <w:pPr>
        <w:outlineLvl w:val="1"/>
        <w:rPr>
          <w:rFonts w:ascii="Arial" w:hAnsi="Arial" w:cs="Arial"/>
          <w:sz w:val="28"/>
        </w:rPr>
      </w:pPr>
      <w:r w:rsidRPr="00234B3D">
        <w:rPr>
          <w:rFonts w:ascii="Arial" w:hAnsi="Arial" w:cs="Arial"/>
          <w:sz w:val="28"/>
        </w:rPr>
        <w:t xml:space="preserve">2.45pm – 3.15pm </w:t>
      </w:r>
      <w:r w:rsidR="008240B6" w:rsidRPr="00234B3D">
        <w:rPr>
          <w:rFonts w:ascii="Arial" w:hAnsi="Arial" w:cs="Arial"/>
          <w:sz w:val="28"/>
        </w:rPr>
        <w:t>Afternoon Tea</w:t>
      </w:r>
    </w:p>
    <w:p w:rsidR="00234B3D" w:rsidRPr="00234B3D" w:rsidRDefault="00234B3D" w:rsidP="00234B3D">
      <w:pPr>
        <w:outlineLvl w:val="1"/>
        <w:rPr>
          <w:rFonts w:ascii="Arial" w:hAnsi="Arial" w:cs="Arial"/>
          <w:sz w:val="28"/>
        </w:rPr>
      </w:pPr>
    </w:p>
    <w:p w:rsidR="00234B3D" w:rsidRP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 xml:space="preserve">3.15pm – 4.20pm (Frontline Management Session) </w:t>
      </w:r>
    </w:p>
    <w:p w:rsidR="00234B3D" w:rsidRP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 xml:space="preserve"> Mapping the Customer Journey</w:t>
      </w:r>
    </w:p>
    <w:p w:rsidR="00234B3D" w:rsidRPr="00234B3D" w:rsidRDefault="00234B3D" w:rsidP="008240B6">
      <w:pPr>
        <w:outlineLvl w:val="1"/>
        <w:rPr>
          <w:rFonts w:ascii="Arial" w:hAnsi="Arial" w:cs="Arial"/>
          <w:sz w:val="28"/>
        </w:rPr>
      </w:pPr>
      <w:r w:rsidRPr="00234B3D">
        <w:rPr>
          <w:rFonts w:ascii="Arial" w:hAnsi="Arial" w:cs="Arial"/>
          <w:sz w:val="28"/>
        </w:rPr>
        <w:t>Tanya McCulkin, Head of Service Development and Design, Endeavour Foundation</w:t>
      </w:r>
    </w:p>
    <w:p w:rsidR="00234B3D" w:rsidRP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lastRenderedPageBreak/>
        <w:t>3.15pm – 4.20pm (CEO/Executive Session)</w:t>
      </w:r>
    </w:p>
    <w:p w:rsidR="00234B3D" w:rsidRDefault="00234B3D" w:rsidP="00234B3D">
      <w:pPr>
        <w:tabs>
          <w:tab w:val="left" w:pos="1129"/>
        </w:tabs>
        <w:spacing w:line="360" w:lineRule="auto"/>
        <w:outlineLvl w:val="1"/>
        <w:rPr>
          <w:rFonts w:ascii="Arial" w:hAnsi="Arial" w:cs="Arial"/>
          <w:sz w:val="28"/>
        </w:rPr>
      </w:pPr>
      <w:r w:rsidRPr="00234B3D">
        <w:rPr>
          <w:rFonts w:ascii="Arial" w:hAnsi="Arial" w:cs="Arial"/>
          <w:sz w:val="28"/>
        </w:rPr>
        <w:t>How to achieve financial success under an NDIS efficient model?</w:t>
      </w:r>
    </w:p>
    <w:p w:rsidR="00E42977" w:rsidRPr="00234B3D" w:rsidRDefault="00E42977" w:rsidP="00E42977">
      <w:pPr>
        <w:autoSpaceDE w:val="0"/>
        <w:autoSpaceDN w:val="0"/>
        <w:adjustRightInd w:val="0"/>
        <w:rPr>
          <w:rFonts w:ascii="Arial" w:hAnsi="Arial" w:cs="Arial"/>
          <w:sz w:val="28"/>
        </w:rPr>
      </w:pPr>
      <w:r w:rsidRPr="00E42977">
        <w:rPr>
          <w:rFonts w:ascii="Arial" w:hAnsi="Arial" w:cs="Arial"/>
          <w:sz w:val="28"/>
        </w:rPr>
        <w:t>Rob Watkins, Executive General Manager NSW/ACT –</w:t>
      </w:r>
      <w:r>
        <w:rPr>
          <w:rFonts w:ascii="Arial" w:hAnsi="Arial" w:cs="Arial"/>
          <w:sz w:val="28"/>
        </w:rPr>
        <w:t xml:space="preserve"> </w:t>
      </w:r>
      <w:r w:rsidRPr="00E42977">
        <w:rPr>
          <w:rFonts w:ascii="Arial" w:hAnsi="Arial" w:cs="Arial"/>
          <w:sz w:val="28"/>
        </w:rPr>
        <w:t>House with No Steps</w:t>
      </w:r>
    </w:p>
    <w:p w:rsidR="00234B3D" w:rsidRDefault="00234B3D" w:rsidP="00234B3D">
      <w:pPr>
        <w:spacing w:line="360" w:lineRule="auto"/>
        <w:outlineLvl w:val="1"/>
        <w:rPr>
          <w:rFonts w:ascii="Arial" w:hAnsi="Arial" w:cs="Arial"/>
          <w:sz w:val="28"/>
        </w:rPr>
      </w:pPr>
      <w:r w:rsidRPr="00234B3D">
        <w:rPr>
          <w:rFonts w:ascii="Arial" w:hAnsi="Arial" w:cs="Arial"/>
          <w:sz w:val="28"/>
        </w:rPr>
        <w:t xml:space="preserve">4.20pm </w:t>
      </w:r>
      <w:r w:rsidR="008240B6" w:rsidRPr="00234B3D">
        <w:rPr>
          <w:rFonts w:ascii="Arial" w:hAnsi="Arial" w:cs="Arial"/>
          <w:sz w:val="28"/>
        </w:rPr>
        <w:t>Conference Wrap Up</w:t>
      </w:r>
    </w:p>
    <w:p w:rsidR="00E42977" w:rsidRPr="00234B3D" w:rsidRDefault="00E42977" w:rsidP="00234B3D">
      <w:pPr>
        <w:spacing w:line="360" w:lineRule="auto"/>
        <w:outlineLvl w:val="1"/>
        <w:rPr>
          <w:rFonts w:ascii="Arial" w:hAnsi="Arial" w:cs="Arial"/>
          <w:sz w:val="28"/>
        </w:rPr>
      </w:pPr>
      <w:r>
        <w:rPr>
          <w:rFonts w:ascii="Arial" w:hAnsi="Arial" w:cs="Arial"/>
          <w:sz w:val="28"/>
        </w:rPr>
        <w:t>4.20pm Conference Wrap Up</w:t>
      </w:r>
    </w:p>
    <w:p w:rsidR="00234B3D" w:rsidRPr="00234B3D" w:rsidRDefault="00234B3D" w:rsidP="00234B3D">
      <w:pPr>
        <w:spacing w:line="360" w:lineRule="auto"/>
        <w:outlineLvl w:val="1"/>
        <w:rPr>
          <w:rFonts w:ascii="Arial" w:hAnsi="Arial" w:cs="Arial"/>
          <w:sz w:val="28"/>
        </w:rPr>
      </w:pPr>
      <w:r w:rsidRPr="00234B3D">
        <w:rPr>
          <w:rFonts w:ascii="Arial" w:hAnsi="Arial" w:cs="Arial"/>
          <w:sz w:val="28"/>
        </w:rPr>
        <w:t>4.30pm – 6.00pm NDS SA Disability Sector Awards 2017</w:t>
      </w:r>
    </w:p>
    <w:p w:rsidR="0091689B" w:rsidRPr="00520354" w:rsidRDefault="00063C48" w:rsidP="0091689B">
      <w:pPr>
        <w:pStyle w:val="Heading3"/>
        <w:spacing w:before="240" w:line="360" w:lineRule="auto"/>
        <w:rPr>
          <w:sz w:val="28"/>
          <w:szCs w:val="28"/>
          <w:lang w:val="en-US"/>
        </w:rPr>
      </w:pPr>
      <w:r w:rsidRPr="00520354">
        <w:rPr>
          <w:sz w:val="28"/>
          <w:szCs w:val="28"/>
          <w:lang w:val="en-US"/>
        </w:rPr>
        <w:t>Conference Venue</w:t>
      </w:r>
    </w:p>
    <w:p w:rsidR="00697038" w:rsidRDefault="00206E80" w:rsidP="00697038">
      <w:pPr>
        <w:rPr>
          <w:rFonts w:ascii="Arial" w:hAnsi="Arial" w:cs="Arial"/>
          <w:sz w:val="28"/>
        </w:rPr>
      </w:pPr>
      <w:r>
        <w:rPr>
          <w:rFonts w:ascii="Arial" w:hAnsi="Arial" w:cs="Arial"/>
          <w:sz w:val="28"/>
        </w:rPr>
        <w:t>Adelaide Convention Centre</w:t>
      </w:r>
    </w:p>
    <w:p w:rsidR="00206E80" w:rsidRPr="000017B0" w:rsidRDefault="00206E80" w:rsidP="00697038">
      <w:pPr>
        <w:rPr>
          <w:rFonts w:ascii="Arial" w:hAnsi="Arial" w:cs="Arial"/>
          <w:sz w:val="28"/>
        </w:rPr>
      </w:pPr>
      <w:r w:rsidRPr="00206E80">
        <w:rPr>
          <w:rFonts w:ascii="Arial" w:hAnsi="Arial" w:cs="Arial"/>
          <w:sz w:val="28"/>
        </w:rPr>
        <w:t>North Terrace, Adelaide, South Australia</w:t>
      </w:r>
      <w:r>
        <w:rPr>
          <w:rFonts w:ascii="Arial" w:hAnsi="Arial" w:cs="Arial"/>
          <w:sz w:val="28"/>
        </w:rPr>
        <w:t>,</w:t>
      </w:r>
      <w:r w:rsidRPr="00206E80">
        <w:rPr>
          <w:rFonts w:ascii="Arial" w:hAnsi="Arial" w:cs="Arial"/>
          <w:sz w:val="28"/>
        </w:rPr>
        <w:t xml:space="preserve"> 5000</w:t>
      </w:r>
    </w:p>
    <w:p w:rsidR="00697038" w:rsidRPr="000017B0" w:rsidRDefault="00206E80" w:rsidP="00697038">
      <w:pPr>
        <w:rPr>
          <w:rFonts w:ascii="Arial" w:hAnsi="Arial" w:cs="Arial"/>
          <w:sz w:val="28"/>
        </w:rPr>
      </w:pPr>
      <w:r>
        <w:rPr>
          <w:rFonts w:ascii="Arial" w:hAnsi="Arial" w:cs="Arial"/>
          <w:sz w:val="28"/>
        </w:rPr>
        <w:t>0</w:t>
      </w:r>
      <w:r w:rsidRPr="00206E80">
        <w:rPr>
          <w:rFonts w:ascii="Arial" w:hAnsi="Arial" w:cs="Arial"/>
          <w:sz w:val="28"/>
        </w:rPr>
        <w:t>8 8212 4099</w:t>
      </w:r>
    </w:p>
    <w:p w:rsidR="00697038" w:rsidRPr="000017B0" w:rsidRDefault="00697038" w:rsidP="000017B0">
      <w:pPr>
        <w:shd w:val="clear" w:color="auto" w:fill="FFFFFF"/>
        <w:spacing w:after="240"/>
        <w:rPr>
          <w:rFonts w:ascii="Arial" w:hAnsi="Arial" w:cs="Arial"/>
          <w:sz w:val="28"/>
        </w:rPr>
      </w:pPr>
      <w:r w:rsidRPr="000017B0">
        <w:rPr>
          <w:rFonts w:ascii="Arial" w:hAnsi="Arial" w:cs="Arial"/>
          <w:b/>
          <w:sz w:val="28"/>
        </w:rPr>
        <w:t>Web:</w:t>
      </w:r>
      <w:r w:rsidRPr="000017B0">
        <w:rPr>
          <w:rFonts w:ascii="Arial" w:hAnsi="Arial" w:cs="Arial"/>
          <w:sz w:val="28"/>
        </w:rPr>
        <w:t xml:space="preserve"> </w:t>
      </w:r>
      <w:hyperlink r:id="rId7" w:history="1">
        <w:r w:rsidR="00206E80" w:rsidRPr="00CA7FA4">
          <w:rPr>
            <w:rStyle w:val="Hyperlink"/>
            <w:rFonts w:ascii="Arial" w:hAnsi="Arial" w:cs="Arial"/>
            <w:sz w:val="28"/>
          </w:rPr>
          <w:t>www.adelaidecc.com.au</w:t>
        </w:r>
      </w:hyperlink>
      <w:r w:rsidR="00206E80">
        <w:rPr>
          <w:rFonts w:ascii="Arial" w:hAnsi="Arial" w:cs="Arial"/>
          <w:sz w:val="28"/>
        </w:rPr>
        <w:t xml:space="preserve"> </w:t>
      </w:r>
    </w:p>
    <w:p w:rsidR="00206E80" w:rsidRPr="00206E80" w:rsidRDefault="00206E80" w:rsidP="00206E80">
      <w:pPr>
        <w:pStyle w:val="NormalWeb"/>
        <w:shd w:val="clear" w:color="auto" w:fill="FFFFFF"/>
        <w:spacing w:before="0" w:beforeAutospacing="0" w:after="210" w:afterAutospacing="0"/>
        <w:rPr>
          <w:rFonts w:ascii="Arial" w:hAnsi="Arial" w:cs="Arial"/>
          <w:sz w:val="28"/>
          <w:lang w:val="en-US" w:eastAsia="en-US"/>
        </w:rPr>
      </w:pPr>
      <w:r w:rsidRPr="00206E80">
        <w:rPr>
          <w:rFonts w:ascii="Arial" w:hAnsi="Arial" w:cs="Arial"/>
          <w:sz w:val="28"/>
          <w:lang w:val="en-US" w:eastAsia="en-US"/>
        </w:rPr>
        <w:t>The Adelaide Convention Centre is conveniently located in the heart of the city centre and nestled within the beauty of the Riverbank Precinct, surrounded by parklands and the River Torrens.</w:t>
      </w:r>
      <w:r>
        <w:rPr>
          <w:rFonts w:ascii="Arial" w:hAnsi="Arial" w:cs="Arial"/>
          <w:sz w:val="28"/>
          <w:lang w:val="en-US" w:eastAsia="en-US"/>
        </w:rPr>
        <w:t xml:space="preserve"> </w:t>
      </w:r>
      <w:r w:rsidRPr="00206E80">
        <w:rPr>
          <w:rFonts w:ascii="Arial" w:hAnsi="Arial" w:cs="Arial"/>
          <w:sz w:val="28"/>
          <w:lang w:val="en-US" w:eastAsia="en-US"/>
        </w:rPr>
        <w:t xml:space="preserve">Close proximity to the medical hub, entertainment, cultural and sport precinct, the Centre is a short walk to international and boutique hotels and accommodation. Public transport, the Adelaide Railway Station and a taxi ramp are on </w:t>
      </w:r>
      <w:r>
        <w:rPr>
          <w:rFonts w:ascii="Arial" w:hAnsi="Arial" w:cs="Arial"/>
          <w:sz w:val="28"/>
          <w:lang w:val="en-US" w:eastAsia="en-US"/>
        </w:rPr>
        <w:t>their</w:t>
      </w:r>
      <w:r w:rsidRPr="00206E80">
        <w:rPr>
          <w:rFonts w:ascii="Arial" w:hAnsi="Arial" w:cs="Arial"/>
          <w:sz w:val="28"/>
          <w:lang w:val="en-US" w:eastAsia="en-US"/>
        </w:rPr>
        <w:t xml:space="preserve"> doorstep.</w:t>
      </w:r>
      <w:r>
        <w:rPr>
          <w:rFonts w:ascii="Arial" w:hAnsi="Arial" w:cs="Arial"/>
          <w:sz w:val="28"/>
          <w:lang w:val="en-US" w:eastAsia="en-US"/>
        </w:rPr>
        <w:t xml:space="preserve"> </w:t>
      </w:r>
      <w:r w:rsidRPr="00206E80">
        <w:rPr>
          <w:rFonts w:ascii="Arial" w:hAnsi="Arial" w:cs="Arial"/>
          <w:sz w:val="28"/>
          <w:lang w:val="en-US" w:eastAsia="en-US"/>
        </w:rPr>
        <w:t>The international airport is just seven kilometres from the Centre, making a quick and economic taxi ride.</w:t>
      </w:r>
    </w:p>
    <w:p w:rsidR="0091689B" w:rsidRPr="0081084B" w:rsidRDefault="0091689B" w:rsidP="0091689B">
      <w:pPr>
        <w:widowControl w:val="0"/>
        <w:spacing w:line="360" w:lineRule="auto"/>
        <w:rPr>
          <w:rFonts w:ascii="Arial" w:hAnsi="Arial" w:cs="Arial"/>
          <w:b/>
          <w:bCs/>
          <w:sz w:val="28"/>
        </w:rPr>
      </w:pPr>
      <w:r w:rsidRPr="0081084B">
        <w:rPr>
          <w:rFonts w:ascii="Arial" w:hAnsi="Arial" w:cs="Arial"/>
          <w:b/>
          <w:bCs/>
          <w:sz w:val="28"/>
        </w:rPr>
        <w:t>Parking</w:t>
      </w:r>
    </w:p>
    <w:p w:rsidR="0081084B" w:rsidRDefault="0081084B" w:rsidP="0081084B">
      <w:pPr>
        <w:rPr>
          <w:rFonts w:ascii="Arial" w:hAnsi="Arial" w:cs="Arial"/>
          <w:sz w:val="28"/>
        </w:rPr>
      </w:pPr>
      <w:r w:rsidRPr="0081084B">
        <w:rPr>
          <w:rFonts w:ascii="Arial" w:hAnsi="Arial" w:cs="Arial"/>
          <w:sz w:val="28"/>
        </w:rPr>
        <w:t xml:space="preserve">Parking is available in the Riverbank Carpark (accessible from Morphett </w:t>
      </w:r>
      <w:proofErr w:type="spellStart"/>
      <w:r w:rsidRPr="0081084B">
        <w:rPr>
          <w:rFonts w:ascii="Arial" w:hAnsi="Arial" w:cs="Arial"/>
          <w:sz w:val="28"/>
        </w:rPr>
        <w:t>rd</w:t>
      </w:r>
      <w:proofErr w:type="spellEnd"/>
      <w:r w:rsidRPr="0081084B">
        <w:rPr>
          <w:rFonts w:ascii="Arial" w:hAnsi="Arial" w:cs="Arial"/>
          <w:sz w:val="28"/>
        </w:rPr>
        <w:t xml:space="preserve"> via Festival Drive) which</w:t>
      </w:r>
      <w:r w:rsidR="0081185D">
        <w:rPr>
          <w:rFonts w:ascii="Arial" w:hAnsi="Arial" w:cs="Arial"/>
          <w:sz w:val="28"/>
        </w:rPr>
        <w:t xml:space="preserve"> has a lift directly up to the Convention C</w:t>
      </w:r>
      <w:r w:rsidRPr="0081084B">
        <w:rPr>
          <w:rFonts w:ascii="Arial" w:hAnsi="Arial" w:cs="Arial"/>
          <w:sz w:val="28"/>
        </w:rPr>
        <w:t xml:space="preserve">entre or the North Terrace Car Park (accessible via North Terrace). </w:t>
      </w:r>
      <w:r w:rsidR="00223BB1">
        <w:rPr>
          <w:rFonts w:ascii="Arial" w:hAnsi="Arial" w:cs="Arial"/>
          <w:sz w:val="28"/>
        </w:rPr>
        <w:t>$</w:t>
      </w:r>
      <w:r w:rsidR="0081185D">
        <w:rPr>
          <w:rFonts w:ascii="Arial" w:hAnsi="Arial" w:cs="Arial"/>
          <w:sz w:val="28"/>
        </w:rPr>
        <w:t xml:space="preserve">15 </w:t>
      </w:r>
      <w:r w:rsidRPr="0081084B">
        <w:rPr>
          <w:rFonts w:ascii="Arial" w:hAnsi="Arial" w:cs="Arial"/>
          <w:sz w:val="28"/>
        </w:rPr>
        <w:t xml:space="preserve">Early bird tickets </w:t>
      </w:r>
      <w:r w:rsidR="0081185D">
        <w:rPr>
          <w:rFonts w:ascii="Arial" w:hAnsi="Arial" w:cs="Arial"/>
          <w:sz w:val="28"/>
        </w:rPr>
        <w:t>are available if you enter the</w:t>
      </w:r>
      <w:r w:rsidRPr="0081084B">
        <w:rPr>
          <w:rFonts w:ascii="Arial" w:hAnsi="Arial" w:cs="Arial"/>
          <w:sz w:val="28"/>
        </w:rPr>
        <w:t xml:space="preserve"> carpark</w:t>
      </w:r>
      <w:r w:rsidR="0081185D">
        <w:rPr>
          <w:rFonts w:ascii="Arial" w:hAnsi="Arial" w:cs="Arial"/>
          <w:sz w:val="28"/>
        </w:rPr>
        <w:t>s</w:t>
      </w:r>
      <w:r w:rsidRPr="0081084B">
        <w:rPr>
          <w:rFonts w:ascii="Arial" w:hAnsi="Arial" w:cs="Arial"/>
          <w:sz w:val="28"/>
        </w:rPr>
        <w:t xml:space="preserve"> between 5.30am – 9.30am and exit between 2.30pm – 6.30pm. Outside of these</w:t>
      </w:r>
      <w:r w:rsidR="0081185D">
        <w:rPr>
          <w:rFonts w:ascii="Arial" w:hAnsi="Arial" w:cs="Arial"/>
          <w:sz w:val="28"/>
        </w:rPr>
        <w:t xml:space="preserve"> hours,</w:t>
      </w:r>
      <w:r w:rsidRPr="0081084B">
        <w:rPr>
          <w:rFonts w:ascii="Arial" w:hAnsi="Arial" w:cs="Arial"/>
          <w:sz w:val="28"/>
        </w:rPr>
        <w:t xml:space="preserve"> casual parking charges apply (max $28 per day). For further information on parking please visit:</w:t>
      </w:r>
      <w:r>
        <w:rPr>
          <w:rFonts w:ascii="Arial" w:hAnsi="Arial" w:cs="Arial"/>
          <w:sz w:val="28"/>
        </w:rPr>
        <w:t xml:space="preserve"> </w:t>
      </w:r>
      <w:hyperlink r:id="rId8" w:history="1">
        <w:r w:rsidRPr="00CA7FA4">
          <w:rPr>
            <w:rStyle w:val="Hyperlink"/>
            <w:rFonts w:ascii="Arial" w:hAnsi="Arial" w:cs="Arial"/>
            <w:sz w:val="28"/>
          </w:rPr>
          <w:t>https://www.adelaidecc.com.au/visiting/the-centre/</w:t>
        </w:r>
      </w:hyperlink>
      <w:r>
        <w:rPr>
          <w:rFonts w:ascii="Arial" w:hAnsi="Arial" w:cs="Arial"/>
          <w:sz w:val="28"/>
        </w:rPr>
        <w:t xml:space="preserve"> </w:t>
      </w:r>
    </w:p>
    <w:p w:rsidR="0081084B" w:rsidRDefault="0081084B" w:rsidP="0081084B">
      <w:pPr>
        <w:rPr>
          <w:rFonts w:ascii="DIN-Bold" w:hAnsi="DIN-Bold" w:cs="DIN-Bold"/>
          <w:b/>
          <w:bCs/>
          <w:sz w:val="28"/>
          <w:szCs w:val="28"/>
          <w:lang w:val="en-AU" w:eastAsia="en-AU"/>
        </w:rPr>
      </w:pPr>
    </w:p>
    <w:p w:rsidR="00063C48" w:rsidRPr="00063C48" w:rsidRDefault="00804B4B" w:rsidP="00522DB9">
      <w:pPr>
        <w:autoSpaceDE w:val="0"/>
        <w:autoSpaceDN w:val="0"/>
        <w:adjustRightInd w:val="0"/>
        <w:rPr>
          <w:rFonts w:ascii="DIN-Bold" w:hAnsi="DIN-Bold" w:cs="DIN-Bold"/>
          <w:b/>
          <w:bCs/>
          <w:sz w:val="28"/>
          <w:szCs w:val="28"/>
          <w:lang w:val="en-AU" w:eastAsia="en-AU"/>
        </w:rPr>
      </w:pPr>
      <w:r>
        <w:rPr>
          <w:rFonts w:ascii="DIN-Bold" w:hAnsi="DIN-Bold" w:cs="DIN-Bold"/>
          <w:b/>
          <w:bCs/>
          <w:sz w:val="28"/>
          <w:szCs w:val="28"/>
          <w:lang w:val="en-AU" w:eastAsia="en-AU"/>
        </w:rPr>
        <w:t>Terms and Conditions</w:t>
      </w:r>
    </w:p>
    <w:p w:rsidR="00063C48" w:rsidRPr="00522DB9" w:rsidRDefault="00804B4B" w:rsidP="00522DB9">
      <w:pPr>
        <w:pStyle w:val="Heading3"/>
        <w:spacing w:before="240" w:after="0"/>
        <w:rPr>
          <w:sz w:val="32"/>
          <w:szCs w:val="28"/>
          <w:lang w:val="en-US"/>
        </w:rPr>
      </w:pPr>
      <w:r w:rsidRPr="00522DB9">
        <w:rPr>
          <w:sz w:val="28"/>
          <w:lang w:val="en-US"/>
        </w:rPr>
        <w:t>Cancellations</w:t>
      </w:r>
    </w:p>
    <w:p w:rsidR="00697038" w:rsidRPr="00522DB9" w:rsidRDefault="00697038" w:rsidP="00522DB9">
      <w:pPr>
        <w:widowControl w:val="0"/>
        <w:spacing w:after="240"/>
        <w:rPr>
          <w:rFonts w:ascii="Arial" w:hAnsi="Arial" w:cs="Arial"/>
          <w:sz w:val="28"/>
        </w:rPr>
      </w:pPr>
      <w:r w:rsidRPr="00522DB9">
        <w:rPr>
          <w:rFonts w:ascii="Arial" w:hAnsi="Arial" w:cs="Arial"/>
          <w:sz w:val="28"/>
        </w:rPr>
        <w:t xml:space="preserve">All cancellations should be made in writing to NDS and will be charged an administration fee of $50. No refunds will be made after </w:t>
      </w:r>
      <w:r w:rsidR="0081084B">
        <w:rPr>
          <w:rFonts w:ascii="Arial" w:hAnsi="Arial" w:cs="Arial"/>
          <w:b/>
          <w:sz w:val="28"/>
        </w:rPr>
        <w:t>Friday</w:t>
      </w:r>
      <w:r w:rsidRPr="00522DB9">
        <w:rPr>
          <w:rFonts w:ascii="Arial" w:hAnsi="Arial" w:cs="Arial"/>
          <w:b/>
          <w:sz w:val="28"/>
        </w:rPr>
        <w:t xml:space="preserve">, </w:t>
      </w:r>
      <w:r w:rsidR="0081084B">
        <w:rPr>
          <w:rFonts w:ascii="Arial" w:hAnsi="Arial" w:cs="Arial"/>
          <w:b/>
          <w:sz w:val="28"/>
        </w:rPr>
        <w:t>6 October</w:t>
      </w:r>
      <w:r w:rsidR="0081084B">
        <w:rPr>
          <w:rFonts w:ascii="Arial" w:hAnsi="Arial" w:cs="Arial"/>
          <w:sz w:val="28"/>
        </w:rPr>
        <w:t xml:space="preserve">. </w:t>
      </w:r>
      <w:r w:rsidRPr="00522DB9">
        <w:rPr>
          <w:rFonts w:ascii="Arial" w:hAnsi="Arial" w:cs="Arial"/>
          <w:sz w:val="28"/>
        </w:rPr>
        <w:t xml:space="preserve">If you are unable to attend, substitute delegates from the </w:t>
      </w:r>
      <w:r w:rsidR="00223BB1">
        <w:rPr>
          <w:rFonts w:ascii="Arial" w:hAnsi="Arial" w:cs="Arial"/>
          <w:sz w:val="28"/>
        </w:rPr>
        <w:t xml:space="preserve">same </w:t>
      </w:r>
      <w:proofErr w:type="spellStart"/>
      <w:r w:rsidR="00223BB1">
        <w:rPr>
          <w:rFonts w:ascii="Arial" w:hAnsi="Arial" w:cs="Arial"/>
          <w:sz w:val="28"/>
        </w:rPr>
        <w:t>organisation</w:t>
      </w:r>
      <w:proofErr w:type="spellEnd"/>
      <w:r w:rsidR="00223BB1">
        <w:rPr>
          <w:rFonts w:ascii="Arial" w:hAnsi="Arial" w:cs="Arial"/>
          <w:sz w:val="28"/>
        </w:rPr>
        <w:t xml:space="preserve"> are welcome. </w:t>
      </w:r>
      <w:r w:rsidRPr="00522DB9">
        <w:rPr>
          <w:rFonts w:ascii="Arial" w:hAnsi="Arial" w:cs="Arial"/>
          <w:sz w:val="28"/>
        </w:rPr>
        <w:t xml:space="preserve">Please advise us of any cancellations or transfers in writing to </w:t>
      </w:r>
      <w:hyperlink r:id="rId9" w:history="1">
        <w:r w:rsidR="0081084B" w:rsidRPr="00CA7FA4">
          <w:rPr>
            <w:rStyle w:val="Hyperlink"/>
            <w:rFonts w:ascii="Arial" w:eastAsiaTheme="majorEastAsia" w:hAnsi="Arial" w:cs="Arial"/>
            <w:sz w:val="28"/>
          </w:rPr>
          <w:t>events@nds.org.au</w:t>
        </w:r>
      </w:hyperlink>
      <w:r w:rsidRPr="00522DB9">
        <w:rPr>
          <w:rFonts w:ascii="Arial" w:hAnsi="Arial" w:cs="Arial"/>
          <w:sz w:val="28"/>
        </w:rPr>
        <w:t xml:space="preserve"> </w:t>
      </w:r>
      <w:r w:rsidR="00522DB9">
        <w:rPr>
          <w:rFonts w:ascii="Arial" w:hAnsi="Arial" w:cs="Arial"/>
          <w:sz w:val="28"/>
        </w:rPr>
        <w:t xml:space="preserve">   </w:t>
      </w:r>
    </w:p>
    <w:p w:rsidR="004715DD" w:rsidRPr="00522DB9" w:rsidRDefault="00697038" w:rsidP="00522DB9">
      <w:pPr>
        <w:widowControl w:val="0"/>
        <w:spacing w:after="240"/>
        <w:rPr>
          <w:rFonts w:ascii="Arial" w:hAnsi="Arial" w:cs="Arial"/>
          <w:sz w:val="28"/>
        </w:rPr>
      </w:pPr>
      <w:r w:rsidRPr="00522DB9">
        <w:rPr>
          <w:rFonts w:ascii="Arial" w:hAnsi="Arial" w:cs="Arial"/>
          <w:sz w:val="28"/>
        </w:rPr>
        <w:t xml:space="preserve">No refunds will be made for non-attendance at the conference and cocktail function.  </w:t>
      </w:r>
    </w:p>
    <w:p w:rsidR="00063C48" w:rsidRPr="00B01FA8" w:rsidRDefault="00063C48" w:rsidP="00522DB9">
      <w:pPr>
        <w:pStyle w:val="Heading2"/>
        <w:spacing w:before="0" w:after="240"/>
        <w:rPr>
          <w:lang w:val="en-US"/>
        </w:rPr>
      </w:pPr>
      <w:r w:rsidRPr="00B01FA8">
        <w:rPr>
          <w:lang w:val="en-US"/>
        </w:rPr>
        <w:t>Liability</w:t>
      </w:r>
    </w:p>
    <w:p w:rsidR="00E44981" w:rsidRDefault="00063C48" w:rsidP="00522DB9">
      <w:pPr>
        <w:autoSpaceDE w:val="0"/>
        <w:autoSpaceDN w:val="0"/>
        <w:adjustRightInd w:val="0"/>
        <w:spacing w:after="240"/>
        <w:rPr>
          <w:rFonts w:ascii="Arial" w:hAnsi="Arial" w:cs="Arial"/>
          <w:sz w:val="28"/>
        </w:rPr>
      </w:pPr>
      <w:r w:rsidRPr="00522DB9">
        <w:rPr>
          <w:rFonts w:ascii="Arial" w:hAnsi="Arial" w:cs="Arial"/>
          <w:sz w:val="28"/>
        </w:rPr>
        <w:lastRenderedPageBreak/>
        <w:t xml:space="preserve">In the event of industrial disruption or other unforeseen circumstances, NDS is unable to accept responsibility for loss of monies incurred by </w:t>
      </w:r>
      <w:r w:rsidR="00923AD0" w:rsidRPr="00522DB9">
        <w:rPr>
          <w:rFonts w:ascii="Arial" w:hAnsi="Arial" w:cs="Arial"/>
          <w:sz w:val="28"/>
        </w:rPr>
        <w:t>delegates</w:t>
      </w:r>
      <w:r w:rsidRPr="00522DB9">
        <w:rPr>
          <w:rFonts w:ascii="Arial" w:hAnsi="Arial" w:cs="Arial"/>
          <w:sz w:val="28"/>
        </w:rPr>
        <w:t xml:space="preserve">. </w:t>
      </w:r>
      <w:r w:rsidR="00923AD0" w:rsidRPr="00522DB9">
        <w:rPr>
          <w:rFonts w:ascii="Arial" w:hAnsi="Arial" w:cs="Arial"/>
          <w:sz w:val="28"/>
        </w:rPr>
        <w:t xml:space="preserve">Delegates </w:t>
      </w:r>
      <w:r w:rsidRPr="00522DB9">
        <w:rPr>
          <w:rFonts w:ascii="Arial" w:hAnsi="Arial" w:cs="Arial"/>
          <w:sz w:val="28"/>
        </w:rPr>
        <w:t>should make their own arrangements with respect to both personal and travel</w:t>
      </w:r>
      <w:r w:rsidR="00804B4B" w:rsidRPr="00522DB9">
        <w:rPr>
          <w:rFonts w:ascii="Arial" w:hAnsi="Arial" w:cs="Arial"/>
          <w:sz w:val="28"/>
        </w:rPr>
        <w:t xml:space="preserve"> insurance.</w:t>
      </w:r>
    </w:p>
    <w:p w:rsidR="00E44981" w:rsidRDefault="00E44981" w:rsidP="00522DB9">
      <w:pPr>
        <w:autoSpaceDE w:val="0"/>
        <w:autoSpaceDN w:val="0"/>
        <w:adjustRightInd w:val="0"/>
        <w:spacing w:after="240"/>
        <w:rPr>
          <w:rFonts w:ascii="Arial" w:hAnsi="Arial" w:cs="Arial"/>
          <w:sz w:val="28"/>
        </w:rPr>
      </w:pPr>
    </w:p>
    <w:p w:rsidR="00E44981" w:rsidRDefault="00E44981" w:rsidP="00522DB9">
      <w:pPr>
        <w:autoSpaceDE w:val="0"/>
        <w:autoSpaceDN w:val="0"/>
        <w:adjustRightInd w:val="0"/>
        <w:spacing w:after="240"/>
        <w:rPr>
          <w:rFonts w:ascii="Arial" w:hAnsi="Arial" w:cs="Arial"/>
          <w:sz w:val="28"/>
        </w:rPr>
      </w:pPr>
    </w:p>
    <w:sectPr w:rsidR="00E44981" w:rsidSect="00155847">
      <w:pgSz w:w="11909" w:h="16834" w:code="9"/>
      <w:pgMar w:top="1077"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35 Thi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F2A9D"/>
    <w:multiLevelType w:val="hybridMultilevel"/>
    <w:tmpl w:val="EFAA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A21055"/>
    <w:multiLevelType w:val="hybridMultilevel"/>
    <w:tmpl w:val="9E163736"/>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B4DCE"/>
    <w:multiLevelType w:val="multilevel"/>
    <w:tmpl w:val="1C8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A674D"/>
    <w:multiLevelType w:val="multilevel"/>
    <w:tmpl w:val="6692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2333"/>
    <w:multiLevelType w:val="hybridMultilevel"/>
    <w:tmpl w:val="11ECF498"/>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14556"/>
    <w:multiLevelType w:val="hybridMultilevel"/>
    <w:tmpl w:val="C55014E8"/>
    <w:lvl w:ilvl="0" w:tplc="471C8EA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65720"/>
    <w:multiLevelType w:val="hybridMultilevel"/>
    <w:tmpl w:val="EA9AC23E"/>
    <w:lvl w:ilvl="0" w:tplc="06DA5B3E">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7A9A4090"/>
    <w:multiLevelType w:val="hybridMultilevel"/>
    <w:tmpl w:val="5FEE87F2"/>
    <w:lvl w:ilvl="0" w:tplc="EF8C97D6">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97"/>
    <w:rsid w:val="000017B0"/>
    <w:rsid w:val="000057E3"/>
    <w:rsid w:val="00013386"/>
    <w:rsid w:val="00023159"/>
    <w:rsid w:val="000307BE"/>
    <w:rsid w:val="00034556"/>
    <w:rsid w:val="00042F91"/>
    <w:rsid w:val="00044E69"/>
    <w:rsid w:val="00052A29"/>
    <w:rsid w:val="00053010"/>
    <w:rsid w:val="000535FE"/>
    <w:rsid w:val="00063C48"/>
    <w:rsid w:val="00081A12"/>
    <w:rsid w:val="00081AC9"/>
    <w:rsid w:val="00093CDD"/>
    <w:rsid w:val="000963D8"/>
    <w:rsid w:val="000970EF"/>
    <w:rsid w:val="000B47B0"/>
    <w:rsid w:val="000D749A"/>
    <w:rsid w:val="000E1378"/>
    <w:rsid w:val="000E42BC"/>
    <w:rsid w:val="000E5002"/>
    <w:rsid w:val="000E5D57"/>
    <w:rsid w:val="000E6989"/>
    <w:rsid w:val="000F0524"/>
    <w:rsid w:val="000F29F9"/>
    <w:rsid w:val="000F3B27"/>
    <w:rsid w:val="000F4548"/>
    <w:rsid w:val="000F7199"/>
    <w:rsid w:val="001151EA"/>
    <w:rsid w:val="001159A3"/>
    <w:rsid w:val="00117EA0"/>
    <w:rsid w:val="001202E3"/>
    <w:rsid w:val="00125288"/>
    <w:rsid w:val="00131C75"/>
    <w:rsid w:val="00132AB4"/>
    <w:rsid w:val="001341CF"/>
    <w:rsid w:val="00145C70"/>
    <w:rsid w:val="00155847"/>
    <w:rsid w:val="0016367D"/>
    <w:rsid w:val="00165F39"/>
    <w:rsid w:val="0016639A"/>
    <w:rsid w:val="00173DC9"/>
    <w:rsid w:val="00175EEA"/>
    <w:rsid w:val="00192083"/>
    <w:rsid w:val="00197586"/>
    <w:rsid w:val="001A154F"/>
    <w:rsid w:val="001B7ACF"/>
    <w:rsid w:val="001C7424"/>
    <w:rsid w:val="001D629D"/>
    <w:rsid w:val="001E3D37"/>
    <w:rsid w:val="001E51DC"/>
    <w:rsid w:val="001E65C8"/>
    <w:rsid w:val="001F1660"/>
    <w:rsid w:val="001F1B11"/>
    <w:rsid w:val="001F41EA"/>
    <w:rsid w:val="001F5A6A"/>
    <w:rsid w:val="00202159"/>
    <w:rsid w:val="00203E90"/>
    <w:rsid w:val="00205562"/>
    <w:rsid w:val="00206E80"/>
    <w:rsid w:val="002070E6"/>
    <w:rsid w:val="00223BB1"/>
    <w:rsid w:val="00225109"/>
    <w:rsid w:val="00233E53"/>
    <w:rsid w:val="00234B3D"/>
    <w:rsid w:val="00235CAC"/>
    <w:rsid w:val="00277A49"/>
    <w:rsid w:val="00284570"/>
    <w:rsid w:val="002853C3"/>
    <w:rsid w:val="00287E9F"/>
    <w:rsid w:val="0029345B"/>
    <w:rsid w:val="002A111E"/>
    <w:rsid w:val="002A2971"/>
    <w:rsid w:val="002B1ECD"/>
    <w:rsid w:val="002B4EAB"/>
    <w:rsid w:val="002C04D5"/>
    <w:rsid w:val="002C147A"/>
    <w:rsid w:val="002D381D"/>
    <w:rsid w:val="002F31C4"/>
    <w:rsid w:val="002F5584"/>
    <w:rsid w:val="00301A21"/>
    <w:rsid w:val="00316E02"/>
    <w:rsid w:val="00320F44"/>
    <w:rsid w:val="003234E6"/>
    <w:rsid w:val="00330BED"/>
    <w:rsid w:val="00332090"/>
    <w:rsid w:val="003364BC"/>
    <w:rsid w:val="003401C2"/>
    <w:rsid w:val="003451F9"/>
    <w:rsid w:val="00346243"/>
    <w:rsid w:val="00347610"/>
    <w:rsid w:val="003642B2"/>
    <w:rsid w:val="00364480"/>
    <w:rsid w:val="00367526"/>
    <w:rsid w:val="003702B3"/>
    <w:rsid w:val="00387AE8"/>
    <w:rsid w:val="00391C07"/>
    <w:rsid w:val="00394D6D"/>
    <w:rsid w:val="003B7C62"/>
    <w:rsid w:val="003C10AB"/>
    <w:rsid w:val="003C55D5"/>
    <w:rsid w:val="003D5ADF"/>
    <w:rsid w:val="003E0BDA"/>
    <w:rsid w:val="003E18B9"/>
    <w:rsid w:val="003E422D"/>
    <w:rsid w:val="003E6AAC"/>
    <w:rsid w:val="003F79C4"/>
    <w:rsid w:val="003F7EB3"/>
    <w:rsid w:val="004167C4"/>
    <w:rsid w:val="004253F6"/>
    <w:rsid w:val="00432849"/>
    <w:rsid w:val="00437596"/>
    <w:rsid w:val="004478CC"/>
    <w:rsid w:val="0045776E"/>
    <w:rsid w:val="00464316"/>
    <w:rsid w:val="004712A5"/>
    <w:rsid w:val="004715DD"/>
    <w:rsid w:val="004A3A9C"/>
    <w:rsid w:val="004B59A0"/>
    <w:rsid w:val="004B7CAD"/>
    <w:rsid w:val="004C1237"/>
    <w:rsid w:val="004C6273"/>
    <w:rsid w:val="004D6DE7"/>
    <w:rsid w:val="004E04EE"/>
    <w:rsid w:val="004F2679"/>
    <w:rsid w:val="004F5306"/>
    <w:rsid w:val="005022A4"/>
    <w:rsid w:val="0050589A"/>
    <w:rsid w:val="005116E2"/>
    <w:rsid w:val="005121B1"/>
    <w:rsid w:val="00520354"/>
    <w:rsid w:val="00522DB9"/>
    <w:rsid w:val="00523882"/>
    <w:rsid w:val="005508FD"/>
    <w:rsid w:val="00556D00"/>
    <w:rsid w:val="00564537"/>
    <w:rsid w:val="005918FE"/>
    <w:rsid w:val="00595FB2"/>
    <w:rsid w:val="005B1364"/>
    <w:rsid w:val="005B3998"/>
    <w:rsid w:val="005B548B"/>
    <w:rsid w:val="005C191C"/>
    <w:rsid w:val="005D6E57"/>
    <w:rsid w:val="005F1525"/>
    <w:rsid w:val="005F2281"/>
    <w:rsid w:val="005F40C0"/>
    <w:rsid w:val="005F42B3"/>
    <w:rsid w:val="005F669A"/>
    <w:rsid w:val="006050CD"/>
    <w:rsid w:val="006058A8"/>
    <w:rsid w:val="00605A78"/>
    <w:rsid w:val="006133FE"/>
    <w:rsid w:val="0061721F"/>
    <w:rsid w:val="00617785"/>
    <w:rsid w:val="00620250"/>
    <w:rsid w:val="006415BD"/>
    <w:rsid w:val="0066008A"/>
    <w:rsid w:val="006605E8"/>
    <w:rsid w:val="00664BB5"/>
    <w:rsid w:val="00670F07"/>
    <w:rsid w:val="00674C72"/>
    <w:rsid w:val="006770B0"/>
    <w:rsid w:val="00680DB3"/>
    <w:rsid w:val="0068187F"/>
    <w:rsid w:val="006916D1"/>
    <w:rsid w:val="0069338A"/>
    <w:rsid w:val="00697038"/>
    <w:rsid w:val="006A0725"/>
    <w:rsid w:val="006A0A96"/>
    <w:rsid w:val="006A192A"/>
    <w:rsid w:val="006A3339"/>
    <w:rsid w:val="006A3547"/>
    <w:rsid w:val="006A6812"/>
    <w:rsid w:val="006B23EB"/>
    <w:rsid w:val="006B698B"/>
    <w:rsid w:val="006C00B5"/>
    <w:rsid w:val="006D15FB"/>
    <w:rsid w:val="006D7420"/>
    <w:rsid w:val="006E220F"/>
    <w:rsid w:val="006E3B5A"/>
    <w:rsid w:val="006E6A42"/>
    <w:rsid w:val="006F060C"/>
    <w:rsid w:val="006F2DDB"/>
    <w:rsid w:val="006F4B7A"/>
    <w:rsid w:val="006F769A"/>
    <w:rsid w:val="007012DD"/>
    <w:rsid w:val="0070505C"/>
    <w:rsid w:val="00705B79"/>
    <w:rsid w:val="00707675"/>
    <w:rsid w:val="00713394"/>
    <w:rsid w:val="007143DF"/>
    <w:rsid w:val="00723955"/>
    <w:rsid w:val="0074578C"/>
    <w:rsid w:val="00752E01"/>
    <w:rsid w:val="007549D4"/>
    <w:rsid w:val="00761C43"/>
    <w:rsid w:val="00761C6B"/>
    <w:rsid w:val="00772E64"/>
    <w:rsid w:val="00774565"/>
    <w:rsid w:val="0078046C"/>
    <w:rsid w:val="00782227"/>
    <w:rsid w:val="00784AE4"/>
    <w:rsid w:val="00786647"/>
    <w:rsid w:val="00786A3B"/>
    <w:rsid w:val="00791974"/>
    <w:rsid w:val="007A70CE"/>
    <w:rsid w:val="007B07A2"/>
    <w:rsid w:val="007B46DB"/>
    <w:rsid w:val="007C201D"/>
    <w:rsid w:val="007D0AA9"/>
    <w:rsid w:val="007D6855"/>
    <w:rsid w:val="007D722A"/>
    <w:rsid w:val="007E40ED"/>
    <w:rsid w:val="007E6531"/>
    <w:rsid w:val="007F1E30"/>
    <w:rsid w:val="00804B4B"/>
    <w:rsid w:val="00805EE1"/>
    <w:rsid w:val="0081084B"/>
    <w:rsid w:val="0081185D"/>
    <w:rsid w:val="00812C81"/>
    <w:rsid w:val="008240B6"/>
    <w:rsid w:val="00825C5E"/>
    <w:rsid w:val="00827A2F"/>
    <w:rsid w:val="00832D11"/>
    <w:rsid w:val="00844EA4"/>
    <w:rsid w:val="00860134"/>
    <w:rsid w:val="00871147"/>
    <w:rsid w:val="0087723D"/>
    <w:rsid w:val="00894E11"/>
    <w:rsid w:val="00895928"/>
    <w:rsid w:val="00895EDE"/>
    <w:rsid w:val="008A2E0B"/>
    <w:rsid w:val="008A4713"/>
    <w:rsid w:val="008B3BBB"/>
    <w:rsid w:val="008B6C0C"/>
    <w:rsid w:val="008C593C"/>
    <w:rsid w:val="008C758B"/>
    <w:rsid w:val="008D6C05"/>
    <w:rsid w:val="008D7A63"/>
    <w:rsid w:val="008E008F"/>
    <w:rsid w:val="008E7D09"/>
    <w:rsid w:val="008F160D"/>
    <w:rsid w:val="008F687F"/>
    <w:rsid w:val="008F7FF1"/>
    <w:rsid w:val="009011E1"/>
    <w:rsid w:val="00901277"/>
    <w:rsid w:val="00907054"/>
    <w:rsid w:val="00910F43"/>
    <w:rsid w:val="009122C4"/>
    <w:rsid w:val="00916339"/>
    <w:rsid w:val="0091689B"/>
    <w:rsid w:val="009168B6"/>
    <w:rsid w:val="00923AD0"/>
    <w:rsid w:val="00924B83"/>
    <w:rsid w:val="009256FC"/>
    <w:rsid w:val="00940CDC"/>
    <w:rsid w:val="0094366F"/>
    <w:rsid w:val="00944CA0"/>
    <w:rsid w:val="00951FF5"/>
    <w:rsid w:val="009525D9"/>
    <w:rsid w:val="00953446"/>
    <w:rsid w:val="009536F0"/>
    <w:rsid w:val="00955526"/>
    <w:rsid w:val="009624F0"/>
    <w:rsid w:val="00963D97"/>
    <w:rsid w:val="00965CDE"/>
    <w:rsid w:val="0097556B"/>
    <w:rsid w:val="00977366"/>
    <w:rsid w:val="00980F2D"/>
    <w:rsid w:val="00995714"/>
    <w:rsid w:val="009A2AB9"/>
    <w:rsid w:val="009A4112"/>
    <w:rsid w:val="009A4D0D"/>
    <w:rsid w:val="009A7806"/>
    <w:rsid w:val="009B5364"/>
    <w:rsid w:val="009B54EB"/>
    <w:rsid w:val="009C28D3"/>
    <w:rsid w:val="009D156D"/>
    <w:rsid w:val="009D4568"/>
    <w:rsid w:val="009D7088"/>
    <w:rsid w:val="009E437E"/>
    <w:rsid w:val="009E728D"/>
    <w:rsid w:val="00A01C6E"/>
    <w:rsid w:val="00A01F42"/>
    <w:rsid w:val="00A1023F"/>
    <w:rsid w:val="00A13166"/>
    <w:rsid w:val="00A241FA"/>
    <w:rsid w:val="00A26DA2"/>
    <w:rsid w:val="00A31402"/>
    <w:rsid w:val="00A31B8E"/>
    <w:rsid w:val="00A3518D"/>
    <w:rsid w:val="00A51E4B"/>
    <w:rsid w:val="00A53E48"/>
    <w:rsid w:val="00A635FF"/>
    <w:rsid w:val="00A64901"/>
    <w:rsid w:val="00A679BE"/>
    <w:rsid w:val="00A83108"/>
    <w:rsid w:val="00A842CE"/>
    <w:rsid w:val="00A8679F"/>
    <w:rsid w:val="00AA7C7A"/>
    <w:rsid w:val="00AC59E3"/>
    <w:rsid w:val="00AC7B8B"/>
    <w:rsid w:val="00AD03AE"/>
    <w:rsid w:val="00AD4379"/>
    <w:rsid w:val="00AD5F98"/>
    <w:rsid w:val="00AD7C99"/>
    <w:rsid w:val="00AE1C45"/>
    <w:rsid w:val="00AE75B0"/>
    <w:rsid w:val="00AE796B"/>
    <w:rsid w:val="00AF5607"/>
    <w:rsid w:val="00B01FA8"/>
    <w:rsid w:val="00B048C0"/>
    <w:rsid w:val="00B04B0A"/>
    <w:rsid w:val="00B105C1"/>
    <w:rsid w:val="00B20B8A"/>
    <w:rsid w:val="00B30551"/>
    <w:rsid w:val="00B331B9"/>
    <w:rsid w:val="00B37E74"/>
    <w:rsid w:val="00B418E2"/>
    <w:rsid w:val="00B4565D"/>
    <w:rsid w:val="00B54A57"/>
    <w:rsid w:val="00B623E5"/>
    <w:rsid w:val="00B66654"/>
    <w:rsid w:val="00B71E85"/>
    <w:rsid w:val="00B77AFA"/>
    <w:rsid w:val="00BA3943"/>
    <w:rsid w:val="00BA4838"/>
    <w:rsid w:val="00BA4BBD"/>
    <w:rsid w:val="00BA64BA"/>
    <w:rsid w:val="00BC101B"/>
    <w:rsid w:val="00BC1107"/>
    <w:rsid w:val="00BC4A33"/>
    <w:rsid w:val="00BC509F"/>
    <w:rsid w:val="00BF25F5"/>
    <w:rsid w:val="00BF30BC"/>
    <w:rsid w:val="00BF6193"/>
    <w:rsid w:val="00C00E18"/>
    <w:rsid w:val="00C01D9B"/>
    <w:rsid w:val="00C05ACC"/>
    <w:rsid w:val="00C06758"/>
    <w:rsid w:val="00C06CB2"/>
    <w:rsid w:val="00C10D36"/>
    <w:rsid w:val="00C17E43"/>
    <w:rsid w:val="00C2299E"/>
    <w:rsid w:val="00C52140"/>
    <w:rsid w:val="00C524AA"/>
    <w:rsid w:val="00C572C3"/>
    <w:rsid w:val="00C6181D"/>
    <w:rsid w:val="00C66075"/>
    <w:rsid w:val="00C86D8E"/>
    <w:rsid w:val="00C87813"/>
    <w:rsid w:val="00C90687"/>
    <w:rsid w:val="00CA07A5"/>
    <w:rsid w:val="00CB6034"/>
    <w:rsid w:val="00CC1FF2"/>
    <w:rsid w:val="00CC238A"/>
    <w:rsid w:val="00CC5D6B"/>
    <w:rsid w:val="00CD1235"/>
    <w:rsid w:val="00CD1DF8"/>
    <w:rsid w:val="00CD2B70"/>
    <w:rsid w:val="00CD399C"/>
    <w:rsid w:val="00CD72B3"/>
    <w:rsid w:val="00CE7EBD"/>
    <w:rsid w:val="00D02276"/>
    <w:rsid w:val="00D04B93"/>
    <w:rsid w:val="00D06A38"/>
    <w:rsid w:val="00D07E45"/>
    <w:rsid w:val="00D11006"/>
    <w:rsid w:val="00D208B0"/>
    <w:rsid w:val="00D2671E"/>
    <w:rsid w:val="00D4079A"/>
    <w:rsid w:val="00D4292D"/>
    <w:rsid w:val="00D53EFD"/>
    <w:rsid w:val="00D62A02"/>
    <w:rsid w:val="00D71810"/>
    <w:rsid w:val="00D8522F"/>
    <w:rsid w:val="00D85E09"/>
    <w:rsid w:val="00D8609F"/>
    <w:rsid w:val="00D8654D"/>
    <w:rsid w:val="00D90291"/>
    <w:rsid w:val="00DA529B"/>
    <w:rsid w:val="00DA6FC1"/>
    <w:rsid w:val="00DA7028"/>
    <w:rsid w:val="00DC154B"/>
    <w:rsid w:val="00DC23B8"/>
    <w:rsid w:val="00DC72D3"/>
    <w:rsid w:val="00DD2114"/>
    <w:rsid w:val="00DD737A"/>
    <w:rsid w:val="00DE3332"/>
    <w:rsid w:val="00DE6BB7"/>
    <w:rsid w:val="00DF1D33"/>
    <w:rsid w:val="00DF58D3"/>
    <w:rsid w:val="00DF767E"/>
    <w:rsid w:val="00E07F10"/>
    <w:rsid w:val="00E25355"/>
    <w:rsid w:val="00E36511"/>
    <w:rsid w:val="00E4197E"/>
    <w:rsid w:val="00E42977"/>
    <w:rsid w:val="00E44981"/>
    <w:rsid w:val="00E45769"/>
    <w:rsid w:val="00E474CE"/>
    <w:rsid w:val="00E55A77"/>
    <w:rsid w:val="00E835B4"/>
    <w:rsid w:val="00E848F4"/>
    <w:rsid w:val="00E93FB6"/>
    <w:rsid w:val="00EA3579"/>
    <w:rsid w:val="00EA48A3"/>
    <w:rsid w:val="00EA6591"/>
    <w:rsid w:val="00EA70EA"/>
    <w:rsid w:val="00EB0916"/>
    <w:rsid w:val="00EB2272"/>
    <w:rsid w:val="00EC3AEA"/>
    <w:rsid w:val="00ED1510"/>
    <w:rsid w:val="00EF0293"/>
    <w:rsid w:val="00EF49DF"/>
    <w:rsid w:val="00F11CCB"/>
    <w:rsid w:val="00F16B50"/>
    <w:rsid w:val="00F17482"/>
    <w:rsid w:val="00F20AD4"/>
    <w:rsid w:val="00F3127E"/>
    <w:rsid w:val="00F50BF7"/>
    <w:rsid w:val="00F52C60"/>
    <w:rsid w:val="00F62EA0"/>
    <w:rsid w:val="00F631C4"/>
    <w:rsid w:val="00F7075B"/>
    <w:rsid w:val="00F71588"/>
    <w:rsid w:val="00F77C5D"/>
    <w:rsid w:val="00F82639"/>
    <w:rsid w:val="00F838A0"/>
    <w:rsid w:val="00F849C7"/>
    <w:rsid w:val="00F92957"/>
    <w:rsid w:val="00FA65CF"/>
    <w:rsid w:val="00FA69D3"/>
    <w:rsid w:val="00FB5AFB"/>
    <w:rsid w:val="00FC422A"/>
    <w:rsid w:val="00FD477B"/>
    <w:rsid w:val="00FF0AD4"/>
    <w:rsid w:val="00FF249F"/>
    <w:rsid w:val="00FF38F2"/>
    <w:rsid w:val="00FF48AC"/>
    <w:rsid w:val="00FF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A231EE-FE64-412E-96E2-5EC7AFDA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paragraph" w:styleId="Heading4">
    <w:name w:val="heading 4"/>
    <w:basedOn w:val="Normal"/>
    <w:next w:val="Normal"/>
    <w:link w:val="Heading4Char"/>
    <w:uiPriority w:val="9"/>
    <w:semiHidden/>
    <w:unhideWhenUsed/>
    <w:qFormat/>
    <w:rsid w:val="009168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8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22"/>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Heading4Char">
    <w:name w:val="Heading 4 Char"/>
    <w:basedOn w:val="DefaultParagraphFont"/>
    <w:link w:val="Heading4"/>
    <w:uiPriority w:val="9"/>
    <w:semiHidden/>
    <w:rsid w:val="0091689B"/>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91689B"/>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rsid w:val="00D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433">
      <w:bodyDiv w:val="1"/>
      <w:marLeft w:val="0"/>
      <w:marRight w:val="0"/>
      <w:marTop w:val="0"/>
      <w:marBottom w:val="0"/>
      <w:divBdr>
        <w:top w:val="none" w:sz="0" w:space="0" w:color="auto"/>
        <w:left w:val="none" w:sz="0" w:space="0" w:color="auto"/>
        <w:bottom w:val="none" w:sz="0" w:space="0" w:color="auto"/>
        <w:right w:val="none" w:sz="0" w:space="0" w:color="auto"/>
      </w:divBdr>
    </w:div>
    <w:div w:id="100760573">
      <w:bodyDiv w:val="1"/>
      <w:marLeft w:val="0"/>
      <w:marRight w:val="0"/>
      <w:marTop w:val="0"/>
      <w:marBottom w:val="0"/>
      <w:divBdr>
        <w:top w:val="none" w:sz="0" w:space="0" w:color="auto"/>
        <w:left w:val="none" w:sz="0" w:space="0" w:color="auto"/>
        <w:bottom w:val="none" w:sz="0" w:space="0" w:color="auto"/>
        <w:right w:val="none" w:sz="0" w:space="0" w:color="auto"/>
      </w:divBdr>
    </w:div>
    <w:div w:id="345794035">
      <w:bodyDiv w:val="1"/>
      <w:marLeft w:val="0"/>
      <w:marRight w:val="0"/>
      <w:marTop w:val="0"/>
      <w:marBottom w:val="0"/>
      <w:divBdr>
        <w:top w:val="none" w:sz="0" w:space="0" w:color="auto"/>
        <w:left w:val="none" w:sz="0" w:space="0" w:color="auto"/>
        <w:bottom w:val="none" w:sz="0" w:space="0" w:color="auto"/>
        <w:right w:val="none" w:sz="0" w:space="0" w:color="auto"/>
      </w:divBdr>
    </w:div>
    <w:div w:id="535192916">
      <w:bodyDiv w:val="1"/>
      <w:marLeft w:val="0"/>
      <w:marRight w:val="0"/>
      <w:marTop w:val="0"/>
      <w:marBottom w:val="0"/>
      <w:divBdr>
        <w:top w:val="none" w:sz="0" w:space="0" w:color="auto"/>
        <w:left w:val="none" w:sz="0" w:space="0" w:color="auto"/>
        <w:bottom w:val="none" w:sz="0" w:space="0" w:color="auto"/>
        <w:right w:val="none" w:sz="0" w:space="0" w:color="auto"/>
      </w:divBdr>
    </w:div>
    <w:div w:id="676079709">
      <w:bodyDiv w:val="1"/>
      <w:marLeft w:val="0"/>
      <w:marRight w:val="0"/>
      <w:marTop w:val="0"/>
      <w:marBottom w:val="0"/>
      <w:divBdr>
        <w:top w:val="none" w:sz="0" w:space="0" w:color="auto"/>
        <w:left w:val="none" w:sz="0" w:space="0" w:color="auto"/>
        <w:bottom w:val="none" w:sz="0" w:space="0" w:color="auto"/>
        <w:right w:val="none" w:sz="0" w:space="0" w:color="auto"/>
      </w:divBdr>
    </w:div>
    <w:div w:id="765273951">
      <w:bodyDiv w:val="1"/>
      <w:marLeft w:val="0"/>
      <w:marRight w:val="0"/>
      <w:marTop w:val="0"/>
      <w:marBottom w:val="0"/>
      <w:divBdr>
        <w:top w:val="none" w:sz="0" w:space="0" w:color="auto"/>
        <w:left w:val="none" w:sz="0" w:space="0" w:color="auto"/>
        <w:bottom w:val="none" w:sz="0" w:space="0" w:color="auto"/>
        <w:right w:val="none" w:sz="0" w:space="0" w:color="auto"/>
      </w:divBdr>
    </w:div>
    <w:div w:id="772818727">
      <w:bodyDiv w:val="1"/>
      <w:marLeft w:val="0"/>
      <w:marRight w:val="0"/>
      <w:marTop w:val="0"/>
      <w:marBottom w:val="0"/>
      <w:divBdr>
        <w:top w:val="none" w:sz="0" w:space="0" w:color="auto"/>
        <w:left w:val="none" w:sz="0" w:space="0" w:color="auto"/>
        <w:bottom w:val="none" w:sz="0" w:space="0" w:color="auto"/>
        <w:right w:val="none" w:sz="0" w:space="0" w:color="auto"/>
      </w:divBdr>
    </w:div>
    <w:div w:id="784809736">
      <w:bodyDiv w:val="1"/>
      <w:marLeft w:val="0"/>
      <w:marRight w:val="0"/>
      <w:marTop w:val="0"/>
      <w:marBottom w:val="0"/>
      <w:divBdr>
        <w:top w:val="none" w:sz="0" w:space="0" w:color="auto"/>
        <w:left w:val="none" w:sz="0" w:space="0" w:color="auto"/>
        <w:bottom w:val="none" w:sz="0" w:space="0" w:color="auto"/>
        <w:right w:val="none" w:sz="0" w:space="0" w:color="auto"/>
      </w:divBdr>
    </w:div>
    <w:div w:id="1009603291">
      <w:bodyDiv w:val="1"/>
      <w:marLeft w:val="0"/>
      <w:marRight w:val="0"/>
      <w:marTop w:val="0"/>
      <w:marBottom w:val="0"/>
      <w:divBdr>
        <w:top w:val="none" w:sz="0" w:space="0" w:color="auto"/>
        <w:left w:val="none" w:sz="0" w:space="0" w:color="auto"/>
        <w:bottom w:val="none" w:sz="0" w:space="0" w:color="auto"/>
        <w:right w:val="none" w:sz="0" w:space="0" w:color="auto"/>
      </w:divBdr>
    </w:div>
    <w:div w:id="1077216720">
      <w:bodyDiv w:val="1"/>
      <w:marLeft w:val="0"/>
      <w:marRight w:val="0"/>
      <w:marTop w:val="0"/>
      <w:marBottom w:val="0"/>
      <w:divBdr>
        <w:top w:val="none" w:sz="0" w:space="0" w:color="auto"/>
        <w:left w:val="none" w:sz="0" w:space="0" w:color="auto"/>
        <w:bottom w:val="none" w:sz="0" w:space="0" w:color="auto"/>
        <w:right w:val="none" w:sz="0" w:space="0" w:color="auto"/>
      </w:divBdr>
    </w:div>
    <w:div w:id="1289048397">
      <w:bodyDiv w:val="1"/>
      <w:marLeft w:val="0"/>
      <w:marRight w:val="0"/>
      <w:marTop w:val="0"/>
      <w:marBottom w:val="0"/>
      <w:divBdr>
        <w:top w:val="none" w:sz="0" w:space="0" w:color="auto"/>
        <w:left w:val="none" w:sz="0" w:space="0" w:color="auto"/>
        <w:bottom w:val="none" w:sz="0" w:space="0" w:color="auto"/>
        <w:right w:val="none" w:sz="0" w:space="0" w:color="auto"/>
      </w:divBdr>
    </w:div>
    <w:div w:id="1325010241">
      <w:bodyDiv w:val="1"/>
      <w:marLeft w:val="0"/>
      <w:marRight w:val="0"/>
      <w:marTop w:val="0"/>
      <w:marBottom w:val="0"/>
      <w:divBdr>
        <w:top w:val="none" w:sz="0" w:space="0" w:color="auto"/>
        <w:left w:val="none" w:sz="0" w:space="0" w:color="auto"/>
        <w:bottom w:val="none" w:sz="0" w:space="0" w:color="auto"/>
        <w:right w:val="none" w:sz="0" w:space="0" w:color="auto"/>
      </w:divBdr>
    </w:div>
    <w:div w:id="1549150178">
      <w:bodyDiv w:val="1"/>
      <w:marLeft w:val="0"/>
      <w:marRight w:val="0"/>
      <w:marTop w:val="0"/>
      <w:marBottom w:val="0"/>
      <w:divBdr>
        <w:top w:val="none" w:sz="0" w:space="0" w:color="auto"/>
        <w:left w:val="none" w:sz="0" w:space="0" w:color="auto"/>
        <w:bottom w:val="none" w:sz="0" w:space="0" w:color="auto"/>
        <w:right w:val="none" w:sz="0" w:space="0" w:color="auto"/>
      </w:divBdr>
    </w:div>
    <w:div w:id="1556702484">
      <w:bodyDiv w:val="1"/>
      <w:marLeft w:val="0"/>
      <w:marRight w:val="0"/>
      <w:marTop w:val="0"/>
      <w:marBottom w:val="0"/>
      <w:divBdr>
        <w:top w:val="none" w:sz="0" w:space="0" w:color="auto"/>
        <w:left w:val="none" w:sz="0" w:space="0" w:color="auto"/>
        <w:bottom w:val="none" w:sz="0" w:space="0" w:color="auto"/>
        <w:right w:val="none" w:sz="0" w:space="0" w:color="auto"/>
      </w:divBdr>
    </w:div>
    <w:div w:id="1667170844">
      <w:bodyDiv w:val="1"/>
      <w:marLeft w:val="0"/>
      <w:marRight w:val="0"/>
      <w:marTop w:val="0"/>
      <w:marBottom w:val="0"/>
      <w:divBdr>
        <w:top w:val="none" w:sz="0" w:space="0" w:color="auto"/>
        <w:left w:val="none" w:sz="0" w:space="0" w:color="auto"/>
        <w:bottom w:val="none" w:sz="0" w:space="0" w:color="auto"/>
        <w:right w:val="none" w:sz="0" w:space="0" w:color="auto"/>
      </w:divBdr>
    </w:div>
    <w:div w:id="1699815547">
      <w:bodyDiv w:val="1"/>
      <w:marLeft w:val="0"/>
      <w:marRight w:val="0"/>
      <w:marTop w:val="0"/>
      <w:marBottom w:val="0"/>
      <w:divBdr>
        <w:top w:val="none" w:sz="0" w:space="0" w:color="auto"/>
        <w:left w:val="none" w:sz="0" w:space="0" w:color="auto"/>
        <w:bottom w:val="none" w:sz="0" w:space="0" w:color="auto"/>
        <w:right w:val="none" w:sz="0" w:space="0" w:color="auto"/>
      </w:divBdr>
    </w:div>
    <w:div w:id="1724670850">
      <w:bodyDiv w:val="1"/>
      <w:marLeft w:val="0"/>
      <w:marRight w:val="0"/>
      <w:marTop w:val="0"/>
      <w:marBottom w:val="0"/>
      <w:divBdr>
        <w:top w:val="none" w:sz="0" w:space="0" w:color="auto"/>
        <w:left w:val="none" w:sz="0" w:space="0" w:color="auto"/>
        <w:bottom w:val="none" w:sz="0" w:space="0" w:color="auto"/>
        <w:right w:val="none" w:sz="0" w:space="0" w:color="auto"/>
      </w:divBdr>
    </w:div>
    <w:div w:id="1752041268">
      <w:marLeft w:val="0"/>
      <w:marRight w:val="0"/>
      <w:marTop w:val="0"/>
      <w:marBottom w:val="0"/>
      <w:divBdr>
        <w:top w:val="none" w:sz="0" w:space="0" w:color="auto"/>
        <w:left w:val="none" w:sz="0" w:space="0" w:color="auto"/>
        <w:bottom w:val="none" w:sz="0" w:space="0" w:color="auto"/>
        <w:right w:val="none" w:sz="0" w:space="0" w:color="auto"/>
      </w:divBdr>
      <w:divsChild>
        <w:div w:id="1752041267">
          <w:marLeft w:val="0"/>
          <w:marRight w:val="0"/>
          <w:marTop w:val="0"/>
          <w:marBottom w:val="0"/>
          <w:divBdr>
            <w:top w:val="none" w:sz="0" w:space="0" w:color="auto"/>
            <w:left w:val="none" w:sz="0" w:space="0" w:color="auto"/>
            <w:bottom w:val="none" w:sz="0" w:space="0" w:color="auto"/>
            <w:right w:val="none" w:sz="0" w:space="0" w:color="auto"/>
          </w:divBdr>
          <w:divsChild>
            <w:div w:id="1752041284">
              <w:marLeft w:val="0"/>
              <w:marRight w:val="0"/>
              <w:marTop w:val="0"/>
              <w:marBottom w:val="0"/>
              <w:divBdr>
                <w:top w:val="none" w:sz="0" w:space="0" w:color="auto"/>
                <w:left w:val="none" w:sz="0" w:space="0" w:color="auto"/>
                <w:bottom w:val="none" w:sz="0" w:space="0" w:color="auto"/>
                <w:right w:val="none" w:sz="0" w:space="0" w:color="auto"/>
              </w:divBdr>
              <w:divsChild>
                <w:div w:id="1752041282">
                  <w:marLeft w:val="0"/>
                  <w:marRight w:val="0"/>
                  <w:marTop w:val="0"/>
                  <w:marBottom w:val="0"/>
                  <w:divBdr>
                    <w:top w:val="none" w:sz="0" w:space="0" w:color="auto"/>
                    <w:left w:val="none" w:sz="0" w:space="0" w:color="auto"/>
                    <w:bottom w:val="none" w:sz="0" w:space="0" w:color="auto"/>
                    <w:right w:val="none" w:sz="0" w:space="0" w:color="auto"/>
                  </w:divBdr>
                  <w:divsChild>
                    <w:div w:id="1752041263">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sChild>
                            <w:div w:id="1752041270">
                              <w:marLeft w:val="0"/>
                              <w:marRight w:val="0"/>
                              <w:marTop w:val="0"/>
                              <w:marBottom w:val="0"/>
                              <w:divBdr>
                                <w:top w:val="none" w:sz="0" w:space="0" w:color="auto"/>
                                <w:left w:val="none" w:sz="0" w:space="0" w:color="auto"/>
                                <w:bottom w:val="none" w:sz="0" w:space="0" w:color="auto"/>
                                <w:right w:val="none" w:sz="0" w:space="0" w:color="auto"/>
                              </w:divBdr>
                              <w:divsChild>
                                <w:div w:id="1752041264">
                                  <w:marLeft w:val="0"/>
                                  <w:marRight w:val="0"/>
                                  <w:marTop w:val="0"/>
                                  <w:marBottom w:val="0"/>
                                  <w:divBdr>
                                    <w:top w:val="none" w:sz="0" w:space="0" w:color="auto"/>
                                    <w:left w:val="none" w:sz="0" w:space="0" w:color="auto"/>
                                    <w:bottom w:val="none" w:sz="0" w:space="0" w:color="auto"/>
                                    <w:right w:val="none" w:sz="0" w:space="0" w:color="auto"/>
                                  </w:divBdr>
                                  <w:divsChild>
                                    <w:div w:id="1752041287">
                                      <w:marLeft w:val="0"/>
                                      <w:marRight w:val="0"/>
                                      <w:marTop w:val="0"/>
                                      <w:marBottom w:val="0"/>
                                      <w:divBdr>
                                        <w:top w:val="none" w:sz="0" w:space="0" w:color="auto"/>
                                        <w:left w:val="none" w:sz="0" w:space="0" w:color="auto"/>
                                        <w:bottom w:val="none" w:sz="0" w:space="0" w:color="auto"/>
                                        <w:right w:val="none" w:sz="0" w:space="0" w:color="auto"/>
                                      </w:divBdr>
                                      <w:divsChild>
                                        <w:div w:id="1752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75">
      <w:marLeft w:val="0"/>
      <w:marRight w:val="0"/>
      <w:marTop w:val="0"/>
      <w:marBottom w:val="0"/>
      <w:divBdr>
        <w:top w:val="none" w:sz="0" w:space="0" w:color="auto"/>
        <w:left w:val="none" w:sz="0" w:space="0" w:color="auto"/>
        <w:bottom w:val="none" w:sz="0" w:space="0" w:color="auto"/>
        <w:right w:val="none" w:sz="0" w:space="0" w:color="auto"/>
      </w:divBdr>
    </w:div>
    <w:div w:id="1752041276">
      <w:marLeft w:val="0"/>
      <w:marRight w:val="0"/>
      <w:marTop w:val="0"/>
      <w:marBottom w:val="0"/>
      <w:divBdr>
        <w:top w:val="none" w:sz="0" w:space="0" w:color="auto"/>
        <w:left w:val="none" w:sz="0" w:space="0" w:color="auto"/>
        <w:bottom w:val="none" w:sz="0" w:space="0" w:color="auto"/>
        <w:right w:val="none" w:sz="0" w:space="0" w:color="auto"/>
      </w:divBdr>
    </w:div>
    <w:div w:id="1752041277">
      <w:marLeft w:val="0"/>
      <w:marRight w:val="0"/>
      <w:marTop w:val="0"/>
      <w:marBottom w:val="0"/>
      <w:divBdr>
        <w:top w:val="none" w:sz="0" w:space="0" w:color="auto"/>
        <w:left w:val="none" w:sz="0" w:space="0" w:color="auto"/>
        <w:bottom w:val="none" w:sz="0" w:space="0" w:color="auto"/>
        <w:right w:val="none" w:sz="0" w:space="0" w:color="auto"/>
      </w:divBdr>
    </w:div>
    <w:div w:id="1752041278">
      <w:marLeft w:val="0"/>
      <w:marRight w:val="0"/>
      <w:marTop w:val="0"/>
      <w:marBottom w:val="0"/>
      <w:divBdr>
        <w:top w:val="none" w:sz="0" w:space="0" w:color="auto"/>
        <w:left w:val="none" w:sz="0" w:space="0" w:color="auto"/>
        <w:bottom w:val="none" w:sz="0" w:space="0" w:color="auto"/>
        <w:right w:val="none" w:sz="0" w:space="0" w:color="auto"/>
      </w:divBdr>
    </w:div>
    <w:div w:id="1752041279">
      <w:marLeft w:val="0"/>
      <w:marRight w:val="0"/>
      <w:marTop w:val="0"/>
      <w:marBottom w:val="0"/>
      <w:divBdr>
        <w:top w:val="none" w:sz="0" w:space="0" w:color="auto"/>
        <w:left w:val="none" w:sz="0" w:space="0" w:color="auto"/>
        <w:bottom w:val="none" w:sz="0" w:space="0" w:color="auto"/>
        <w:right w:val="none" w:sz="0" w:space="0" w:color="auto"/>
      </w:divBdr>
      <w:divsChild>
        <w:div w:id="1752041285">
          <w:marLeft w:val="0"/>
          <w:marRight w:val="0"/>
          <w:marTop w:val="0"/>
          <w:marBottom w:val="0"/>
          <w:divBdr>
            <w:top w:val="none" w:sz="0" w:space="0" w:color="auto"/>
            <w:left w:val="none" w:sz="0" w:space="0" w:color="auto"/>
            <w:bottom w:val="none" w:sz="0" w:space="0" w:color="auto"/>
            <w:right w:val="none" w:sz="0" w:space="0" w:color="auto"/>
          </w:divBdr>
          <w:divsChild>
            <w:div w:id="1752041261">
              <w:marLeft w:val="0"/>
              <w:marRight w:val="0"/>
              <w:marTop w:val="0"/>
              <w:marBottom w:val="0"/>
              <w:divBdr>
                <w:top w:val="none" w:sz="0" w:space="0" w:color="auto"/>
                <w:left w:val="none" w:sz="0" w:space="0" w:color="auto"/>
                <w:bottom w:val="none" w:sz="0" w:space="0" w:color="auto"/>
                <w:right w:val="none" w:sz="0" w:space="0" w:color="auto"/>
              </w:divBdr>
              <w:divsChild>
                <w:div w:id="1752041269">
                  <w:marLeft w:val="0"/>
                  <w:marRight w:val="0"/>
                  <w:marTop w:val="0"/>
                  <w:marBottom w:val="0"/>
                  <w:divBdr>
                    <w:top w:val="none" w:sz="0" w:space="0" w:color="auto"/>
                    <w:left w:val="none" w:sz="0" w:space="0" w:color="auto"/>
                    <w:bottom w:val="none" w:sz="0" w:space="0" w:color="auto"/>
                    <w:right w:val="none" w:sz="0" w:space="0" w:color="auto"/>
                  </w:divBdr>
                  <w:divsChild>
                    <w:div w:id="1752041280">
                      <w:marLeft w:val="0"/>
                      <w:marRight w:val="0"/>
                      <w:marTop w:val="0"/>
                      <w:marBottom w:val="0"/>
                      <w:divBdr>
                        <w:top w:val="none" w:sz="0" w:space="0" w:color="auto"/>
                        <w:left w:val="none" w:sz="0" w:space="0" w:color="auto"/>
                        <w:bottom w:val="none" w:sz="0" w:space="0" w:color="auto"/>
                        <w:right w:val="none" w:sz="0" w:space="0" w:color="auto"/>
                      </w:divBdr>
                      <w:divsChild>
                        <w:div w:id="1752041281">
                          <w:marLeft w:val="0"/>
                          <w:marRight w:val="0"/>
                          <w:marTop w:val="0"/>
                          <w:marBottom w:val="0"/>
                          <w:divBdr>
                            <w:top w:val="none" w:sz="0" w:space="0" w:color="auto"/>
                            <w:left w:val="none" w:sz="0" w:space="0" w:color="auto"/>
                            <w:bottom w:val="none" w:sz="0" w:space="0" w:color="auto"/>
                            <w:right w:val="none" w:sz="0" w:space="0" w:color="auto"/>
                          </w:divBdr>
                          <w:divsChild>
                            <w:div w:id="1752041292">
                              <w:marLeft w:val="0"/>
                              <w:marRight w:val="0"/>
                              <w:marTop w:val="0"/>
                              <w:marBottom w:val="0"/>
                              <w:divBdr>
                                <w:top w:val="none" w:sz="0" w:space="0" w:color="auto"/>
                                <w:left w:val="none" w:sz="0" w:space="0" w:color="auto"/>
                                <w:bottom w:val="none" w:sz="0" w:space="0" w:color="auto"/>
                                <w:right w:val="none" w:sz="0" w:space="0" w:color="auto"/>
                              </w:divBdr>
                              <w:divsChild>
                                <w:div w:id="1752041290">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86">
      <w:marLeft w:val="0"/>
      <w:marRight w:val="0"/>
      <w:marTop w:val="0"/>
      <w:marBottom w:val="0"/>
      <w:divBdr>
        <w:top w:val="none" w:sz="0" w:space="0" w:color="auto"/>
        <w:left w:val="none" w:sz="0" w:space="0" w:color="auto"/>
        <w:bottom w:val="none" w:sz="0" w:space="0" w:color="auto"/>
        <w:right w:val="none" w:sz="0" w:space="0" w:color="auto"/>
      </w:divBdr>
      <w:divsChild>
        <w:div w:id="1752041259">
          <w:marLeft w:val="0"/>
          <w:marRight w:val="0"/>
          <w:marTop w:val="0"/>
          <w:marBottom w:val="0"/>
          <w:divBdr>
            <w:top w:val="none" w:sz="0" w:space="0" w:color="auto"/>
            <w:left w:val="none" w:sz="0" w:space="0" w:color="auto"/>
            <w:bottom w:val="none" w:sz="0" w:space="0" w:color="auto"/>
            <w:right w:val="none" w:sz="0" w:space="0" w:color="auto"/>
          </w:divBdr>
          <w:divsChild>
            <w:div w:id="1752041265">
              <w:marLeft w:val="0"/>
              <w:marRight w:val="0"/>
              <w:marTop w:val="0"/>
              <w:marBottom w:val="0"/>
              <w:divBdr>
                <w:top w:val="none" w:sz="0" w:space="0" w:color="auto"/>
                <w:left w:val="none" w:sz="0" w:space="0" w:color="auto"/>
                <w:bottom w:val="none" w:sz="0" w:space="0" w:color="auto"/>
                <w:right w:val="none" w:sz="0" w:space="0" w:color="auto"/>
              </w:divBdr>
              <w:divsChild>
                <w:div w:id="1752041260">
                  <w:marLeft w:val="0"/>
                  <w:marRight w:val="0"/>
                  <w:marTop w:val="0"/>
                  <w:marBottom w:val="0"/>
                  <w:divBdr>
                    <w:top w:val="none" w:sz="0" w:space="0" w:color="auto"/>
                    <w:left w:val="none" w:sz="0" w:space="0" w:color="auto"/>
                    <w:bottom w:val="none" w:sz="0" w:space="0" w:color="auto"/>
                    <w:right w:val="none" w:sz="0" w:space="0" w:color="auto"/>
                  </w:divBdr>
                  <w:divsChild>
                    <w:div w:id="1752041273">
                      <w:marLeft w:val="0"/>
                      <w:marRight w:val="0"/>
                      <w:marTop w:val="0"/>
                      <w:marBottom w:val="0"/>
                      <w:divBdr>
                        <w:top w:val="none" w:sz="0" w:space="0" w:color="auto"/>
                        <w:left w:val="none" w:sz="0" w:space="0" w:color="auto"/>
                        <w:bottom w:val="none" w:sz="0" w:space="0" w:color="auto"/>
                        <w:right w:val="none" w:sz="0" w:space="0" w:color="auto"/>
                      </w:divBdr>
                      <w:divsChild>
                        <w:div w:id="1752041291">
                          <w:marLeft w:val="0"/>
                          <w:marRight w:val="0"/>
                          <w:marTop w:val="0"/>
                          <w:marBottom w:val="0"/>
                          <w:divBdr>
                            <w:top w:val="none" w:sz="0" w:space="0" w:color="auto"/>
                            <w:left w:val="none" w:sz="0" w:space="0" w:color="auto"/>
                            <w:bottom w:val="none" w:sz="0" w:space="0" w:color="auto"/>
                            <w:right w:val="none" w:sz="0" w:space="0" w:color="auto"/>
                          </w:divBdr>
                          <w:divsChild>
                            <w:div w:id="1752041262">
                              <w:marLeft w:val="0"/>
                              <w:marRight w:val="0"/>
                              <w:marTop w:val="0"/>
                              <w:marBottom w:val="0"/>
                              <w:divBdr>
                                <w:top w:val="none" w:sz="0" w:space="0" w:color="auto"/>
                                <w:left w:val="none" w:sz="0" w:space="0" w:color="auto"/>
                                <w:bottom w:val="none" w:sz="0" w:space="0" w:color="auto"/>
                                <w:right w:val="none" w:sz="0" w:space="0" w:color="auto"/>
                              </w:divBdr>
                              <w:divsChild>
                                <w:div w:id="1752041289">
                                  <w:marLeft w:val="0"/>
                                  <w:marRight w:val="0"/>
                                  <w:marTop w:val="0"/>
                                  <w:marBottom w:val="0"/>
                                  <w:divBdr>
                                    <w:top w:val="none" w:sz="0" w:space="0" w:color="auto"/>
                                    <w:left w:val="none" w:sz="0" w:space="0" w:color="auto"/>
                                    <w:bottom w:val="none" w:sz="0" w:space="0" w:color="auto"/>
                                    <w:right w:val="none" w:sz="0" w:space="0" w:color="auto"/>
                                  </w:divBdr>
                                  <w:divsChild>
                                    <w:div w:id="1752041283">
                                      <w:marLeft w:val="0"/>
                                      <w:marRight w:val="0"/>
                                      <w:marTop w:val="0"/>
                                      <w:marBottom w:val="0"/>
                                      <w:divBdr>
                                        <w:top w:val="none" w:sz="0" w:space="0" w:color="auto"/>
                                        <w:left w:val="none" w:sz="0" w:space="0" w:color="auto"/>
                                        <w:bottom w:val="none" w:sz="0" w:space="0" w:color="auto"/>
                                        <w:right w:val="none" w:sz="0" w:space="0" w:color="auto"/>
                                      </w:divBdr>
                                      <w:divsChild>
                                        <w:div w:id="1752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93">
      <w:marLeft w:val="0"/>
      <w:marRight w:val="0"/>
      <w:marTop w:val="0"/>
      <w:marBottom w:val="0"/>
      <w:divBdr>
        <w:top w:val="none" w:sz="0" w:space="0" w:color="auto"/>
        <w:left w:val="none" w:sz="0" w:space="0" w:color="auto"/>
        <w:bottom w:val="none" w:sz="0" w:space="0" w:color="auto"/>
        <w:right w:val="none" w:sz="0" w:space="0" w:color="auto"/>
      </w:divBdr>
    </w:div>
    <w:div w:id="1809980594">
      <w:bodyDiv w:val="1"/>
      <w:marLeft w:val="0"/>
      <w:marRight w:val="0"/>
      <w:marTop w:val="0"/>
      <w:marBottom w:val="0"/>
      <w:divBdr>
        <w:top w:val="none" w:sz="0" w:space="0" w:color="auto"/>
        <w:left w:val="none" w:sz="0" w:space="0" w:color="auto"/>
        <w:bottom w:val="none" w:sz="0" w:space="0" w:color="auto"/>
        <w:right w:val="none" w:sz="0" w:space="0" w:color="auto"/>
      </w:divBdr>
    </w:div>
    <w:div w:id="1916012637">
      <w:bodyDiv w:val="1"/>
      <w:marLeft w:val="0"/>
      <w:marRight w:val="0"/>
      <w:marTop w:val="0"/>
      <w:marBottom w:val="0"/>
      <w:divBdr>
        <w:top w:val="none" w:sz="0" w:space="0" w:color="auto"/>
        <w:left w:val="none" w:sz="0" w:space="0" w:color="auto"/>
        <w:bottom w:val="none" w:sz="0" w:space="0" w:color="auto"/>
        <w:right w:val="none" w:sz="0" w:space="0" w:color="auto"/>
      </w:divBdr>
    </w:div>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cc.com.au/visiting/the-centre/" TargetMode="External"/><Relationship Id="rId3" Type="http://schemas.openxmlformats.org/officeDocument/2006/relationships/styles" Target="styles.xml"/><Relationship Id="rId7" Type="http://schemas.openxmlformats.org/officeDocument/2006/relationships/hyperlink" Target="http://www.adelaidec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s.eventsair.com/QuickEventWebsitePortal/nds-sa-conference-2017/registr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8AE9-94EC-4A6C-9D91-01F1D300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576DE4C3.dotm</Template>
  <TotalTime>0</TotalTime>
  <Pages>5</Pages>
  <Words>953</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Accommodation and Social Participation Conference 2010</vt:lpstr>
    </vt:vector>
  </TitlesOfParts>
  <Company>National Disability Services</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Social Participation Conference 2010</dc:title>
  <dc:creator>Sarah Maguire</dc:creator>
  <cp:lastModifiedBy>Claire Blackmore</cp:lastModifiedBy>
  <cp:revision>2</cp:revision>
  <dcterms:created xsi:type="dcterms:W3CDTF">2017-09-22T01:20:00Z</dcterms:created>
  <dcterms:modified xsi:type="dcterms:W3CDTF">2017-09-22T01:20:00Z</dcterms:modified>
</cp:coreProperties>
</file>