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F7" w:rsidRPr="005C01C6" w:rsidRDefault="005F67F7" w:rsidP="005C01C6">
      <w:pPr>
        <w:pStyle w:val="Heading1"/>
      </w:pPr>
      <w:r w:rsidRPr="005C01C6">
        <w:t>National Disability Services:</w:t>
      </w:r>
      <w:r w:rsidR="00EA6D5E" w:rsidRPr="005C01C6">
        <w:t xml:space="preserve"> Big Thinking on Inclusion Conference</w:t>
      </w:r>
    </w:p>
    <w:p w:rsidR="00AF0115" w:rsidRPr="005C01C6" w:rsidRDefault="005A6184" w:rsidP="005C01C6">
      <w:pPr>
        <w:pStyle w:val="Heading2"/>
      </w:pPr>
      <w:r w:rsidRPr="005C01C6">
        <w:t>Part of the NT I</w:t>
      </w:r>
      <w:r w:rsidR="005F67F7" w:rsidRPr="005C01C6">
        <w:t>nclusion Festival</w:t>
      </w:r>
    </w:p>
    <w:p w:rsidR="00AF0115" w:rsidRPr="00AF0115" w:rsidRDefault="00EA6D5E" w:rsidP="005C01C6">
      <w:pPr>
        <w:spacing w:after="0" w:line="276" w:lineRule="auto"/>
      </w:pPr>
      <w:r>
        <w:t>13 October</w:t>
      </w:r>
      <w:r w:rsidR="00AF0115" w:rsidRPr="00AF0115">
        <w:t xml:space="preserve"> 2018</w:t>
      </w:r>
      <w:r w:rsidR="003B4801">
        <w:t>, 9.00am – 3.30pm</w:t>
      </w:r>
    </w:p>
    <w:p w:rsidR="00AF0115" w:rsidRPr="00AF0115" w:rsidRDefault="00EA6D5E" w:rsidP="005C01C6">
      <w:pPr>
        <w:spacing w:after="0" w:line="276" w:lineRule="auto"/>
      </w:pPr>
      <w:r>
        <w:t>Darwin Convention Centre</w:t>
      </w:r>
    </w:p>
    <w:p w:rsidR="00AF0115" w:rsidRDefault="00AF0115" w:rsidP="005C01C6">
      <w:pPr>
        <w:spacing w:after="0" w:line="276" w:lineRule="auto"/>
      </w:pPr>
      <w:r w:rsidRPr="00AF0115">
        <w:t xml:space="preserve">Registration </w:t>
      </w:r>
      <w:r w:rsidR="00CC330C">
        <w:t>program</w:t>
      </w:r>
    </w:p>
    <w:p w:rsidR="005C01C6" w:rsidRDefault="005C01C6" w:rsidP="005C01C6">
      <w:pPr>
        <w:pStyle w:val="Heading3"/>
      </w:pPr>
    </w:p>
    <w:p w:rsidR="00EA6D5E" w:rsidRPr="005C01C6" w:rsidRDefault="005C01C6" w:rsidP="005C01C6">
      <w:pPr>
        <w:pStyle w:val="Heading3"/>
      </w:pPr>
      <w:r w:rsidRPr="005C01C6">
        <w:t>Introduction</w:t>
      </w:r>
    </w:p>
    <w:p w:rsidR="005A6184" w:rsidRDefault="00EA6D5E" w:rsidP="005C01C6">
      <w:r w:rsidRPr="00EA6D5E">
        <w:t>NDS</w:t>
      </w:r>
      <w:r w:rsidR="005F67F7">
        <w:t xml:space="preserve"> in</w:t>
      </w:r>
      <w:r w:rsidR="002A7ED7">
        <w:t xml:space="preserve"> the</w:t>
      </w:r>
      <w:r w:rsidRPr="00EA6D5E">
        <w:t xml:space="preserve"> N</w:t>
      </w:r>
      <w:r w:rsidR="002A7ED7">
        <w:t xml:space="preserve">orthern </w:t>
      </w:r>
      <w:r w:rsidRPr="00EA6D5E">
        <w:t>T</w:t>
      </w:r>
      <w:r w:rsidR="002A7ED7">
        <w:t>erritory</w:t>
      </w:r>
      <w:r w:rsidRPr="00EA6D5E">
        <w:t xml:space="preserve"> </w:t>
      </w:r>
      <w:r w:rsidR="005F67F7">
        <w:t xml:space="preserve">is proud to present the </w:t>
      </w:r>
      <w:r w:rsidRPr="00EA6D5E">
        <w:t xml:space="preserve">Big Thinking on Inclusion Conference </w:t>
      </w:r>
      <w:r w:rsidR="005F67F7">
        <w:t xml:space="preserve">– the premiere </w:t>
      </w:r>
      <w:r w:rsidRPr="00EA6D5E">
        <w:t xml:space="preserve">disability conference in the </w:t>
      </w:r>
      <w:r w:rsidR="005F67F7">
        <w:t>Northern Territory</w:t>
      </w:r>
      <w:r w:rsidRPr="00EA6D5E">
        <w:t>.</w:t>
      </w:r>
    </w:p>
    <w:p w:rsidR="00AF0115" w:rsidRDefault="00EA6D5E" w:rsidP="005C01C6">
      <w:r w:rsidRPr="00EA6D5E">
        <w:t xml:space="preserve">The Conference will focus on how change is becoming </w:t>
      </w:r>
      <w:r w:rsidR="005A6184">
        <w:t>‘</w:t>
      </w:r>
      <w:r w:rsidRPr="00EA6D5E">
        <w:t>the new normal</w:t>
      </w:r>
      <w:r w:rsidR="005A6184">
        <w:t>’</w:t>
      </w:r>
      <w:r w:rsidRPr="00EA6D5E">
        <w:t xml:space="preserve"> for disability services</w:t>
      </w:r>
      <w:r w:rsidR="005A6184">
        <w:t xml:space="preserve"> and explore how they can adapt</w:t>
      </w:r>
      <w:r w:rsidRPr="00EA6D5E">
        <w:t xml:space="preserve">. The </w:t>
      </w:r>
      <w:r w:rsidRPr="005C01C6">
        <w:t>conference</w:t>
      </w:r>
      <w:r w:rsidRPr="00EA6D5E">
        <w:t xml:space="preserve"> will </w:t>
      </w:r>
      <w:r w:rsidR="005A6184">
        <w:t xml:space="preserve">also </w:t>
      </w:r>
      <w:r w:rsidRPr="00EA6D5E">
        <w:t>explore how disability services</w:t>
      </w:r>
      <w:r w:rsidR="002A7ED7">
        <w:t xml:space="preserve"> can</w:t>
      </w:r>
      <w:r w:rsidRPr="00EA6D5E">
        <w:t xml:space="preserve"> </w:t>
      </w:r>
      <w:r w:rsidR="002A7ED7">
        <w:t>change lives,</w:t>
      </w:r>
      <w:r w:rsidRPr="00EA6D5E">
        <w:t xml:space="preserve"> how we </w:t>
      </w:r>
      <w:r w:rsidR="002A7ED7">
        <w:t>can create improvements</w:t>
      </w:r>
      <w:r w:rsidRPr="00EA6D5E">
        <w:t xml:space="preserve"> </w:t>
      </w:r>
      <w:r w:rsidR="002A7ED7">
        <w:t xml:space="preserve">in service delivery and how </w:t>
      </w:r>
      <w:r w:rsidRPr="00EA6D5E">
        <w:t>we can all thrive in an ever-changing, complex environment.</w:t>
      </w:r>
    </w:p>
    <w:p w:rsidR="005A6184" w:rsidRDefault="005A6184" w:rsidP="005C01C6">
      <w:pPr>
        <w:pStyle w:val="Heading3"/>
      </w:pPr>
      <w:r w:rsidRPr="005F67F7">
        <w:t xml:space="preserve">Hear from Dylan Alcott, OAM </w:t>
      </w:r>
    </w:p>
    <w:p w:rsidR="005A6184" w:rsidRDefault="005A6184" w:rsidP="005C01C6">
      <w:r>
        <w:t>Dylan Alcott OAM is one of Australia’s most recognised sports personalities – representing Australia in the Paralympics. In addition to his sporting achievements, Dylan is a social entrepreneur with his organisation, Get Skilled Access and a well-known media personality</w:t>
      </w:r>
      <w:r w:rsidR="002A7ED7">
        <w:t xml:space="preserve"> who champions an inclusive Australia</w:t>
      </w:r>
    </w:p>
    <w:p w:rsidR="002A7ED7" w:rsidRDefault="002A7ED7" w:rsidP="005C01C6">
      <w:pPr>
        <w:pStyle w:val="Heading3"/>
      </w:pPr>
      <w:r>
        <w:t>Register online, now!</w:t>
      </w:r>
    </w:p>
    <w:p w:rsidR="002A7ED7" w:rsidRPr="002A7ED7" w:rsidRDefault="002A7ED7" w:rsidP="005C01C6">
      <w:r>
        <w:t>Head to nds.org.au to register by Friday 5 October.</w:t>
      </w:r>
    </w:p>
    <w:p w:rsidR="00AC282C" w:rsidRPr="00AF0115" w:rsidRDefault="00AF0115" w:rsidP="005C01C6">
      <w:r w:rsidRPr="00AF0115">
        <w:t>Registration in</w:t>
      </w:r>
      <w:r w:rsidR="00AC282C">
        <w:t>cludes</w:t>
      </w:r>
      <w:r w:rsidR="002A7ED7">
        <w:t>:</w:t>
      </w:r>
      <w:r w:rsidR="00AC282C">
        <w:t xml:space="preserve"> </w:t>
      </w:r>
      <w:r>
        <w:t xml:space="preserve">conference sessions, </w:t>
      </w:r>
      <w:r w:rsidRPr="00AF0115">
        <w:t>morning</w:t>
      </w:r>
      <w:r w:rsidR="00AC282C">
        <w:t xml:space="preserve"> tea</w:t>
      </w:r>
      <w:r w:rsidR="00EA6D5E">
        <w:t>, lunch and</w:t>
      </w:r>
      <w:r w:rsidR="002A7ED7">
        <w:t xml:space="preserve"> a</w:t>
      </w:r>
      <w:r w:rsidR="00EA6D5E">
        <w:t xml:space="preserve"> conference program.</w:t>
      </w:r>
    </w:p>
    <w:p w:rsidR="00AF0115" w:rsidRDefault="002A7ED7" w:rsidP="005C01C6">
      <w:r>
        <w:t>Please note, t</w:t>
      </w:r>
      <w:r w:rsidR="00AF0115" w:rsidRPr="00AF0115">
        <w:t xml:space="preserve">he </w:t>
      </w:r>
      <w:r w:rsidR="00EA6D5E">
        <w:t xml:space="preserve">NT Disability Services and Inclusion Awards </w:t>
      </w:r>
      <w:r>
        <w:t xml:space="preserve">event </w:t>
      </w:r>
      <w:r w:rsidR="00EA6D5E">
        <w:t>is not included in the registration cost.</w:t>
      </w:r>
    </w:p>
    <w:p w:rsidR="005C01C6" w:rsidRPr="00AF0115" w:rsidRDefault="005C01C6" w:rsidP="005C01C6">
      <w:pPr>
        <w:pStyle w:val="Heading3"/>
      </w:pPr>
      <w:r>
        <w:t>Prices</w:t>
      </w:r>
    </w:p>
    <w:p w:rsidR="00AF0115" w:rsidRPr="005C01C6" w:rsidRDefault="002A7ED7" w:rsidP="005C01C6">
      <w:pPr>
        <w:pStyle w:val="ListParagraph"/>
        <w:numPr>
          <w:ilvl w:val="0"/>
          <w:numId w:val="1"/>
        </w:numPr>
      </w:pPr>
      <w:r w:rsidRPr="005C01C6">
        <w:t>NDS Members and organisational associates</w:t>
      </w:r>
    </w:p>
    <w:p w:rsidR="00AF0115" w:rsidRPr="005C01C6" w:rsidRDefault="002A7ED7" w:rsidP="005C01C6">
      <w:pPr>
        <w:pStyle w:val="ListParagraph"/>
        <w:numPr>
          <w:ilvl w:val="0"/>
          <w:numId w:val="1"/>
        </w:numPr>
        <w:rPr>
          <w:bCs/>
        </w:rPr>
      </w:pPr>
      <w:r w:rsidRPr="005C01C6">
        <w:t>Early b</w:t>
      </w:r>
      <w:r w:rsidR="00AF0115" w:rsidRPr="005C01C6">
        <w:t xml:space="preserve">ird </w:t>
      </w:r>
      <w:r w:rsidRPr="005C01C6">
        <w:t>registration</w:t>
      </w:r>
      <w:r w:rsidR="00AF0115" w:rsidRPr="005C01C6">
        <w:t xml:space="preserve"> </w:t>
      </w:r>
      <w:r w:rsidR="00EA6D5E" w:rsidRPr="005C01C6">
        <w:rPr>
          <w:bCs/>
        </w:rPr>
        <w:t>$200</w:t>
      </w:r>
    </w:p>
    <w:p w:rsidR="00AF0115" w:rsidRPr="005C01C6" w:rsidRDefault="00AF0115" w:rsidP="005C01C6">
      <w:pPr>
        <w:pStyle w:val="ListParagraph"/>
        <w:numPr>
          <w:ilvl w:val="0"/>
          <w:numId w:val="1"/>
        </w:numPr>
        <w:rPr>
          <w:bCs/>
        </w:rPr>
      </w:pPr>
      <w:r w:rsidRPr="005C01C6">
        <w:t xml:space="preserve">Standard </w:t>
      </w:r>
      <w:r w:rsidR="002A7ED7" w:rsidRPr="005C01C6">
        <w:t>r</w:t>
      </w:r>
      <w:r w:rsidRPr="005C01C6">
        <w:t xml:space="preserve">egistration </w:t>
      </w:r>
      <w:r w:rsidR="00EA6D5E" w:rsidRPr="005C01C6">
        <w:rPr>
          <w:bCs/>
        </w:rPr>
        <w:t>$225</w:t>
      </w:r>
    </w:p>
    <w:p w:rsidR="00AF0115" w:rsidRPr="005C01C6" w:rsidRDefault="002A7ED7" w:rsidP="005C01C6">
      <w:pPr>
        <w:pStyle w:val="ListParagraph"/>
        <w:numPr>
          <w:ilvl w:val="0"/>
          <w:numId w:val="1"/>
        </w:numPr>
      </w:pPr>
      <w:r w:rsidRPr="005C01C6">
        <w:t xml:space="preserve">Group registration </w:t>
      </w:r>
      <w:r w:rsidR="00EA6D5E" w:rsidRPr="005C01C6">
        <w:rPr>
          <w:bCs/>
        </w:rPr>
        <w:t>$200</w:t>
      </w:r>
    </w:p>
    <w:p w:rsidR="002A7ED7" w:rsidRPr="005C01C6" w:rsidRDefault="002A7ED7" w:rsidP="005C01C6">
      <w:pPr>
        <w:pStyle w:val="ListParagraph"/>
        <w:numPr>
          <w:ilvl w:val="0"/>
          <w:numId w:val="1"/>
        </w:numPr>
      </w:pPr>
      <w:r w:rsidRPr="005C01C6">
        <w:t>Industry supporters and research affiliates</w:t>
      </w:r>
    </w:p>
    <w:p w:rsidR="00AF0115" w:rsidRPr="005C01C6" w:rsidRDefault="002A7ED7" w:rsidP="005C01C6">
      <w:pPr>
        <w:pStyle w:val="ListParagraph"/>
        <w:numPr>
          <w:ilvl w:val="0"/>
          <w:numId w:val="1"/>
        </w:numPr>
        <w:rPr>
          <w:bCs/>
        </w:rPr>
      </w:pPr>
      <w:r w:rsidRPr="005C01C6">
        <w:t>Early b</w:t>
      </w:r>
      <w:r w:rsidR="00AF0115" w:rsidRPr="005C01C6">
        <w:t xml:space="preserve">ird </w:t>
      </w:r>
      <w:r w:rsidRPr="005C01C6">
        <w:t>registration</w:t>
      </w:r>
      <w:r w:rsidR="00AF0115" w:rsidRPr="005C01C6">
        <w:t xml:space="preserve"> </w:t>
      </w:r>
      <w:r w:rsidR="00EA6D5E" w:rsidRPr="005C01C6">
        <w:rPr>
          <w:bCs/>
        </w:rPr>
        <w:t>$200</w:t>
      </w:r>
    </w:p>
    <w:p w:rsidR="00EA6D5E" w:rsidRPr="005C01C6" w:rsidRDefault="00AF0115" w:rsidP="005C01C6">
      <w:pPr>
        <w:pStyle w:val="ListParagraph"/>
        <w:numPr>
          <w:ilvl w:val="0"/>
          <w:numId w:val="1"/>
        </w:numPr>
        <w:rPr>
          <w:bCs/>
        </w:rPr>
      </w:pPr>
      <w:r w:rsidRPr="005C01C6">
        <w:t xml:space="preserve">Standard </w:t>
      </w:r>
      <w:r w:rsidR="002A7ED7" w:rsidRPr="005C01C6">
        <w:t>r</w:t>
      </w:r>
      <w:r w:rsidRPr="005C01C6">
        <w:t xml:space="preserve">egistration </w:t>
      </w:r>
      <w:r w:rsidR="00EA6D5E" w:rsidRPr="005C01C6">
        <w:rPr>
          <w:bCs/>
        </w:rPr>
        <w:t>$225</w:t>
      </w:r>
    </w:p>
    <w:p w:rsidR="00AF0115" w:rsidRPr="00AF0115" w:rsidRDefault="002A7ED7" w:rsidP="005C01C6">
      <w:pPr>
        <w:pStyle w:val="Heading3"/>
      </w:pPr>
      <w:r>
        <w:t>Non-members</w:t>
      </w:r>
    </w:p>
    <w:p w:rsidR="00AF0115" w:rsidRPr="005C01C6" w:rsidRDefault="002A7ED7" w:rsidP="005C01C6">
      <w:pPr>
        <w:pStyle w:val="ListParagraph"/>
        <w:numPr>
          <w:ilvl w:val="0"/>
          <w:numId w:val="2"/>
        </w:numPr>
        <w:rPr>
          <w:bCs/>
        </w:rPr>
      </w:pPr>
      <w:r w:rsidRPr="005C01C6">
        <w:t>Early b</w:t>
      </w:r>
      <w:r w:rsidR="00AF0115" w:rsidRPr="005C01C6">
        <w:t xml:space="preserve">ird </w:t>
      </w:r>
      <w:r w:rsidRPr="005C01C6">
        <w:t>registration</w:t>
      </w:r>
      <w:r w:rsidR="00AF0115" w:rsidRPr="005C01C6">
        <w:t xml:space="preserve"> </w:t>
      </w:r>
      <w:r w:rsidR="00EA6D5E" w:rsidRPr="005C01C6">
        <w:rPr>
          <w:bCs/>
        </w:rPr>
        <w:t>$280</w:t>
      </w:r>
    </w:p>
    <w:p w:rsidR="00AF0115" w:rsidRPr="005C01C6" w:rsidRDefault="00AF0115" w:rsidP="005C01C6">
      <w:pPr>
        <w:pStyle w:val="ListParagraph"/>
        <w:numPr>
          <w:ilvl w:val="0"/>
          <w:numId w:val="2"/>
        </w:numPr>
        <w:rPr>
          <w:bCs/>
        </w:rPr>
      </w:pPr>
      <w:r w:rsidRPr="005C01C6">
        <w:t xml:space="preserve">Standard </w:t>
      </w:r>
      <w:r w:rsidR="002A7ED7" w:rsidRPr="005C01C6">
        <w:t>r</w:t>
      </w:r>
      <w:r w:rsidRPr="005C01C6">
        <w:t xml:space="preserve">egistration </w:t>
      </w:r>
      <w:r w:rsidR="00EA6D5E" w:rsidRPr="005C01C6">
        <w:rPr>
          <w:bCs/>
        </w:rPr>
        <w:t>$315</w:t>
      </w:r>
    </w:p>
    <w:p w:rsidR="002A7ED7" w:rsidRDefault="005C01C6" w:rsidP="005C01C6">
      <w:pPr>
        <w:pStyle w:val="Heading3"/>
      </w:pPr>
      <w:r>
        <w:t>Notes on pricing</w:t>
      </w:r>
    </w:p>
    <w:p w:rsidR="00EA6D5E" w:rsidRPr="00AF0115" w:rsidRDefault="002A7ED7" w:rsidP="005C01C6">
      <w:r>
        <w:t>A</w:t>
      </w:r>
      <w:r w:rsidR="00AF0115" w:rsidRPr="00AF0115">
        <w:t>ll prices</w:t>
      </w:r>
      <w:r>
        <w:t xml:space="preserve"> are per person and include GST.</w:t>
      </w:r>
    </w:p>
    <w:p w:rsidR="00CC330C" w:rsidRDefault="002A7ED7" w:rsidP="005C01C6">
      <w:r>
        <w:t>The early b</w:t>
      </w:r>
      <w:r w:rsidR="00AF0115" w:rsidRPr="00AF0115">
        <w:t>ird rate applie</w:t>
      </w:r>
      <w:r w:rsidR="00483445">
        <w:t xml:space="preserve">s to registrations and payments </w:t>
      </w:r>
      <w:r w:rsidR="00EA6D5E">
        <w:t>received by Friday, 21 September</w:t>
      </w:r>
      <w:r w:rsidR="00AF0115" w:rsidRPr="00AF0115">
        <w:t>.</w:t>
      </w:r>
    </w:p>
    <w:p w:rsidR="00AF0115" w:rsidRDefault="00CC330C" w:rsidP="005C01C6">
      <w:r>
        <w:t>The g</w:t>
      </w:r>
      <w:r w:rsidR="00AF0115" w:rsidRPr="00AF0115">
        <w:t xml:space="preserve">roup rate is per </w:t>
      </w:r>
      <w:r w:rsidR="00483445">
        <w:t xml:space="preserve">person and applies to 4 or more </w:t>
      </w:r>
      <w:r w:rsidR="00AF0115" w:rsidRPr="00AF0115">
        <w:t>delegates attending t</w:t>
      </w:r>
      <w:r w:rsidR="00483445">
        <w:t xml:space="preserve">he conference from the same NDS </w:t>
      </w:r>
      <w:r w:rsidR="00AF0115" w:rsidRPr="00AF0115">
        <w:t>member organisation</w:t>
      </w:r>
      <w:r w:rsidR="00483445">
        <w:t xml:space="preserve">. If minimum requirements are </w:t>
      </w:r>
      <w:r w:rsidR="00AF0115" w:rsidRPr="00AF0115">
        <w:t>not met for the group rate</w:t>
      </w:r>
      <w:r w:rsidR="00483445">
        <w:t xml:space="preserve">, an additional invoice will be </w:t>
      </w:r>
      <w:r w:rsidR="00AF0115" w:rsidRPr="00AF0115">
        <w:t>issued for the differenc</w:t>
      </w:r>
      <w:r w:rsidR="00483445">
        <w:t xml:space="preserve">e between the full registration </w:t>
      </w:r>
      <w:r w:rsidR="00AF0115" w:rsidRPr="00AF0115">
        <w:t>and the group rate.</w:t>
      </w:r>
    </w:p>
    <w:p w:rsidR="005C01C6" w:rsidRDefault="00CC330C" w:rsidP="005C01C6">
      <w:pPr>
        <w:pStyle w:val="Heading3"/>
      </w:pPr>
      <w:r>
        <w:t>Optional: NT Disability Services and Inclusion Awards</w:t>
      </w:r>
      <w:r w:rsidR="00A519DF" w:rsidRPr="00A519DF">
        <w:t xml:space="preserve"> </w:t>
      </w:r>
    </w:p>
    <w:p w:rsidR="00CC330C" w:rsidRDefault="00CC330C" w:rsidP="005C01C6">
      <w:r>
        <w:t>Attendance to the Awards is not included in the standard registration fee.</w:t>
      </w:r>
    </w:p>
    <w:p w:rsidR="00A519DF" w:rsidRPr="00A519DF" w:rsidRDefault="005C01C6" w:rsidP="005C01C6">
      <w:r>
        <w:t xml:space="preserve">Date: </w:t>
      </w:r>
      <w:r w:rsidR="00A519DF" w:rsidRPr="00A519DF">
        <w:t xml:space="preserve">Saturday, 13 October </w:t>
      </w:r>
    </w:p>
    <w:p w:rsidR="00CC330C" w:rsidRDefault="00CC330C" w:rsidP="005C01C6">
      <w:r>
        <w:t>Time</w:t>
      </w:r>
      <w:r w:rsidRPr="00A519DF">
        <w:t>: 6.30pm – 11.30pm</w:t>
      </w:r>
    </w:p>
    <w:p w:rsidR="00A519DF" w:rsidRPr="00A519DF" w:rsidRDefault="00A519DF" w:rsidP="005C01C6">
      <w:r w:rsidRPr="00A519DF">
        <w:t xml:space="preserve">Venue: Darwin Convention Centre </w:t>
      </w:r>
    </w:p>
    <w:p w:rsidR="00A519DF" w:rsidRPr="00A519DF" w:rsidRDefault="00CC330C" w:rsidP="005C01C6">
      <w:r>
        <w:t>Admission</w:t>
      </w:r>
      <w:r w:rsidR="005C01C6">
        <w:t xml:space="preserve">: </w:t>
      </w:r>
      <w:r w:rsidR="00A519DF" w:rsidRPr="00A519DF">
        <w:t>$120 per person or tables of 8</w:t>
      </w:r>
      <w:r>
        <w:t xml:space="preserve"> people</w:t>
      </w:r>
      <w:r w:rsidR="00A519DF" w:rsidRPr="00A519DF">
        <w:t xml:space="preserve"> $960</w:t>
      </w:r>
    </w:p>
    <w:p w:rsidR="00AF0115" w:rsidRPr="00AF0115" w:rsidRDefault="00AF0115" w:rsidP="005C01C6">
      <w:pPr>
        <w:pStyle w:val="Heading3"/>
      </w:pPr>
      <w:r w:rsidRPr="00AF0115">
        <w:t>Participation Requirements</w:t>
      </w:r>
    </w:p>
    <w:p w:rsidR="00CC330C" w:rsidRPr="00AF0115" w:rsidRDefault="00AF0115" w:rsidP="005C01C6">
      <w:r w:rsidRPr="00AF0115">
        <w:t>If you have</w:t>
      </w:r>
      <w:r w:rsidR="00483445">
        <w:t xml:space="preserve"> any participation requirements </w:t>
      </w:r>
      <w:r w:rsidR="00EA6D5E">
        <w:t xml:space="preserve">(e.g. </w:t>
      </w:r>
      <w:r w:rsidRPr="00AF0115">
        <w:t>h</w:t>
      </w:r>
      <w:r w:rsidR="00483445">
        <w:t xml:space="preserve">earing loop, interpreters, </w:t>
      </w:r>
      <w:r w:rsidRPr="00AF0115">
        <w:t xml:space="preserve">large </w:t>
      </w:r>
      <w:r w:rsidR="00483445">
        <w:t>print program</w:t>
      </w:r>
      <w:r w:rsidR="00301247">
        <w:t>s etc.</w:t>
      </w:r>
      <w:r w:rsidR="00483445">
        <w:t xml:space="preserve">) please </w:t>
      </w:r>
      <w:r w:rsidR="00CC330C">
        <w:t>email ndsnt@nds.org.au</w:t>
      </w:r>
      <w:r w:rsidR="00483445">
        <w:t xml:space="preserve"> </w:t>
      </w:r>
      <w:r w:rsidRPr="00AF0115">
        <w:t xml:space="preserve">by </w:t>
      </w:r>
      <w:r w:rsidR="00EA6D5E">
        <w:rPr>
          <w:b/>
          <w:bCs/>
        </w:rPr>
        <w:t>Friday, 21 September</w:t>
      </w:r>
      <w:r w:rsidRPr="00AF0115">
        <w:rPr>
          <w:b/>
          <w:bCs/>
        </w:rPr>
        <w:t xml:space="preserve"> </w:t>
      </w:r>
      <w:r w:rsidRPr="00AF0115">
        <w:t>to ensure availability.</w:t>
      </w:r>
    </w:p>
    <w:p w:rsidR="00AF0115" w:rsidRPr="00AF0115" w:rsidRDefault="00CC330C" w:rsidP="005C01C6">
      <w:r>
        <w:t xml:space="preserve">The venue is wheelchair </w:t>
      </w:r>
      <w:r>
        <w:t xml:space="preserve">accessible. </w:t>
      </w:r>
      <w:r w:rsidR="00AF0115" w:rsidRPr="00AF0115">
        <w:t xml:space="preserve">Delegates </w:t>
      </w:r>
      <w:r w:rsidR="00483445">
        <w:t xml:space="preserve">will need to organise their own </w:t>
      </w:r>
      <w:r w:rsidR="00AF0115" w:rsidRPr="00AF0115">
        <w:t>personal s</w:t>
      </w:r>
      <w:r w:rsidR="00483445">
        <w:t>upport</w:t>
      </w:r>
      <w:r>
        <w:t>s if required</w:t>
      </w:r>
      <w:r w:rsidR="00483445">
        <w:t xml:space="preserve">. </w:t>
      </w:r>
    </w:p>
    <w:p w:rsidR="00AF0115" w:rsidRPr="00AF0115" w:rsidRDefault="007351C4" w:rsidP="005C01C6">
      <w:pPr>
        <w:pStyle w:val="Heading3"/>
      </w:pPr>
      <w:r w:rsidRPr="00AF0115">
        <w:t>Conference venue</w:t>
      </w:r>
    </w:p>
    <w:p w:rsidR="00AF0115" w:rsidRPr="00CC330C" w:rsidRDefault="00EA6D5E" w:rsidP="005C01C6">
      <w:pPr>
        <w:spacing w:after="0" w:line="276" w:lineRule="auto"/>
      </w:pPr>
      <w:r w:rsidRPr="00CC330C">
        <w:t>Darwin Convention Centre</w:t>
      </w:r>
    </w:p>
    <w:p w:rsidR="00CC330C" w:rsidRDefault="00CC330C" w:rsidP="005C01C6">
      <w:pPr>
        <w:spacing w:after="0" w:line="276" w:lineRule="auto"/>
      </w:pPr>
      <w:r>
        <w:t>10 Stokes Hill Road</w:t>
      </w:r>
      <w:r w:rsidR="00EA6D5E">
        <w:t xml:space="preserve"> </w:t>
      </w:r>
    </w:p>
    <w:p w:rsidR="00CC330C" w:rsidRDefault="00EA6D5E" w:rsidP="005C01C6">
      <w:pPr>
        <w:spacing w:after="0" w:line="276" w:lineRule="auto"/>
      </w:pPr>
      <w:r>
        <w:t>Darwin City</w:t>
      </w:r>
      <w:r w:rsidR="00CC330C">
        <w:t>, NT, 0800</w:t>
      </w:r>
    </w:p>
    <w:p w:rsidR="00AF0115" w:rsidRPr="00AF0115" w:rsidRDefault="007351C4" w:rsidP="005C01C6">
      <w:pPr>
        <w:pStyle w:val="Heading3"/>
      </w:pPr>
      <w:r w:rsidRPr="00AF0115">
        <w:t>Parking</w:t>
      </w:r>
    </w:p>
    <w:p w:rsidR="00AF0115" w:rsidRPr="00AF0115" w:rsidRDefault="00EA6D5E" w:rsidP="005C01C6">
      <w:r>
        <w:t>The Darwin Convention Centre offers 300 parking spaces – at cost, with easily accessible public car parks also available throughout the Darwin Waterfront Precinct.</w:t>
      </w:r>
    </w:p>
    <w:p w:rsidR="00AF0115" w:rsidRPr="00AF0115" w:rsidRDefault="00CC330C" w:rsidP="005C01C6">
      <w:pPr>
        <w:pStyle w:val="Heading3"/>
      </w:pPr>
      <w:r>
        <w:t>Terms and</w:t>
      </w:r>
      <w:r w:rsidR="007351C4" w:rsidRPr="00AF0115">
        <w:t xml:space="preserve"> conditions</w:t>
      </w:r>
    </w:p>
    <w:p w:rsidR="00AF0115" w:rsidRPr="005C01C6" w:rsidRDefault="00AF0115" w:rsidP="005C01C6">
      <w:pPr>
        <w:pStyle w:val="Heading4"/>
      </w:pPr>
      <w:r w:rsidRPr="005C01C6">
        <w:t>Cancellations</w:t>
      </w:r>
    </w:p>
    <w:p w:rsidR="00AF0115" w:rsidRPr="00AF0115" w:rsidRDefault="00AF0115" w:rsidP="005C01C6">
      <w:r w:rsidRPr="00AF0115">
        <w:t>Any cancella</w:t>
      </w:r>
      <w:r w:rsidR="007351C4">
        <w:t xml:space="preserve">tions should be made in writing </w:t>
      </w:r>
      <w:r w:rsidRPr="00AF0115">
        <w:t>to NDS and wi</w:t>
      </w:r>
      <w:r w:rsidR="007351C4">
        <w:t xml:space="preserve">ll be charged an administration </w:t>
      </w:r>
      <w:r w:rsidRPr="00AF0115">
        <w:t xml:space="preserve">fee of $50. </w:t>
      </w:r>
      <w:r w:rsidR="007351C4">
        <w:t xml:space="preserve">Full refunds will be paid up to </w:t>
      </w:r>
      <w:r w:rsidR="00EA6D5E">
        <w:rPr>
          <w:b/>
          <w:bCs/>
        </w:rPr>
        <w:t>Friday, 21 September.</w:t>
      </w:r>
      <w:r w:rsidRPr="00AF0115">
        <w:rPr>
          <w:b/>
          <w:bCs/>
        </w:rPr>
        <w:t xml:space="preserve"> </w:t>
      </w:r>
      <w:r w:rsidR="007351C4">
        <w:t xml:space="preserve">If you are unable to </w:t>
      </w:r>
      <w:r w:rsidRPr="00AF0115">
        <w:t>attend, sub</w:t>
      </w:r>
      <w:r w:rsidR="007351C4">
        <w:t xml:space="preserve">stitute delegates from the same </w:t>
      </w:r>
      <w:r w:rsidRPr="00AF0115">
        <w:t>organisatio</w:t>
      </w:r>
      <w:r w:rsidR="007351C4">
        <w:t xml:space="preserve">n are welcome. Please advise us </w:t>
      </w:r>
      <w:r w:rsidRPr="00AF0115">
        <w:t>of any cancellat</w:t>
      </w:r>
      <w:r w:rsidR="007351C4">
        <w:t xml:space="preserve">ions or transfers in writing to </w:t>
      </w:r>
      <w:r w:rsidR="00EA6D5E">
        <w:t>ndsnt@</w:t>
      </w:r>
      <w:r w:rsidRPr="00AF0115">
        <w:t>nds.org.au</w:t>
      </w:r>
      <w:r w:rsidR="007351C4">
        <w:t>.</w:t>
      </w:r>
    </w:p>
    <w:p w:rsidR="00AF0115" w:rsidRPr="00AF0115" w:rsidRDefault="00CC330C" w:rsidP="005C01C6">
      <w:r>
        <w:t xml:space="preserve">Refunds will not be available for </w:t>
      </w:r>
      <w:r w:rsidR="007351C4">
        <w:t xml:space="preserve">non-attendance </w:t>
      </w:r>
      <w:r>
        <w:t>of</w:t>
      </w:r>
      <w:r w:rsidR="00AF0115" w:rsidRPr="00AF0115">
        <w:t xml:space="preserve"> the con</w:t>
      </w:r>
      <w:r w:rsidR="00AC282C">
        <w:t>ference</w:t>
      </w:r>
      <w:r w:rsidR="00AF0115" w:rsidRPr="00AF0115">
        <w:t>.</w:t>
      </w:r>
    </w:p>
    <w:p w:rsidR="00AF0115" w:rsidRPr="00AF0115" w:rsidRDefault="00AF0115" w:rsidP="005C01C6">
      <w:pPr>
        <w:pStyle w:val="Heading4"/>
      </w:pPr>
      <w:r w:rsidRPr="00AF0115">
        <w:t>Liability</w:t>
      </w:r>
    </w:p>
    <w:p w:rsidR="00AF0115" w:rsidRPr="00AF0115" w:rsidRDefault="00AF0115" w:rsidP="005C01C6">
      <w:r w:rsidRPr="00AF0115">
        <w:t>In the event of industrial disruption or o</w:t>
      </w:r>
      <w:r w:rsidR="007351C4">
        <w:t xml:space="preserve">ther </w:t>
      </w:r>
      <w:r w:rsidRPr="00AF0115">
        <w:t>unforese</w:t>
      </w:r>
      <w:r w:rsidR="007351C4">
        <w:t xml:space="preserve">en circumstances, NDS is unable </w:t>
      </w:r>
      <w:r w:rsidRPr="00AF0115">
        <w:t>to accept re</w:t>
      </w:r>
      <w:r w:rsidR="007351C4">
        <w:t xml:space="preserve">sponsibility for loss of monies </w:t>
      </w:r>
      <w:r w:rsidRPr="00AF0115">
        <w:t>incurred by d</w:t>
      </w:r>
      <w:r w:rsidR="007351C4">
        <w:t xml:space="preserve">elegates. Delegates should make </w:t>
      </w:r>
      <w:r w:rsidRPr="00AF0115">
        <w:t>their own ar</w:t>
      </w:r>
      <w:r w:rsidR="007351C4">
        <w:t xml:space="preserve">rangements with respect to both </w:t>
      </w:r>
      <w:r w:rsidRPr="00AF0115">
        <w:t>personal and travel insurance.</w:t>
      </w:r>
    </w:p>
    <w:p w:rsidR="00AF0115" w:rsidRPr="00AF0115" w:rsidRDefault="00AF0115" w:rsidP="005C01C6">
      <w:pPr>
        <w:pStyle w:val="Heading4"/>
      </w:pPr>
      <w:r w:rsidRPr="00AF0115">
        <w:t>Program Disclaimer</w:t>
      </w:r>
    </w:p>
    <w:p w:rsidR="00AF0115" w:rsidRPr="00AF0115" w:rsidRDefault="00AF0115" w:rsidP="005C01C6">
      <w:r w:rsidRPr="00AF0115">
        <w:t>National Disability Services</w:t>
      </w:r>
      <w:r w:rsidR="007351C4">
        <w:t xml:space="preserve"> Limited (NDS) </w:t>
      </w:r>
      <w:r w:rsidRPr="00AF0115">
        <w:t>believes that th</w:t>
      </w:r>
      <w:r w:rsidR="007351C4">
        <w:t xml:space="preserve">e information contained in this </w:t>
      </w:r>
      <w:r w:rsidRPr="00AF0115">
        <w:t>publication is correct at the time of printing.</w:t>
      </w:r>
    </w:p>
    <w:p w:rsidR="00AF0115" w:rsidRDefault="00AF0115" w:rsidP="005C01C6">
      <w:r w:rsidRPr="00AF0115">
        <w:t>However, NDS</w:t>
      </w:r>
      <w:r w:rsidR="007351C4">
        <w:t xml:space="preserve"> reserves the right to vary any </w:t>
      </w:r>
      <w:r w:rsidRPr="00AF0115">
        <w:t>of the speakers,</w:t>
      </w:r>
      <w:r w:rsidR="007351C4">
        <w:t xml:space="preserve"> topics or times referred to in </w:t>
      </w:r>
      <w:r w:rsidRPr="00AF0115">
        <w:t>this publicat</w:t>
      </w:r>
      <w:r w:rsidR="007351C4">
        <w:t xml:space="preserve">ion without further notice. Any </w:t>
      </w:r>
      <w:r w:rsidRPr="00AF0115">
        <w:t>conference or p</w:t>
      </w:r>
      <w:r w:rsidR="007351C4">
        <w:t xml:space="preserve">ublic forum referred to in this </w:t>
      </w:r>
      <w:r w:rsidRPr="00AF0115">
        <w:t xml:space="preserve">publication </w:t>
      </w:r>
      <w:r w:rsidR="007351C4">
        <w:t xml:space="preserve">may involve the presentation of </w:t>
      </w:r>
      <w:r w:rsidRPr="00AF0115">
        <w:t>informati</w:t>
      </w:r>
      <w:r w:rsidR="007351C4">
        <w:t xml:space="preserve">on by speakers or other persons </w:t>
      </w:r>
      <w:r w:rsidRPr="00AF0115">
        <w:t>(Presentatio</w:t>
      </w:r>
      <w:r w:rsidR="007351C4">
        <w:t xml:space="preserve">ns). The views expressed in any </w:t>
      </w:r>
      <w:r w:rsidRPr="00AF0115">
        <w:t>Presentations a</w:t>
      </w:r>
      <w:r w:rsidR="007351C4">
        <w:t xml:space="preserve">re not necessarily the views of </w:t>
      </w:r>
      <w:r w:rsidRPr="00AF0115">
        <w:t>NDS and NDS does not warrant or represent</w:t>
      </w:r>
      <w:r w:rsidR="007351C4">
        <w:t xml:space="preserve"> </w:t>
      </w:r>
      <w:r w:rsidRPr="00AF0115">
        <w:t>that the Present</w:t>
      </w:r>
      <w:r w:rsidR="007351C4">
        <w:t xml:space="preserve">ations are accurate or suitable </w:t>
      </w:r>
      <w:r w:rsidRPr="00AF0115">
        <w:t>for any specif</w:t>
      </w:r>
      <w:r w:rsidR="007351C4">
        <w:t xml:space="preserve">ic needs. The Presentations are </w:t>
      </w:r>
      <w:r w:rsidRPr="00AF0115">
        <w:t>intended to p</w:t>
      </w:r>
      <w:r w:rsidR="007351C4">
        <w:t xml:space="preserve">rovide general information only </w:t>
      </w:r>
      <w:r w:rsidRPr="00AF0115">
        <w:t>that should no</w:t>
      </w:r>
      <w:r w:rsidR="007351C4">
        <w:t xml:space="preserve">t be relied on instead of other </w:t>
      </w:r>
      <w:r w:rsidRPr="00AF0115">
        <w:t>legal, medical, financial or professional advice.</w:t>
      </w:r>
    </w:p>
    <w:p w:rsidR="007351C4" w:rsidRPr="00C638E5" w:rsidRDefault="005C01C6" w:rsidP="005C01C6">
      <w:pPr>
        <w:pStyle w:val="Heading4"/>
      </w:pPr>
      <w:r>
        <w:t xml:space="preserve">Preliminary </w:t>
      </w:r>
      <w:proofErr w:type="spellStart"/>
      <w:r>
        <w:t>Pra</w:t>
      </w:r>
      <w:r w:rsidR="00E364AE" w:rsidRPr="00C638E5">
        <w:t>gram</w:t>
      </w:r>
      <w:proofErr w:type="spellEnd"/>
    </w:p>
    <w:p w:rsidR="00AF0115" w:rsidRPr="00AF0115" w:rsidRDefault="00E35B13" w:rsidP="005C01C6">
      <w:r>
        <w:t>8.00am – 8.55</w:t>
      </w:r>
      <w:r w:rsidR="00AF0115" w:rsidRPr="00AF0115">
        <w:t>am</w:t>
      </w:r>
      <w:r w:rsidR="005C01C6">
        <w:t>,</w:t>
      </w:r>
      <w:r w:rsidR="00AF0115" w:rsidRPr="00AF0115">
        <w:t xml:space="preserve"> Registration / Arrival Tea and Coffee</w:t>
      </w:r>
    </w:p>
    <w:p w:rsidR="005C01C6" w:rsidRDefault="00AF0115" w:rsidP="005C01C6">
      <w:r w:rsidRPr="00AF0115">
        <w:t>9.00am –11.00am</w:t>
      </w:r>
      <w:r w:rsidR="005C01C6">
        <w:t xml:space="preserve">, </w:t>
      </w:r>
    </w:p>
    <w:p w:rsidR="00AF0115" w:rsidRPr="00AF0115" w:rsidRDefault="00AF0115" w:rsidP="005C01C6">
      <w:pPr>
        <w:pStyle w:val="ListParagraph"/>
        <w:numPr>
          <w:ilvl w:val="0"/>
          <w:numId w:val="3"/>
        </w:numPr>
      </w:pPr>
      <w:r w:rsidRPr="00AF0115">
        <w:t>Housekeeping</w:t>
      </w:r>
    </w:p>
    <w:p w:rsidR="00AF0115" w:rsidRPr="00AF0115" w:rsidRDefault="00AF0115" w:rsidP="005C01C6">
      <w:pPr>
        <w:pStyle w:val="ListParagraph"/>
        <w:numPr>
          <w:ilvl w:val="0"/>
          <w:numId w:val="3"/>
        </w:numPr>
      </w:pPr>
      <w:r w:rsidRPr="00AF0115">
        <w:t xml:space="preserve">Welcome to Country </w:t>
      </w:r>
      <w:r w:rsidR="00E35B13">
        <w:t>Larrakia Nation</w:t>
      </w:r>
    </w:p>
    <w:p w:rsidR="00E35B13" w:rsidRDefault="00E35B13" w:rsidP="005C01C6">
      <w:pPr>
        <w:pStyle w:val="ListParagraph"/>
        <w:numPr>
          <w:ilvl w:val="0"/>
          <w:numId w:val="3"/>
        </w:numPr>
      </w:pPr>
      <w:r>
        <w:t>Official opening of the Conference</w:t>
      </w:r>
    </w:p>
    <w:p w:rsidR="00AF0115" w:rsidRPr="005C01C6" w:rsidRDefault="00E35B13" w:rsidP="005C01C6">
      <w:pPr>
        <w:rPr>
          <w:b/>
          <w:bCs/>
        </w:rPr>
      </w:pPr>
      <w:r>
        <w:t>9.20am – 10.</w:t>
      </w:r>
      <w:r w:rsidRPr="005C01C6">
        <w:t>10am</w:t>
      </w:r>
      <w:r w:rsidR="005C01C6" w:rsidRPr="005C01C6">
        <w:rPr>
          <w:bCs/>
        </w:rPr>
        <w:t xml:space="preserve"> </w:t>
      </w:r>
      <w:r w:rsidRPr="005C01C6">
        <w:t>Keynote Address Dylan Alcott OAM</w:t>
      </w:r>
      <w:r>
        <w:rPr>
          <w:b/>
        </w:rPr>
        <w:t xml:space="preserve">, </w:t>
      </w:r>
      <w:r>
        <w:t>One of Australia’s most successful and well-recognised Paralympians, entrepreneur, co-founder of Get Skilled Access, and media personality.</w:t>
      </w:r>
    </w:p>
    <w:p w:rsidR="00E35B13" w:rsidRDefault="00E35B13" w:rsidP="005C01C6">
      <w:r>
        <w:t>10.1</w:t>
      </w:r>
      <w:r w:rsidR="00AF0115" w:rsidRPr="00AF0115">
        <w:t>0am – 1</w:t>
      </w:r>
      <w:r>
        <w:t>1.10a</w:t>
      </w:r>
      <w:r w:rsidR="00AF0115" w:rsidRPr="00AF0115">
        <w:t>m</w:t>
      </w:r>
      <w:r w:rsidR="005C01C6">
        <w:t xml:space="preserve">, </w:t>
      </w:r>
      <w:r w:rsidRPr="00E35B13">
        <w:t>Morning tea</w:t>
      </w:r>
    </w:p>
    <w:p w:rsidR="004A1F6A" w:rsidRPr="005C01C6" w:rsidRDefault="00E35B13" w:rsidP="005C01C6">
      <w:r w:rsidRPr="004A1F6A">
        <w:t>10.25am – 11.10am</w:t>
      </w:r>
      <w:r w:rsidR="005C01C6">
        <w:t xml:space="preserve">, </w:t>
      </w:r>
      <w:r w:rsidR="004A1F6A">
        <w:t>Ken Baker AM PhD</w:t>
      </w:r>
      <w:r w:rsidR="005C01C6">
        <w:t xml:space="preserve"> </w:t>
      </w:r>
      <w:r w:rsidR="004A1F6A">
        <w:t xml:space="preserve">NDS’ </w:t>
      </w:r>
      <w:r w:rsidR="004A1F6A" w:rsidRPr="004A1F6A">
        <w:t>Chief Executive</w:t>
      </w:r>
      <w:r w:rsidR="004A1F6A" w:rsidRPr="004A1F6A">
        <w:t xml:space="preserve"> </w:t>
      </w:r>
      <w:r w:rsidR="004A1F6A">
        <w:t>presents, ‘There’s more to life than the NDIS’</w:t>
      </w:r>
    </w:p>
    <w:p w:rsidR="00E35B13" w:rsidRDefault="00E35B13" w:rsidP="005C01C6">
      <w:r>
        <w:t>11.10am – midday</w:t>
      </w:r>
    </w:p>
    <w:p w:rsidR="00E35B13" w:rsidRDefault="00CC330C" w:rsidP="005C01C6">
      <w:r w:rsidRPr="005C01C6">
        <w:t>Panel discussion</w:t>
      </w:r>
      <w:r w:rsidR="00E35B13" w:rsidRPr="005C01C6">
        <w:t xml:space="preserve"> facilitated by a </w:t>
      </w:r>
      <w:r w:rsidR="005C01C6">
        <w:t>Ha</w:t>
      </w:r>
      <w:r w:rsidR="005C01C6" w:rsidRPr="005C01C6">
        <w:t>rley Breen, a popular</w:t>
      </w:r>
      <w:r w:rsidR="00E35B13" w:rsidRPr="005C01C6">
        <w:t xml:space="preserve"> comedian and radio host</w:t>
      </w:r>
      <w:r w:rsidR="005C01C6" w:rsidRPr="005C01C6">
        <w:t xml:space="preserve"> </w:t>
      </w:r>
      <w:r w:rsidR="004A1F6A">
        <w:t>Hear from</w:t>
      </w:r>
      <w:r w:rsidR="00E35B13" w:rsidRPr="00E35B13">
        <w:t xml:space="preserve"> </w:t>
      </w:r>
      <w:r w:rsidR="004A1F6A">
        <w:t xml:space="preserve">interesting </w:t>
      </w:r>
      <w:r w:rsidR="00E35B13" w:rsidRPr="00E35B13">
        <w:t xml:space="preserve">local and interstate </w:t>
      </w:r>
      <w:r w:rsidR="004A1F6A">
        <w:t>people</w:t>
      </w:r>
      <w:r w:rsidR="00E35B13" w:rsidRPr="00E35B13">
        <w:t xml:space="preserve"> with lived experience </w:t>
      </w:r>
      <w:r w:rsidR="004A1F6A">
        <w:t xml:space="preserve">of disability </w:t>
      </w:r>
      <w:r w:rsidR="00E35B13" w:rsidRPr="00E35B13">
        <w:t>as they share their stories of inclusion</w:t>
      </w:r>
      <w:r w:rsidR="004A1F6A">
        <w:t>,</w:t>
      </w:r>
      <w:r w:rsidR="00E35B13" w:rsidRPr="00E35B13">
        <w:t xml:space="preserve"> or otherwise.</w:t>
      </w:r>
    </w:p>
    <w:p w:rsidR="00E35B13" w:rsidRPr="00E35B13" w:rsidRDefault="00E35B13" w:rsidP="005C01C6">
      <w:r>
        <w:t>Midday – 12.30pm</w:t>
      </w:r>
      <w:r w:rsidR="005C01C6">
        <w:t xml:space="preserve">, </w:t>
      </w:r>
      <w:r w:rsidRPr="005C01C6">
        <w:t xml:space="preserve">Terry Cleary, Executive Manager, Community Care and Access, Anglicare NT. </w:t>
      </w:r>
      <w:r>
        <w:t>Looking back. Looking forward. What to take with us? What to leave behind?</w:t>
      </w:r>
    </w:p>
    <w:p w:rsidR="00AF0115" w:rsidRPr="00AF0115" w:rsidRDefault="00AF0115" w:rsidP="005C01C6">
      <w:pPr>
        <w:rPr>
          <w:b/>
          <w:bCs/>
        </w:rPr>
      </w:pPr>
      <w:r w:rsidRPr="00AF0115">
        <w:t>1</w:t>
      </w:r>
      <w:r w:rsidR="00E35B13">
        <w:t>2.30pm – 1.15</w:t>
      </w:r>
      <w:r w:rsidRPr="00AF0115">
        <w:t xml:space="preserve">pm </w:t>
      </w:r>
      <w:r w:rsidRPr="005C01C6">
        <w:rPr>
          <w:bCs/>
        </w:rPr>
        <w:t>Lunch</w:t>
      </w:r>
    </w:p>
    <w:p w:rsidR="00E35B13" w:rsidRDefault="00E35B13" w:rsidP="005C01C6">
      <w:r>
        <w:t>1.15pm–3.1</w:t>
      </w:r>
      <w:r w:rsidR="00AF0115" w:rsidRPr="00AF0115">
        <w:t>0pm</w:t>
      </w:r>
      <w:r w:rsidR="005C01C6">
        <w:t xml:space="preserve">, </w:t>
      </w:r>
      <w:r>
        <w:t>Power Session</w:t>
      </w:r>
      <w:r w:rsidR="005C01C6">
        <w:t xml:space="preserve">. </w:t>
      </w:r>
      <w:r>
        <w:t xml:space="preserve">Presentations from </w:t>
      </w:r>
      <w:r w:rsidR="00301247">
        <w:t xml:space="preserve">Northern Territory businesses and </w:t>
      </w:r>
      <w:r>
        <w:t xml:space="preserve">organisations showcasing products or services developed or adapted </w:t>
      </w:r>
      <w:r w:rsidR="00301247">
        <w:t xml:space="preserve">- </w:t>
      </w:r>
      <w:r>
        <w:t>with inclusion at the forefront of their thinking.</w:t>
      </w:r>
    </w:p>
    <w:p w:rsidR="003B4801" w:rsidRDefault="00E35B13" w:rsidP="005C01C6">
      <w:r>
        <w:t>3.10pm – 3.30pm</w:t>
      </w:r>
      <w:r w:rsidR="005C01C6">
        <w:t xml:space="preserve">, </w:t>
      </w:r>
      <w:r>
        <w:t>Closing Remarks, Tony Burns, NDS N</w:t>
      </w:r>
      <w:r w:rsidR="00301247">
        <w:t xml:space="preserve">orthern </w:t>
      </w:r>
      <w:r>
        <w:t>T</w:t>
      </w:r>
      <w:r w:rsidR="00301247">
        <w:t>erritory</w:t>
      </w:r>
      <w:r>
        <w:t xml:space="preserve"> Chairperson</w:t>
      </w:r>
    </w:p>
    <w:p w:rsidR="005C01C6" w:rsidRDefault="005C01C6" w:rsidP="005C01C6">
      <w:pPr>
        <w:pStyle w:val="Heading3"/>
      </w:pPr>
      <w:r>
        <w:t>Contact details</w:t>
      </w:r>
    </w:p>
    <w:p w:rsidR="00AF0115" w:rsidRPr="00AF0115" w:rsidRDefault="00AF0115" w:rsidP="005C01C6">
      <w:r w:rsidRPr="00AF0115">
        <w:t>National Disability Services</w:t>
      </w:r>
    </w:p>
    <w:p w:rsidR="00AF0115" w:rsidRPr="00AF0115" w:rsidRDefault="00AF0115" w:rsidP="005C01C6">
      <w:r w:rsidRPr="00AF0115">
        <w:rPr>
          <w:b/>
          <w:bCs/>
        </w:rPr>
        <w:t xml:space="preserve">Ph: </w:t>
      </w:r>
      <w:r w:rsidR="003B4801">
        <w:t>08 8930 2802</w:t>
      </w:r>
    </w:p>
    <w:p w:rsidR="00AF0115" w:rsidRPr="00AF0115" w:rsidRDefault="00AF0115" w:rsidP="005C01C6">
      <w:r w:rsidRPr="00AF0115">
        <w:rPr>
          <w:b/>
          <w:bCs/>
        </w:rPr>
        <w:t xml:space="preserve">Email: </w:t>
      </w:r>
      <w:hyperlink r:id="rId6" w:history="1">
        <w:r w:rsidR="003B4801" w:rsidRPr="005C01C6">
          <w:rPr>
            <w:rStyle w:val="Hyperlink"/>
          </w:rPr>
          <w:t>ndsnt</w:t>
        </w:r>
        <w:r w:rsidRPr="005C01C6">
          <w:rPr>
            <w:rStyle w:val="Hyperlink"/>
          </w:rPr>
          <w:t>@nds.org.au</w:t>
        </w:r>
      </w:hyperlink>
    </w:p>
    <w:p w:rsidR="00EE7D26" w:rsidRPr="00AF0115" w:rsidRDefault="005C01C6" w:rsidP="005C01C6">
      <w:hyperlink r:id="rId7" w:history="1">
        <w:r w:rsidR="00AF0115" w:rsidRPr="005C01C6">
          <w:rPr>
            <w:rStyle w:val="Hyperlink"/>
          </w:rPr>
          <w:t>nds.org.au</w:t>
        </w:r>
      </w:hyperlink>
    </w:p>
    <w:sectPr w:rsidR="00EE7D26" w:rsidRPr="00AF0115" w:rsidSect="00AF011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C37"/>
    <w:multiLevelType w:val="hybridMultilevel"/>
    <w:tmpl w:val="0CC07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02FD"/>
    <w:multiLevelType w:val="hybridMultilevel"/>
    <w:tmpl w:val="C404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3C51"/>
    <w:multiLevelType w:val="hybridMultilevel"/>
    <w:tmpl w:val="84B80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15"/>
    <w:rsid w:val="00070ADF"/>
    <w:rsid w:val="002850D2"/>
    <w:rsid w:val="002A7ED7"/>
    <w:rsid w:val="00301247"/>
    <w:rsid w:val="003B4801"/>
    <w:rsid w:val="003B6B21"/>
    <w:rsid w:val="003D584D"/>
    <w:rsid w:val="00483445"/>
    <w:rsid w:val="004A1F6A"/>
    <w:rsid w:val="0054469D"/>
    <w:rsid w:val="005A6184"/>
    <w:rsid w:val="005C01C6"/>
    <w:rsid w:val="005F67F7"/>
    <w:rsid w:val="007351C4"/>
    <w:rsid w:val="007E1E11"/>
    <w:rsid w:val="00897981"/>
    <w:rsid w:val="009C61D5"/>
    <w:rsid w:val="00A519DF"/>
    <w:rsid w:val="00AC282C"/>
    <w:rsid w:val="00AF0115"/>
    <w:rsid w:val="00C55B4F"/>
    <w:rsid w:val="00C638E5"/>
    <w:rsid w:val="00CC330C"/>
    <w:rsid w:val="00CC68FD"/>
    <w:rsid w:val="00CE7F60"/>
    <w:rsid w:val="00E35B13"/>
    <w:rsid w:val="00E364AE"/>
    <w:rsid w:val="00EA6D5E"/>
    <w:rsid w:val="00EE7D26"/>
    <w:rsid w:val="00F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8023A-3C81-495B-B788-978937D2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C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1C6"/>
    <w:pPr>
      <w:keepNext/>
      <w:keepLines/>
      <w:spacing w:before="240" w:after="0"/>
      <w:outlineLvl w:val="0"/>
    </w:pPr>
    <w:rPr>
      <w:rFonts w:eastAsiaTheme="majorEastAsia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1C6"/>
    <w:pPr>
      <w:keepNext/>
      <w:keepLines/>
      <w:spacing w:before="40" w:after="0"/>
      <w:outlineLvl w:val="1"/>
    </w:pPr>
    <w:rPr>
      <w:rFonts w:eastAsiaTheme="majorEastAsia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1C6"/>
    <w:pPr>
      <w:keepNext/>
      <w:keepLines/>
      <w:spacing w:before="40" w:after="0"/>
      <w:outlineLvl w:val="2"/>
    </w:pPr>
    <w:rPr>
      <w:rFonts w:eastAsiaTheme="majorEastAsia" w:cs="Arial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01C6"/>
    <w:pPr>
      <w:keepNext/>
      <w:keepLines/>
      <w:spacing w:before="40" w:after="0"/>
      <w:outlineLvl w:val="3"/>
    </w:pPr>
    <w:rPr>
      <w:rFonts w:eastAsiaTheme="majorEastAsia" w:cs="Arial"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1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1C6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1C6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1C6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1C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C01C6"/>
    <w:rPr>
      <w:rFonts w:ascii="Arial" w:eastAsiaTheme="majorEastAsia" w:hAnsi="Arial" w:cs="Arial"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NDS.local\VIC\Folders$\Kate.vanderdrift\Desktop\nd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NDS.local\VIC\Folders$\Kate.vanderdrift\Desktop\ndsnt@nds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F856-5B7C-4120-BFB8-B592CCD3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Mason</dc:creator>
  <cp:lastModifiedBy>Kate van der Drift</cp:lastModifiedBy>
  <cp:revision>2</cp:revision>
  <dcterms:created xsi:type="dcterms:W3CDTF">2018-09-07T01:09:00Z</dcterms:created>
  <dcterms:modified xsi:type="dcterms:W3CDTF">2018-09-07T01:09:00Z</dcterms:modified>
</cp:coreProperties>
</file>