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1E9" w:rsidRDefault="00C671E9" w:rsidP="009354AC">
      <w:pPr>
        <w:spacing w:line="360" w:lineRule="auto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Allied Health in the Disability Sector</w:t>
      </w:r>
    </w:p>
    <w:p w:rsidR="00C671E9" w:rsidRPr="00C671E9" w:rsidRDefault="00C671E9" w:rsidP="009354A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You and your interdisciplinary practice</w:t>
      </w:r>
    </w:p>
    <w:p w:rsidR="00C671E9" w:rsidRDefault="00C671E9" w:rsidP="009354AC">
      <w:pPr>
        <w:spacing w:line="360" w:lineRule="auto"/>
        <w:rPr>
          <w:rFonts w:ascii="Arial" w:hAnsi="Arial" w:cs="Arial"/>
        </w:rPr>
      </w:pPr>
    </w:p>
    <w:p w:rsidR="00C671E9" w:rsidRDefault="00C671E9" w:rsidP="009354A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Wednesday 11</w:t>
      </w:r>
      <w:r w:rsidRPr="00C671E9">
        <w:rPr>
          <w:rFonts w:ascii="Arial" w:hAnsi="Arial" w:cs="Arial"/>
          <w:b/>
          <w:sz w:val="28"/>
          <w:szCs w:val="28"/>
          <w:vertAlign w:val="superscript"/>
        </w:rPr>
        <w:t>th</w:t>
      </w:r>
      <w:r>
        <w:rPr>
          <w:rFonts w:ascii="Arial" w:hAnsi="Arial" w:cs="Arial"/>
          <w:b/>
          <w:sz w:val="28"/>
          <w:szCs w:val="28"/>
        </w:rPr>
        <w:t xml:space="preserve"> December 2019</w:t>
      </w:r>
    </w:p>
    <w:p w:rsidR="00C671E9" w:rsidRDefault="00C671E9" w:rsidP="009354AC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One day virtual conference for the disability sector</w:t>
      </w:r>
    </w:p>
    <w:p w:rsidR="00C671E9" w:rsidRPr="00C671E9" w:rsidRDefault="00C671E9" w:rsidP="009354AC">
      <w:pPr>
        <w:spacing w:line="360" w:lineRule="auto"/>
        <w:rPr>
          <w:rFonts w:ascii="Arial" w:hAnsi="Arial" w:cs="Arial"/>
          <w:b/>
        </w:rPr>
      </w:pPr>
    </w:p>
    <w:p w:rsidR="00C671E9" w:rsidRDefault="00C671E9" w:rsidP="009354AC">
      <w:pPr>
        <w:spacing w:line="360" w:lineRule="auto"/>
        <w:rPr>
          <w:rFonts w:ascii="Arial" w:hAnsi="Arial" w:cs="Arial"/>
          <w:b/>
        </w:rPr>
      </w:pPr>
      <w:r w:rsidRPr="00C671E9">
        <w:rPr>
          <w:rFonts w:ascii="Arial" w:hAnsi="Arial" w:cs="Arial"/>
          <w:b/>
        </w:rPr>
        <w:t>National Disability Services is pleased to present virtual conference for allied health practitioners working in the disability sector.</w:t>
      </w:r>
    </w:p>
    <w:p w:rsidR="00C671E9" w:rsidRDefault="00C671E9" w:rsidP="009354AC">
      <w:pPr>
        <w:spacing w:line="360" w:lineRule="auto"/>
        <w:rPr>
          <w:rFonts w:ascii="Arial" w:hAnsi="Arial" w:cs="Arial"/>
          <w:b/>
        </w:rPr>
      </w:pPr>
    </w:p>
    <w:p w:rsidR="00C671E9" w:rsidRPr="00C51E56" w:rsidRDefault="00C671E9" w:rsidP="009354AC">
      <w:pPr>
        <w:autoSpaceDE w:val="0"/>
        <w:autoSpaceDN w:val="0"/>
        <w:adjustRightInd w:val="0"/>
        <w:spacing w:line="360" w:lineRule="auto"/>
        <w:rPr>
          <w:rFonts w:ascii="Helvetica 65 Medium" w:hAnsi="Helvetica 65 Medium" w:cs="HelveticaNeue-LightCond"/>
          <w:color w:val="000000"/>
          <w:lang w:eastAsia="en-US"/>
        </w:rPr>
      </w:pPr>
      <w:r w:rsidRPr="00C51E56">
        <w:rPr>
          <w:rFonts w:ascii="Helvetica 65 Medium" w:hAnsi="Helvetica 65 Medium" w:cs="HelveticaNeue-LightCond"/>
          <w:color w:val="000000"/>
          <w:lang w:eastAsia="en-US"/>
        </w:rPr>
        <w:t>Hear from a variety of expert speakers discussing a range of allied health related topics including; Quality and Safeguarding, NDIS practice, workforce development initiatives and digital innovation.</w:t>
      </w:r>
    </w:p>
    <w:p w:rsidR="00C671E9" w:rsidRPr="00C51E56" w:rsidRDefault="00C671E9" w:rsidP="009354AC">
      <w:pPr>
        <w:autoSpaceDE w:val="0"/>
        <w:autoSpaceDN w:val="0"/>
        <w:adjustRightInd w:val="0"/>
        <w:spacing w:line="360" w:lineRule="auto"/>
        <w:rPr>
          <w:rFonts w:ascii="Helvetica 65 Medium" w:hAnsi="Helvetica 65 Medium" w:cs="HelveticaNeue-LightCond"/>
          <w:color w:val="000000"/>
          <w:lang w:eastAsia="en-US"/>
        </w:rPr>
      </w:pPr>
    </w:p>
    <w:p w:rsidR="00C671E9" w:rsidRPr="00C51E56" w:rsidRDefault="00C671E9" w:rsidP="009354AC">
      <w:pPr>
        <w:autoSpaceDE w:val="0"/>
        <w:autoSpaceDN w:val="0"/>
        <w:adjustRightInd w:val="0"/>
        <w:spacing w:line="360" w:lineRule="auto"/>
        <w:rPr>
          <w:rFonts w:ascii="Helvetica 65 Medium" w:hAnsi="Helvetica 65 Medium" w:cs="HelveticaNeue-LightCond"/>
          <w:color w:val="000000"/>
          <w:lang w:eastAsia="en-US"/>
        </w:rPr>
      </w:pPr>
      <w:r w:rsidRPr="00C51E56">
        <w:rPr>
          <w:rFonts w:ascii="Helvetica 65 Medium" w:hAnsi="Helvetica 65 Medium" w:cs="HelveticaNeue-LightCond"/>
          <w:color w:val="000000"/>
          <w:lang w:eastAsia="en-US"/>
        </w:rPr>
        <w:t>If you work in the disability sector (or are looking to), or are part of an organisation providing supports to people with a disability, then this is the virtual conference for you. Learn, develop and connect with others in the sector with just the click of a mouse!</w:t>
      </w:r>
      <w:bookmarkStart w:id="0" w:name="_GoBack"/>
      <w:bookmarkEnd w:id="0"/>
    </w:p>
    <w:p w:rsidR="00C671E9" w:rsidRDefault="00C671E9" w:rsidP="009354AC">
      <w:pPr>
        <w:autoSpaceDE w:val="0"/>
        <w:autoSpaceDN w:val="0"/>
        <w:adjustRightInd w:val="0"/>
        <w:spacing w:line="360" w:lineRule="auto"/>
        <w:rPr>
          <w:rFonts w:ascii="HelveticaNeue-LightCond" w:hAnsi="HelveticaNeue-LightCond" w:cs="HelveticaNeue-LightCond"/>
          <w:color w:val="000000"/>
          <w:lang w:eastAsia="en-US"/>
        </w:rPr>
      </w:pPr>
    </w:p>
    <w:p w:rsidR="00C671E9" w:rsidRDefault="00C671E9" w:rsidP="009354AC">
      <w:pPr>
        <w:autoSpaceDE w:val="0"/>
        <w:autoSpaceDN w:val="0"/>
        <w:adjustRightInd w:val="0"/>
        <w:spacing w:line="360" w:lineRule="auto"/>
        <w:rPr>
          <w:rFonts w:ascii="HelveticaNeue-LightCond" w:hAnsi="HelveticaNeue-LightCond" w:cs="HelveticaNeue-LightCond"/>
          <w:color w:val="000000"/>
          <w:lang w:eastAsia="en-US"/>
        </w:rPr>
      </w:pPr>
      <w:r>
        <w:rPr>
          <w:rFonts w:ascii="HelveticaNeue-LightCond" w:hAnsi="HelveticaNeue-LightCond" w:cs="HelveticaNeue-LightCond"/>
          <w:color w:val="000000"/>
          <w:lang w:eastAsia="en-US"/>
        </w:rPr>
        <w:t>Visit the link to register:</w:t>
      </w:r>
    </w:p>
    <w:p w:rsidR="00C671E9" w:rsidRPr="00C671E9" w:rsidRDefault="00C671E9" w:rsidP="009354AC">
      <w:pPr>
        <w:autoSpaceDE w:val="0"/>
        <w:autoSpaceDN w:val="0"/>
        <w:adjustRightInd w:val="0"/>
        <w:spacing w:line="360" w:lineRule="auto"/>
        <w:rPr>
          <w:rFonts w:ascii="HelveticaNeue-BoldCond" w:hAnsi="HelveticaNeue-BoldCond" w:cs="HelveticaNeue-BoldCond"/>
          <w:b/>
          <w:bCs/>
          <w:color w:val="0045D7"/>
          <w:lang w:eastAsia="en-US"/>
        </w:rPr>
      </w:pPr>
      <w:hyperlink r:id="rId5" w:history="1">
        <w:r w:rsidRPr="001D5F4A">
          <w:rPr>
            <w:rStyle w:val="Hyperlink"/>
            <w:rFonts w:ascii="HelveticaNeue-BoldCond" w:hAnsi="HelveticaNeue-BoldCond" w:cs="HelveticaNeue-BoldCond"/>
            <w:b/>
            <w:bCs/>
            <w:lang w:eastAsia="en-US"/>
          </w:rPr>
          <w:t>https://nds.vfairs.com/en/registration</w:t>
        </w:r>
      </w:hyperlink>
      <w:r>
        <w:rPr>
          <w:rFonts w:ascii="HelveticaNeue-BoldCond" w:hAnsi="HelveticaNeue-BoldCond" w:cs="HelveticaNeue-BoldCond"/>
          <w:b/>
          <w:bCs/>
          <w:color w:val="0045D7"/>
          <w:lang w:eastAsia="en-US"/>
        </w:rPr>
        <w:t xml:space="preserve"> </w:t>
      </w:r>
    </w:p>
    <w:p w:rsidR="00C671E9" w:rsidRDefault="00C671E9" w:rsidP="009354AC">
      <w:pPr>
        <w:spacing w:line="360" w:lineRule="auto"/>
        <w:rPr>
          <w:rFonts w:ascii="Arial" w:hAnsi="Arial" w:cs="Arial"/>
        </w:rPr>
      </w:pPr>
    </w:p>
    <w:p w:rsidR="00C671E9" w:rsidRPr="00C671E9" w:rsidRDefault="00C671E9" w:rsidP="009354AC">
      <w:pPr>
        <w:spacing w:line="360" w:lineRule="auto"/>
        <w:rPr>
          <w:rFonts w:ascii="Arial" w:hAnsi="Arial" w:cs="Arial"/>
        </w:rPr>
      </w:pPr>
      <w:r w:rsidRPr="00C671E9">
        <w:rPr>
          <w:rFonts w:ascii="Arial" w:hAnsi="Arial" w:cs="Arial"/>
        </w:rPr>
        <w:t xml:space="preserve">View presentations on the live day from sector experts on </w:t>
      </w:r>
      <w:r w:rsidRPr="009354AC">
        <w:rPr>
          <w:rFonts w:ascii="Arial" w:hAnsi="Arial" w:cs="Arial"/>
          <w:b/>
        </w:rPr>
        <w:t xml:space="preserve">Wednesday 11 December 2019 </w:t>
      </w:r>
      <w:r w:rsidRPr="00C671E9">
        <w:rPr>
          <w:rFonts w:ascii="Arial" w:hAnsi="Arial" w:cs="Arial"/>
        </w:rPr>
        <w:t>or on-demand for 30 days following the event.</w:t>
      </w:r>
    </w:p>
    <w:p w:rsidR="00C671E9" w:rsidRPr="00C671E9" w:rsidRDefault="00C671E9" w:rsidP="009354AC">
      <w:pPr>
        <w:spacing w:line="360" w:lineRule="auto"/>
        <w:rPr>
          <w:rFonts w:ascii="Arial" w:hAnsi="Arial" w:cs="Arial"/>
        </w:rPr>
      </w:pPr>
    </w:p>
    <w:p w:rsidR="00C671E9" w:rsidRPr="00C671E9" w:rsidRDefault="00C671E9" w:rsidP="009354AC">
      <w:pPr>
        <w:spacing w:line="360" w:lineRule="auto"/>
        <w:rPr>
          <w:rFonts w:ascii="Arial" w:hAnsi="Arial" w:cs="Arial"/>
        </w:rPr>
      </w:pPr>
      <w:r w:rsidRPr="00C671E9">
        <w:rPr>
          <w:rFonts w:ascii="Arial" w:hAnsi="Arial" w:cs="Arial"/>
        </w:rPr>
        <w:t xml:space="preserve">This virtual conference is </w:t>
      </w:r>
      <w:r w:rsidRPr="00CD256D">
        <w:rPr>
          <w:rFonts w:ascii="Arial" w:hAnsi="Arial" w:cs="Arial"/>
          <w:b/>
        </w:rPr>
        <w:t>FREE</w:t>
      </w:r>
      <w:r w:rsidRPr="00C671E9">
        <w:rPr>
          <w:rFonts w:ascii="Arial" w:hAnsi="Arial" w:cs="Arial"/>
        </w:rPr>
        <w:t xml:space="preserve"> for all South Australian practitioners and is discounted at $80 </w:t>
      </w:r>
      <w:r>
        <w:rPr>
          <w:rFonts w:ascii="Arial" w:hAnsi="Arial" w:cs="Arial"/>
        </w:rPr>
        <w:t xml:space="preserve">for members of NDP and </w:t>
      </w:r>
      <w:r w:rsidRPr="00C671E9">
        <w:rPr>
          <w:rFonts w:ascii="Arial" w:hAnsi="Arial" w:cs="Arial"/>
        </w:rPr>
        <w:t>NDS. NDP Student category members receive a</w:t>
      </w:r>
      <w:r>
        <w:rPr>
          <w:rFonts w:ascii="Arial" w:hAnsi="Arial" w:cs="Arial"/>
        </w:rPr>
        <w:t xml:space="preserve"> </w:t>
      </w:r>
      <w:r w:rsidRPr="00C671E9">
        <w:rPr>
          <w:rFonts w:ascii="Arial" w:hAnsi="Arial" w:cs="Arial"/>
        </w:rPr>
        <w:t>discounted rate of $50.</w:t>
      </w:r>
    </w:p>
    <w:p w:rsidR="00C671E9" w:rsidRPr="00C671E9" w:rsidRDefault="00C671E9" w:rsidP="009354AC">
      <w:pPr>
        <w:spacing w:line="360" w:lineRule="auto"/>
        <w:rPr>
          <w:rFonts w:ascii="Arial" w:hAnsi="Arial" w:cs="Arial"/>
        </w:rPr>
      </w:pPr>
    </w:p>
    <w:p w:rsidR="000E1EF2" w:rsidRDefault="00C671E9" w:rsidP="009354AC">
      <w:pPr>
        <w:spacing w:line="360" w:lineRule="auto"/>
        <w:rPr>
          <w:rFonts w:ascii="Arial" w:hAnsi="Arial" w:cs="Arial"/>
        </w:rPr>
      </w:pPr>
      <w:r w:rsidRPr="00C671E9">
        <w:rPr>
          <w:rFonts w:ascii="Arial" w:hAnsi="Arial" w:cs="Arial"/>
        </w:rPr>
        <w:t xml:space="preserve">Non-members can register for just </w:t>
      </w:r>
      <w:r w:rsidRPr="00CD256D">
        <w:rPr>
          <w:rFonts w:ascii="Arial" w:hAnsi="Arial" w:cs="Arial"/>
          <w:b/>
        </w:rPr>
        <w:t>$120</w:t>
      </w:r>
      <w:r w:rsidR="00CD256D">
        <w:rPr>
          <w:rFonts w:ascii="Arial" w:hAnsi="Arial" w:cs="Arial"/>
        </w:rPr>
        <w:t xml:space="preserve"> (includes 30-</w:t>
      </w:r>
      <w:r w:rsidRPr="00C671E9">
        <w:rPr>
          <w:rFonts w:ascii="Arial" w:hAnsi="Arial" w:cs="Arial"/>
        </w:rPr>
        <w:t>day access).</w:t>
      </w:r>
    </w:p>
    <w:p w:rsidR="00CD256D" w:rsidRDefault="00CD256D" w:rsidP="009354AC">
      <w:pPr>
        <w:spacing w:line="360" w:lineRule="auto"/>
        <w:rPr>
          <w:rFonts w:ascii="Arial" w:hAnsi="Arial" w:cs="Arial"/>
        </w:rPr>
      </w:pPr>
    </w:p>
    <w:p w:rsidR="00CD256D" w:rsidRPr="00CD256D" w:rsidRDefault="00CD256D" w:rsidP="009354AC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CD256D">
        <w:rPr>
          <w:rFonts w:ascii="Arial" w:hAnsi="Arial" w:cs="Arial"/>
          <w:b/>
          <w:sz w:val="28"/>
          <w:szCs w:val="28"/>
        </w:rPr>
        <w:t>NDS National Disability Services</w:t>
      </w:r>
    </w:p>
    <w:sectPr w:rsidR="00CD256D" w:rsidRPr="00CD2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65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Neue-Light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panose1 w:val="000B08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3CE3"/>
    <w:multiLevelType w:val="hybridMultilevel"/>
    <w:tmpl w:val="2CC83BF0"/>
    <w:lvl w:ilvl="0" w:tplc="A9A83E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4009D0"/>
    <w:multiLevelType w:val="hybridMultilevel"/>
    <w:tmpl w:val="350EDEAE"/>
    <w:lvl w:ilvl="0" w:tplc="A9A83E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A7E6F"/>
    <w:multiLevelType w:val="hybridMultilevel"/>
    <w:tmpl w:val="5F4A199E"/>
    <w:lvl w:ilvl="0" w:tplc="A9A83E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F11F3"/>
    <w:multiLevelType w:val="hybridMultilevel"/>
    <w:tmpl w:val="711CE294"/>
    <w:lvl w:ilvl="0" w:tplc="A9A83E4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4E4BB9"/>
    <w:multiLevelType w:val="hybridMultilevel"/>
    <w:tmpl w:val="A49EB548"/>
    <w:lvl w:ilvl="0" w:tplc="A9A83E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0345A5"/>
    <w:multiLevelType w:val="hybridMultilevel"/>
    <w:tmpl w:val="231438A0"/>
    <w:lvl w:ilvl="0" w:tplc="A9A83E48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1E9"/>
    <w:rsid w:val="000E1EF2"/>
    <w:rsid w:val="009354AC"/>
    <w:rsid w:val="00C51E56"/>
    <w:rsid w:val="00C671E9"/>
    <w:rsid w:val="00C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A63B5-2B09-4069-96C3-2E4CAE2D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1E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1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71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54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ds.vfairs.com/en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8208D38F.dotm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Jukic</dc:creator>
  <cp:keywords/>
  <dc:description/>
  <cp:lastModifiedBy>Ariane Casareo</cp:lastModifiedBy>
  <cp:revision>2</cp:revision>
  <dcterms:created xsi:type="dcterms:W3CDTF">2019-11-20T11:16:00Z</dcterms:created>
  <dcterms:modified xsi:type="dcterms:W3CDTF">2019-11-20T11:16:00Z</dcterms:modified>
</cp:coreProperties>
</file>