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4F87" w14:textId="53D7E531" w:rsidR="00544DCB" w:rsidRDefault="00511E16" w:rsidP="002E770C">
      <w:pPr>
        <w:pStyle w:val="Heading1"/>
        <w:rPr>
          <w:rFonts w:cs="Arial"/>
        </w:rPr>
      </w:pPr>
      <w:r>
        <w:rPr>
          <w:rFonts w:cs="Arial"/>
        </w:rPr>
        <w:pict w14:anchorId="2CDB3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liver the Promise campaign logo with a tick" style="width:414.75pt;height:113.25pt">
            <v:imagedata r:id="rId6" o:title="Deliver-the-Promise-Banner"/>
          </v:shape>
        </w:pict>
      </w:r>
    </w:p>
    <w:p w14:paraId="6194BE07" w14:textId="09CBAC94" w:rsidR="002E770C" w:rsidRPr="00544DCB" w:rsidRDefault="00F81669" w:rsidP="002E770C">
      <w:pPr>
        <w:pStyle w:val="Heading1"/>
        <w:rPr>
          <w:rFonts w:cs="Arial"/>
        </w:rPr>
      </w:pPr>
      <w:r w:rsidRPr="00544DCB">
        <w:rPr>
          <w:rFonts w:cs="Arial"/>
        </w:rPr>
        <w:t xml:space="preserve">Deliver the Promise: </w:t>
      </w:r>
      <w:r w:rsidR="002E770C" w:rsidRPr="00544DCB">
        <w:rPr>
          <w:rFonts w:cs="Arial"/>
        </w:rPr>
        <w:t>Get the NDIS on Track</w:t>
      </w:r>
    </w:p>
    <w:p w14:paraId="224AF38A" w14:textId="32486F3F" w:rsidR="002E770C" w:rsidRPr="00544DCB" w:rsidRDefault="002E770C" w:rsidP="002E770C">
      <w:pPr>
        <w:pStyle w:val="Heading1"/>
        <w:rPr>
          <w:rFonts w:cs="Arial"/>
        </w:rPr>
      </w:pPr>
      <w:r w:rsidRPr="00544DCB">
        <w:rPr>
          <w:rFonts w:cs="Arial"/>
        </w:rPr>
        <w:t>NDS Election Platform 2019</w:t>
      </w:r>
    </w:p>
    <w:p w14:paraId="293189D3" w14:textId="77777777" w:rsidR="00A842EF" w:rsidRPr="00C10980" w:rsidRDefault="00A842EF" w:rsidP="004077E2">
      <w:pPr>
        <w:tabs>
          <w:tab w:val="left" w:pos="709"/>
        </w:tabs>
        <w:spacing w:line="360" w:lineRule="auto"/>
        <w:rPr>
          <w:rFonts w:ascii="Arial" w:hAnsi="Arial" w:cs="Arial"/>
          <w:color w:val="FF0000"/>
          <w:u w:val="single"/>
        </w:rPr>
      </w:pPr>
    </w:p>
    <w:p w14:paraId="6C8138B2" w14:textId="212D371D" w:rsidR="001868DC" w:rsidRPr="0075105E" w:rsidRDefault="001868DC" w:rsidP="001868DC">
      <w:pPr>
        <w:rPr>
          <w:rFonts w:ascii="Arial" w:hAnsi="Arial" w:cs="Arial"/>
        </w:rPr>
      </w:pPr>
      <w:r w:rsidRPr="0075105E">
        <w:rPr>
          <w:rFonts w:ascii="Arial" w:hAnsi="Arial" w:cs="Arial"/>
        </w:rPr>
        <w:t>As we prepare for the federal election, the disability sector is facing significant challenges, with many NDIS disability providers struggling to remain viable.</w:t>
      </w:r>
    </w:p>
    <w:p w14:paraId="3468E4B9" w14:textId="77777777" w:rsidR="001868DC" w:rsidRPr="0075105E" w:rsidRDefault="001868DC" w:rsidP="001868DC">
      <w:pPr>
        <w:rPr>
          <w:rFonts w:ascii="Arial" w:hAnsi="Arial" w:cs="Arial"/>
        </w:rPr>
      </w:pPr>
    </w:p>
    <w:p w14:paraId="371B61F4" w14:textId="7115F942" w:rsidR="004077E2" w:rsidRPr="0075105E" w:rsidRDefault="004077E2" w:rsidP="001868DC">
      <w:pPr>
        <w:rPr>
          <w:rFonts w:ascii="Arial" w:hAnsi="Arial" w:cs="Arial"/>
        </w:rPr>
      </w:pPr>
      <w:r w:rsidRPr="0075105E">
        <w:rPr>
          <w:rFonts w:ascii="Arial" w:hAnsi="Arial" w:cs="Arial"/>
        </w:rPr>
        <w:t xml:space="preserve">The NDIS, introduced with bipartisan political support in 2013, </w:t>
      </w:r>
      <w:r w:rsidR="00E31AC2">
        <w:rPr>
          <w:rFonts w:ascii="Arial" w:hAnsi="Arial" w:cs="Arial"/>
        </w:rPr>
        <w:t xml:space="preserve">was </w:t>
      </w:r>
      <w:r w:rsidRPr="0075105E">
        <w:rPr>
          <w:rFonts w:ascii="Arial" w:hAnsi="Arial" w:cs="Arial"/>
        </w:rPr>
        <w:t xml:space="preserve">built on nearly 100 years </w:t>
      </w:r>
      <w:r w:rsidR="00E31AC2">
        <w:rPr>
          <w:rFonts w:ascii="Arial" w:hAnsi="Arial" w:cs="Arial"/>
        </w:rPr>
        <w:t xml:space="preserve">of </w:t>
      </w:r>
      <w:r w:rsidRPr="0075105E">
        <w:rPr>
          <w:rFonts w:ascii="Arial" w:hAnsi="Arial" w:cs="Arial"/>
        </w:rPr>
        <w:t xml:space="preserve">work </w:t>
      </w:r>
      <w:r w:rsidR="00F81669" w:rsidRPr="0075105E">
        <w:rPr>
          <w:rFonts w:ascii="Arial" w:hAnsi="Arial" w:cs="Arial"/>
        </w:rPr>
        <w:t>by</w:t>
      </w:r>
      <w:r w:rsidRPr="0075105E">
        <w:rPr>
          <w:rFonts w:ascii="Arial" w:hAnsi="Arial" w:cs="Arial"/>
        </w:rPr>
        <w:t xml:space="preserve"> disability</w:t>
      </w:r>
      <w:r w:rsidR="00F81669" w:rsidRPr="0075105E">
        <w:rPr>
          <w:rFonts w:ascii="Arial" w:hAnsi="Arial" w:cs="Arial"/>
        </w:rPr>
        <w:t xml:space="preserve"> service</w:t>
      </w:r>
      <w:r w:rsidRPr="0075105E">
        <w:rPr>
          <w:rFonts w:ascii="Arial" w:hAnsi="Arial" w:cs="Arial"/>
        </w:rPr>
        <w:t xml:space="preserve"> organisations across the nation.</w:t>
      </w:r>
    </w:p>
    <w:p w14:paraId="308991D4" w14:textId="77777777" w:rsidR="004077E2" w:rsidRPr="0075105E" w:rsidRDefault="004077E2" w:rsidP="001868DC">
      <w:pPr>
        <w:rPr>
          <w:rFonts w:ascii="Arial" w:hAnsi="Arial" w:cs="Arial"/>
        </w:rPr>
      </w:pPr>
    </w:p>
    <w:p w14:paraId="28AC30BB" w14:textId="122A7C83" w:rsidR="0089520A" w:rsidRPr="0075105E" w:rsidRDefault="004077E2" w:rsidP="001868DC">
      <w:pPr>
        <w:rPr>
          <w:rFonts w:ascii="Arial" w:hAnsi="Arial" w:cs="Arial"/>
        </w:rPr>
      </w:pPr>
      <w:r w:rsidRPr="0075105E">
        <w:rPr>
          <w:rFonts w:ascii="Arial" w:hAnsi="Arial" w:cs="Arial"/>
        </w:rPr>
        <w:t xml:space="preserve">These not-for-profit providers were typically led by parents whose children </w:t>
      </w:r>
      <w:r w:rsidR="00F81669" w:rsidRPr="0075105E">
        <w:rPr>
          <w:rFonts w:ascii="Arial" w:hAnsi="Arial" w:cs="Arial"/>
        </w:rPr>
        <w:t>faced</w:t>
      </w:r>
      <w:r w:rsidRPr="0075105E">
        <w:rPr>
          <w:rFonts w:ascii="Arial" w:hAnsi="Arial" w:cs="Arial"/>
        </w:rPr>
        <w:t xml:space="preserve"> profound challenges.</w:t>
      </w:r>
      <w:r w:rsidR="004627B2">
        <w:rPr>
          <w:rFonts w:ascii="Arial" w:hAnsi="Arial" w:cs="Arial"/>
        </w:rPr>
        <w:t xml:space="preserve"> </w:t>
      </w:r>
      <w:r w:rsidR="0089520A" w:rsidRPr="0075105E">
        <w:rPr>
          <w:rFonts w:ascii="Arial" w:hAnsi="Arial" w:cs="Arial"/>
        </w:rPr>
        <w:t>T</w:t>
      </w:r>
      <w:r w:rsidR="00D20C8B" w:rsidRPr="0075105E">
        <w:rPr>
          <w:rFonts w:ascii="Arial" w:hAnsi="Arial" w:cs="Arial"/>
        </w:rPr>
        <w:t>hese organisations</w:t>
      </w:r>
      <w:r w:rsidR="00F81669" w:rsidRPr="0075105E">
        <w:rPr>
          <w:rFonts w:ascii="Arial" w:hAnsi="Arial" w:cs="Arial"/>
        </w:rPr>
        <w:t>,</w:t>
      </w:r>
      <w:r w:rsidR="00D20C8B" w:rsidRPr="0075105E">
        <w:rPr>
          <w:rFonts w:ascii="Arial" w:hAnsi="Arial" w:cs="Arial"/>
        </w:rPr>
        <w:t xml:space="preserve"> </w:t>
      </w:r>
      <w:r w:rsidR="009C56B1">
        <w:rPr>
          <w:rFonts w:ascii="Arial" w:hAnsi="Arial" w:cs="Arial"/>
        </w:rPr>
        <w:t>which</w:t>
      </w:r>
      <w:r w:rsidR="009C56B1" w:rsidRPr="0075105E">
        <w:rPr>
          <w:rFonts w:ascii="Arial" w:hAnsi="Arial" w:cs="Arial"/>
        </w:rPr>
        <w:t xml:space="preserve"> </w:t>
      </w:r>
      <w:r w:rsidRPr="0075105E">
        <w:rPr>
          <w:rFonts w:ascii="Arial" w:hAnsi="Arial" w:cs="Arial"/>
        </w:rPr>
        <w:t>NDS represents</w:t>
      </w:r>
      <w:r w:rsidR="00F81669" w:rsidRPr="0075105E">
        <w:rPr>
          <w:rFonts w:ascii="Arial" w:hAnsi="Arial" w:cs="Arial"/>
        </w:rPr>
        <w:t>,</w:t>
      </w:r>
      <w:r w:rsidRPr="0075105E">
        <w:rPr>
          <w:rFonts w:ascii="Arial" w:hAnsi="Arial" w:cs="Arial"/>
        </w:rPr>
        <w:t xml:space="preserve"> worked tirelessly to promote and establish this reform alongside Australians right across Australia.</w:t>
      </w:r>
    </w:p>
    <w:p w14:paraId="70D6510B" w14:textId="77777777" w:rsidR="0089520A" w:rsidRPr="0075105E" w:rsidRDefault="0089520A" w:rsidP="001868DC">
      <w:pPr>
        <w:rPr>
          <w:rFonts w:ascii="Arial" w:hAnsi="Arial" w:cs="Arial"/>
        </w:rPr>
      </w:pPr>
    </w:p>
    <w:p w14:paraId="68F00E67" w14:textId="3D1C98B5" w:rsidR="004077E2" w:rsidRPr="0075105E" w:rsidRDefault="0089520A" w:rsidP="001868DC">
      <w:pPr>
        <w:rPr>
          <w:rFonts w:ascii="Arial" w:hAnsi="Arial" w:cs="Arial"/>
        </w:rPr>
      </w:pPr>
      <w:r w:rsidRPr="0075105E">
        <w:rPr>
          <w:rFonts w:ascii="Arial" w:hAnsi="Arial" w:cs="Arial"/>
        </w:rPr>
        <w:t>A</w:t>
      </w:r>
      <w:r w:rsidR="001868DC" w:rsidRPr="0075105E">
        <w:rPr>
          <w:rFonts w:ascii="Arial" w:hAnsi="Arial" w:cs="Arial"/>
        </w:rPr>
        <w:t>fter six years</w:t>
      </w:r>
      <w:r w:rsidR="009C56B1">
        <w:rPr>
          <w:rFonts w:ascii="Arial" w:hAnsi="Arial" w:cs="Arial"/>
        </w:rPr>
        <w:t>,</w:t>
      </w:r>
      <w:r w:rsidR="001868DC" w:rsidRPr="0075105E">
        <w:rPr>
          <w:rFonts w:ascii="Arial" w:hAnsi="Arial" w:cs="Arial"/>
        </w:rPr>
        <w:t xml:space="preserve"> </w:t>
      </w:r>
      <w:r w:rsidR="004077E2" w:rsidRPr="0075105E">
        <w:rPr>
          <w:rFonts w:ascii="Arial" w:hAnsi="Arial" w:cs="Arial"/>
        </w:rPr>
        <w:t>there are growing problems that need to be addressed urgently if the NDIS is to succeed.</w:t>
      </w:r>
    </w:p>
    <w:p w14:paraId="5C65658D" w14:textId="77777777" w:rsidR="004077E2" w:rsidRPr="0075105E" w:rsidRDefault="004077E2" w:rsidP="001868DC">
      <w:pPr>
        <w:rPr>
          <w:rFonts w:ascii="Arial" w:hAnsi="Arial" w:cs="Arial"/>
        </w:rPr>
      </w:pPr>
    </w:p>
    <w:p w14:paraId="38F5ADC9" w14:textId="07EF9D64" w:rsidR="001868DC" w:rsidRPr="0075105E" w:rsidRDefault="001868DC" w:rsidP="001868DC">
      <w:pPr>
        <w:rPr>
          <w:rFonts w:ascii="Arial" w:hAnsi="Arial" w:cs="Arial"/>
        </w:rPr>
      </w:pPr>
      <w:r w:rsidRPr="0075105E">
        <w:rPr>
          <w:rFonts w:ascii="Arial" w:hAnsi="Arial" w:cs="Arial"/>
        </w:rPr>
        <w:t>In particular, the red tape that is choking parts of an already</w:t>
      </w:r>
      <w:r w:rsidR="00152539">
        <w:rPr>
          <w:rFonts w:ascii="Arial" w:hAnsi="Arial" w:cs="Arial"/>
        </w:rPr>
        <w:t>-</w:t>
      </w:r>
      <w:r w:rsidRPr="0075105E">
        <w:rPr>
          <w:rFonts w:ascii="Arial" w:hAnsi="Arial" w:cs="Arial"/>
        </w:rPr>
        <w:t>fragile disability sector, and creating significant stress for people with disability and their families, needs urgent attention. The inadequately</w:t>
      </w:r>
      <w:r w:rsidR="00152539">
        <w:rPr>
          <w:rFonts w:ascii="Arial" w:hAnsi="Arial" w:cs="Arial"/>
        </w:rPr>
        <w:t>-</w:t>
      </w:r>
      <w:r w:rsidRPr="0075105E">
        <w:rPr>
          <w:rFonts w:ascii="Arial" w:hAnsi="Arial" w:cs="Arial"/>
        </w:rPr>
        <w:t xml:space="preserve">designed </w:t>
      </w:r>
      <w:r w:rsidR="00F81669" w:rsidRPr="0075105E">
        <w:rPr>
          <w:rFonts w:ascii="Arial" w:hAnsi="Arial" w:cs="Arial"/>
        </w:rPr>
        <w:t xml:space="preserve">portal </w:t>
      </w:r>
      <w:r w:rsidRPr="0075105E">
        <w:rPr>
          <w:rFonts w:ascii="Arial" w:hAnsi="Arial" w:cs="Arial"/>
        </w:rPr>
        <w:t xml:space="preserve">system that leaves service providers out of pocket </w:t>
      </w:r>
      <w:r w:rsidR="00152539" w:rsidRPr="0032407D">
        <w:rPr>
          <w:rFonts w:ascii="Arial" w:hAnsi="Arial" w:cs="Arial"/>
        </w:rPr>
        <w:t>–</w:t>
      </w:r>
      <w:r w:rsidRPr="0075105E">
        <w:rPr>
          <w:rFonts w:ascii="Arial" w:hAnsi="Arial" w:cs="Arial"/>
        </w:rPr>
        <w:t xml:space="preserve"> with resources diverted from disability services to propping the system up – </w:t>
      </w:r>
      <w:r w:rsidR="00F81669" w:rsidRPr="0075105E">
        <w:rPr>
          <w:rFonts w:ascii="Arial" w:hAnsi="Arial" w:cs="Arial"/>
        </w:rPr>
        <w:t xml:space="preserve">must </w:t>
      </w:r>
      <w:r w:rsidRPr="0075105E">
        <w:rPr>
          <w:rFonts w:ascii="Arial" w:hAnsi="Arial" w:cs="Arial"/>
        </w:rPr>
        <w:t>be fixed now. At the same time, the impact of NDIA policy on the sustainability of some services demands immediate attention.</w:t>
      </w:r>
    </w:p>
    <w:p w14:paraId="4418D083" w14:textId="77777777" w:rsidR="001868DC" w:rsidRPr="0075105E" w:rsidRDefault="001868DC" w:rsidP="001868DC">
      <w:pPr>
        <w:rPr>
          <w:rFonts w:ascii="Arial" w:hAnsi="Arial" w:cs="Arial"/>
        </w:rPr>
      </w:pPr>
    </w:p>
    <w:p w14:paraId="0703F8ED" w14:textId="1F8B18E4" w:rsidR="004077E2" w:rsidRPr="0075105E" w:rsidRDefault="004077E2" w:rsidP="001868DC">
      <w:pPr>
        <w:rPr>
          <w:rFonts w:ascii="Arial" w:hAnsi="Arial" w:cs="Arial"/>
        </w:rPr>
      </w:pPr>
      <w:r w:rsidRPr="0075105E">
        <w:rPr>
          <w:rFonts w:ascii="Arial" w:hAnsi="Arial" w:cs="Arial"/>
        </w:rPr>
        <w:t>The massive trans</w:t>
      </w:r>
      <w:r w:rsidR="00F81669" w:rsidRPr="0075105E">
        <w:rPr>
          <w:rFonts w:ascii="Arial" w:hAnsi="Arial" w:cs="Arial"/>
        </w:rPr>
        <w:t>formation</w:t>
      </w:r>
      <w:r w:rsidRPr="0075105E">
        <w:rPr>
          <w:rFonts w:ascii="Arial" w:hAnsi="Arial" w:cs="Arial"/>
        </w:rPr>
        <w:t xml:space="preserve"> of the disability sector is occurring with </w:t>
      </w:r>
      <w:r w:rsidR="00F81669" w:rsidRPr="0075105E">
        <w:rPr>
          <w:rFonts w:ascii="Arial" w:hAnsi="Arial" w:cs="Arial"/>
        </w:rPr>
        <w:t>insufficient</w:t>
      </w:r>
      <w:r w:rsidR="001868DC" w:rsidRPr="0075105E">
        <w:rPr>
          <w:rFonts w:ascii="Arial" w:hAnsi="Arial" w:cs="Arial"/>
        </w:rPr>
        <w:t xml:space="preserve"> </w:t>
      </w:r>
      <w:r w:rsidRPr="0075105E">
        <w:rPr>
          <w:rFonts w:ascii="Arial" w:hAnsi="Arial" w:cs="Arial"/>
        </w:rPr>
        <w:t xml:space="preserve">investment to support this transition. In fact, there appears little knowledge or understanding of just how mammoth the change is and the risks associated with it. </w:t>
      </w:r>
      <w:r w:rsidR="00F81669" w:rsidRPr="0075105E">
        <w:rPr>
          <w:rFonts w:ascii="Arial" w:hAnsi="Arial" w:cs="Arial"/>
        </w:rPr>
        <w:t>Without a vibrant, sustainable disability service sector</w:t>
      </w:r>
      <w:r w:rsidR="00CB0858">
        <w:rPr>
          <w:rFonts w:ascii="Arial" w:hAnsi="Arial" w:cs="Arial"/>
        </w:rPr>
        <w:t>,</w:t>
      </w:r>
      <w:r w:rsidR="00F81669" w:rsidRPr="0075105E">
        <w:rPr>
          <w:rFonts w:ascii="Arial" w:hAnsi="Arial" w:cs="Arial"/>
        </w:rPr>
        <w:t xml:space="preserve"> there is no National Disability Insurance Scheme.</w:t>
      </w:r>
    </w:p>
    <w:p w14:paraId="3E714C94" w14:textId="77777777" w:rsidR="00A842EF" w:rsidRPr="0075105E" w:rsidRDefault="00A842EF" w:rsidP="001868DC">
      <w:pPr>
        <w:rPr>
          <w:rFonts w:ascii="Arial" w:hAnsi="Arial" w:cs="Arial"/>
        </w:rPr>
      </w:pPr>
    </w:p>
    <w:p w14:paraId="1B939140" w14:textId="67713AF1" w:rsidR="004077E2" w:rsidRPr="0075105E" w:rsidRDefault="004077E2" w:rsidP="001868DC">
      <w:pPr>
        <w:rPr>
          <w:rFonts w:ascii="Arial" w:hAnsi="Arial" w:cs="Arial"/>
        </w:rPr>
      </w:pPr>
      <w:r w:rsidRPr="0075105E">
        <w:rPr>
          <w:rFonts w:ascii="Arial" w:hAnsi="Arial" w:cs="Arial"/>
        </w:rPr>
        <w:t>The resilience of the disability sector has been astonishing</w:t>
      </w:r>
      <w:r w:rsidR="00CB0858">
        <w:rPr>
          <w:rFonts w:ascii="Arial" w:hAnsi="Arial" w:cs="Arial"/>
        </w:rPr>
        <w:t xml:space="preserve"> </w:t>
      </w:r>
      <w:r w:rsidRPr="0075105E">
        <w:rPr>
          <w:rFonts w:ascii="Arial" w:hAnsi="Arial" w:cs="Arial"/>
        </w:rPr>
        <w:t>– but the crack</w:t>
      </w:r>
      <w:r w:rsidR="00511E16">
        <w:rPr>
          <w:rFonts w:ascii="Arial" w:hAnsi="Arial" w:cs="Arial"/>
        </w:rPr>
        <w:t>s are beginning to show. Just 27</w:t>
      </w:r>
      <w:bookmarkStart w:id="0" w:name="_GoBack"/>
      <w:bookmarkEnd w:id="0"/>
      <w:r w:rsidR="00CB0858">
        <w:rPr>
          <w:rFonts w:ascii="Arial" w:hAnsi="Arial" w:cs="Arial"/>
        </w:rPr>
        <w:t xml:space="preserve"> per cent</w:t>
      </w:r>
      <w:r w:rsidR="00CB0858" w:rsidRPr="0075105E">
        <w:rPr>
          <w:rFonts w:ascii="Arial" w:hAnsi="Arial" w:cs="Arial"/>
        </w:rPr>
        <w:t xml:space="preserve"> </w:t>
      </w:r>
      <w:r w:rsidRPr="0075105E">
        <w:rPr>
          <w:rFonts w:ascii="Arial" w:hAnsi="Arial" w:cs="Arial"/>
        </w:rPr>
        <w:t xml:space="preserve">of our members believe NDIS </w:t>
      </w:r>
      <w:r w:rsidRPr="0075105E">
        <w:rPr>
          <w:rFonts w:ascii="Arial" w:hAnsi="Arial" w:cs="Arial"/>
        </w:rPr>
        <w:lastRenderedPageBreak/>
        <w:t>systems and processes are working well. The financial impact of the transition is placing both services and organisations in jeopardy</w:t>
      </w:r>
      <w:r w:rsidR="004247EC">
        <w:rPr>
          <w:rFonts w:ascii="Arial" w:hAnsi="Arial" w:cs="Arial"/>
        </w:rPr>
        <w:t xml:space="preserve">, </w:t>
      </w:r>
      <w:r w:rsidRPr="0075105E">
        <w:rPr>
          <w:rFonts w:ascii="Arial" w:hAnsi="Arial" w:cs="Arial"/>
        </w:rPr>
        <w:t>and if they fail</w:t>
      </w:r>
      <w:r w:rsidR="004247EC">
        <w:rPr>
          <w:rFonts w:ascii="Arial" w:hAnsi="Arial" w:cs="Arial"/>
        </w:rPr>
        <w:t>,</w:t>
      </w:r>
      <w:r w:rsidRPr="0075105E">
        <w:rPr>
          <w:rFonts w:ascii="Arial" w:hAnsi="Arial" w:cs="Arial"/>
        </w:rPr>
        <w:t xml:space="preserve"> Australians with disability will have less choice and control of services, not more.</w:t>
      </w:r>
    </w:p>
    <w:p w14:paraId="073802AB" w14:textId="77777777" w:rsidR="00D20C8B" w:rsidRPr="0075105E" w:rsidRDefault="00D20C8B" w:rsidP="001868DC">
      <w:pPr>
        <w:rPr>
          <w:rFonts w:ascii="Arial" w:hAnsi="Arial" w:cs="Arial"/>
        </w:rPr>
      </w:pPr>
    </w:p>
    <w:p w14:paraId="65953192" w14:textId="74EC31F6" w:rsidR="00BF6ECA" w:rsidRPr="0075105E" w:rsidRDefault="004077E2" w:rsidP="001868DC">
      <w:pPr>
        <w:rPr>
          <w:rFonts w:ascii="Arial" w:hAnsi="Arial" w:cs="Arial"/>
        </w:rPr>
      </w:pPr>
      <w:r w:rsidRPr="0075105E">
        <w:rPr>
          <w:rFonts w:ascii="Arial" w:hAnsi="Arial" w:cs="Arial"/>
        </w:rPr>
        <w:t>Some years ago</w:t>
      </w:r>
      <w:r w:rsidR="004247EC" w:rsidRPr="001A686C">
        <w:rPr>
          <w:rFonts w:ascii="Arial" w:hAnsi="Arial" w:cs="Arial"/>
        </w:rPr>
        <w:t>,</w:t>
      </w:r>
      <w:r w:rsidRPr="0075105E">
        <w:rPr>
          <w:rFonts w:ascii="Arial" w:hAnsi="Arial" w:cs="Arial"/>
        </w:rPr>
        <w:t xml:space="preserve"> following my appointment to the Commonwealth body</w:t>
      </w:r>
      <w:r w:rsidR="0089520A" w:rsidRPr="0075105E">
        <w:rPr>
          <w:rFonts w:ascii="Arial" w:hAnsi="Arial" w:cs="Arial"/>
        </w:rPr>
        <w:t xml:space="preserve"> that advised COAG </w:t>
      </w:r>
      <w:r w:rsidRPr="0075105E">
        <w:rPr>
          <w:rFonts w:ascii="Arial" w:hAnsi="Arial" w:cs="Arial"/>
        </w:rPr>
        <w:t>on the establishment of the NDIS, I said that the measure of success for NDIS would be if it can:</w:t>
      </w:r>
    </w:p>
    <w:p w14:paraId="42727E80" w14:textId="33280DC8" w:rsidR="00BF6ECA" w:rsidRPr="0075105E" w:rsidRDefault="00907AEF" w:rsidP="0075105E">
      <w:pPr>
        <w:pStyle w:val="ListParagraph"/>
        <w:numPr>
          <w:ilvl w:val="0"/>
          <w:numId w:val="8"/>
        </w:numPr>
        <w:rPr>
          <w:rFonts w:ascii="Arial" w:hAnsi="Arial" w:cs="Arial"/>
          <w:sz w:val="24"/>
          <w:szCs w:val="24"/>
        </w:rPr>
      </w:pPr>
      <w:r>
        <w:rPr>
          <w:rFonts w:ascii="Arial" w:hAnsi="Arial" w:cs="Arial"/>
          <w:sz w:val="24"/>
          <w:szCs w:val="24"/>
        </w:rPr>
        <w:t>cha</w:t>
      </w:r>
      <w:r w:rsidR="004627B2" w:rsidRPr="0075105E">
        <w:rPr>
          <w:rFonts w:ascii="Arial" w:hAnsi="Arial" w:cs="Arial"/>
          <w:sz w:val="24"/>
          <w:szCs w:val="24"/>
        </w:rPr>
        <w:t xml:space="preserve">nge </w:t>
      </w:r>
      <w:r w:rsidR="004077E2" w:rsidRPr="0075105E">
        <w:rPr>
          <w:rFonts w:ascii="Arial" w:hAnsi="Arial" w:cs="Arial"/>
          <w:sz w:val="24"/>
          <w:szCs w:val="24"/>
        </w:rPr>
        <w:t>for the better the experience of the young family starting out on  their journey with a child with disability;</w:t>
      </w:r>
    </w:p>
    <w:p w14:paraId="667B2207" w14:textId="5AD1B788" w:rsidR="00BF6ECA" w:rsidRPr="0075105E" w:rsidRDefault="00907AEF" w:rsidP="0075105E">
      <w:pPr>
        <w:pStyle w:val="ListParagraph"/>
        <w:numPr>
          <w:ilvl w:val="0"/>
          <w:numId w:val="8"/>
        </w:numPr>
        <w:rPr>
          <w:rFonts w:ascii="Arial" w:hAnsi="Arial" w:cs="Arial"/>
          <w:sz w:val="24"/>
          <w:szCs w:val="24"/>
        </w:rPr>
      </w:pPr>
      <w:r>
        <w:rPr>
          <w:rFonts w:ascii="Arial" w:hAnsi="Arial" w:cs="Arial"/>
          <w:sz w:val="24"/>
          <w:szCs w:val="24"/>
        </w:rPr>
        <w:t>re</w:t>
      </w:r>
      <w:r w:rsidR="004627B2" w:rsidRPr="0075105E">
        <w:rPr>
          <w:rFonts w:ascii="Arial" w:hAnsi="Arial" w:cs="Arial"/>
          <w:sz w:val="24"/>
          <w:szCs w:val="24"/>
        </w:rPr>
        <w:t xml:space="preserve">duce </w:t>
      </w:r>
      <w:r w:rsidR="004077E2" w:rsidRPr="0075105E">
        <w:rPr>
          <w:rFonts w:ascii="Arial" w:hAnsi="Arial" w:cs="Arial"/>
          <w:sz w:val="24"/>
          <w:szCs w:val="24"/>
        </w:rPr>
        <w:t>the isolation and exclusion of the young person with disability;</w:t>
      </w:r>
    </w:p>
    <w:p w14:paraId="345C23A3" w14:textId="4C8ECDD2" w:rsidR="00BF6ECA" w:rsidRPr="0075105E" w:rsidRDefault="00907AEF" w:rsidP="0075105E">
      <w:pPr>
        <w:pStyle w:val="ListParagraph"/>
        <w:numPr>
          <w:ilvl w:val="0"/>
          <w:numId w:val="8"/>
        </w:numPr>
        <w:rPr>
          <w:rFonts w:ascii="Arial" w:hAnsi="Arial" w:cs="Arial"/>
          <w:sz w:val="24"/>
          <w:szCs w:val="24"/>
        </w:rPr>
      </w:pPr>
      <w:r>
        <w:rPr>
          <w:rFonts w:ascii="Arial" w:hAnsi="Arial" w:cs="Arial"/>
          <w:sz w:val="24"/>
          <w:szCs w:val="24"/>
        </w:rPr>
        <w:t>re</w:t>
      </w:r>
      <w:r w:rsidR="004627B2" w:rsidRPr="0075105E">
        <w:rPr>
          <w:rFonts w:ascii="Arial" w:hAnsi="Arial" w:cs="Arial"/>
          <w:sz w:val="24"/>
          <w:szCs w:val="24"/>
        </w:rPr>
        <w:t xml:space="preserve">move </w:t>
      </w:r>
      <w:r w:rsidR="004077E2" w:rsidRPr="0075105E">
        <w:rPr>
          <w:rFonts w:ascii="Arial" w:hAnsi="Arial" w:cs="Arial"/>
          <w:sz w:val="24"/>
          <w:szCs w:val="24"/>
        </w:rPr>
        <w:t>the lack of certainty and distress of ag</w:t>
      </w:r>
      <w:r w:rsidR="00D20C8B" w:rsidRPr="0075105E">
        <w:rPr>
          <w:rFonts w:ascii="Arial" w:hAnsi="Arial" w:cs="Arial"/>
          <w:sz w:val="24"/>
          <w:szCs w:val="24"/>
        </w:rPr>
        <w:t>e</w:t>
      </w:r>
      <w:r w:rsidR="004077E2" w:rsidRPr="0075105E">
        <w:rPr>
          <w:rFonts w:ascii="Arial" w:hAnsi="Arial" w:cs="Arial"/>
          <w:sz w:val="24"/>
          <w:szCs w:val="24"/>
        </w:rPr>
        <w:t>ing parents</w:t>
      </w:r>
      <w:r w:rsidR="005D64AD" w:rsidRPr="0075105E">
        <w:rPr>
          <w:rFonts w:ascii="Arial" w:hAnsi="Arial" w:cs="Arial"/>
          <w:sz w:val="24"/>
          <w:szCs w:val="24"/>
        </w:rPr>
        <w:t xml:space="preserve"> </w:t>
      </w:r>
      <w:r w:rsidR="004077E2" w:rsidRPr="0075105E">
        <w:rPr>
          <w:rFonts w:ascii="Arial" w:hAnsi="Arial" w:cs="Arial"/>
          <w:sz w:val="24"/>
          <w:szCs w:val="24"/>
        </w:rPr>
        <w:t xml:space="preserve">as they struggle </w:t>
      </w:r>
      <w:r>
        <w:rPr>
          <w:rFonts w:ascii="Arial" w:hAnsi="Arial" w:cs="Arial"/>
          <w:sz w:val="24"/>
          <w:szCs w:val="24"/>
        </w:rPr>
        <w:t>to answer the question,</w:t>
      </w:r>
      <w:r w:rsidRPr="0075105E">
        <w:rPr>
          <w:rFonts w:ascii="Arial" w:hAnsi="Arial" w:cs="Arial"/>
          <w:sz w:val="24"/>
          <w:szCs w:val="24"/>
        </w:rPr>
        <w:t xml:space="preserve"> </w:t>
      </w:r>
      <w:r w:rsidR="004077E2" w:rsidRPr="0075105E">
        <w:rPr>
          <w:rFonts w:ascii="Arial" w:hAnsi="Arial" w:cs="Arial"/>
          <w:sz w:val="24"/>
          <w:szCs w:val="24"/>
        </w:rPr>
        <w:t>“</w:t>
      </w:r>
      <w:r>
        <w:rPr>
          <w:rFonts w:ascii="Arial" w:hAnsi="Arial" w:cs="Arial"/>
          <w:sz w:val="24"/>
          <w:szCs w:val="24"/>
        </w:rPr>
        <w:t>W</w:t>
      </w:r>
      <w:r w:rsidR="004627B2" w:rsidRPr="0075105E">
        <w:rPr>
          <w:rFonts w:ascii="Arial" w:hAnsi="Arial" w:cs="Arial"/>
          <w:sz w:val="24"/>
          <w:szCs w:val="24"/>
        </w:rPr>
        <w:t xml:space="preserve">ho </w:t>
      </w:r>
      <w:r w:rsidR="004077E2" w:rsidRPr="0075105E">
        <w:rPr>
          <w:rFonts w:ascii="Arial" w:hAnsi="Arial" w:cs="Arial"/>
          <w:sz w:val="24"/>
          <w:szCs w:val="24"/>
        </w:rPr>
        <w:t>will take care of my child when I am gone</w:t>
      </w:r>
      <w:r>
        <w:rPr>
          <w:rFonts w:ascii="Arial" w:hAnsi="Arial" w:cs="Arial"/>
          <w:sz w:val="24"/>
          <w:szCs w:val="24"/>
        </w:rPr>
        <w:t>?</w:t>
      </w:r>
      <w:r w:rsidR="004077E2" w:rsidRPr="0075105E">
        <w:rPr>
          <w:rFonts w:ascii="Arial" w:hAnsi="Arial" w:cs="Arial"/>
          <w:sz w:val="24"/>
          <w:szCs w:val="24"/>
        </w:rPr>
        <w:t>”</w:t>
      </w:r>
      <w:r>
        <w:rPr>
          <w:rFonts w:ascii="Arial" w:hAnsi="Arial" w:cs="Arial"/>
        </w:rPr>
        <w:t>; and</w:t>
      </w:r>
    </w:p>
    <w:p w14:paraId="1B30EE54" w14:textId="7CE8BD91" w:rsidR="004077E2" w:rsidRPr="0075105E" w:rsidRDefault="00907AEF" w:rsidP="0075105E">
      <w:pPr>
        <w:pStyle w:val="ListParagraph"/>
        <w:numPr>
          <w:ilvl w:val="0"/>
          <w:numId w:val="8"/>
        </w:numPr>
        <w:rPr>
          <w:rFonts w:ascii="Arial" w:hAnsi="Arial" w:cs="Arial"/>
          <w:sz w:val="24"/>
          <w:szCs w:val="24"/>
        </w:rPr>
      </w:pPr>
      <w:proofErr w:type="gramStart"/>
      <w:r>
        <w:rPr>
          <w:rFonts w:ascii="Arial" w:hAnsi="Arial" w:cs="Arial"/>
          <w:sz w:val="24"/>
          <w:szCs w:val="24"/>
        </w:rPr>
        <w:t>ch</w:t>
      </w:r>
      <w:r w:rsidR="004077E2" w:rsidRPr="0075105E">
        <w:rPr>
          <w:rFonts w:ascii="Arial" w:hAnsi="Arial" w:cs="Arial"/>
          <w:sz w:val="24"/>
          <w:szCs w:val="24"/>
        </w:rPr>
        <w:t>ange</w:t>
      </w:r>
      <w:proofErr w:type="gramEnd"/>
      <w:r w:rsidR="004077E2" w:rsidRPr="0075105E">
        <w:rPr>
          <w:rFonts w:ascii="Arial" w:hAnsi="Arial" w:cs="Arial"/>
          <w:sz w:val="24"/>
          <w:szCs w:val="24"/>
        </w:rPr>
        <w:t xml:space="preserve"> for the better the experience of people with complex needs who face the most challenge</w:t>
      </w:r>
      <w:r w:rsidR="001002D6" w:rsidRPr="0075105E">
        <w:rPr>
          <w:rFonts w:ascii="Arial" w:hAnsi="Arial" w:cs="Arial"/>
          <w:sz w:val="24"/>
          <w:szCs w:val="24"/>
        </w:rPr>
        <w:t>s</w:t>
      </w:r>
      <w:r w:rsidR="004627B2" w:rsidRPr="001A686C">
        <w:rPr>
          <w:rFonts w:ascii="Arial" w:hAnsi="Arial" w:cs="Arial"/>
          <w:sz w:val="24"/>
          <w:szCs w:val="24"/>
        </w:rPr>
        <w:t xml:space="preserve">, </w:t>
      </w:r>
      <w:r w:rsidR="004077E2" w:rsidRPr="0075105E">
        <w:rPr>
          <w:rFonts w:ascii="Arial" w:hAnsi="Arial" w:cs="Arial"/>
          <w:sz w:val="24"/>
          <w:szCs w:val="24"/>
        </w:rPr>
        <w:t>the greatest barriers to social acceptance</w:t>
      </w:r>
      <w:r w:rsidR="004627B2" w:rsidRPr="001A686C">
        <w:rPr>
          <w:rFonts w:ascii="Arial" w:hAnsi="Arial" w:cs="Arial"/>
          <w:sz w:val="24"/>
          <w:szCs w:val="24"/>
        </w:rPr>
        <w:t>,</w:t>
      </w:r>
      <w:r w:rsidR="004077E2" w:rsidRPr="0075105E">
        <w:rPr>
          <w:rFonts w:ascii="Arial" w:hAnsi="Arial" w:cs="Arial"/>
          <w:sz w:val="24"/>
          <w:szCs w:val="24"/>
        </w:rPr>
        <w:t xml:space="preserve"> and sometimes, the poorest quality of life.</w:t>
      </w:r>
    </w:p>
    <w:p w14:paraId="3F33DF29" w14:textId="07BD6648" w:rsidR="004077E2" w:rsidRPr="0075105E" w:rsidRDefault="004077E2" w:rsidP="001868DC">
      <w:pPr>
        <w:rPr>
          <w:rFonts w:ascii="Arial" w:hAnsi="Arial" w:cs="Arial"/>
        </w:rPr>
      </w:pPr>
      <w:r w:rsidRPr="0075105E">
        <w:rPr>
          <w:rFonts w:ascii="Arial" w:hAnsi="Arial" w:cs="Arial"/>
        </w:rPr>
        <w:t>This is still our challenge.</w:t>
      </w:r>
    </w:p>
    <w:p w14:paraId="44050F25" w14:textId="77777777" w:rsidR="00D20C8B" w:rsidRPr="0075105E" w:rsidRDefault="00D20C8B" w:rsidP="001868DC">
      <w:pPr>
        <w:rPr>
          <w:rFonts w:ascii="Arial" w:hAnsi="Arial" w:cs="Arial"/>
        </w:rPr>
      </w:pPr>
    </w:p>
    <w:p w14:paraId="1122E3D3" w14:textId="6EF431E7" w:rsidR="004077E2" w:rsidRPr="0075105E" w:rsidRDefault="004077E2" w:rsidP="001868DC">
      <w:pPr>
        <w:rPr>
          <w:rFonts w:ascii="Arial" w:hAnsi="Arial" w:cs="Arial"/>
        </w:rPr>
      </w:pPr>
      <w:r w:rsidRPr="0075105E">
        <w:rPr>
          <w:rFonts w:ascii="Arial" w:hAnsi="Arial" w:cs="Arial"/>
        </w:rPr>
        <w:t>To succeed, we need to continue the bipartisan support that created the NDIS</w:t>
      </w:r>
      <w:r w:rsidR="001002D6" w:rsidRPr="0075105E">
        <w:rPr>
          <w:rFonts w:ascii="Arial" w:hAnsi="Arial" w:cs="Arial"/>
        </w:rPr>
        <w:t xml:space="preserve">, and work together </w:t>
      </w:r>
      <w:r w:rsidRPr="0075105E">
        <w:rPr>
          <w:rFonts w:ascii="Arial" w:hAnsi="Arial" w:cs="Arial"/>
        </w:rPr>
        <w:t>to fix the policy and design problems so it can deliver on its great promise.</w:t>
      </w:r>
    </w:p>
    <w:p w14:paraId="028ABFEA" w14:textId="77777777" w:rsidR="00D20C8B" w:rsidRPr="0075105E" w:rsidRDefault="00D20C8B" w:rsidP="001868DC">
      <w:pPr>
        <w:rPr>
          <w:rFonts w:ascii="Arial" w:hAnsi="Arial" w:cs="Arial"/>
        </w:rPr>
      </w:pPr>
    </w:p>
    <w:p w14:paraId="7684C685" w14:textId="292B6760" w:rsidR="00620FBE" w:rsidRDefault="004077E2" w:rsidP="00A842EF">
      <w:pPr>
        <w:rPr>
          <w:rFonts w:ascii="Arial" w:hAnsi="Arial" w:cs="Arial"/>
          <w:b/>
        </w:rPr>
      </w:pPr>
      <w:r w:rsidRPr="0075105E">
        <w:rPr>
          <w:rFonts w:ascii="Arial" w:hAnsi="Arial" w:cs="Arial"/>
          <w:b/>
        </w:rPr>
        <w:t>Joan McKenna-Kerr</w:t>
      </w:r>
      <w:r w:rsidR="00A842EF" w:rsidRPr="0075105E">
        <w:rPr>
          <w:rFonts w:ascii="Arial" w:hAnsi="Arial" w:cs="Arial"/>
          <w:b/>
        </w:rPr>
        <w:t xml:space="preserve"> </w:t>
      </w:r>
    </w:p>
    <w:p w14:paraId="1FF13892" w14:textId="11EAC498" w:rsidR="004077E2" w:rsidRPr="0075105E" w:rsidRDefault="004077E2" w:rsidP="00A842EF">
      <w:pPr>
        <w:rPr>
          <w:rFonts w:ascii="Arial" w:hAnsi="Arial" w:cs="Arial"/>
          <w:b/>
        </w:rPr>
      </w:pPr>
      <w:r w:rsidRPr="0075105E">
        <w:rPr>
          <w:rFonts w:ascii="Arial" w:hAnsi="Arial" w:cs="Arial"/>
          <w:b/>
        </w:rPr>
        <w:t>Chair, NDS</w:t>
      </w:r>
    </w:p>
    <w:p w14:paraId="0413F43D" w14:textId="77777777" w:rsidR="004077E2" w:rsidRPr="0075105E" w:rsidRDefault="004077E2" w:rsidP="004077E2">
      <w:pPr>
        <w:spacing w:line="360" w:lineRule="auto"/>
        <w:ind w:left="-284" w:hanging="644"/>
        <w:jc w:val="both"/>
        <w:rPr>
          <w:rFonts w:ascii="Arial" w:hAnsi="Arial" w:cs="Arial"/>
        </w:rPr>
      </w:pPr>
    </w:p>
    <w:p w14:paraId="2B59C78D" w14:textId="17A24AF6" w:rsidR="008416E7" w:rsidRPr="00544DCB" w:rsidRDefault="000D55EC" w:rsidP="0075105E">
      <w:pPr>
        <w:pStyle w:val="Heading2"/>
      </w:pPr>
      <w:r w:rsidRPr="00544DCB">
        <w:t>Our platform</w:t>
      </w:r>
    </w:p>
    <w:p w14:paraId="2E493B80" w14:textId="77777777" w:rsidR="008416E7" w:rsidRPr="0075105E" w:rsidRDefault="008416E7" w:rsidP="008416E7">
      <w:pPr>
        <w:ind w:left="360"/>
        <w:rPr>
          <w:rFonts w:ascii="Arial" w:hAnsi="Arial" w:cs="Arial"/>
          <w:iCs/>
          <w:color w:val="000000"/>
        </w:rPr>
      </w:pPr>
    </w:p>
    <w:p w14:paraId="4A7C57B8" w14:textId="6CB71648" w:rsidR="008416E7" w:rsidRPr="0075105E" w:rsidRDefault="008416E7" w:rsidP="008416E7">
      <w:pPr>
        <w:rPr>
          <w:rFonts w:ascii="Arial" w:hAnsi="Arial" w:cs="Arial"/>
        </w:rPr>
      </w:pPr>
      <w:r w:rsidRPr="0075105E">
        <w:rPr>
          <w:rFonts w:ascii="Arial" w:hAnsi="Arial" w:cs="Arial"/>
        </w:rPr>
        <w:t>The National Disability Insurance Scheme</w:t>
      </w:r>
      <w:r w:rsidR="0089520A" w:rsidRPr="0075105E">
        <w:rPr>
          <w:rFonts w:ascii="Arial" w:hAnsi="Arial" w:cs="Arial"/>
        </w:rPr>
        <w:t xml:space="preserve"> (NDIS)</w:t>
      </w:r>
      <w:r w:rsidRPr="0075105E">
        <w:rPr>
          <w:rFonts w:ascii="Arial" w:hAnsi="Arial" w:cs="Arial"/>
        </w:rPr>
        <w:t xml:space="preserve"> promises </w:t>
      </w:r>
      <w:r w:rsidR="001002D6" w:rsidRPr="0075105E">
        <w:rPr>
          <w:rFonts w:ascii="Arial" w:hAnsi="Arial" w:cs="Arial"/>
        </w:rPr>
        <w:t xml:space="preserve">a better life </w:t>
      </w:r>
      <w:r w:rsidRPr="0075105E">
        <w:rPr>
          <w:rFonts w:ascii="Arial" w:hAnsi="Arial" w:cs="Arial"/>
        </w:rPr>
        <w:t>for half a mill</w:t>
      </w:r>
      <w:r w:rsidR="002F6519" w:rsidRPr="0075105E">
        <w:rPr>
          <w:rFonts w:ascii="Arial" w:hAnsi="Arial" w:cs="Arial"/>
        </w:rPr>
        <w:t xml:space="preserve">ion Australians with disability, however </w:t>
      </w:r>
      <w:r w:rsidRPr="0075105E">
        <w:rPr>
          <w:rFonts w:ascii="Arial" w:hAnsi="Arial" w:cs="Arial"/>
        </w:rPr>
        <w:t>the way it’s being implemented means that</w:t>
      </w:r>
      <w:r w:rsidR="0076653C">
        <w:rPr>
          <w:rFonts w:ascii="Arial" w:hAnsi="Arial" w:cs="Arial"/>
        </w:rPr>
        <w:t>,</w:t>
      </w:r>
      <w:r w:rsidRPr="0075105E">
        <w:rPr>
          <w:rFonts w:ascii="Arial" w:hAnsi="Arial" w:cs="Arial"/>
        </w:rPr>
        <w:t xml:space="preserve"> after three years</w:t>
      </w:r>
      <w:r w:rsidR="000D55EC">
        <w:rPr>
          <w:rFonts w:ascii="Arial" w:hAnsi="Arial" w:cs="Arial"/>
        </w:rPr>
        <w:t xml:space="preserve"> of NDIS roll out</w:t>
      </w:r>
      <w:r w:rsidR="001868DC" w:rsidRPr="0075105E">
        <w:rPr>
          <w:rFonts w:ascii="Arial" w:hAnsi="Arial" w:cs="Arial"/>
        </w:rPr>
        <w:t>:</w:t>
      </w:r>
    </w:p>
    <w:p w14:paraId="1F3E0CDB" w14:textId="77777777" w:rsidR="008416E7" w:rsidRPr="0075105E" w:rsidRDefault="008416E7" w:rsidP="008416E7">
      <w:pPr>
        <w:rPr>
          <w:rFonts w:ascii="Arial" w:hAnsi="Arial" w:cs="Arial"/>
        </w:rPr>
      </w:pPr>
    </w:p>
    <w:p w14:paraId="2A7FED53" w14:textId="43D89261" w:rsidR="008416E7" w:rsidRPr="0075105E" w:rsidRDefault="008416E7" w:rsidP="0075105E">
      <w:pPr>
        <w:pStyle w:val="ListParagraph"/>
        <w:numPr>
          <w:ilvl w:val="0"/>
          <w:numId w:val="9"/>
        </w:numPr>
        <w:rPr>
          <w:rFonts w:ascii="Arial" w:hAnsi="Arial" w:cs="Arial"/>
          <w:sz w:val="24"/>
          <w:szCs w:val="24"/>
        </w:rPr>
      </w:pPr>
      <w:r w:rsidRPr="0075105E">
        <w:rPr>
          <w:rFonts w:ascii="Arial" w:hAnsi="Arial" w:cs="Arial"/>
          <w:sz w:val="24"/>
          <w:szCs w:val="24"/>
        </w:rPr>
        <w:t>1 in 10 disability serv</w:t>
      </w:r>
      <w:r w:rsidR="002F6519" w:rsidRPr="0075105E">
        <w:rPr>
          <w:rFonts w:ascii="Arial" w:hAnsi="Arial" w:cs="Arial"/>
          <w:sz w:val="24"/>
          <w:szCs w:val="24"/>
        </w:rPr>
        <w:t xml:space="preserve">ice providers </w:t>
      </w:r>
      <w:r w:rsidR="001A686C">
        <w:rPr>
          <w:rFonts w:ascii="Arial" w:hAnsi="Arial" w:cs="Arial"/>
          <w:sz w:val="24"/>
          <w:szCs w:val="24"/>
        </w:rPr>
        <w:t xml:space="preserve">have </w:t>
      </w:r>
      <w:r w:rsidR="002F6519" w:rsidRPr="0075105E">
        <w:rPr>
          <w:rFonts w:ascii="Arial" w:hAnsi="Arial" w:cs="Arial"/>
          <w:sz w:val="24"/>
          <w:szCs w:val="24"/>
        </w:rPr>
        <w:t>discussed closing</w:t>
      </w:r>
    </w:p>
    <w:p w14:paraId="08C052BC" w14:textId="48228743" w:rsidR="008416E7" w:rsidRPr="0075105E" w:rsidRDefault="008416E7" w:rsidP="0075105E">
      <w:pPr>
        <w:pStyle w:val="ListParagraph"/>
        <w:numPr>
          <w:ilvl w:val="0"/>
          <w:numId w:val="9"/>
        </w:numPr>
        <w:rPr>
          <w:rFonts w:ascii="Arial" w:hAnsi="Arial" w:cs="Arial"/>
          <w:sz w:val="24"/>
          <w:szCs w:val="24"/>
        </w:rPr>
      </w:pPr>
      <w:r w:rsidRPr="0075105E">
        <w:rPr>
          <w:rFonts w:ascii="Arial" w:hAnsi="Arial" w:cs="Arial"/>
          <w:sz w:val="24"/>
          <w:szCs w:val="24"/>
        </w:rPr>
        <w:t>28% of service providers made a loss or deficit</w:t>
      </w:r>
      <w:r w:rsidR="001A686C">
        <w:rPr>
          <w:rFonts w:ascii="Arial" w:hAnsi="Arial" w:cs="Arial"/>
          <w:sz w:val="24"/>
          <w:szCs w:val="24"/>
        </w:rPr>
        <w:t xml:space="preserve"> in the last financial year</w:t>
      </w:r>
    </w:p>
    <w:p w14:paraId="5532B802" w14:textId="30C5E7B6" w:rsidR="008416E7" w:rsidRPr="0075105E" w:rsidRDefault="008416E7" w:rsidP="0075105E">
      <w:pPr>
        <w:pStyle w:val="ListParagraph"/>
        <w:numPr>
          <w:ilvl w:val="0"/>
          <w:numId w:val="9"/>
        </w:numPr>
        <w:rPr>
          <w:rFonts w:ascii="Arial" w:hAnsi="Arial" w:cs="Arial"/>
          <w:sz w:val="24"/>
          <w:szCs w:val="24"/>
        </w:rPr>
      </w:pPr>
      <w:r w:rsidRPr="0075105E">
        <w:rPr>
          <w:rFonts w:ascii="Arial" w:hAnsi="Arial" w:cs="Arial"/>
          <w:sz w:val="24"/>
          <w:szCs w:val="24"/>
        </w:rPr>
        <w:t xml:space="preserve">More than </w:t>
      </w:r>
      <w:r w:rsidR="007B0715" w:rsidRPr="0075105E">
        <w:rPr>
          <w:rFonts w:ascii="Arial" w:hAnsi="Arial" w:cs="Arial"/>
          <w:sz w:val="24"/>
          <w:szCs w:val="24"/>
        </w:rPr>
        <w:t xml:space="preserve">half </w:t>
      </w:r>
      <w:r w:rsidRPr="0075105E">
        <w:rPr>
          <w:rFonts w:ascii="Arial" w:hAnsi="Arial" w:cs="Arial"/>
          <w:sz w:val="24"/>
          <w:szCs w:val="24"/>
        </w:rPr>
        <w:t>of Australian disability providers say they will have to reduce the quality of services under NDIA prices</w:t>
      </w:r>
      <w:r w:rsidR="00A72815">
        <w:rPr>
          <w:rFonts w:ascii="Arial" w:hAnsi="Arial" w:cs="Arial"/>
          <w:sz w:val="24"/>
          <w:szCs w:val="24"/>
        </w:rPr>
        <w:t xml:space="preserve"> (according to the State of the Disability Sector Report 2018)</w:t>
      </w:r>
    </w:p>
    <w:p w14:paraId="15CA0A08" w14:textId="77777777" w:rsidR="008416E7" w:rsidRPr="0075105E" w:rsidRDefault="008416E7" w:rsidP="008416E7">
      <w:pPr>
        <w:rPr>
          <w:rFonts w:ascii="Arial" w:hAnsi="Arial" w:cs="Arial"/>
        </w:rPr>
      </w:pPr>
    </w:p>
    <w:p w14:paraId="02EF9E91" w14:textId="33570929" w:rsidR="008416E7" w:rsidRPr="0075105E" w:rsidRDefault="008416E7" w:rsidP="008416E7">
      <w:pPr>
        <w:rPr>
          <w:rFonts w:ascii="Arial" w:hAnsi="Arial" w:cs="Arial"/>
        </w:rPr>
      </w:pPr>
      <w:r w:rsidRPr="0075105E">
        <w:rPr>
          <w:rFonts w:ascii="Arial" w:hAnsi="Arial" w:cs="Arial"/>
          <w:iCs/>
          <w:color w:val="000000"/>
        </w:rPr>
        <w:t>Australia needs a dynamic, diverse disability sector that provides the choice and quality of supports the NDIS promise</w:t>
      </w:r>
      <w:r w:rsidR="001A686C">
        <w:rPr>
          <w:rFonts w:ascii="Arial" w:hAnsi="Arial" w:cs="Arial"/>
          <w:iCs/>
          <w:color w:val="000000"/>
        </w:rPr>
        <w:t>s</w:t>
      </w:r>
      <w:r w:rsidRPr="0075105E">
        <w:rPr>
          <w:rFonts w:ascii="Arial" w:hAnsi="Arial" w:cs="Arial"/>
        </w:rPr>
        <w:t>.</w:t>
      </w:r>
    </w:p>
    <w:p w14:paraId="3DA2C2FE" w14:textId="77777777" w:rsidR="008416E7" w:rsidRPr="0075105E" w:rsidRDefault="008416E7" w:rsidP="008416E7">
      <w:pPr>
        <w:rPr>
          <w:rFonts w:ascii="Arial" w:hAnsi="Arial" w:cs="Arial"/>
        </w:rPr>
      </w:pPr>
    </w:p>
    <w:p w14:paraId="10A9BEAD" w14:textId="2D072DC8" w:rsidR="007B0715" w:rsidRDefault="008416E7" w:rsidP="0075105E">
      <w:r w:rsidRPr="0075105E">
        <w:rPr>
          <w:rFonts w:ascii="Arial" w:hAnsi="Arial" w:cs="Arial"/>
        </w:rPr>
        <w:t>To get the NDIS on track</w:t>
      </w:r>
      <w:r w:rsidR="0031690B">
        <w:rPr>
          <w:rFonts w:ascii="Arial" w:hAnsi="Arial" w:cs="Arial"/>
        </w:rPr>
        <w:t>,</w:t>
      </w:r>
      <w:r w:rsidRPr="0075105E">
        <w:rPr>
          <w:rFonts w:ascii="Arial" w:hAnsi="Arial" w:cs="Arial"/>
        </w:rPr>
        <w:t xml:space="preserve"> we need:</w:t>
      </w:r>
    </w:p>
    <w:p w14:paraId="586A4889" w14:textId="41D8A2DD" w:rsidR="008416E7" w:rsidRPr="0075105E" w:rsidRDefault="008416E7" w:rsidP="0075105E">
      <w:pPr>
        <w:pStyle w:val="Heading3"/>
        <w:numPr>
          <w:ilvl w:val="0"/>
          <w:numId w:val="10"/>
        </w:numPr>
        <w:rPr>
          <w:rFonts w:cs="Arial"/>
          <w:iCs/>
          <w:sz w:val="24"/>
        </w:rPr>
      </w:pPr>
      <w:r w:rsidRPr="0075105E">
        <w:rPr>
          <w:rFonts w:cs="Arial"/>
          <w:sz w:val="24"/>
        </w:rPr>
        <w:lastRenderedPageBreak/>
        <w:t>Independent Pricing by July 2019</w:t>
      </w:r>
    </w:p>
    <w:p w14:paraId="006D923B" w14:textId="4B912677" w:rsidR="008416E7" w:rsidRPr="0075105E" w:rsidRDefault="008416E7" w:rsidP="0075105E">
      <w:pPr>
        <w:pStyle w:val="Heading3"/>
        <w:numPr>
          <w:ilvl w:val="0"/>
          <w:numId w:val="10"/>
        </w:numPr>
        <w:rPr>
          <w:rFonts w:cs="Arial"/>
          <w:sz w:val="24"/>
        </w:rPr>
      </w:pPr>
      <w:r w:rsidRPr="0075105E">
        <w:rPr>
          <w:rFonts w:cs="Arial"/>
          <w:sz w:val="24"/>
        </w:rPr>
        <w:t>A re</w:t>
      </w:r>
      <w:r w:rsidR="001002D6" w:rsidRPr="0075105E">
        <w:rPr>
          <w:rFonts w:cs="Arial"/>
          <w:sz w:val="24"/>
        </w:rPr>
        <w:t>duction in</w:t>
      </w:r>
      <w:r w:rsidRPr="0075105E">
        <w:rPr>
          <w:rFonts w:cs="Arial"/>
          <w:sz w:val="24"/>
        </w:rPr>
        <w:t xml:space="preserve"> NDIA red tape</w:t>
      </w:r>
    </w:p>
    <w:p w14:paraId="068F887A" w14:textId="5DD1E70B" w:rsidR="008416E7" w:rsidRPr="0075105E" w:rsidRDefault="00CC5580" w:rsidP="0075105E">
      <w:pPr>
        <w:pStyle w:val="Heading3"/>
        <w:numPr>
          <w:ilvl w:val="0"/>
          <w:numId w:val="10"/>
        </w:numPr>
        <w:rPr>
          <w:rFonts w:cs="Arial"/>
          <w:sz w:val="24"/>
        </w:rPr>
      </w:pPr>
      <w:r>
        <w:rPr>
          <w:rFonts w:cs="Arial"/>
          <w:sz w:val="24"/>
        </w:rPr>
        <w:t>Real sector safeguards</w:t>
      </w:r>
    </w:p>
    <w:p w14:paraId="67AB3A2B" w14:textId="77777777" w:rsidR="00CC5580" w:rsidRDefault="00CC5580" w:rsidP="0075105E">
      <w:pPr>
        <w:pStyle w:val="Heading3"/>
        <w:numPr>
          <w:ilvl w:val="0"/>
          <w:numId w:val="10"/>
        </w:numPr>
        <w:rPr>
          <w:rFonts w:cs="Arial"/>
          <w:sz w:val="24"/>
        </w:rPr>
      </w:pPr>
      <w:r>
        <w:rPr>
          <w:rFonts w:cs="Arial"/>
          <w:sz w:val="24"/>
        </w:rPr>
        <w:t xml:space="preserve">Better NDIS Planning </w:t>
      </w:r>
    </w:p>
    <w:p w14:paraId="22AEDE77" w14:textId="01A66632" w:rsidR="008416E7" w:rsidRPr="0075105E" w:rsidRDefault="008416E7" w:rsidP="0075105E">
      <w:pPr>
        <w:pStyle w:val="Heading3"/>
        <w:numPr>
          <w:ilvl w:val="0"/>
          <w:numId w:val="10"/>
        </w:numPr>
        <w:rPr>
          <w:rFonts w:cs="Arial"/>
          <w:sz w:val="24"/>
        </w:rPr>
      </w:pPr>
      <w:r w:rsidRPr="0075105E">
        <w:rPr>
          <w:rFonts w:cs="Arial"/>
          <w:sz w:val="24"/>
        </w:rPr>
        <w:t>More focus on employment</w:t>
      </w:r>
      <w:r w:rsidR="004128E7">
        <w:rPr>
          <w:rFonts w:cs="Arial"/>
          <w:sz w:val="24"/>
        </w:rPr>
        <w:t xml:space="preserve"> and a National Workforce Strategy</w:t>
      </w:r>
    </w:p>
    <w:p w14:paraId="299938AC" w14:textId="77777777" w:rsidR="002E770C" w:rsidRPr="0075105E" w:rsidRDefault="002E770C">
      <w:pPr>
        <w:rPr>
          <w:rFonts w:ascii="Arial" w:hAnsi="Arial" w:cs="Arial"/>
        </w:rPr>
      </w:pPr>
    </w:p>
    <w:p w14:paraId="2A251CDF" w14:textId="77777777" w:rsidR="00A842EF" w:rsidRPr="0075105E" w:rsidRDefault="00A842EF">
      <w:pPr>
        <w:rPr>
          <w:rFonts w:ascii="Arial" w:hAnsi="Arial" w:cs="Arial"/>
        </w:rPr>
      </w:pPr>
      <w:r w:rsidRPr="0075105E">
        <w:rPr>
          <w:rFonts w:ascii="Arial" w:hAnsi="Arial" w:cs="Arial"/>
        </w:rPr>
        <w:t xml:space="preserve">The NDIS promised to deliver choice and control for Australians with disability.  </w:t>
      </w:r>
      <w:r w:rsidR="0089520A" w:rsidRPr="0075105E">
        <w:rPr>
          <w:rFonts w:ascii="Arial" w:hAnsi="Arial" w:cs="Arial"/>
        </w:rPr>
        <w:t>Faults in the way the scheme is being implemented mean it is failing to deliver on its promise. The NDIS needs a heal</w:t>
      </w:r>
      <w:r w:rsidR="001868DC" w:rsidRPr="0075105E">
        <w:rPr>
          <w:rFonts w:ascii="Arial" w:hAnsi="Arial" w:cs="Arial"/>
        </w:rPr>
        <w:t>t</w:t>
      </w:r>
      <w:r w:rsidR="0089520A" w:rsidRPr="0075105E">
        <w:rPr>
          <w:rFonts w:ascii="Arial" w:hAnsi="Arial" w:cs="Arial"/>
        </w:rPr>
        <w:t>hy, diverse and vibrant disability sector to succeed. Ahead of the 2019 Federal election Australia’s disability service provider</w:t>
      </w:r>
      <w:r w:rsidR="001868DC" w:rsidRPr="0075105E">
        <w:rPr>
          <w:rFonts w:ascii="Arial" w:hAnsi="Arial" w:cs="Arial"/>
        </w:rPr>
        <w:t xml:space="preserve">s have identified where the </w:t>
      </w:r>
      <w:r w:rsidR="0089520A" w:rsidRPr="0075105E">
        <w:rPr>
          <w:rFonts w:ascii="Arial" w:hAnsi="Arial" w:cs="Arial"/>
        </w:rPr>
        <w:t>NDIS is falling short, and what needs to be done to get it on track.</w:t>
      </w:r>
    </w:p>
    <w:p w14:paraId="6CD162C3" w14:textId="77777777" w:rsidR="0089520A" w:rsidRPr="0075105E" w:rsidRDefault="0089520A">
      <w:pPr>
        <w:rPr>
          <w:rFonts w:ascii="Arial" w:hAnsi="Arial" w:cs="Arial"/>
        </w:rPr>
      </w:pPr>
    </w:p>
    <w:p w14:paraId="37C6C52E" w14:textId="38F10D4A" w:rsidR="002E770C" w:rsidRPr="0075105E" w:rsidRDefault="002E770C" w:rsidP="005129C6">
      <w:pPr>
        <w:pStyle w:val="Heading2"/>
        <w:rPr>
          <w:b w:val="0"/>
        </w:rPr>
      </w:pPr>
      <w:r w:rsidRPr="0075105E">
        <w:t>Inadequate prices set by the NDIA</w:t>
      </w:r>
    </w:p>
    <w:p w14:paraId="5F8756BE" w14:textId="0265002E" w:rsidR="002E770C" w:rsidRPr="0075105E" w:rsidRDefault="002E770C" w:rsidP="002E770C">
      <w:pPr>
        <w:spacing w:after="120"/>
        <w:rPr>
          <w:rFonts w:ascii="Arial" w:hAnsi="Arial" w:cs="Arial"/>
        </w:rPr>
      </w:pPr>
      <w:r w:rsidRPr="0075105E">
        <w:rPr>
          <w:rFonts w:ascii="Arial" w:hAnsi="Arial" w:cs="Arial"/>
        </w:rPr>
        <w:t>Many disability organisations are going backwards and many say prices are inadequate to deliver high</w:t>
      </w:r>
      <w:r w:rsidR="00BF5ADC">
        <w:rPr>
          <w:rFonts w:ascii="Arial" w:hAnsi="Arial" w:cs="Arial"/>
        </w:rPr>
        <w:t>-</w:t>
      </w:r>
      <w:r w:rsidRPr="0075105E">
        <w:rPr>
          <w:rFonts w:ascii="Arial" w:hAnsi="Arial" w:cs="Arial"/>
        </w:rPr>
        <w:t xml:space="preserve">quality personal care, community participation and complex supports. </w:t>
      </w:r>
    </w:p>
    <w:p w14:paraId="6617997A" w14:textId="4E737F91" w:rsidR="002E770C" w:rsidRPr="0075105E" w:rsidRDefault="002E770C" w:rsidP="002E770C">
      <w:pPr>
        <w:spacing w:after="120"/>
        <w:rPr>
          <w:rFonts w:ascii="Arial" w:hAnsi="Arial" w:cs="Arial"/>
        </w:rPr>
      </w:pPr>
      <w:r w:rsidRPr="0075105E">
        <w:rPr>
          <w:rFonts w:ascii="Arial" w:hAnsi="Arial" w:cs="Arial"/>
        </w:rPr>
        <w:t>Current prices are not high enough to ensure staff are adequately</w:t>
      </w:r>
      <w:r w:rsidR="00BF5ADC">
        <w:rPr>
          <w:rFonts w:ascii="Arial" w:hAnsi="Arial" w:cs="Arial"/>
        </w:rPr>
        <w:t>-</w:t>
      </w:r>
      <w:r w:rsidRPr="0075105E">
        <w:rPr>
          <w:rFonts w:ascii="Arial" w:hAnsi="Arial" w:cs="Arial"/>
        </w:rPr>
        <w:t>trained, and are insufficient to ensure complex clients are appropriately supported. These prices are inadequate to ensure provider sustainability and insufficient to enable service provision to expand to meet future service demand or for the development of new and innovative services.</w:t>
      </w:r>
    </w:p>
    <w:p w14:paraId="3267D116" w14:textId="356AE806" w:rsidR="002E770C" w:rsidRPr="0075105E" w:rsidRDefault="002E770C" w:rsidP="002E770C">
      <w:pPr>
        <w:spacing w:after="120"/>
        <w:rPr>
          <w:rFonts w:ascii="Arial" w:hAnsi="Arial" w:cs="Arial"/>
        </w:rPr>
      </w:pPr>
      <w:r w:rsidRPr="0075105E">
        <w:rPr>
          <w:rFonts w:ascii="Arial" w:hAnsi="Arial" w:cs="Arial"/>
        </w:rPr>
        <w:t>A number of organisations have already ceased operating, while other organisations are withdrawing from the provision of one-to-one support or are no longer providing disability services. Many more are exploring mergers in order to ensure the future survival of services that people with disability in their region need.</w:t>
      </w:r>
    </w:p>
    <w:p w14:paraId="53CD04D2" w14:textId="7059F2C3" w:rsidR="002E770C" w:rsidRPr="0075105E" w:rsidRDefault="002E770C" w:rsidP="002E770C">
      <w:pPr>
        <w:spacing w:after="120"/>
        <w:rPr>
          <w:rFonts w:ascii="Arial" w:hAnsi="Arial" w:cs="Arial"/>
        </w:rPr>
      </w:pPr>
      <w:r w:rsidRPr="0075105E">
        <w:rPr>
          <w:rFonts w:ascii="Arial" w:hAnsi="Arial" w:cs="Arial"/>
        </w:rPr>
        <w:t>The promise of the NDIS was a diverse and vibrant service sector to dramatically improve access to, and the range and type of services available to people with disability. Without an urgent overhaul of the current pricing regime</w:t>
      </w:r>
      <w:r w:rsidR="00993317">
        <w:rPr>
          <w:rFonts w:ascii="Arial" w:hAnsi="Arial" w:cs="Arial"/>
        </w:rPr>
        <w:t>,</w:t>
      </w:r>
      <w:r w:rsidRPr="0075105E">
        <w:rPr>
          <w:rFonts w:ascii="Arial" w:hAnsi="Arial" w:cs="Arial"/>
        </w:rPr>
        <w:t xml:space="preserve"> many more services will cease to operate.</w:t>
      </w:r>
    </w:p>
    <w:p w14:paraId="0A2173F7" w14:textId="66B49651" w:rsidR="00993317" w:rsidRPr="0075105E" w:rsidRDefault="002E770C" w:rsidP="002E770C">
      <w:pPr>
        <w:spacing w:after="120"/>
        <w:rPr>
          <w:rFonts w:ascii="Arial" w:hAnsi="Arial" w:cs="Arial"/>
        </w:rPr>
      </w:pPr>
      <w:r w:rsidRPr="0075105E">
        <w:rPr>
          <w:rFonts w:ascii="Arial" w:hAnsi="Arial" w:cs="Arial"/>
        </w:rPr>
        <w:t>Consistent with recommendations made in the Productivity Commission’s Report on NDIS Costs, NDS strongly recommends responsibility for price setting to be transferred to an independent price regulator by no later than July 2019. We als</w:t>
      </w:r>
      <w:r w:rsidR="0089520A" w:rsidRPr="0075105E">
        <w:rPr>
          <w:rFonts w:ascii="Arial" w:hAnsi="Arial" w:cs="Arial"/>
        </w:rPr>
        <w:t>o urge the NDIA to begin trialling</w:t>
      </w:r>
      <w:r w:rsidRPr="0075105E">
        <w:rPr>
          <w:rFonts w:ascii="Arial" w:hAnsi="Arial" w:cs="Arial"/>
        </w:rPr>
        <w:t xml:space="preserve"> price deregulation as soon as possible.</w:t>
      </w:r>
    </w:p>
    <w:p w14:paraId="313B3D8F" w14:textId="77777777" w:rsidR="002E770C" w:rsidRPr="0075105E" w:rsidRDefault="002E770C" w:rsidP="002E770C">
      <w:pPr>
        <w:spacing w:after="120"/>
        <w:rPr>
          <w:rFonts w:ascii="Arial" w:hAnsi="Arial" w:cs="Arial"/>
        </w:rPr>
      </w:pPr>
    </w:p>
    <w:p w14:paraId="48B56BFE" w14:textId="38F77CD7" w:rsidR="002E770C" w:rsidRPr="0075105E" w:rsidRDefault="00993317" w:rsidP="002E770C">
      <w:pPr>
        <w:spacing w:after="120"/>
        <w:rPr>
          <w:rFonts w:ascii="Arial" w:hAnsi="Arial" w:cs="Arial"/>
          <w:b/>
        </w:rPr>
      </w:pPr>
      <w:r w:rsidRPr="00993317">
        <w:rPr>
          <w:rFonts w:ascii="Arial" w:hAnsi="Arial" w:cs="Arial"/>
          <w:b/>
        </w:rPr>
        <w:t>Q</w:t>
      </w:r>
      <w:r w:rsidR="002E770C" w:rsidRPr="0075105E">
        <w:rPr>
          <w:rFonts w:ascii="Arial" w:hAnsi="Arial" w:cs="Arial"/>
          <w:b/>
        </w:rPr>
        <w:t>uote</w:t>
      </w:r>
      <w:r w:rsidRPr="00993317">
        <w:rPr>
          <w:rFonts w:ascii="Arial" w:hAnsi="Arial" w:cs="Arial"/>
          <w:b/>
        </w:rPr>
        <w:t>:</w:t>
      </w:r>
    </w:p>
    <w:p w14:paraId="1EC7A0EC" w14:textId="097D0EAA" w:rsidR="00993317" w:rsidRPr="0075105E" w:rsidRDefault="002E770C" w:rsidP="002E770C">
      <w:pPr>
        <w:autoSpaceDE w:val="0"/>
        <w:autoSpaceDN w:val="0"/>
        <w:adjustRightInd w:val="0"/>
        <w:spacing w:before="120" w:after="120"/>
        <w:ind w:left="360" w:right="686"/>
        <w:rPr>
          <w:rFonts w:ascii="Arial" w:hAnsi="Arial" w:cs="Arial"/>
        </w:rPr>
      </w:pPr>
      <w:r w:rsidRPr="0075105E">
        <w:rPr>
          <w:rFonts w:ascii="Arial" w:hAnsi="Arial" w:cs="Arial"/>
        </w:rPr>
        <w:t>“It is challenging to continue to conduct a profitable enterprise when [the NDIS] sets the fee for our company’s services – particularly without any prior knowledge of the services we provide and associated costs involved. Not all services are created ‘equal’.”</w:t>
      </w:r>
    </w:p>
    <w:p w14:paraId="67AAC479" w14:textId="7945937E" w:rsidR="002E770C" w:rsidRDefault="002E770C" w:rsidP="0075105E">
      <w:pPr>
        <w:autoSpaceDE w:val="0"/>
        <w:autoSpaceDN w:val="0"/>
        <w:adjustRightInd w:val="0"/>
        <w:spacing w:before="120" w:after="120"/>
        <w:ind w:left="360" w:right="686"/>
        <w:rPr>
          <w:rFonts w:ascii="Arial" w:hAnsi="Arial" w:cs="Arial"/>
          <w:color w:val="244061" w:themeColor="accent1" w:themeShade="80"/>
        </w:rPr>
      </w:pPr>
    </w:p>
    <w:p w14:paraId="7D384932" w14:textId="69A54568" w:rsidR="00993317" w:rsidRPr="0075105E" w:rsidRDefault="00993317" w:rsidP="0075105E">
      <w:pPr>
        <w:pStyle w:val="Heading3"/>
      </w:pPr>
      <w:r>
        <w:t>Action</w:t>
      </w:r>
    </w:p>
    <w:p w14:paraId="42E3B1DE" w14:textId="599E582F" w:rsidR="002E770C" w:rsidRPr="0075105E" w:rsidRDefault="002E770C" w:rsidP="0075105E">
      <w:pPr>
        <w:pStyle w:val="Heading3"/>
        <w:numPr>
          <w:ilvl w:val="0"/>
          <w:numId w:val="13"/>
        </w:numPr>
        <w:rPr>
          <w:rFonts w:cs="Arial"/>
        </w:rPr>
      </w:pPr>
      <w:r w:rsidRPr="0075105E">
        <w:rPr>
          <w:rFonts w:cs="Arial"/>
        </w:rPr>
        <w:t xml:space="preserve">Independent </w:t>
      </w:r>
      <w:proofErr w:type="gramStart"/>
      <w:r w:rsidRPr="0075105E">
        <w:rPr>
          <w:rFonts w:cs="Arial"/>
        </w:rPr>
        <w:t>Pricing  by</w:t>
      </w:r>
      <w:proofErr w:type="gramEnd"/>
      <w:r w:rsidRPr="0075105E">
        <w:rPr>
          <w:rFonts w:cs="Arial"/>
        </w:rPr>
        <w:t xml:space="preserve"> July 2019</w:t>
      </w:r>
    </w:p>
    <w:p w14:paraId="22C3361A" w14:textId="77777777" w:rsidR="00993317" w:rsidRDefault="00993317" w:rsidP="002E770C">
      <w:pPr>
        <w:rPr>
          <w:rFonts w:ascii="Arial" w:hAnsi="Arial" w:cs="Arial"/>
          <w:iCs/>
          <w:color w:val="000000"/>
        </w:rPr>
      </w:pPr>
    </w:p>
    <w:p w14:paraId="003D724B" w14:textId="559A7FFE" w:rsidR="002F6519" w:rsidRPr="0075105E" w:rsidRDefault="002E770C" w:rsidP="002E770C">
      <w:pPr>
        <w:rPr>
          <w:rFonts w:ascii="Arial" w:hAnsi="Arial" w:cs="Arial"/>
          <w:iCs/>
          <w:color w:val="000000"/>
        </w:rPr>
      </w:pPr>
      <w:r w:rsidRPr="0075105E">
        <w:rPr>
          <w:rFonts w:ascii="Arial" w:hAnsi="Arial" w:cs="Arial"/>
          <w:iCs/>
          <w:color w:val="000000"/>
        </w:rPr>
        <w:t>We need NDIA pricing to be set by an independent body to reflect the cost of providing high</w:t>
      </w:r>
      <w:r w:rsidR="00993317">
        <w:rPr>
          <w:rFonts w:ascii="Arial" w:hAnsi="Arial" w:cs="Arial"/>
          <w:iCs/>
          <w:color w:val="000000"/>
        </w:rPr>
        <w:t>-</w:t>
      </w:r>
      <w:r w:rsidRPr="0075105E">
        <w:rPr>
          <w:rFonts w:ascii="Arial" w:hAnsi="Arial" w:cs="Arial"/>
          <w:iCs/>
          <w:color w:val="000000"/>
        </w:rPr>
        <w:t>quality services that meet the needs of every Australian with disability.</w:t>
      </w:r>
    </w:p>
    <w:p w14:paraId="50566044" w14:textId="77777777" w:rsidR="0089520A" w:rsidRPr="0075105E" w:rsidRDefault="0089520A">
      <w:pPr>
        <w:rPr>
          <w:rFonts w:ascii="Arial" w:hAnsi="Arial" w:cs="Arial"/>
          <w:iCs/>
          <w:color w:val="000000"/>
        </w:rPr>
      </w:pPr>
    </w:p>
    <w:p w14:paraId="57FE076C" w14:textId="7F25FCA9" w:rsidR="002E770C" w:rsidRDefault="002E770C" w:rsidP="005129C6">
      <w:pPr>
        <w:pStyle w:val="Heading2"/>
      </w:pPr>
      <w:r w:rsidRPr="0075105E">
        <w:t>Complex design problems and too much unnecessary red tape</w:t>
      </w:r>
    </w:p>
    <w:p w14:paraId="476F9F63" w14:textId="1390755F" w:rsidR="002E770C" w:rsidRPr="0075105E" w:rsidRDefault="002E770C" w:rsidP="002E770C">
      <w:pPr>
        <w:spacing w:after="120"/>
        <w:rPr>
          <w:rFonts w:ascii="Arial" w:hAnsi="Arial" w:cs="Arial"/>
          <w:color w:val="000000"/>
        </w:rPr>
      </w:pPr>
      <w:r w:rsidRPr="0075105E">
        <w:rPr>
          <w:rFonts w:ascii="Arial" w:hAnsi="Arial" w:cs="Arial"/>
        </w:rPr>
        <w:t xml:space="preserve">The </w:t>
      </w:r>
      <w:r w:rsidRPr="0075105E">
        <w:rPr>
          <w:rFonts w:ascii="Arial" w:hAnsi="Arial" w:cs="Arial"/>
          <w:color w:val="000000"/>
        </w:rPr>
        <w:t>costs of compliance with regulation and other costs providers incur in properly supporting clients and their families are, in many instances, well beyond the capped funded service prices currently mandated under the Scheme.</w:t>
      </w:r>
    </w:p>
    <w:p w14:paraId="20427B0C" w14:textId="27BCB2DC" w:rsidR="002E770C" w:rsidRPr="0075105E" w:rsidRDefault="002E770C" w:rsidP="002E770C">
      <w:pPr>
        <w:spacing w:after="120"/>
        <w:rPr>
          <w:rFonts w:ascii="Arial" w:hAnsi="Arial" w:cs="Arial"/>
          <w:color w:val="000000"/>
        </w:rPr>
      </w:pPr>
      <w:r w:rsidRPr="0075105E">
        <w:rPr>
          <w:rFonts w:ascii="Arial" w:hAnsi="Arial" w:cs="Arial"/>
          <w:color w:val="000000"/>
        </w:rPr>
        <w:t>The interface with mainstream health, transport, housing and justice systems needs to dramatically improve. The National Disability Strategy must be urgently updated and include clear performance measures. State</w:t>
      </w:r>
      <w:r w:rsidR="00D64A18">
        <w:rPr>
          <w:rFonts w:ascii="Arial" w:hAnsi="Arial" w:cs="Arial"/>
          <w:color w:val="000000"/>
        </w:rPr>
        <w:t xml:space="preserve"> </w:t>
      </w:r>
      <w:r w:rsidRPr="0075105E">
        <w:rPr>
          <w:rFonts w:ascii="Arial" w:hAnsi="Arial" w:cs="Arial"/>
          <w:color w:val="000000"/>
        </w:rPr>
        <w:t>Governments need to remain engaged in the provision of supports for people with disability as part of their ongoing commitment to provide mainstream services.</w:t>
      </w:r>
    </w:p>
    <w:p w14:paraId="31774C48" w14:textId="0D265BD8" w:rsidR="002E770C" w:rsidRPr="0075105E" w:rsidRDefault="002E770C" w:rsidP="002E770C">
      <w:pPr>
        <w:spacing w:after="120"/>
        <w:rPr>
          <w:rFonts w:ascii="Arial" w:hAnsi="Arial" w:cs="Arial"/>
          <w:color w:val="000000"/>
        </w:rPr>
      </w:pPr>
      <w:r w:rsidRPr="0075105E">
        <w:rPr>
          <w:rFonts w:ascii="Arial" w:hAnsi="Arial" w:cs="Arial"/>
          <w:color w:val="000000"/>
        </w:rPr>
        <w:t>People with disability do not exist in a bubble; they are part of society and the NDIS was designed to improve their engagement with mainstream and not just specialist disability services.</w:t>
      </w:r>
    </w:p>
    <w:p w14:paraId="48B64697" w14:textId="26CBEDB6" w:rsidR="002E770C" w:rsidRPr="0075105E" w:rsidRDefault="002E770C" w:rsidP="002E770C">
      <w:pPr>
        <w:spacing w:after="120"/>
        <w:rPr>
          <w:rFonts w:ascii="Arial" w:hAnsi="Arial" w:cs="Arial"/>
          <w:color w:val="000000"/>
        </w:rPr>
      </w:pPr>
      <w:r w:rsidRPr="0075105E">
        <w:rPr>
          <w:rFonts w:ascii="Arial" w:hAnsi="Arial" w:cs="Arial"/>
          <w:color w:val="000000"/>
        </w:rPr>
        <w:t>The NDIS was also intended to support people with disability to be economically, as well as socially</w:t>
      </w:r>
      <w:r w:rsidR="00D64A18">
        <w:rPr>
          <w:rFonts w:ascii="Arial" w:hAnsi="Arial" w:cs="Arial"/>
          <w:color w:val="000000"/>
        </w:rPr>
        <w:t>,</w:t>
      </w:r>
      <w:r w:rsidRPr="0075105E">
        <w:rPr>
          <w:rFonts w:ascii="Arial" w:hAnsi="Arial" w:cs="Arial"/>
          <w:color w:val="000000"/>
        </w:rPr>
        <w:t xml:space="preserve"> engaged in their community.</w:t>
      </w:r>
    </w:p>
    <w:p w14:paraId="13BEDFEE" w14:textId="139E309C" w:rsidR="002E770C" w:rsidRPr="0075105E" w:rsidRDefault="002E770C" w:rsidP="002E770C">
      <w:pPr>
        <w:spacing w:after="120"/>
        <w:rPr>
          <w:rFonts w:ascii="Arial" w:hAnsi="Arial" w:cs="Arial"/>
          <w:color w:val="000000"/>
        </w:rPr>
      </w:pPr>
      <w:r w:rsidRPr="0075105E">
        <w:rPr>
          <w:rFonts w:ascii="Arial" w:hAnsi="Arial" w:cs="Arial"/>
          <w:color w:val="000000"/>
        </w:rPr>
        <w:t>Service providers continue to be frustrated with NDIS systems and processes. Nearly three quarters (73 per cent) of respondents to NDS’s 2018 State of Sector report either disagreed or strongly disagreed that NDIS systems and processes were working well.</w:t>
      </w:r>
    </w:p>
    <w:p w14:paraId="1CA17578" w14:textId="51598808" w:rsidR="002E770C" w:rsidRPr="0075105E" w:rsidRDefault="002E770C" w:rsidP="002E770C">
      <w:pPr>
        <w:spacing w:after="120"/>
        <w:rPr>
          <w:rFonts w:ascii="Arial" w:hAnsi="Arial" w:cs="Arial"/>
          <w:color w:val="000000"/>
        </w:rPr>
      </w:pPr>
      <w:r w:rsidRPr="0075105E">
        <w:rPr>
          <w:rFonts w:ascii="Arial" w:hAnsi="Arial" w:cs="Arial"/>
          <w:color w:val="000000"/>
        </w:rPr>
        <w:t xml:space="preserve">Providers and participants find engaging with the Agency’s </w:t>
      </w:r>
      <w:proofErr w:type="spellStart"/>
      <w:r w:rsidRPr="0075105E">
        <w:rPr>
          <w:rFonts w:ascii="Arial" w:hAnsi="Arial" w:cs="Arial"/>
          <w:color w:val="000000"/>
        </w:rPr>
        <w:t>myplace</w:t>
      </w:r>
      <w:proofErr w:type="spellEnd"/>
      <w:r w:rsidRPr="0075105E">
        <w:rPr>
          <w:rFonts w:ascii="Arial" w:hAnsi="Arial" w:cs="Arial"/>
          <w:color w:val="000000"/>
        </w:rPr>
        <w:t xml:space="preserve"> portal to be extremely time</w:t>
      </w:r>
      <w:r w:rsidR="00D64A18">
        <w:rPr>
          <w:rFonts w:ascii="Arial" w:hAnsi="Arial" w:cs="Arial"/>
          <w:color w:val="000000"/>
        </w:rPr>
        <w:t>-</w:t>
      </w:r>
      <w:r w:rsidRPr="0075105E">
        <w:rPr>
          <w:rFonts w:ascii="Arial" w:hAnsi="Arial" w:cs="Arial"/>
          <w:color w:val="000000"/>
        </w:rPr>
        <w:t xml:space="preserve">consuming, particularly given the frequency with which the Scheme’s procedures and rules change. Communication is haphazard and questions and issues are not always followed up or responded to.  </w:t>
      </w:r>
    </w:p>
    <w:p w14:paraId="3073237F" w14:textId="77777777" w:rsidR="00D41B0E" w:rsidRDefault="00D41B0E" w:rsidP="002E770C">
      <w:pPr>
        <w:autoSpaceDE w:val="0"/>
        <w:autoSpaceDN w:val="0"/>
        <w:adjustRightInd w:val="0"/>
        <w:spacing w:before="120" w:after="120"/>
        <w:ind w:right="686"/>
        <w:rPr>
          <w:rFonts w:ascii="Arial" w:hAnsi="Arial" w:cs="Arial"/>
          <w:color w:val="FF0000"/>
        </w:rPr>
      </w:pPr>
    </w:p>
    <w:p w14:paraId="106762DD" w14:textId="77777777" w:rsidR="00D41B0E" w:rsidRPr="0075105E" w:rsidRDefault="00D41B0E" w:rsidP="002E770C">
      <w:pPr>
        <w:autoSpaceDE w:val="0"/>
        <w:autoSpaceDN w:val="0"/>
        <w:adjustRightInd w:val="0"/>
        <w:spacing w:before="120" w:after="120"/>
        <w:ind w:right="686"/>
        <w:rPr>
          <w:rFonts w:ascii="Arial" w:hAnsi="Arial" w:cs="Arial"/>
          <w:b/>
        </w:rPr>
      </w:pPr>
      <w:r w:rsidRPr="0075105E">
        <w:rPr>
          <w:rFonts w:ascii="Arial" w:hAnsi="Arial" w:cs="Arial"/>
          <w:b/>
        </w:rPr>
        <w:t>Quote:</w:t>
      </w:r>
    </w:p>
    <w:p w14:paraId="1A04AD65" w14:textId="05C9ABE2" w:rsidR="00D41B0E" w:rsidRDefault="002E770C" w:rsidP="002E770C">
      <w:pPr>
        <w:autoSpaceDE w:val="0"/>
        <w:autoSpaceDN w:val="0"/>
        <w:adjustRightInd w:val="0"/>
        <w:spacing w:before="120" w:after="120"/>
        <w:ind w:right="686"/>
        <w:rPr>
          <w:rFonts w:ascii="Arial" w:hAnsi="Arial" w:cs="Arial"/>
        </w:rPr>
      </w:pPr>
      <w:r w:rsidRPr="0075105E">
        <w:rPr>
          <w:rFonts w:ascii="Arial" w:hAnsi="Arial" w:cs="Arial"/>
        </w:rPr>
        <w:t>“It costs money to be able to meet all the requirements of government, but we aren’t able to set the actual pricing to be able to recover the true cost of support. We are a price taker, and government set all the rules and processes that are administratively burdensome. Providers can’t actually charge what it really costs to deliver good services.”</w:t>
      </w:r>
    </w:p>
    <w:p w14:paraId="24D3C2B6" w14:textId="77777777" w:rsidR="00D4723D" w:rsidRPr="0075105E" w:rsidRDefault="00D4723D" w:rsidP="002E770C">
      <w:pPr>
        <w:autoSpaceDE w:val="0"/>
        <w:autoSpaceDN w:val="0"/>
        <w:adjustRightInd w:val="0"/>
        <w:spacing w:before="120" w:after="120"/>
        <w:ind w:right="686"/>
        <w:rPr>
          <w:rFonts w:ascii="Arial" w:hAnsi="Arial" w:cs="Arial"/>
        </w:rPr>
      </w:pPr>
    </w:p>
    <w:p w14:paraId="268D77EC" w14:textId="77777777" w:rsidR="008416E7" w:rsidRPr="0075105E" w:rsidRDefault="008416E7" w:rsidP="002E770C">
      <w:pPr>
        <w:pStyle w:val="Heading3"/>
        <w:rPr>
          <w:rFonts w:cs="Arial"/>
        </w:rPr>
      </w:pPr>
      <w:r w:rsidRPr="0075105E">
        <w:rPr>
          <w:rFonts w:cs="Arial"/>
        </w:rPr>
        <w:lastRenderedPageBreak/>
        <w:t>Action</w:t>
      </w:r>
    </w:p>
    <w:p w14:paraId="1C3E65B0" w14:textId="6AE19023" w:rsidR="002E770C" w:rsidRPr="0075105E" w:rsidRDefault="002E770C">
      <w:pPr>
        <w:pStyle w:val="Heading3"/>
      </w:pPr>
      <w:r w:rsidRPr="0075105E">
        <w:t>2</w:t>
      </w:r>
      <w:r w:rsidR="00D4723D">
        <w:t>.</w:t>
      </w:r>
      <w:r w:rsidRPr="0075105E">
        <w:t xml:space="preserve"> A review of NDIA red tape</w:t>
      </w:r>
    </w:p>
    <w:p w14:paraId="108B389A" w14:textId="743E6663" w:rsidR="004761EC" w:rsidRPr="0075105E" w:rsidRDefault="002E770C" w:rsidP="002E770C">
      <w:pPr>
        <w:autoSpaceDE w:val="0"/>
        <w:autoSpaceDN w:val="0"/>
        <w:adjustRightInd w:val="0"/>
        <w:spacing w:before="120" w:after="120"/>
        <w:ind w:right="686"/>
        <w:rPr>
          <w:rFonts w:ascii="Arial" w:hAnsi="Arial" w:cs="Arial"/>
          <w:iCs/>
          <w:color w:val="000000"/>
        </w:rPr>
      </w:pPr>
      <w:r w:rsidRPr="0075105E">
        <w:rPr>
          <w:rFonts w:ascii="Arial" w:hAnsi="Arial" w:cs="Arial"/>
          <w:iCs/>
          <w:color w:val="000000"/>
        </w:rPr>
        <w:t>The focus on the NDIS needs to be on people, not internal government processes</w:t>
      </w:r>
      <w:r w:rsidR="00D4723D">
        <w:rPr>
          <w:rFonts w:ascii="Arial" w:hAnsi="Arial" w:cs="Arial"/>
          <w:iCs/>
          <w:color w:val="000000"/>
        </w:rPr>
        <w:t>.</w:t>
      </w:r>
    </w:p>
    <w:p w14:paraId="60D0E419" w14:textId="18EACC7E" w:rsidR="0089520A" w:rsidRPr="00544DCB" w:rsidRDefault="0089520A" w:rsidP="0075105E">
      <w:pPr>
        <w:autoSpaceDE w:val="0"/>
        <w:autoSpaceDN w:val="0"/>
        <w:adjustRightInd w:val="0"/>
        <w:spacing w:before="120" w:after="120"/>
        <w:ind w:right="686"/>
        <w:rPr>
          <w:rFonts w:ascii="Arial" w:hAnsi="Arial" w:cs="Arial"/>
          <w:iCs/>
          <w:color w:val="000000"/>
          <w:sz w:val="16"/>
          <w:szCs w:val="16"/>
        </w:rPr>
      </w:pPr>
    </w:p>
    <w:p w14:paraId="3F384A3E" w14:textId="2D15702E" w:rsidR="002E770C" w:rsidRPr="0075105E" w:rsidRDefault="002E770C" w:rsidP="005129C6">
      <w:pPr>
        <w:pStyle w:val="Heading2"/>
        <w:rPr>
          <w:b w:val="0"/>
        </w:rPr>
      </w:pPr>
      <w:r w:rsidRPr="0075105E">
        <w:t>Inadequate market stewardship</w:t>
      </w:r>
    </w:p>
    <w:p w14:paraId="6D85072F" w14:textId="48073753" w:rsidR="002E770C" w:rsidRPr="0075105E" w:rsidRDefault="002E770C" w:rsidP="002E770C">
      <w:pPr>
        <w:spacing w:after="120"/>
        <w:rPr>
          <w:rFonts w:ascii="Arial" w:hAnsi="Arial" w:cs="Arial"/>
          <w:color w:val="000000"/>
        </w:rPr>
      </w:pPr>
      <w:r w:rsidRPr="0075105E">
        <w:rPr>
          <w:rFonts w:ascii="Arial" w:hAnsi="Arial" w:cs="Arial"/>
          <w:color w:val="000000"/>
        </w:rPr>
        <w:t>Providers are acutely concerned about the emergence of thin markets and the impact for NDIS participants. Thin markets represent a particular threat for groups with complex needs and those living in rural and remote areas of Australia.</w:t>
      </w:r>
    </w:p>
    <w:p w14:paraId="23718E09" w14:textId="22636461" w:rsidR="002E770C" w:rsidRPr="0075105E" w:rsidRDefault="002E770C" w:rsidP="002E770C">
      <w:pPr>
        <w:spacing w:after="120"/>
        <w:rPr>
          <w:rFonts w:ascii="Arial" w:hAnsi="Arial" w:cs="Arial"/>
          <w:color w:val="000000"/>
        </w:rPr>
      </w:pPr>
      <w:r w:rsidRPr="0075105E">
        <w:rPr>
          <w:rFonts w:ascii="Arial" w:hAnsi="Arial" w:cs="Arial"/>
          <w:color w:val="000000"/>
        </w:rPr>
        <w:t>NDS members</w:t>
      </w:r>
      <w:r w:rsidR="00694639">
        <w:rPr>
          <w:rFonts w:ascii="Arial" w:hAnsi="Arial" w:cs="Arial"/>
          <w:color w:val="000000"/>
        </w:rPr>
        <w:t xml:space="preserve"> </w:t>
      </w:r>
      <w:r w:rsidR="00965162" w:rsidRPr="002D6699">
        <w:rPr>
          <w:rFonts w:ascii="Arial" w:hAnsi="Arial" w:cs="Arial"/>
          <w:color w:val="000000"/>
        </w:rPr>
        <w:t>–</w:t>
      </w:r>
      <w:r w:rsidR="00694639" w:rsidRPr="0075105E">
        <w:rPr>
          <w:rFonts w:ascii="Arial" w:hAnsi="Arial" w:cs="Arial"/>
          <w:color w:val="000000"/>
        </w:rPr>
        <w:t xml:space="preserve"> </w:t>
      </w:r>
      <w:r w:rsidRPr="0075105E">
        <w:rPr>
          <w:rFonts w:ascii="Arial" w:hAnsi="Arial" w:cs="Arial"/>
          <w:color w:val="000000"/>
        </w:rPr>
        <w:t>in particular</w:t>
      </w:r>
      <w:r w:rsidR="00694639">
        <w:rPr>
          <w:rFonts w:ascii="Arial" w:hAnsi="Arial" w:cs="Arial"/>
          <w:color w:val="000000"/>
        </w:rPr>
        <w:t>,</w:t>
      </w:r>
      <w:r w:rsidRPr="0075105E">
        <w:rPr>
          <w:rFonts w:ascii="Arial" w:hAnsi="Arial" w:cs="Arial"/>
          <w:color w:val="000000"/>
        </w:rPr>
        <w:t xml:space="preserve"> their Boards</w:t>
      </w:r>
      <w:r w:rsidR="00694639">
        <w:rPr>
          <w:rFonts w:ascii="Arial" w:hAnsi="Arial" w:cs="Arial"/>
          <w:color w:val="000000"/>
        </w:rPr>
        <w:t xml:space="preserve"> </w:t>
      </w:r>
      <w:r w:rsidR="00965162" w:rsidRPr="002D6699">
        <w:rPr>
          <w:rFonts w:ascii="Arial" w:hAnsi="Arial" w:cs="Arial"/>
          <w:color w:val="000000"/>
        </w:rPr>
        <w:t>–</w:t>
      </w:r>
      <w:r w:rsidR="00694639" w:rsidRPr="0075105E">
        <w:rPr>
          <w:rFonts w:ascii="Arial" w:hAnsi="Arial" w:cs="Arial"/>
          <w:color w:val="000000"/>
        </w:rPr>
        <w:t xml:space="preserve"> </w:t>
      </w:r>
      <w:r w:rsidRPr="0075105E">
        <w:rPr>
          <w:rFonts w:ascii="Arial" w:hAnsi="Arial" w:cs="Arial"/>
          <w:color w:val="000000"/>
        </w:rPr>
        <w:t>are consistently telling us that they are concerned that currently</w:t>
      </w:r>
      <w:r w:rsidR="00694639">
        <w:rPr>
          <w:rFonts w:ascii="Arial" w:hAnsi="Arial" w:cs="Arial"/>
          <w:color w:val="000000"/>
        </w:rPr>
        <w:t>-</w:t>
      </w:r>
      <w:r w:rsidRPr="0075105E">
        <w:rPr>
          <w:rFonts w:ascii="Arial" w:hAnsi="Arial" w:cs="Arial"/>
          <w:color w:val="000000"/>
        </w:rPr>
        <w:t xml:space="preserve">available market data is either too general or </w:t>
      </w:r>
      <w:r w:rsidR="00694639">
        <w:rPr>
          <w:rFonts w:ascii="Arial" w:hAnsi="Arial" w:cs="Arial"/>
          <w:color w:val="000000"/>
        </w:rPr>
        <w:t xml:space="preserve">too </w:t>
      </w:r>
      <w:r w:rsidRPr="0075105E">
        <w:rPr>
          <w:rFonts w:ascii="Arial" w:hAnsi="Arial" w:cs="Arial"/>
          <w:color w:val="000000"/>
        </w:rPr>
        <w:t>out</w:t>
      </w:r>
      <w:r w:rsidR="00694639">
        <w:rPr>
          <w:rFonts w:ascii="Arial" w:hAnsi="Arial" w:cs="Arial"/>
          <w:color w:val="000000"/>
        </w:rPr>
        <w:t>-</w:t>
      </w:r>
      <w:r w:rsidRPr="0075105E">
        <w:rPr>
          <w:rFonts w:ascii="Arial" w:hAnsi="Arial" w:cs="Arial"/>
          <w:color w:val="000000"/>
        </w:rPr>
        <w:t>of</w:t>
      </w:r>
      <w:r w:rsidR="00694639">
        <w:rPr>
          <w:rFonts w:ascii="Arial" w:hAnsi="Arial" w:cs="Arial"/>
          <w:color w:val="000000"/>
        </w:rPr>
        <w:t>-</w:t>
      </w:r>
      <w:r w:rsidRPr="0075105E">
        <w:rPr>
          <w:rFonts w:ascii="Arial" w:hAnsi="Arial" w:cs="Arial"/>
          <w:color w:val="000000"/>
        </w:rPr>
        <w:t>date to support good business decision-making, including the development of potential new services.</w:t>
      </w:r>
    </w:p>
    <w:p w14:paraId="5662C1C4" w14:textId="65D2D4BA" w:rsidR="002E770C" w:rsidRDefault="002E770C" w:rsidP="002E770C">
      <w:pPr>
        <w:spacing w:after="120"/>
        <w:rPr>
          <w:rFonts w:ascii="Arial" w:hAnsi="Arial" w:cs="Arial"/>
          <w:color w:val="000000"/>
        </w:rPr>
      </w:pPr>
      <w:r w:rsidRPr="0075105E">
        <w:rPr>
          <w:rFonts w:ascii="Arial" w:hAnsi="Arial" w:cs="Arial"/>
          <w:color w:val="000000"/>
        </w:rPr>
        <w:t>The lack of a systematic approach to market stewardship should be a concern to all NDIS stakeholders – governments, the NDIA, the NDIS Quality and Safeguards Commission, disability service providers, participants and their families and carers. Over the coming year</w:t>
      </w:r>
      <w:r w:rsidR="00965162">
        <w:rPr>
          <w:rFonts w:ascii="Arial" w:hAnsi="Arial" w:cs="Arial"/>
          <w:color w:val="000000"/>
        </w:rPr>
        <w:t>,</w:t>
      </w:r>
      <w:r w:rsidRPr="0075105E">
        <w:rPr>
          <w:rFonts w:ascii="Arial" w:hAnsi="Arial" w:cs="Arial"/>
          <w:color w:val="000000"/>
        </w:rPr>
        <w:t xml:space="preserve"> the need for improved data, clarity about market interventions and a systematic response to emergencies needs to be addressed.</w:t>
      </w:r>
    </w:p>
    <w:p w14:paraId="4B21B041" w14:textId="77777777" w:rsidR="00694639" w:rsidRPr="0075105E" w:rsidRDefault="00694639" w:rsidP="002E770C">
      <w:pPr>
        <w:spacing w:after="120"/>
        <w:rPr>
          <w:rFonts w:ascii="Arial" w:hAnsi="Arial" w:cs="Arial"/>
          <w:color w:val="000000"/>
        </w:rPr>
      </w:pPr>
    </w:p>
    <w:p w14:paraId="25B05585" w14:textId="5A0EAA57" w:rsidR="002E770C" w:rsidRPr="0075105E" w:rsidRDefault="00694639" w:rsidP="002E770C">
      <w:pPr>
        <w:spacing w:after="120"/>
        <w:rPr>
          <w:rFonts w:ascii="Arial" w:hAnsi="Arial" w:cs="Arial"/>
          <w:b/>
        </w:rPr>
      </w:pPr>
      <w:r w:rsidRPr="0075105E">
        <w:rPr>
          <w:rFonts w:ascii="Arial" w:hAnsi="Arial" w:cs="Arial"/>
          <w:b/>
        </w:rPr>
        <w:t>Quote</w:t>
      </w:r>
      <w:r>
        <w:rPr>
          <w:rFonts w:ascii="Arial" w:hAnsi="Arial" w:cs="Arial"/>
          <w:b/>
        </w:rPr>
        <w:t>:</w:t>
      </w:r>
    </w:p>
    <w:p w14:paraId="29DAF8B3" w14:textId="762106BA" w:rsidR="00694639" w:rsidRDefault="002E770C">
      <w:pPr>
        <w:autoSpaceDE w:val="0"/>
        <w:autoSpaceDN w:val="0"/>
        <w:adjustRightInd w:val="0"/>
        <w:spacing w:before="120" w:after="120"/>
        <w:ind w:left="360" w:right="686"/>
        <w:rPr>
          <w:rFonts w:ascii="Arial" w:hAnsi="Arial" w:cs="Arial"/>
        </w:rPr>
      </w:pPr>
      <w:r w:rsidRPr="0075105E">
        <w:rPr>
          <w:rFonts w:ascii="Arial" w:hAnsi="Arial" w:cs="Arial"/>
        </w:rPr>
        <w:t>“Market failure is a current reality. We are having to restrict community access services delivered one-on-one, even though demand is growing. Some participants are only being offered supports in groups with a 1:5 support ratio, even though they could benefit from supports delivered in smaller groups or 1:1. This is undermining choice and control.”</w:t>
      </w:r>
    </w:p>
    <w:p w14:paraId="6C0C0DFF" w14:textId="77777777" w:rsidR="00965162" w:rsidRPr="0075105E" w:rsidRDefault="00965162">
      <w:pPr>
        <w:autoSpaceDE w:val="0"/>
        <w:autoSpaceDN w:val="0"/>
        <w:adjustRightInd w:val="0"/>
        <w:spacing w:before="120" w:after="120"/>
        <w:ind w:left="360" w:right="686"/>
        <w:rPr>
          <w:rFonts w:ascii="Arial" w:hAnsi="Arial" w:cs="Arial"/>
        </w:rPr>
      </w:pPr>
    </w:p>
    <w:p w14:paraId="02165548" w14:textId="77777777" w:rsidR="008416E7" w:rsidRPr="00544DCB" w:rsidRDefault="008416E7">
      <w:pPr>
        <w:pStyle w:val="Heading3"/>
      </w:pPr>
      <w:r w:rsidRPr="00544DCB">
        <w:t>Action</w:t>
      </w:r>
    </w:p>
    <w:p w14:paraId="66016BF6" w14:textId="6651EEF0" w:rsidR="005129C6" w:rsidRDefault="005129C6" w:rsidP="005129C6">
      <w:pPr>
        <w:pStyle w:val="Heading3"/>
      </w:pPr>
      <w:r w:rsidRPr="00544DCB">
        <w:t xml:space="preserve">Better NDIS </w:t>
      </w:r>
      <w:r w:rsidRPr="0075105E">
        <w:t>planning</w:t>
      </w:r>
    </w:p>
    <w:p w14:paraId="5F979934" w14:textId="77777777" w:rsidR="005129C6" w:rsidRPr="0075105E" w:rsidRDefault="005129C6" w:rsidP="005129C6">
      <w:pPr>
        <w:ind w:left="360"/>
      </w:pPr>
    </w:p>
    <w:p w14:paraId="55DD3BC0" w14:textId="77777777" w:rsidR="005129C6" w:rsidRPr="0075105E" w:rsidRDefault="005129C6" w:rsidP="005129C6">
      <w:pPr>
        <w:rPr>
          <w:rFonts w:ascii="Arial" w:hAnsi="Arial" w:cs="Arial"/>
          <w:iCs/>
          <w:color w:val="000000"/>
        </w:rPr>
      </w:pPr>
      <w:r w:rsidRPr="0075105E">
        <w:rPr>
          <w:rFonts w:ascii="Arial" w:hAnsi="Arial" w:cs="Arial"/>
          <w:iCs/>
          <w:color w:val="000000"/>
        </w:rPr>
        <w:t>NDIS plans must be flexible, allow local decision-making and properly reflect the supports participants say they want, not what the government says they need.</w:t>
      </w:r>
    </w:p>
    <w:p w14:paraId="6B8F9FD0" w14:textId="4FDCD5C3" w:rsidR="005129C6" w:rsidRDefault="005129C6" w:rsidP="005129C6">
      <w:pPr>
        <w:pStyle w:val="Heading3"/>
      </w:pPr>
    </w:p>
    <w:p w14:paraId="010988D4" w14:textId="77777777" w:rsidR="00965162" w:rsidRDefault="00965162">
      <w:pPr>
        <w:rPr>
          <w:rFonts w:ascii="Arial" w:hAnsi="Arial" w:cs="Arial"/>
          <w:color w:val="244061" w:themeColor="accent1" w:themeShade="80"/>
        </w:rPr>
      </w:pPr>
    </w:p>
    <w:p w14:paraId="21CA7658" w14:textId="77777777" w:rsidR="00965162" w:rsidRPr="0075105E" w:rsidRDefault="00965162">
      <w:pPr>
        <w:rPr>
          <w:rFonts w:ascii="Arial" w:hAnsi="Arial" w:cs="Arial"/>
          <w:color w:val="244061" w:themeColor="accent1" w:themeShade="80"/>
        </w:rPr>
      </w:pPr>
    </w:p>
    <w:p w14:paraId="62B99204" w14:textId="491B6C28" w:rsidR="002E770C" w:rsidRPr="0075105E" w:rsidRDefault="002E770C" w:rsidP="005129C6">
      <w:pPr>
        <w:pStyle w:val="Heading2"/>
        <w:rPr>
          <w:b w:val="0"/>
        </w:rPr>
      </w:pPr>
      <w:r w:rsidRPr="0075105E">
        <w:lastRenderedPageBreak/>
        <w:t>Flexibility that reflects national diversity and allows for local decision-making</w:t>
      </w:r>
    </w:p>
    <w:p w14:paraId="042394D3" w14:textId="77777777" w:rsidR="002E770C" w:rsidRPr="0075105E" w:rsidRDefault="002E770C" w:rsidP="002E770C">
      <w:pPr>
        <w:spacing w:after="120"/>
        <w:rPr>
          <w:rFonts w:ascii="Arial" w:hAnsi="Arial" w:cs="Arial"/>
          <w:color w:val="000000"/>
        </w:rPr>
      </w:pPr>
      <w:proofErr w:type="gramStart"/>
      <w:r w:rsidRPr="0075105E">
        <w:rPr>
          <w:rFonts w:ascii="Arial" w:hAnsi="Arial" w:cs="Arial"/>
          <w:color w:val="000000"/>
        </w:rPr>
        <w:t>Providers and participants need greater consistency in plans and reduced waiting times for plan reviews.</w:t>
      </w:r>
      <w:proofErr w:type="gramEnd"/>
      <w:r w:rsidRPr="0075105E">
        <w:rPr>
          <w:rFonts w:ascii="Arial" w:hAnsi="Arial" w:cs="Arial"/>
          <w:color w:val="000000"/>
        </w:rPr>
        <w:t xml:space="preserve"> The NDIA must ensure that all NDIS participants have the right to review a draft of their plan prior to its finalisation, to reduce errors, and to extend the length of plans.</w:t>
      </w:r>
    </w:p>
    <w:p w14:paraId="64110F4F" w14:textId="77777777" w:rsidR="002E770C" w:rsidRPr="0075105E" w:rsidRDefault="002E770C" w:rsidP="002E770C">
      <w:pPr>
        <w:spacing w:after="120"/>
        <w:rPr>
          <w:rFonts w:ascii="Arial" w:hAnsi="Arial" w:cs="Arial"/>
          <w:color w:val="000000"/>
        </w:rPr>
      </w:pPr>
      <w:r w:rsidRPr="0075105E">
        <w:rPr>
          <w:rFonts w:ascii="Arial" w:hAnsi="Arial" w:cs="Arial"/>
          <w:color w:val="000000"/>
        </w:rPr>
        <w:t>Plans need to reflect local conditions and take account of transport, health, accommodation and employment challenges, amongst other local issues.</w:t>
      </w:r>
    </w:p>
    <w:p w14:paraId="7D852D6D" w14:textId="77B4AD2A" w:rsidR="002E770C" w:rsidRPr="0075105E" w:rsidRDefault="002E770C" w:rsidP="002E770C">
      <w:pPr>
        <w:spacing w:after="120"/>
        <w:rPr>
          <w:rFonts w:ascii="Arial" w:hAnsi="Arial" w:cs="Arial"/>
          <w:color w:val="000000"/>
        </w:rPr>
      </w:pPr>
      <w:r w:rsidRPr="0075105E">
        <w:rPr>
          <w:rFonts w:ascii="Arial" w:hAnsi="Arial" w:cs="Arial"/>
          <w:color w:val="000000"/>
        </w:rPr>
        <w:t>All participants who need support coordination should receive funding for it in their plans. Alternative funding mechanisms for re</w:t>
      </w:r>
      <w:r w:rsidR="00AC7D7C" w:rsidRPr="0075105E">
        <w:rPr>
          <w:rFonts w:ascii="Arial" w:hAnsi="Arial" w:cs="Arial"/>
          <w:color w:val="000000"/>
        </w:rPr>
        <w:t>mote participants need to be trial</w:t>
      </w:r>
      <w:r w:rsidRPr="0075105E">
        <w:rPr>
          <w:rFonts w:ascii="Arial" w:hAnsi="Arial" w:cs="Arial"/>
          <w:color w:val="000000"/>
        </w:rPr>
        <w:t>led urgently</w:t>
      </w:r>
      <w:r w:rsidR="00FC201A">
        <w:rPr>
          <w:rFonts w:ascii="Arial" w:hAnsi="Arial" w:cs="Arial"/>
          <w:color w:val="000000"/>
        </w:rPr>
        <w:t>.</w:t>
      </w:r>
    </w:p>
    <w:p w14:paraId="792CA5BB" w14:textId="69641E50" w:rsidR="002E770C" w:rsidRDefault="002E770C" w:rsidP="002E770C">
      <w:pPr>
        <w:spacing w:after="120"/>
        <w:rPr>
          <w:rFonts w:ascii="Arial" w:hAnsi="Arial" w:cs="Arial"/>
          <w:color w:val="000000"/>
        </w:rPr>
      </w:pPr>
      <w:r w:rsidRPr="0075105E">
        <w:rPr>
          <w:rFonts w:ascii="Arial" w:hAnsi="Arial" w:cs="Arial"/>
          <w:color w:val="000000"/>
        </w:rPr>
        <w:t>The Commonwealth Government must work with the sector to remove uncertainty in the provision of supported employment options and ensure viable business models so that, as part of a range of employment options, these services can remain viable.</w:t>
      </w:r>
    </w:p>
    <w:p w14:paraId="4D061E92" w14:textId="77777777" w:rsidR="00FC201A" w:rsidRPr="00544DCB" w:rsidRDefault="00FC201A" w:rsidP="002E770C">
      <w:pPr>
        <w:spacing w:after="120"/>
        <w:rPr>
          <w:rFonts w:ascii="Arial" w:hAnsi="Arial" w:cs="Arial"/>
          <w:sz w:val="16"/>
          <w:szCs w:val="16"/>
        </w:rPr>
      </w:pPr>
    </w:p>
    <w:p w14:paraId="40DEEFF1" w14:textId="40EBDF38" w:rsidR="002E770C" w:rsidRPr="0075105E" w:rsidRDefault="00FC201A" w:rsidP="002E770C">
      <w:pPr>
        <w:spacing w:after="120"/>
        <w:rPr>
          <w:rFonts w:ascii="Arial" w:hAnsi="Arial" w:cs="Arial"/>
          <w:b/>
        </w:rPr>
      </w:pPr>
      <w:r w:rsidRPr="0075105E">
        <w:rPr>
          <w:rFonts w:ascii="Arial" w:hAnsi="Arial" w:cs="Arial"/>
          <w:b/>
        </w:rPr>
        <w:t>Q</w:t>
      </w:r>
      <w:r w:rsidR="002E770C" w:rsidRPr="0075105E">
        <w:rPr>
          <w:rFonts w:ascii="Arial" w:hAnsi="Arial" w:cs="Arial"/>
          <w:b/>
        </w:rPr>
        <w:t>uote</w:t>
      </w:r>
    </w:p>
    <w:p w14:paraId="7F83BC16" w14:textId="7A459E2D" w:rsidR="00FC201A" w:rsidRDefault="002E770C">
      <w:pPr>
        <w:autoSpaceDE w:val="0"/>
        <w:autoSpaceDN w:val="0"/>
        <w:adjustRightInd w:val="0"/>
        <w:spacing w:before="120" w:after="120"/>
        <w:ind w:left="360" w:right="686"/>
        <w:rPr>
          <w:rFonts w:ascii="Arial" w:hAnsi="Arial" w:cs="Arial"/>
        </w:rPr>
      </w:pPr>
      <w:r w:rsidRPr="0075105E">
        <w:rPr>
          <w:rFonts w:ascii="Arial" w:hAnsi="Arial" w:cs="Arial"/>
        </w:rPr>
        <w:t>“NDIS keep changing the rules and there is no consistency between planners, areas and local offices. Incorrect information given to participants by planners and LACs is compromising service delivery and problems are then blamed on providers.”</w:t>
      </w:r>
    </w:p>
    <w:p w14:paraId="5BD21B1C" w14:textId="77777777" w:rsidR="00B94C51" w:rsidRPr="0075105E" w:rsidRDefault="00B94C51" w:rsidP="00544DCB">
      <w:pPr>
        <w:autoSpaceDE w:val="0"/>
        <w:autoSpaceDN w:val="0"/>
        <w:adjustRightInd w:val="0"/>
        <w:spacing w:before="120" w:after="120"/>
        <w:ind w:right="686"/>
        <w:rPr>
          <w:rFonts w:ascii="Arial" w:hAnsi="Arial" w:cs="Arial"/>
        </w:rPr>
      </w:pPr>
    </w:p>
    <w:p w14:paraId="191198B9" w14:textId="77777777" w:rsidR="008416E7" w:rsidRPr="0075105E" w:rsidRDefault="008416E7">
      <w:pPr>
        <w:pStyle w:val="Heading3"/>
      </w:pPr>
      <w:r w:rsidRPr="0075105E">
        <w:t>Action</w:t>
      </w:r>
    </w:p>
    <w:p w14:paraId="316BDC82" w14:textId="77777777" w:rsidR="005129C6" w:rsidRDefault="002E770C" w:rsidP="005129C6">
      <w:pPr>
        <w:pStyle w:val="Heading3"/>
      </w:pPr>
      <w:r w:rsidRPr="0075105E">
        <w:t xml:space="preserve">4. </w:t>
      </w:r>
      <w:r w:rsidR="005129C6" w:rsidRPr="00544DCB">
        <w:t xml:space="preserve">Better NDIS </w:t>
      </w:r>
      <w:r w:rsidR="005129C6" w:rsidRPr="0075105E">
        <w:t>planning</w:t>
      </w:r>
    </w:p>
    <w:p w14:paraId="11F738FA" w14:textId="77777777" w:rsidR="005129C6" w:rsidRPr="0075105E" w:rsidRDefault="005129C6" w:rsidP="005129C6">
      <w:pPr>
        <w:ind w:left="360"/>
      </w:pPr>
    </w:p>
    <w:p w14:paraId="545188D0" w14:textId="77777777" w:rsidR="005129C6" w:rsidRPr="0075105E" w:rsidRDefault="005129C6" w:rsidP="005129C6">
      <w:pPr>
        <w:rPr>
          <w:rFonts w:ascii="Arial" w:hAnsi="Arial" w:cs="Arial"/>
          <w:iCs/>
          <w:color w:val="000000"/>
        </w:rPr>
      </w:pPr>
      <w:r w:rsidRPr="0075105E">
        <w:rPr>
          <w:rFonts w:ascii="Arial" w:hAnsi="Arial" w:cs="Arial"/>
          <w:iCs/>
          <w:color w:val="000000"/>
        </w:rPr>
        <w:t>NDIS plans must be flexible, allow local decision-making and properly reflect the supports participants say they want, not what the government says they need.</w:t>
      </w:r>
    </w:p>
    <w:p w14:paraId="1432CEBF" w14:textId="3D2368BA" w:rsidR="0089520A" w:rsidRPr="0075105E" w:rsidRDefault="0089520A">
      <w:pPr>
        <w:rPr>
          <w:rFonts w:ascii="Arial" w:hAnsi="Arial" w:cs="Arial"/>
          <w:color w:val="244061" w:themeColor="accent1" w:themeShade="80"/>
        </w:rPr>
      </w:pPr>
    </w:p>
    <w:p w14:paraId="2B2E39C5" w14:textId="77777777" w:rsidR="002E770C" w:rsidRPr="0075105E" w:rsidRDefault="002E770C" w:rsidP="0075105E">
      <w:pPr>
        <w:pStyle w:val="Heading2"/>
        <w:rPr>
          <w:b w:val="0"/>
        </w:rPr>
      </w:pPr>
      <w:r w:rsidRPr="0075105E">
        <w:t>More employment assistance and a workforce strategy</w:t>
      </w:r>
    </w:p>
    <w:p w14:paraId="276B00ED" w14:textId="6E7BD988" w:rsidR="002E770C" w:rsidRPr="0075105E" w:rsidRDefault="002E770C" w:rsidP="002E770C">
      <w:pPr>
        <w:spacing w:after="120"/>
        <w:rPr>
          <w:rFonts w:ascii="Arial" w:eastAsia="Calibri" w:hAnsi="Arial" w:cs="Arial"/>
          <w:color w:val="000000"/>
        </w:rPr>
      </w:pPr>
      <w:r w:rsidRPr="0075105E">
        <w:rPr>
          <w:rFonts w:ascii="Arial" w:eastAsia="Calibri" w:hAnsi="Arial" w:cs="Arial"/>
          <w:color w:val="000000"/>
        </w:rPr>
        <w:t>The NDIS was intended to support people with disability to be economically, as well as socially</w:t>
      </w:r>
      <w:r w:rsidR="00B94C51">
        <w:rPr>
          <w:rFonts w:ascii="Arial" w:eastAsia="Calibri" w:hAnsi="Arial" w:cs="Arial"/>
          <w:color w:val="000000"/>
        </w:rPr>
        <w:t>,</w:t>
      </w:r>
      <w:r w:rsidRPr="0075105E">
        <w:rPr>
          <w:rFonts w:ascii="Arial" w:eastAsia="Calibri" w:hAnsi="Arial" w:cs="Arial"/>
          <w:color w:val="000000"/>
        </w:rPr>
        <w:t xml:space="preserve"> engaged in their community. </w:t>
      </w:r>
    </w:p>
    <w:p w14:paraId="4F0F4D14" w14:textId="32607174" w:rsidR="002E770C" w:rsidRPr="0075105E" w:rsidRDefault="00B94C51" w:rsidP="002E770C">
      <w:pPr>
        <w:rPr>
          <w:rFonts w:ascii="Arial" w:eastAsia="Calibri" w:hAnsi="Arial" w:cs="Arial"/>
          <w:color w:val="000000"/>
        </w:rPr>
      </w:pPr>
      <w:r>
        <w:rPr>
          <w:rFonts w:ascii="Arial" w:hAnsi="Arial" w:cs="Arial"/>
          <w:color w:val="000000"/>
        </w:rPr>
        <w:t>A ‘work-first’</w:t>
      </w:r>
      <w:r w:rsidR="00060639" w:rsidRPr="0075105E">
        <w:rPr>
          <w:rFonts w:ascii="Arial" w:hAnsi="Arial" w:cs="Arial"/>
          <w:color w:val="000000"/>
        </w:rPr>
        <w:t xml:space="preserve"> approach in NDIS planning to ensure the inclusion </w:t>
      </w:r>
      <w:r w:rsidR="002E770C" w:rsidRPr="0075105E">
        <w:rPr>
          <w:rFonts w:ascii="Arial" w:eastAsia="Calibri" w:hAnsi="Arial" w:cs="Arial"/>
          <w:color w:val="000000"/>
        </w:rPr>
        <w:t>of employment supports for school leaver</w:t>
      </w:r>
      <w:r>
        <w:rPr>
          <w:rFonts w:ascii="Arial" w:eastAsia="Calibri" w:hAnsi="Arial" w:cs="Arial"/>
          <w:color w:val="000000"/>
        </w:rPr>
        <w:t>s</w:t>
      </w:r>
      <w:r w:rsidR="002E770C" w:rsidRPr="0075105E">
        <w:rPr>
          <w:rFonts w:ascii="Arial" w:eastAsia="Calibri" w:hAnsi="Arial" w:cs="Arial"/>
          <w:color w:val="000000"/>
        </w:rPr>
        <w:t xml:space="preserve"> or adul</w:t>
      </w:r>
      <w:r>
        <w:rPr>
          <w:rFonts w:ascii="Arial" w:eastAsia="Calibri" w:hAnsi="Arial" w:cs="Arial"/>
          <w:color w:val="000000"/>
        </w:rPr>
        <w:t xml:space="preserve">ts </w:t>
      </w:r>
      <w:r w:rsidR="002E770C" w:rsidRPr="0075105E">
        <w:rPr>
          <w:rFonts w:ascii="Arial" w:eastAsia="Calibri" w:hAnsi="Arial" w:cs="Arial"/>
          <w:color w:val="000000"/>
        </w:rPr>
        <w:t>where appropriate, which they can use to access S</w:t>
      </w:r>
      <w:r w:rsidR="001002D6" w:rsidRPr="0075105E">
        <w:rPr>
          <w:rFonts w:ascii="Arial" w:eastAsia="Calibri" w:hAnsi="Arial" w:cs="Arial"/>
          <w:color w:val="000000"/>
        </w:rPr>
        <w:t xml:space="preserve">chool </w:t>
      </w:r>
      <w:r w:rsidR="002E770C" w:rsidRPr="0075105E">
        <w:rPr>
          <w:rFonts w:ascii="Arial" w:eastAsia="Calibri" w:hAnsi="Arial" w:cs="Arial"/>
          <w:color w:val="000000"/>
        </w:rPr>
        <w:t>L</w:t>
      </w:r>
      <w:r w:rsidR="001002D6" w:rsidRPr="0075105E">
        <w:rPr>
          <w:rFonts w:ascii="Arial" w:eastAsia="Calibri" w:hAnsi="Arial" w:cs="Arial"/>
          <w:color w:val="000000"/>
        </w:rPr>
        <w:t xml:space="preserve">eaver </w:t>
      </w:r>
      <w:r w:rsidR="002E770C" w:rsidRPr="0075105E">
        <w:rPr>
          <w:rFonts w:ascii="Arial" w:eastAsia="Calibri" w:hAnsi="Arial" w:cs="Arial"/>
          <w:color w:val="000000"/>
        </w:rPr>
        <w:t>E</w:t>
      </w:r>
      <w:r w:rsidR="001002D6" w:rsidRPr="0075105E">
        <w:rPr>
          <w:rFonts w:ascii="Arial" w:eastAsia="Calibri" w:hAnsi="Arial" w:cs="Arial"/>
          <w:color w:val="000000"/>
        </w:rPr>
        <w:t xml:space="preserve">mployment </w:t>
      </w:r>
      <w:r w:rsidR="002E770C" w:rsidRPr="0075105E">
        <w:rPr>
          <w:rFonts w:ascii="Arial" w:eastAsia="Calibri" w:hAnsi="Arial" w:cs="Arial"/>
          <w:color w:val="000000"/>
        </w:rPr>
        <w:t>S</w:t>
      </w:r>
      <w:r w:rsidR="001002D6" w:rsidRPr="0075105E">
        <w:rPr>
          <w:rFonts w:ascii="Arial" w:eastAsia="Calibri" w:hAnsi="Arial" w:cs="Arial"/>
          <w:color w:val="000000"/>
        </w:rPr>
        <w:t>upport (SLES) or</w:t>
      </w:r>
      <w:r w:rsidR="002E770C" w:rsidRPr="0075105E">
        <w:rPr>
          <w:rFonts w:ascii="Arial" w:eastAsia="Calibri" w:hAnsi="Arial" w:cs="Arial"/>
          <w:color w:val="000000"/>
        </w:rPr>
        <w:t xml:space="preserve"> </w:t>
      </w:r>
      <w:r w:rsidR="001002D6" w:rsidRPr="0075105E">
        <w:rPr>
          <w:rFonts w:ascii="Arial" w:eastAsia="Calibri" w:hAnsi="Arial" w:cs="Arial"/>
          <w:color w:val="000000"/>
        </w:rPr>
        <w:t>s</w:t>
      </w:r>
      <w:r w:rsidR="002E770C" w:rsidRPr="0075105E">
        <w:rPr>
          <w:rFonts w:ascii="Arial" w:eastAsia="Calibri" w:hAnsi="Arial" w:cs="Arial"/>
          <w:color w:val="000000"/>
        </w:rPr>
        <w:t>upport</w:t>
      </w:r>
      <w:r w:rsidR="001002D6" w:rsidRPr="0075105E">
        <w:rPr>
          <w:rFonts w:ascii="Arial" w:eastAsia="Calibri" w:hAnsi="Arial" w:cs="Arial"/>
          <w:color w:val="000000"/>
        </w:rPr>
        <w:t>ed</w:t>
      </w:r>
      <w:r w:rsidR="002E770C" w:rsidRPr="0075105E">
        <w:rPr>
          <w:rFonts w:ascii="Arial" w:eastAsia="Calibri" w:hAnsi="Arial" w:cs="Arial"/>
          <w:color w:val="000000"/>
        </w:rPr>
        <w:t xml:space="preserve"> or open employment.</w:t>
      </w:r>
    </w:p>
    <w:p w14:paraId="190CCEF6" w14:textId="77777777" w:rsidR="002E770C" w:rsidRPr="0075105E" w:rsidRDefault="002E770C" w:rsidP="002E770C">
      <w:pPr>
        <w:rPr>
          <w:rFonts w:ascii="Arial" w:hAnsi="Arial" w:cs="Arial"/>
        </w:rPr>
      </w:pPr>
    </w:p>
    <w:p w14:paraId="1B6C6CEA" w14:textId="38ED3C64" w:rsidR="002E770C" w:rsidRPr="0075105E" w:rsidRDefault="002E770C" w:rsidP="002E770C">
      <w:pPr>
        <w:rPr>
          <w:rFonts w:ascii="Arial" w:hAnsi="Arial" w:cs="Arial"/>
        </w:rPr>
      </w:pPr>
      <w:r w:rsidRPr="0075105E">
        <w:rPr>
          <w:rFonts w:ascii="Arial" w:hAnsi="Arial" w:cs="Arial"/>
        </w:rPr>
        <w:t>Access to open employment should be complemented by NDIS supports that may not be provided by DES. The new D</w:t>
      </w:r>
      <w:r w:rsidR="001002D6" w:rsidRPr="0075105E">
        <w:rPr>
          <w:rFonts w:ascii="Arial" w:hAnsi="Arial" w:cs="Arial"/>
        </w:rPr>
        <w:t xml:space="preserve">isability </w:t>
      </w:r>
      <w:r w:rsidRPr="0075105E">
        <w:rPr>
          <w:rFonts w:ascii="Arial" w:hAnsi="Arial" w:cs="Arial"/>
        </w:rPr>
        <w:t>E</w:t>
      </w:r>
      <w:r w:rsidR="001002D6" w:rsidRPr="0075105E">
        <w:rPr>
          <w:rFonts w:ascii="Arial" w:hAnsi="Arial" w:cs="Arial"/>
        </w:rPr>
        <w:t xml:space="preserve">mployment </w:t>
      </w:r>
      <w:r w:rsidRPr="0075105E">
        <w:rPr>
          <w:rFonts w:ascii="Arial" w:hAnsi="Arial" w:cs="Arial"/>
        </w:rPr>
        <w:t>S</w:t>
      </w:r>
      <w:r w:rsidR="001002D6" w:rsidRPr="0075105E">
        <w:rPr>
          <w:rFonts w:ascii="Arial" w:hAnsi="Arial" w:cs="Arial"/>
        </w:rPr>
        <w:t>ervice (DES)</w:t>
      </w:r>
      <w:r w:rsidRPr="0075105E">
        <w:rPr>
          <w:rFonts w:ascii="Arial" w:hAnsi="Arial" w:cs="Arial"/>
        </w:rPr>
        <w:t xml:space="preserve"> funding model needs to take into account the supports required to assist people to gain and retain employment. It currently only considers the probability of achieving employment, irrespective of supports required. As a result, some participants will be disadvantaged. The new crowded DES marketplace is likely to force providers to withdraw from certain regions as it will not financially viable to remain.</w:t>
      </w:r>
    </w:p>
    <w:p w14:paraId="299B13AB" w14:textId="77777777" w:rsidR="002E770C" w:rsidRPr="0075105E" w:rsidRDefault="002E770C" w:rsidP="002E770C">
      <w:pPr>
        <w:rPr>
          <w:rFonts w:ascii="Arial" w:hAnsi="Arial" w:cs="Arial"/>
        </w:rPr>
      </w:pPr>
    </w:p>
    <w:p w14:paraId="3D4E459D" w14:textId="3313AB51" w:rsidR="002E770C" w:rsidRPr="0075105E" w:rsidRDefault="002E770C" w:rsidP="002E770C">
      <w:pPr>
        <w:spacing w:after="120"/>
        <w:rPr>
          <w:rFonts w:ascii="Arial" w:eastAsia="Calibri" w:hAnsi="Arial" w:cs="Arial"/>
          <w:color w:val="000000"/>
        </w:rPr>
      </w:pPr>
      <w:r w:rsidRPr="0075105E">
        <w:rPr>
          <w:rFonts w:ascii="Arial" w:hAnsi="Arial" w:cs="Arial"/>
        </w:rPr>
        <w:t>Cost impacts arising for A</w:t>
      </w:r>
      <w:r w:rsidR="001002D6" w:rsidRPr="0075105E">
        <w:rPr>
          <w:rFonts w:ascii="Arial" w:hAnsi="Arial" w:cs="Arial"/>
        </w:rPr>
        <w:t xml:space="preserve">ustralian </w:t>
      </w:r>
      <w:r w:rsidRPr="0075105E">
        <w:rPr>
          <w:rFonts w:ascii="Arial" w:hAnsi="Arial" w:cs="Arial"/>
        </w:rPr>
        <w:t>D</w:t>
      </w:r>
      <w:r w:rsidR="001002D6" w:rsidRPr="0075105E">
        <w:rPr>
          <w:rFonts w:ascii="Arial" w:hAnsi="Arial" w:cs="Arial"/>
        </w:rPr>
        <w:t xml:space="preserve">isability </w:t>
      </w:r>
      <w:r w:rsidRPr="0075105E">
        <w:rPr>
          <w:rFonts w:ascii="Arial" w:hAnsi="Arial" w:cs="Arial"/>
        </w:rPr>
        <w:t>E</w:t>
      </w:r>
      <w:r w:rsidR="001002D6" w:rsidRPr="0075105E">
        <w:rPr>
          <w:rFonts w:ascii="Arial" w:hAnsi="Arial" w:cs="Arial"/>
        </w:rPr>
        <w:t>nterprises (ADE</w:t>
      </w:r>
      <w:r w:rsidRPr="0075105E">
        <w:rPr>
          <w:rFonts w:ascii="Arial" w:hAnsi="Arial" w:cs="Arial"/>
        </w:rPr>
        <w:t>s</w:t>
      </w:r>
      <w:r w:rsidR="001002D6" w:rsidRPr="0075105E">
        <w:rPr>
          <w:rFonts w:ascii="Arial" w:hAnsi="Arial" w:cs="Arial"/>
        </w:rPr>
        <w:t>)</w:t>
      </w:r>
      <w:r w:rsidRPr="0075105E">
        <w:rPr>
          <w:rFonts w:ascii="Arial" w:hAnsi="Arial" w:cs="Arial"/>
        </w:rPr>
        <w:t xml:space="preserve"> due to the S</w:t>
      </w:r>
      <w:r w:rsidR="00DA1CF8" w:rsidRPr="0075105E">
        <w:rPr>
          <w:rFonts w:ascii="Arial" w:hAnsi="Arial" w:cs="Arial"/>
        </w:rPr>
        <w:t xml:space="preserve">upported </w:t>
      </w:r>
      <w:r w:rsidRPr="0075105E">
        <w:rPr>
          <w:rFonts w:ascii="Arial" w:hAnsi="Arial" w:cs="Arial"/>
        </w:rPr>
        <w:t>E</w:t>
      </w:r>
      <w:r w:rsidR="00DA1CF8" w:rsidRPr="0075105E">
        <w:rPr>
          <w:rFonts w:ascii="Arial" w:hAnsi="Arial" w:cs="Arial"/>
        </w:rPr>
        <w:t xml:space="preserve">mployment </w:t>
      </w:r>
      <w:r w:rsidRPr="0075105E">
        <w:rPr>
          <w:rFonts w:ascii="Arial" w:hAnsi="Arial" w:cs="Arial"/>
        </w:rPr>
        <w:t>S</w:t>
      </w:r>
      <w:r w:rsidR="00DA1CF8" w:rsidRPr="0075105E">
        <w:rPr>
          <w:rFonts w:ascii="Arial" w:hAnsi="Arial" w:cs="Arial"/>
        </w:rPr>
        <w:t>ervices (SES)</w:t>
      </w:r>
      <w:r w:rsidRPr="0075105E">
        <w:rPr>
          <w:rFonts w:ascii="Arial" w:hAnsi="Arial" w:cs="Arial"/>
        </w:rPr>
        <w:t xml:space="preserve"> Award review should be included in future pricing for ongoing employment support in these settings. The pricing model must reflect the true costs of providing supported employment and any cost shortfalls arising from the reduced productive output of workers with significant disability.</w:t>
      </w:r>
    </w:p>
    <w:p w14:paraId="7ED15E3D" w14:textId="265F4AD9" w:rsidR="002E770C" w:rsidRPr="0075105E" w:rsidRDefault="00F62CAF" w:rsidP="002E770C">
      <w:pPr>
        <w:spacing w:after="120"/>
        <w:rPr>
          <w:rFonts w:ascii="Arial" w:eastAsia="Calibri" w:hAnsi="Arial" w:cs="Arial"/>
          <w:color w:val="000000"/>
        </w:rPr>
      </w:pPr>
      <w:r>
        <w:rPr>
          <w:rFonts w:ascii="Arial" w:hAnsi="Arial" w:cs="Arial"/>
        </w:rPr>
        <w:t>A</w:t>
      </w:r>
      <w:r w:rsidR="002E770C" w:rsidRPr="0075105E">
        <w:rPr>
          <w:rFonts w:ascii="Arial" w:hAnsi="Arial" w:cs="Arial"/>
        </w:rPr>
        <w:t xml:space="preserve"> </w:t>
      </w:r>
      <w:r>
        <w:rPr>
          <w:rFonts w:ascii="Arial" w:hAnsi="Arial" w:cs="Arial"/>
        </w:rPr>
        <w:t>N</w:t>
      </w:r>
      <w:r w:rsidRPr="0075105E">
        <w:rPr>
          <w:rFonts w:ascii="Arial" w:hAnsi="Arial" w:cs="Arial"/>
        </w:rPr>
        <w:t xml:space="preserve">ational </w:t>
      </w:r>
      <w:r>
        <w:rPr>
          <w:rFonts w:ascii="Arial" w:hAnsi="Arial" w:cs="Arial"/>
        </w:rPr>
        <w:t>W</w:t>
      </w:r>
      <w:r w:rsidRPr="0075105E">
        <w:rPr>
          <w:rFonts w:ascii="Arial" w:hAnsi="Arial" w:cs="Arial"/>
        </w:rPr>
        <w:t xml:space="preserve">orkforce </w:t>
      </w:r>
      <w:r>
        <w:rPr>
          <w:rFonts w:ascii="Arial" w:hAnsi="Arial" w:cs="Arial"/>
        </w:rPr>
        <w:t>S</w:t>
      </w:r>
      <w:r w:rsidRPr="0075105E">
        <w:rPr>
          <w:rFonts w:ascii="Arial" w:hAnsi="Arial" w:cs="Arial"/>
        </w:rPr>
        <w:t xml:space="preserve">trategy </w:t>
      </w:r>
      <w:r w:rsidR="002E770C" w:rsidRPr="0075105E">
        <w:rPr>
          <w:rFonts w:ascii="Arial" w:hAnsi="Arial" w:cs="Arial"/>
        </w:rPr>
        <w:t>needs to be progressed as a matter of urgency.</w:t>
      </w:r>
    </w:p>
    <w:p w14:paraId="411951EE" w14:textId="30C72B18" w:rsidR="002E770C" w:rsidRPr="0075105E" w:rsidRDefault="002E770C" w:rsidP="002E770C">
      <w:pPr>
        <w:spacing w:after="120"/>
        <w:rPr>
          <w:rFonts w:ascii="Arial" w:eastAsia="Calibri" w:hAnsi="Arial" w:cs="Arial"/>
          <w:color w:val="000000"/>
        </w:rPr>
      </w:pPr>
      <w:r w:rsidRPr="0075105E">
        <w:rPr>
          <w:rFonts w:ascii="Arial" w:eastAsia="Calibri" w:hAnsi="Arial" w:cs="Arial"/>
          <w:color w:val="000000"/>
        </w:rPr>
        <w:t>Providers consistently emphasise that as the NDIS roll out vastly increases demand recruitment and selection have become more challenging.</w:t>
      </w:r>
    </w:p>
    <w:p w14:paraId="0368F666" w14:textId="479B05A9" w:rsidR="002E770C" w:rsidRPr="0075105E" w:rsidRDefault="002E770C" w:rsidP="002E770C">
      <w:pPr>
        <w:spacing w:after="120"/>
        <w:rPr>
          <w:rFonts w:ascii="Arial" w:eastAsia="Calibri" w:hAnsi="Arial" w:cs="Arial"/>
          <w:color w:val="000000"/>
        </w:rPr>
      </w:pPr>
      <w:r w:rsidRPr="0075105E">
        <w:rPr>
          <w:rFonts w:ascii="Arial" w:eastAsia="Calibri" w:hAnsi="Arial" w:cs="Arial"/>
          <w:color w:val="000000"/>
        </w:rPr>
        <w:t>Some 63</w:t>
      </w:r>
      <w:r w:rsidR="00B94C51">
        <w:rPr>
          <w:rFonts w:ascii="Arial" w:eastAsia="Calibri" w:hAnsi="Arial" w:cs="Arial"/>
          <w:color w:val="000000"/>
        </w:rPr>
        <w:t xml:space="preserve"> per cent</w:t>
      </w:r>
      <w:r w:rsidR="00B94C51" w:rsidRPr="0075105E">
        <w:rPr>
          <w:rFonts w:ascii="Arial" w:eastAsia="Calibri" w:hAnsi="Arial" w:cs="Arial"/>
          <w:color w:val="000000"/>
        </w:rPr>
        <w:t xml:space="preserve"> </w:t>
      </w:r>
      <w:r w:rsidRPr="0075105E">
        <w:rPr>
          <w:rFonts w:ascii="Arial" w:eastAsia="Calibri" w:hAnsi="Arial" w:cs="Arial"/>
          <w:color w:val="000000"/>
        </w:rPr>
        <w:t xml:space="preserve">of providers identified disability support worker recruitment as extreme or moderately difficult in </w:t>
      </w:r>
      <w:r w:rsidR="00B94C51">
        <w:rPr>
          <w:rFonts w:ascii="Arial" w:eastAsia="Calibri" w:hAnsi="Arial" w:cs="Arial"/>
          <w:color w:val="000000"/>
        </w:rPr>
        <w:t>the State of the Disability Sector Report</w:t>
      </w:r>
      <w:r w:rsidRPr="0075105E">
        <w:rPr>
          <w:rFonts w:ascii="Arial" w:eastAsia="Calibri" w:hAnsi="Arial" w:cs="Arial"/>
          <w:color w:val="000000"/>
        </w:rPr>
        <w:t xml:space="preserve"> 2018. This is an increase from 42 per</w:t>
      </w:r>
      <w:r w:rsidR="00D20C8B" w:rsidRPr="0075105E">
        <w:rPr>
          <w:rFonts w:ascii="Arial" w:eastAsia="Calibri" w:hAnsi="Arial" w:cs="Arial"/>
          <w:color w:val="000000"/>
        </w:rPr>
        <w:t xml:space="preserve"> </w:t>
      </w:r>
      <w:r w:rsidRPr="0075105E">
        <w:rPr>
          <w:rFonts w:ascii="Arial" w:eastAsia="Calibri" w:hAnsi="Arial" w:cs="Arial"/>
          <w:color w:val="000000"/>
        </w:rPr>
        <w:t>cent of providers just one year earlier.</w:t>
      </w:r>
    </w:p>
    <w:p w14:paraId="6CC15FD9" w14:textId="624ED9D6" w:rsidR="002E770C" w:rsidRDefault="002E770C" w:rsidP="002E770C">
      <w:pPr>
        <w:spacing w:after="120"/>
        <w:rPr>
          <w:rFonts w:ascii="Arial" w:eastAsia="Calibri" w:hAnsi="Arial" w:cs="Arial"/>
          <w:color w:val="000000"/>
        </w:rPr>
      </w:pPr>
      <w:r w:rsidRPr="0075105E">
        <w:rPr>
          <w:rFonts w:ascii="Arial" w:eastAsia="Calibri" w:hAnsi="Arial" w:cs="Arial"/>
          <w:color w:val="000000"/>
        </w:rPr>
        <w:t>The merits of a funded, portable training entitlement for disability workers should be explored.</w:t>
      </w:r>
    </w:p>
    <w:p w14:paraId="0607D1D2" w14:textId="77777777" w:rsidR="00B94C51" w:rsidRPr="00544DCB" w:rsidRDefault="00B94C51" w:rsidP="002E770C">
      <w:pPr>
        <w:spacing w:after="120"/>
        <w:rPr>
          <w:rFonts w:ascii="Arial" w:eastAsia="Calibri" w:hAnsi="Arial" w:cs="Arial"/>
          <w:color w:val="000000"/>
          <w:sz w:val="16"/>
          <w:szCs w:val="16"/>
        </w:rPr>
      </w:pPr>
    </w:p>
    <w:p w14:paraId="5186FBE5" w14:textId="21350AD3" w:rsidR="002E770C" w:rsidRPr="0075105E" w:rsidRDefault="00B94C51" w:rsidP="002E770C">
      <w:pPr>
        <w:spacing w:after="120"/>
        <w:rPr>
          <w:rFonts w:ascii="Arial" w:eastAsia="Calibri" w:hAnsi="Arial" w:cs="Arial"/>
          <w:b/>
        </w:rPr>
      </w:pPr>
      <w:r w:rsidRPr="0075105E">
        <w:rPr>
          <w:rFonts w:ascii="Arial" w:eastAsia="Calibri" w:hAnsi="Arial" w:cs="Arial"/>
          <w:b/>
        </w:rPr>
        <w:t>Q</w:t>
      </w:r>
      <w:r w:rsidR="002E770C" w:rsidRPr="0075105E">
        <w:rPr>
          <w:rFonts w:ascii="Arial" w:eastAsia="Calibri" w:hAnsi="Arial" w:cs="Arial"/>
          <w:b/>
        </w:rPr>
        <w:t>uote:</w:t>
      </w:r>
    </w:p>
    <w:p w14:paraId="427A67F8" w14:textId="77777777" w:rsidR="002E770C" w:rsidRPr="0075105E" w:rsidRDefault="002E770C" w:rsidP="0075105E">
      <w:pPr>
        <w:autoSpaceDE w:val="0"/>
        <w:autoSpaceDN w:val="0"/>
        <w:adjustRightInd w:val="0"/>
        <w:spacing w:before="120" w:after="120"/>
        <w:ind w:right="686"/>
        <w:rPr>
          <w:rFonts w:ascii="Arial" w:hAnsi="Arial" w:cs="Arial"/>
        </w:rPr>
      </w:pPr>
      <w:r w:rsidRPr="0075105E">
        <w:rPr>
          <w:rFonts w:ascii="Arial" w:hAnsi="Arial" w:cs="Arial"/>
        </w:rPr>
        <w:t>“Many Australians with disability want to work, yet the employment rate of Australians with disability is low and static. This must change. The exclusion of people with disability from the workforce is bad for the Australian economy and a cause of poverty and social isolation.”</w:t>
      </w:r>
    </w:p>
    <w:p w14:paraId="6CF35E85" w14:textId="77777777" w:rsidR="002E770C" w:rsidRPr="0075105E" w:rsidRDefault="002E770C" w:rsidP="0075105E">
      <w:pPr>
        <w:autoSpaceDE w:val="0"/>
        <w:autoSpaceDN w:val="0"/>
        <w:adjustRightInd w:val="0"/>
        <w:spacing w:before="120" w:after="120"/>
        <w:ind w:right="686"/>
        <w:rPr>
          <w:rFonts w:ascii="Arial" w:hAnsi="Arial" w:cs="Arial"/>
        </w:rPr>
      </w:pPr>
      <w:r w:rsidRPr="0075105E">
        <w:rPr>
          <w:rFonts w:ascii="Arial" w:hAnsi="Arial" w:cs="Arial"/>
        </w:rPr>
        <w:t>“Finding the right skills and competencies of support workers to match client interests/needs is becoming more difficult, particularly in regional areas where the pool of good and available staff is smaller.”</w:t>
      </w:r>
    </w:p>
    <w:p w14:paraId="7686E5B6" w14:textId="2EBA8A63" w:rsidR="00B94C51" w:rsidRDefault="002E770C" w:rsidP="0075105E">
      <w:pPr>
        <w:autoSpaceDE w:val="0"/>
        <w:autoSpaceDN w:val="0"/>
        <w:adjustRightInd w:val="0"/>
        <w:spacing w:before="120" w:after="120"/>
        <w:ind w:right="686"/>
        <w:rPr>
          <w:rFonts w:ascii="Arial" w:hAnsi="Arial" w:cs="Arial"/>
        </w:rPr>
      </w:pPr>
      <w:r w:rsidRPr="0075105E">
        <w:rPr>
          <w:rFonts w:ascii="Arial" w:hAnsi="Arial" w:cs="Arial"/>
        </w:rPr>
        <w:t>“The rate of pay and security of employment (guaranteed hours) make it difficult to recruit and retain support workers.”</w:t>
      </w:r>
    </w:p>
    <w:p w14:paraId="455BB15C" w14:textId="77777777" w:rsidR="00B94C51" w:rsidRPr="00544DCB" w:rsidRDefault="00B94C51" w:rsidP="0075105E">
      <w:pPr>
        <w:autoSpaceDE w:val="0"/>
        <w:autoSpaceDN w:val="0"/>
        <w:adjustRightInd w:val="0"/>
        <w:spacing w:before="120" w:after="120"/>
        <w:ind w:right="686"/>
        <w:rPr>
          <w:rFonts w:ascii="Arial" w:hAnsi="Arial" w:cs="Arial"/>
          <w:sz w:val="16"/>
          <w:szCs w:val="16"/>
        </w:rPr>
      </w:pPr>
    </w:p>
    <w:p w14:paraId="32F1838C" w14:textId="77777777" w:rsidR="008416E7" w:rsidRPr="0075105E" w:rsidRDefault="008416E7">
      <w:pPr>
        <w:pStyle w:val="Heading3"/>
      </w:pPr>
      <w:r w:rsidRPr="0075105E">
        <w:t>Action</w:t>
      </w:r>
    </w:p>
    <w:p w14:paraId="765061BB" w14:textId="3D30B950" w:rsidR="002E770C" w:rsidRPr="0075105E" w:rsidRDefault="002E770C">
      <w:pPr>
        <w:pStyle w:val="Heading3"/>
      </w:pPr>
      <w:r w:rsidRPr="0075105E">
        <w:t>5. A focus on employment</w:t>
      </w:r>
      <w:r w:rsidR="004128E7">
        <w:t xml:space="preserve"> and a National Workforce Strategy</w:t>
      </w:r>
    </w:p>
    <w:p w14:paraId="0634A24E" w14:textId="77777777" w:rsidR="00966C67" w:rsidRDefault="00966C67" w:rsidP="002E770C">
      <w:pPr>
        <w:rPr>
          <w:rFonts w:ascii="Arial" w:hAnsi="Arial" w:cs="Arial"/>
          <w:iCs/>
          <w:color w:val="000000"/>
        </w:rPr>
      </w:pPr>
    </w:p>
    <w:p w14:paraId="282EC2B0" w14:textId="5C04D890" w:rsidR="00966C67" w:rsidRDefault="002E770C" w:rsidP="002E770C">
      <w:pPr>
        <w:rPr>
          <w:rFonts w:ascii="Arial" w:hAnsi="Arial" w:cs="Arial"/>
          <w:color w:val="FF0000"/>
        </w:rPr>
      </w:pPr>
      <w:r w:rsidRPr="0075105E">
        <w:rPr>
          <w:rFonts w:ascii="Arial" w:hAnsi="Arial" w:cs="Arial"/>
          <w:iCs/>
          <w:color w:val="000000"/>
        </w:rPr>
        <w:t xml:space="preserve">We need NDIS plans to support employment for participants, and a </w:t>
      </w:r>
      <w:r w:rsidR="004128E7">
        <w:rPr>
          <w:rFonts w:ascii="Arial" w:hAnsi="Arial" w:cs="Arial"/>
          <w:iCs/>
          <w:color w:val="000000"/>
        </w:rPr>
        <w:t>N</w:t>
      </w:r>
      <w:r w:rsidRPr="0075105E">
        <w:rPr>
          <w:rFonts w:ascii="Arial" w:hAnsi="Arial" w:cs="Arial"/>
          <w:iCs/>
          <w:color w:val="000000"/>
        </w:rPr>
        <w:t xml:space="preserve">ational </w:t>
      </w:r>
      <w:r w:rsidR="004128E7">
        <w:rPr>
          <w:rFonts w:ascii="Arial" w:hAnsi="Arial" w:cs="Arial"/>
          <w:iCs/>
          <w:color w:val="000000"/>
        </w:rPr>
        <w:t>W</w:t>
      </w:r>
      <w:r w:rsidRPr="0075105E">
        <w:rPr>
          <w:rFonts w:ascii="Arial" w:hAnsi="Arial" w:cs="Arial"/>
          <w:iCs/>
          <w:color w:val="000000"/>
        </w:rPr>
        <w:t xml:space="preserve">orkforce </w:t>
      </w:r>
      <w:r w:rsidR="004128E7">
        <w:rPr>
          <w:rFonts w:ascii="Arial" w:hAnsi="Arial" w:cs="Arial"/>
          <w:iCs/>
          <w:color w:val="000000"/>
        </w:rPr>
        <w:t>S</w:t>
      </w:r>
      <w:r w:rsidRPr="0075105E">
        <w:rPr>
          <w:rFonts w:ascii="Arial" w:hAnsi="Arial" w:cs="Arial"/>
          <w:iCs/>
          <w:color w:val="000000"/>
        </w:rPr>
        <w:t>trategy to make sure the sector can deliver high</w:t>
      </w:r>
      <w:r w:rsidR="00966C67">
        <w:rPr>
          <w:rFonts w:ascii="Arial" w:hAnsi="Arial" w:cs="Arial"/>
          <w:iCs/>
          <w:color w:val="000000"/>
        </w:rPr>
        <w:t>-</w:t>
      </w:r>
      <w:r w:rsidRPr="0075105E">
        <w:rPr>
          <w:rFonts w:ascii="Arial" w:hAnsi="Arial" w:cs="Arial"/>
          <w:iCs/>
          <w:color w:val="000000"/>
        </w:rPr>
        <w:t>quality services for people with disability in every corner of Australia.</w:t>
      </w:r>
    </w:p>
    <w:p w14:paraId="18A3040F" w14:textId="77777777" w:rsidR="00966C67" w:rsidRPr="0075105E" w:rsidRDefault="00966C67" w:rsidP="002E770C">
      <w:pPr>
        <w:rPr>
          <w:rFonts w:ascii="Arial" w:hAnsi="Arial" w:cs="Arial"/>
          <w:iCs/>
          <w:color w:val="000000"/>
        </w:rPr>
      </w:pPr>
    </w:p>
    <w:p w14:paraId="761057F8" w14:textId="77777777" w:rsidR="00DE5C39" w:rsidRPr="00544DCB" w:rsidRDefault="00DE5C39">
      <w:pPr>
        <w:rPr>
          <w:rFonts w:ascii="Arial" w:hAnsi="Arial" w:cs="Arial"/>
          <w:color w:val="FF0000"/>
          <w:sz w:val="16"/>
          <w:szCs w:val="16"/>
        </w:rPr>
      </w:pPr>
    </w:p>
    <w:p w14:paraId="6BC962FF" w14:textId="685DB4D6" w:rsidR="002F6519" w:rsidRPr="0075105E" w:rsidRDefault="00DE5C39" w:rsidP="0075105E">
      <w:pPr>
        <w:pStyle w:val="Heading2"/>
      </w:pPr>
      <w:r w:rsidRPr="0075105E">
        <w:t>Contact NDS</w:t>
      </w:r>
    </w:p>
    <w:p w14:paraId="720ED462" w14:textId="77777777" w:rsidR="00966C67" w:rsidRDefault="00966C67" w:rsidP="00DE5C39">
      <w:pPr>
        <w:rPr>
          <w:rFonts w:ascii="Arial" w:hAnsi="Arial" w:cs="Arial"/>
          <w:color w:val="FF0000"/>
        </w:rPr>
      </w:pPr>
    </w:p>
    <w:p w14:paraId="66B3C92D" w14:textId="1B65224C" w:rsidR="00DE5C39" w:rsidRDefault="00DE5C39" w:rsidP="00DE5C39">
      <w:pPr>
        <w:rPr>
          <w:rFonts w:ascii="Arial" w:hAnsi="Arial" w:cs="Arial"/>
        </w:rPr>
      </w:pPr>
      <w:r w:rsidRPr="0075105E">
        <w:rPr>
          <w:rFonts w:ascii="Arial" w:hAnsi="Arial" w:cs="Arial"/>
          <w:b/>
        </w:rPr>
        <w:t>Email:</w:t>
      </w:r>
      <w:r w:rsidRPr="0075105E">
        <w:rPr>
          <w:rFonts w:ascii="Arial" w:hAnsi="Arial" w:cs="Arial"/>
        </w:rPr>
        <w:t xml:space="preserve"> </w:t>
      </w:r>
      <w:r w:rsidR="00966C67" w:rsidRPr="0075105E">
        <w:rPr>
          <w:rFonts w:ascii="Arial" w:hAnsi="Arial" w:cs="Arial"/>
        </w:rPr>
        <w:t>nds@nds.org.au</w:t>
      </w:r>
    </w:p>
    <w:p w14:paraId="4BD82549" w14:textId="77777777" w:rsidR="00966C67" w:rsidRDefault="00966C67" w:rsidP="00DE5C39">
      <w:pPr>
        <w:rPr>
          <w:rFonts w:ascii="Arial" w:hAnsi="Arial" w:cs="Arial"/>
        </w:rPr>
      </w:pPr>
    </w:p>
    <w:p w14:paraId="130CCF2D" w14:textId="01E5F930" w:rsidR="00966C67" w:rsidRPr="002D6699" w:rsidRDefault="00966C67" w:rsidP="00966C67">
      <w:pPr>
        <w:rPr>
          <w:rFonts w:ascii="Arial" w:hAnsi="Arial" w:cs="Arial"/>
        </w:rPr>
      </w:pPr>
      <w:r w:rsidRPr="0075105E">
        <w:rPr>
          <w:rFonts w:ascii="Arial" w:hAnsi="Arial" w:cs="Arial"/>
          <w:b/>
        </w:rPr>
        <w:t>Phone:</w:t>
      </w:r>
      <w:r w:rsidRPr="002D6699">
        <w:rPr>
          <w:rFonts w:ascii="Arial" w:hAnsi="Arial" w:cs="Arial"/>
        </w:rPr>
        <w:t xml:space="preserve"> 03 8341 4300</w:t>
      </w:r>
    </w:p>
    <w:p w14:paraId="1651DBEF" w14:textId="77777777" w:rsidR="00966C67" w:rsidRPr="0075105E" w:rsidRDefault="00966C67" w:rsidP="00DE5C39">
      <w:pPr>
        <w:rPr>
          <w:rFonts w:ascii="Arial" w:hAnsi="Arial" w:cs="Arial"/>
        </w:rPr>
      </w:pPr>
    </w:p>
    <w:p w14:paraId="483F0BE4" w14:textId="6E955EA2" w:rsidR="00DE5C39" w:rsidRPr="0075105E" w:rsidRDefault="00DE5C39" w:rsidP="00DE5C39">
      <w:pPr>
        <w:rPr>
          <w:rFonts w:ascii="Arial" w:hAnsi="Arial" w:cs="Arial"/>
        </w:rPr>
      </w:pPr>
      <w:r w:rsidRPr="0075105E">
        <w:rPr>
          <w:rFonts w:ascii="Arial" w:hAnsi="Arial" w:cs="Arial"/>
        </w:rPr>
        <w:t>Level 6, 369 Royal Parade, Parkville VIC 3052</w:t>
      </w:r>
    </w:p>
    <w:p w14:paraId="35B80A43" w14:textId="77777777" w:rsidR="00DE5C39" w:rsidRPr="0075105E" w:rsidRDefault="00DE5C39" w:rsidP="00DE5C39">
      <w:pPr>
        <w:rPr>
          <w:rFonts w:ascii="Arial" w:hAnsi="Arial" w:cs="Arial"/>
        </w:rPr>
      </w:pPr>
    </w:p>
    <w:p w14:paraId="315BCE22" w14:textId="735C4F88" w:rsidR="00DE5C39" w:rsidRPr="0075105E" w:rsidRDefault="00DE5C39">
      <w:pPr>
        <w:rPr>
          <w:rFonts w:ascii="Arial" w:hAnsi="Arial" w:cs="Arial"/>
          <w:b/>
        </w:rPr>
      </w:pPr>
      <w:r w:rsidRPr="0075105E">
        <w:rPr>
          <w:rFonts w:ascii="Arial" w:hAnsi="Arial" w:cs="Arial"/>
          <w:b/>
        </w:rPr>
        <w:t>www.nds.org.au</w:t>
      </w:r>
    </w:p>
    <w:sectPr w:rsidR="00DE5C39" w:rsidRPr="0075105E" w:rsidSect="004940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C01"/>
    <w:multiLevelType w:val="hybridMultilevel"/>
    <w:tmpl w:val="F2AA2354"/>
    <w:lvl w:ilvl="0" w:tplc="7736AF06">
      <w:start w:val="1"/>
      <w:numFmt w:val="decimal"/>
      <w:lvlText w:val="%1."/>
      <w:lvlJc w:val="left"/>
      <w:pPr>
        <w:ind w:left="360" w:firstLine="0"/>
      </w:pPr>
      <w:rPr>
        <w:rFonts w:hint="default"/>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407AD"/>
    <w:multiLevelType w:val="hybridMultilevel"/>
    <w:tmpl w:val="A6D480AE"/>
    <w:lvl w:ilvl="0" w:tplc="1B84E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5DC0"/>
    <w:multiLevelType w:val="hybridMultilevel"/>
    <w:tmpl w:val="0A7A6056"/>
    <w:lvl w:ilvl="0" w:tplc="30F0D1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9B165C"/>
    <w:multiLevelType w:val="hybridMultilevel"/>
    <w:tmpl w:val="D892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F16D5"/>
    <w:multiLevelType w:val="hybridMultilevel"/>
    <w:tmpl w:val="9DE83FE4"/>
    <w:lvl w:ilvl="0" w:tplc="F8045246">
      <w:start w:val="1"/>
      <w:numFmt w:val="decimal"/>
      <w:lvlText w:val="%1."/>
      <w:lvlJc w:val="left"/>
      <w:pPr>
        <w:ind w:left="720" w:hanging="360"/>
      </w:pPr>
      <w:rPr>
        <w:rFonts w:asciiTheme="majorHAnsi" w:hAnsiTheme="majorHAnsi" w:cstheme="majorBid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13B7F"/>
    <w:multiLevelType w:val="hybridMultilevel"/>
    <w:tmpl w:val="8C8426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62A1E"/>
    <w:multiLevelType w:val="hybridMultilevel"/>
    <w:tmpl w:val="E95E38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EC1D32"/>
    <w:multiLevelType w:val="hybridMultilevel"/>
    <w:tmpl w:val="6ACA3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780C99"/>
    <w:multiLevelType w:val="hybridMultilevel"/>
    <w:tmpl w:val="D34CBAE2"/>
    <w:lvl w:ilvl="0" w:tplc="1B84E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D723B"/>
    <w:multiLevelType w:val="hybridMultilevel"/>
    <w:tmpl w:val="F2AA2354"/>
    <w:lvl w:ilvl="0" w:tplc="7736AF06">
      <w:start w:val="1"/>
      <w:numFmt w:val="decimal"/>
      <w:lvlText w:val="%1."/>
      <w:lvlJc w:val="left"/>
      <w:pPr>
        <w:ind w:left="360" w:firstLine="0"/>
      </w:pPr>
      <w:rPr>
        <w:rFonts w:hint="default"/>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F46D4D"/>
    <w:multiLevelType w:val="hybridMultilevel"/>
    <w:tmpl w:val="FF8C21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963A7"/>
    <w:multiLevelType w:val="hybridMultilevel"/>
    <w:tmpl w:val="F2AA2354"/>
    <w:lvl w:ilvl="0" w:tplc="7736AF06">
      <w:start w:val="1"/>
      <w:numFmt w:val="decimal"/>
      <w:lvlText w:val="%1."/>
      <w:lvlJc w:val="left"/>
      <w:pPr>
        <w:ind w:left="360" w:firstLine="0"/>
      </w:pPr>
      <w:rPr>
        <w:rFonts w:hint="default"/>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AD16AF"/>
    <w:multiLevelType w:val="hybridMultilevel"/>
    <w:tmpl w:val="F904DA82"/>
    <w:lvl w:ilvl="0" w:tplc="1B84E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386F"/>
    <w:multiLevelType w:val="hybridMultilevel"/>
    <w:tmpl w:val="79DED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035C5A"/>
    <w:multiLevelType w:val="hybridMultilevel"/>
    <w:tmpl w:val="4AD2C8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EFB5A91"/>
    <w:multiLevelType w:val="hybridMultilevel"/>
    <w:tmpl w:val="06E011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4"/>
  </w:num>
  <w:num w:numId="5">
    <w:abstractNumId w:val="10"/>
  </w:num>
  <w:num w:numId="6">
    <w:abstractNumId w:val="1"/>
  </w:num>
  <w:num w:numId="7">
    <w:abstractNumId w:val="12"/>
  </w:num>
  <w:num w:numId="8">
    <w:abstractNumId w:val="3"/>
  </w:num>
  <w:num w:numId="9">
    <w:abstractNumId w:val="7"/>
  </w:num>
  <w:num w:numId="10">
    <w:abstractNumId w:val="14"/>
  </w:num>
  <w:num w:numId="11">
    <w:abstractNumId w:val="5"/>
  </w:num>
  <w:num w:numId="12">
    <w:abstractNumId w:val="6"/>
  </w:num>
  <w:num w:numId="13">
    <w:abstractNumId w:val="9"/>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0C"/>
    <w:rsid w:val="00060639"/>
    <w:rsid w:val="00084FB3"/>
    <w:rsid w:val="000C5ADF"/>
    <w:rsid w:val="000D55EC"/>
    <w:rsid w:val="001002D6"/>
    <w:rsid w:val="00152539"/>
    <w:rsid w:val="001868DC"/>
    <w:rsid w:val="001A686C"/>
    <w:rsid w:val="002D28C6"/>
    <w:rsid w:val="002E770C"/>
    <w:rsid w:val="002F6519"/>
    <w:rsid w:val="0031690B"/>
    <w:rsid w:val="00344BE1"/>
    <w:rsid w:val="004077E2"/>
    <w:rsid w:val="004128E7"/>
    <w:rsid w:val="004247EC"/>
    <w:rsid w:val="004627B2"/>
    <w:rsid w:val="004761EC"/>
    <w:rsid w:val="004940EA"/>
    <w:rsid w:val="00511E16"/>
    <w:rsid w:val="005129C6"/>
    <w:rsid w:val="005417AB"/>
    <w:rsid w:val="00544DCB"/>
    <w:rsid w:val="005D64AD"/>
    <w:rsid w:val="00620FBE"/>
    <w:rsid w:val="00694639"/>
    <w:rsid w:val="0075105E"/>
    <w:rsid w:val="0076653C"/>
    <w:rsid w:val="007A3769"/>
    <w:rsid w:val="007B0715"/>
    <w:rsid w:val="007B14BA"/>
    <w:rsid w:val="008416E7"/>
    <w:rsid w:val="00846B41"/>
    <w:rsid w:val="0089520A"/>
    <w:rsid w:val="008A2AE2"/>
    <w:rsid w:val="00907AEF"/>
    <w:rsid w:val="009339EC"/>
    <w:rsid w:val="00965162"/>
    <w:rsid w:val="00966C67"/>
    <w:rsid w:val="00993317"/>
    <w:rsid w:val="009C56B1"/>
    <w:rsid w:val="00A51164"/>
    <w:rsid w:val="00A72815"/>
    <w:rsid w:val="00A842EF"/>
    <w:rsid w:val="00AC7D7C"/>
    <w:rsid w:val="00B94C51"/>
    <w:rsid w:val="00BF5ADC"/>
    <w:rsid w:val="00BF6ECA"/>
    <w:rsid w:val="00C10980"/>
    <w:rsid w:val="00C201D0"/>
    <w:rsid w:val="00CB0858"/>
    <w:rsid w:val="00CC5580"/>
    <w:rsid w:val="00D20C8B"/>
    <w:rsid w:val="00D26250"/>
    <w:rsid w:val="00D41B0E"/>
    <w:rsid w:val="00D4723D"/>
    <w:rsid w:val="00D64A18"/>
    <w:rsid w:val="00D84D0F"/>
    <w:rsid w:val="00DA1CF8"/>
    <w:rsid w:val="00DE5C39"/>
    <w:rsid w:val="00E31AC2"/>
    <w:rsid w:val="00F62CAF"/>
    <w:rsid w:val="00F81669"/>
    <w:rsid w:val="00FC20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67714"/>
  <w14:defaultImageDpi w14:val="300"/>
  <w15:docId w15:val="{EE926899-9256-4FC3-8087-163E37B2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DCB"/>
    <w:pPr>
      <w:keepNext/>
      <w:keepLines/>
      <w:spacing w:before="480"/>
      <w:outlineLvl w:val="0"/>
    </w:pPr>
    <w:rPr>
      <w:rFonts w:ascii="Arial" w:eastAsiaTheme="majorEastAsia" w:hAnsi="Arial" w:cstheme="majorBidi"/>
      <w:b/>
      <w:bCs/>
      <w:sz w:val="44"/>
      <w:szCs w:val="32"/>
    </w:rPr>
  </w:style>
  <w:style w:type="paragraph" w:styleId="Heading2">
    <w:name w:val="heading 2"/>
    <w:basedOn w:val="Normal"/>
    <w:next w:val="Normal"/>
    <w:link w:val="Heading2Char"/>
    <w:uiPriority w:val="9"/>
    <w:unhideWhenUsed/>
    <w:qFormat/>
    <w:rsid w:val="00544DCB"/>
    <w:pPr>
      <w:keepNext/>
      <w:keepLines/>
      <w:spacing w:before="12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544DCB"/>
    <w:pPr>
      <w:keepNext/>
      <w:keepLines/>
      <w:spacing w:before="200"/>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0C"/>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2E7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770C"/>
    <w:rPr>
      <w:sz w:val="18"/>
      <w:szCs w:val="18"/>
    </w:rPr>
  </w:style>
  <w:style w:type="paragraph" w:styleId="CommentText">
    <w:name w:val="annotation text"/>
    <w:basedOn w:val="Normal"/>
    <w:link w:val="CommentTextChar"/>
    <w:uiPriority w:val="99"/>
    <w:semiHidden/>
    <w:unhideWhenUsed/>
    <w:rsid w:val="002E770C"/>
  </w:style>
  <w:style w:type="character" w:customStyle="1" w:styleId="CommentTextChar">
    <w:name w:val="Comment Text Char"/>
    <w:basedOn w:val="DefaultParagraphFont"/>
    <w:link w:val="CommentText"/>
    <w:uiPriority w:val="99"/>
    <w:semiHidden/>
    <w:rsid w:val="002E770C"/>
  </w:style>
  <w:style w:type="paragraph" w:styleId="CommentSubject">
    <w:name w:val="annotation subject"/>
    <w:basedOn w:val="CommentText"/>
    <w:next w:val="CommentText"/>
    <w:link w:val="CommentSubjectChar"/>
    <w:uiPriority w:val="99"/>
    <w:semiHidden/>
    <w:unhideWhenUsed/>
    <w:rsid w:val="002E770C"/>
    <w:rPr>
      <w:b/>
      <w:bCs/>
      <w:sz w:val="20"/>
      <w:szCs w:val="20"/>
    </w:rPr>
  </w:style>
  <w:style w:type="character" w:customStyle="1" w:styleId="CommentSubjectChar">
    <w:name w:val="Comment Subject Char"/>
    <w:basedOn w:val="CommentTextChar"/>
    <w:link w:val="CommentSubject"/>
    <w:uiPriority w:val="99"/>
    <w:semiHidden/>
    <w:rsid w:val="002E770C"/>
    <w:rPr>
      <w:b/>
      <w:bCs/>
      <w:sz w:val="20"/>
      <w:szCs w:val="20"/>
    </w:rPr>
  </w:style>
  <w:style w:type="character" w:customStyle="1" w:styleId="Heading3Char">
    <w:name w:val="Heading 3 Char"/>
    <w:basedOn w:val="DefaultParagraphFont"/>
    <w:link w:val="Heading3"/>
    <w:uiPriority w:val="9"/>
    <w:rsid w:val="00544DCB"/>
    <w:rPr>
      <w:rFonts w:ascii="Arial" w:eastAsiaTheme="majorEastAsia" w:hAnsi="Arial" w:cstheme="majorBidi"/>
      <w:b/>
      <w:bCs/>
      <w:sz w:val="28"/>
    </w:rPr>
  </w:style>
  <w:style w:type="character" w:customStyle="1" w:styleId="Heading1Char">
    <w:name w:val="Heading 1 Char"/>
    <w:basedOn w:val="DefaultParagraphFont"/>
    <w:link w:val="Heading1"/>
    <w:uiPriority w:val="9"/>
    <w:rsid w:val="00544DCB"/>
    <w:rPr>
      <w:rFonts w:ascii="Arial" w:eastAsiaTheme="majorEastAsia" w:hAnsi="Arial" w:cstheme="majorBidi"/>
      <w:b/>
      <w:bCs/>
      <w:sz w:val="44"/>
      <w:szCs w:val="32"/>
    </w:rPr>
  </w:style>
  <w:style w:type="character" w:customStyle="1" w:styleId="Heading2Char">
    <w:name w:val="Heading 2 Char"/>
    <w:basedOn w:val="DefaultParagraphFont"/>
    <w:link w:val="Heading2"/>
    <w:uiPriority w:val="9"/>
    <w:rsid w:val="00544DCB"/>
    <w:rPr>
      <w:rFonts w:ascii="Arial" w:eastAsiaTheme="majorEastAsia" w:hAnsi="Arial" w:cstheme="majorBidi"/>
      <w:b/>
      <w:sz w:val="36"/>
      <w:szCs w:val="26"/>
    </w:rPr>
  </w:style>
  <w:style w:type="character" w:styleId="Hyperlink">
    <w:name w:val="Hyperlink"/>
    <w:basedOn w:val="DefaultParagraphFont"/>
    <w:uiPriority w:val="99"/>
    <w:unhideWhenUsed/>
    <w:rsid w:val="00966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24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5B5F-3A40-4E1B-BA56-422F8D69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D5C4DB96.dotm</Template>
  <TotalTime>1</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EMC</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Stokes</dc:creator>
  <cp:keywords/>
  <dc:description/>
  <cp:lastModifiedBy>Ariane Casareo</cp:lastModifiedBy>
  <cp:revision>2</cp:revision>
  <dcterms:created xsi:type="dcterms:W3CDTF">2019-04-01T04:24:00Z</dcterms:created>
  <dcterms:modified xsi:type="dcterms:W3CDTF">2019-04-01T04:24:00Z</dcterms:modified>
</cp:coreProperties>
</file>