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24FC" w:rsidR="00040929" w:rsidP="21206A14" w:rsidRDefault="00040929" w14:paraId="48F6BA4A" w14:textId="77777777" w14:noSpellErr="1">
      <w:pPr>
        <w:pStyle w:val="Title"/>
        <w:jc w:val="left"/>
        <w:rPr>
          <w:rFonts w:ascii="Arial" w:hAnsi="Arial" w:eastAsia="Calibri" w:cs="Arial"/>
          <w:b w:val="1"/>
          <w:bCs w:val="1"/>
          <w:sz w:val="48"/>
          <w:szCs w:val="48"/>
          <w:lang w:val="en-US"/>
        </w:rPr>
      </w:pPr>
      <w:r w:rsidRPr="21206A14" w:rsidR="00040929">
        <w:rPr>
          <w:noProof/>
        </w:rPr>
        <w:t>National Disability Services</w:t>
      </w:r>
    </w:p>
    <w:p w:rsidRPr="004824FC" w:rsidR="00040929" w:rsidP="21206A14" w:rsidRDefault="00040929" w14:paraId="3C557948" w14:textId="68052029">
      <w:pPr>
        <w:pStyle w:val="Title"/>
        <w:jc w:val="left"/>
        <w:rPr>
          <w:rFonts w:ascii="Arial" w:hAnsi="Arial" w:eastAsia="Calibri" w:cs="Arial"/>
          <w:b w:val="1"/>
          <w:bCs w:val="1"/>
          <w:sz w:val="44"/>
          <w:szCs w:val="44"/>
        </w:rPr>
      </w:pPr>
      <w:r w:rsidR="00040929">
        <w:rPr/>
        <w:t xml:space="preserve">Membership Recognition Awards </w:t>
      </w:r>
      <w:r w:rsidR="00040929">
        <w:rPr/>
        <w:t>20</w:t>
      </w:r>
      <w:r w:rsidR="00040929">
        <w:rPr/>
        <w:t xml:space="preserve">20-2021 </w:t>
      </w:r>
      <w:r w:rsidR="00040929">
        <w:rPr/>
        <w:t>Program</w:t>
      </w:r>
    </w:p>
    <w:p w:rsidRPr="00040929" w:rsidR="00040929" w:rsidP="21206A14" w:rsidRDefault="00040929" w14:paraId="2CFDB0F0" w14:textId="701D07B7">
      <w:pPr>
        <w:pStyle w:val="Heading2"/>
        <w:rPr>
          <w:rFonts w:ascii="Arial" w:hAnsi="Arial" w:eastAsia="Calibri" w:cs="Arial"/>
          <w:b w:val="1"/>
          <w:bCs w:val="1"/>
          <w:sz w:val="36"/>
          <w:szCs w:val="36"/>
        </w:rPr>
      </w:pPr>
      <w:r w:rsidR="00040929">
        <w:rPr/>
        <w:t>Message from the Interim Chief Executive Officer</w:t>
      </w:r>
    </w:p>
    <w:p w:rsidR="00040929" w:rsidP="21206A14" w:rsidRDefault="00040929" w14:paraId="1B79AA67" w14:textId="77777777" w14:noSpellErr="1">
      <w:pPr>
        <w:pStyle w:val="Normal"/>
        <w:rPr>
          <w:rFonts w:ascii="Arial" w:hAnsi="Arial" w:eastAsia="Calibri" w:cs="Arial"/>
          <w:color w:val="000000" w:themeColor="text1" w:themeTint="FF" w:themeShade="FF"/>
          <w:sz w:val="24"/>
          <w:szCs w:val="24"/>
        </w:rPr>
      </w:pPr>
      <w:r w:rsidRPr="21206A14" w:rsidR="00040929">
        <w:rPr>
          <w:sz w:val="24"/>
          <w:szCs w:val="24"/>
        </w:rPr>
        <w:t>It gives me great pleasure to introduce the 2020-2021 NDS Membership Recognition Awards.</w:t>
      </w:r>
    </w:p>
    <w:p w:rsidR="00040929" w:rsidP="21206A14" w:rsidRDefault="00040929" w14:paraId="258AE246" w14:textId="77777777" w14:noSpellErr="1">
      <w:pPr>
        <w:pStyle w:val="Normal"/>
        <w:rPr>
          <w:rFonts w:ascii="Arial" w:hAnsi="Arial" w:eastAsia="Calibri" w:cs="Arial"/>
          <w:sz w:val="24"/>
          <w:szCs w:val="24"/>
        </w:rPr>
      </w:pPr>
      <w:r w:rsidRPr="21206A14" w:rsidR="00040929">
        <w:rPr>
          <w:sz w:val="24"/>
          <w:szCs w:val="24"/>
        </w:rPr>
        <w:t>Launched in 2012, the awards acknowledge the loyalty, support and contributions of Organisational Members that have reached the following significant milestones:</w:t>
      </w:r>
    </w:p>
    <w:p w:rsidR="00040929" w:rsidP="21206A14" w:rsidRDefault="00040929" w14:paraId="5C175B63" w14:textId="77777777" w14:noSpellErr="1">
      <w:pPr>
        <w:pStyle w:val="ListParagraph"/>
        <w:numPr>
          <w:ilvl w:val="0"/>
          <w:numId w:val="5"/>
        </w:numPr>
        <w:rPr>
          <w:rFonts w:ascii="Arial" w:hAnsi="Arial" w:eastAsia="Arial" w:cs="Arial" w:asciiTheme="minorAscii" w:hAnsiTheme="minorAscii" w:eastAsiaTheme="minorAscii" w:cstheme="minorAscii"/>
          <w:sz w:val="24"/>
          <w:szCs w:val="24"/>
        </w:rPr>
      </w:pPr>
      <w:r w:rsidRPr="21206A14" w:rsidR="00040929">
        <w:rPr>
          <w:sz w:val="24"/>
          <w:szCs w:val="24"/>
        </w:rPr>
        <w:t>20 years of continued membership</w:t>
      </w:r>
    </w:p>
    <w:p w:rsidR="00040929" w:rsidP="21206A14" w:rsidRDefault="00040929" w14:paraId="0719DB81" w14:textId="77777777" w14:noSpellErr="1">
      <w:pPr>
        <w:pStyle w:val="ListParagraph"/>
        <w:numPr>
          <w:ilvl w:val="0"/>
          <w:numId w:val="5"/>
        </w:numPr>
        <w:rPr>
          <w:rFonts w:ascii="Arial" w:hAnsi="Arial" w:eastAsia="Arial" w:cs="Arial" w:asciiTheme="minorAscii" w:hAnsiTheme="minorAscii" w:eastAsiaTheme="minorAscii" w:cstheme="minorAscii"/>
          <w:sz w:val="24"/>
          <w:szCs w:val="24"/>
        </w:rPr>
      </w:pPr>
      <w:r w:rsidRPr="21206A14" w:rsidR="00040929">
        <w:rPr>
          <w:sz w:val="24"/>
          <w:szCs w:val="24"/>
        </w:rPr>
        <w:t>30 years of continued membership</w:t>
      </w:r>
    </w:p>
    <w:p w:rsidR="00040929" w:rsidP="21206A14" w:rsidRDefault="00040929" w14:paraId="0606A4FB" w14:textId="77777777" w14:noSpellErr="1">
      <w:pPr>
        <w:pStyle w:val="ListParagraph"/>
        <w:numPr>
          <w:ilvl w:val="0"/>
          <w:numId w:val="5"/>
        </w:numPr>
        <w:rPr>
          <w:rFonts w:ascii="Arial" w:hAnsi="Arial" w:eastAsia="Arial" w:cs="Arial" w:asciiTheme="minorAscii" w:hAnsiTheme="minorAscii" w:eastAsiaTheme="minorAscii" w:cstheme="minorAscii"/>
          <w:sz w:val="24"/>
          <w:szCs w:val="24"/>
        </w:rPr>
      </w:pPr>
      <w:r w:rsidRPr="21206A14" w:rsidR="00040929">
        <w:rPr>
          <w:sz w:val="24"/>
          <w:szCs w:val="24"/>
        </w:rPr>
        <w:t>40 years of continued membership</w:t>
      </w:r>
    </w:p>
    <w:p w:rsidR="00040929" w:rsidP="21206A14" w:rsidRDefault="00040929" w14:paraId="47F3DEBD" w14:textId="77777777" w14:noSpellErr="1">
      <w:pPr>
        <w:pStyle w:val="ListParagraph"/>
        <w:numPr>
          <w:ilvl w:val="0"/>
          <w:numId w:val="5"/>
        </w:numPr>
        <w:rPr>
          <w:rFonts w:ascii="Arial" w:hAnsi="Arial" w:eastAsia="Arial" w:cs="Arial" w:asciiTheme="minorAscii" w:hAnsiTheme="minorAscii" w:eastAsiaTheme="minorAscii" w:cstheme="minorAscii"/>
          <w:sz w:val="24"/>
          <w:szCs w:val="24"/>
        </w:rPr>
      </w:pPr>
      <w:r w:rsidRPr="21206A14" w:rsidR="00040929">
        <w:rPr>
          <w:sz w:val="24"/>
          <w:szCs w:val="24"/>
        </w:rPr>
        <w:t>50 years of continued membership</w:t>
      </w:r>
    </w:p>
    <w:p w:rsidR="00040929" w:rsidP="21206A14" w:rsidRDefault="00040929" w14:paraId="71B4E348" w14:textId="77777777" w14:noSpellErr="1">
      <w:pPr>
        <w:pStyle w:val="Normal"/>
        <w:rPr>
          <w:rFonts w:ascii="Arial" w:hAnsi="Arial" w:eastAsia="Calibri" w:cs="Arial"/>
          <w:sz w:val="24"/>
          <w:szCs w:val="24"/>
        </w:rPr>
      </w:pPr>
      <w:r w:rsidRPr="21206A14" w:rsidR="00040929">
        <w:rPr>
          <w:sz w:val="24"/>
          <w:szCs w:val="24"/>
        </w:rPr>
        <w:t xml:space="preserve">Members in these categories will be awarded a Membership Recognition Plaque to commemorate the </w:t>
      </w:r>
      <w:proofErr w:type="gramStart"/>
      <w:r w:rsidRPr="21206A14" w:rsidR="00040929">
        <w:rPr>
          <w:sz w:val="24"/>
          <w:szCs w:val="24"/>
        </w:rPr>
        <w:t>long standing</w:t>
      </w:r>
      <w:proofErr w:type="gramEnd"/>
      <w:r w:rsidRPr="21206A14" w:rsidR="00040929">
        <w:rPr>
          <w:sz w:val="24"/>
          <w:szCs w:val="24"/>
        </w:rPr>
        <w:t xml:space="preserve"> partnership NDS has had with each organisation. This partnership has contributed to the growing strength and influence of the disability sector and reflects the joint commitment to providing quality services and life opportunities for people with disability.</w:t>
      </w:r>
    </w:p>
    <w:p w:rsidRPr="00040929" w:rsidR="00040929" w:rsidP="21206A14" w:rsidRDefault="00040929" w14:paraId="43802D34" w14:textId="77777777" w14:noSpellErr="1">
      <w:pPr>
        <w:pStyle w:val="Normal"/>
        <w:rPr>
          <w:rFonts w:ascii="Arial" w:hAnsi="Arial" w:eastAsia="Calibri" w:cs="Arial"/>
          <w:sz w:val="24"/>
          <w:szCs w:val="24"/>
        </w:rPr>
      </w:pPr>
      <w:r w:rsidRPr="21206A14" w:rsidR="00040929">
        <w:rPr>
          <w:sz w:val="24"/>
          <w:szCs w:val="24"/>
        </w:rPr>
        <w:t>On behalf of NDS, I thank all award recipients for their loyalty and continued support.</w:t>
      </w:r>
    </w:p>
    <w:p w:rsidR="00040929" w:rsidP="21206A14" w:rsidRDefault="00040929" w14:paraId="2752FB09" w14:textId="325CA755" w14:noSpellErr="1">
      <w:pPr>
        <w:pStyle w:val="Normal"/>
        <w:rPr>
          <w:rFonts w:ascii="Arial" w:hAnsi="Arial" w:eastAsia="Calibri" w:cs="Arial"/>
          <w:sz w:val="24"/>
          <w:szCs w:val="24"/>
        </w:rPr>
      </w:pPr>
      <w:r w:rsidRPr="21206A14" w:rsidR="00040929">
        <w:rPr>
          <w:sz w:val="24"/>
          <w:szCs w:val="24"/>
        </w:rPr>
        <w:t>Laurie Leigh</w:t>
      </w:r>
      <w:r>
        <w:br/>
      </w:r>
      <w:r w:rsidRPr="21206A14" w:rsidR="00040929">
        <w:rPr>
          <w:sz w:val="24"/>
          <w:szCs w:val="24"/>
        </w:rPr>
        <w:t>Interim CEO</w:t>
      </w:r>
    </w:p>
    <w:p w:rsidR="00040929" w:rsidRDefault="00040929" w14:paraId="278C29BE" w14:textId="77777777">
      <w:pPr>
        <w:spacing w:after="160" w:line="259" w:lineRule="auto"/>
      </w:pPr>
      <w:r>
        <w:br w:type="page"/>
      </w:r>
    </w:p>
    <w:p w:rsidRPr="004824FC" w:rsidR="00040929" w:rsidP="21206A14" w:rsidRDefault="00040929" w14:paraId="37BCA155" w14:textId="77777777" w14:noSpellErr="1">
      <w:pPr>
        <w:pStyle w:val="Heading2"/>
        <w:rPr>
          <w:rFonts w:ascii="Arial" w:hAnsi="Arial" w:eastAsia="Calibri" w:cs="Arial"/>
          <w:b w:val="1"/>
          <w:bCs w:val="1"/>
          <w:sz w:val="36"/>
          <w:szCs w:val="36"/>
        </w:rPr>
      </w:pPr>
      <w:r w:rsidR="00040929">
        <w:rPr/>
        <w:t>50 years of Membership</w:t>
      </w:r>
    </w:p>
    <w:p w:rsidRPr="00040929" w:rsidR="00040929" w:rsidP="21206A14" w:rsidRDefault="00040929" w14:paraId="0C9B4D63" w14:textId="77777777" w14:noSpellErr="1">
      <w:pPr>
        <w:pStyle w:val="Heading3"/>
        <w:rPr>
          <w:rFonts w:ascii="Arial" w:hAnsi="Arial" w:eastAsia="Arial" w:cs="Arial"/>
          <w:b w:val="1"/>
          <w:bCs w:val="1"/>
          <w:color w:val="auto"/>
          <w:sz w:val="32"/>
          <w:szCs w:val="32"/>
        </w:rPr>
      </w:pPr>
      <w:r w:rsidRPr="21206A14" w:rsidR="00040929">
        <w:rPr>
          <w:rFonts w:ascii="Arial" w:hAnsi="Arial" w:eastAsia="Arial" w:cs="Arial"/>
          <w:b w:val="1"/>
          <w:bCs w:val="1"/>
          <w:color w:val="auto"/>
          <w:sz w:val="32"/>
          <w:szCs w:val="32"/>
        </w:rPr>
        <w:t>Deaf Children Australia</w:t>
      </w:r>
    </w:p>
    <w:p w:rsidR="00040929" w:rsidP="21206A14" w:rsidRDefault="00040929" w14:paraId="3CF473FB" w14:textId="77777777" w14:noSpellErr="1">
      <w:pPr>
        <w:rPr>
          <w:color w:val="000000"/>
          <w:sz w:val="24"/>
          <w:szCs w:val="24"/>
        </w:rPr>
      </w:pPr>
      <w:r w:rsidRPr="21206A14" w:rsidR="00040929">
        <w:rPr>
          <w:sz w:val="24"/>
          <w:szCs w:val="24"/>
        </w:rPr>
        <w:t xml:space="preserve">Deaf Children Australia is a non-for-profit organisation that supports deaf and hard of hearing children, young </w:t>
      </w:r>
      <w:r w:rsidRPr="21206A14" w:rsidR="00040929">
        <w:rPr>
          <w:sz w:val="24"/>
          <w:szCs w:val="24"/>
        </w:rPr>
        <w:t>people</w:t>
      </w:r>
      <w:r w:rsidRPr="21206A14" w:rsidR="00040929">
        <w:rPr>
          <w:sz w:val="24"/>
          <w:szCs w:val="24"/>
        </w:rPr>
        <w:t xml:space="preserve"> and their families to remove barriers to their personal development and social inclusion.</w:t>
      </w:r>
    </w:p>
    <w:p w:rsidR="00040929" w:rsidP="21206A14" w:rsidRDefault="00040929" w14:paraId="091233B0" w14:textId="77777777" w14:noSpellErr="1">
      <w:pPr>
        <w:rPr>
          <w:sz w:val="24"/>
          <w:szCs w:val="24"/>
        </w:rPr>
      </w:pPr>
      <w:r w:rsidRPr="21206A14" w:rsidR="00040929">
        <w:rPr>
          <w:sz w:val="24"/>
          <w:szCs w:val="24"/>
        </w:rPr>
        <w:t>Deaf Children Australia provides a range of services to families with deaf and hard of hearing children. These services help families build confidence and connections with others in the community.</w:t>
      </w:r>
    </w:p>
    <w:p w:rsidRPr="00040929" w:rsidR="00040929" w:rsidP="21206A14" w:rsidRDefault="00040929" w14:paraId="1A558FB3" w14:textId="08EE6185" w14:noSpellErr="1">
      <w:pPr>
        <w:rPr>
          <w:sz w:val="24"/>
          <w:szCs w:val="24"/>
        </w:rPr>
      </w:pPr>
      <w:r w:rsidRPr="21206A14" w:rsidR="00040929">
        <w:rPr>
          <w:sz w:val="24"/>
          <w:szCs w:val="24"/>
        </w:rPr>
        <w:t>They support all forms of communication and believe in equal opportunities for all</w:t>
      </w:r>
      <w:r w:rsidRPr="21206A14" w:rsidR="00040929">
        <w:rPr>
          <w:sz w:val="24"/>
          <w:szCs w:val="24"/>
        </w:rPr>
        <w:t>.</w:t>
      </w:r>
    </w:p>
    <w:p w:rsidR="00040929" w:rsidRDefault="00040929" w14:paraId="2DF1DA9E" w14:textId="3C1FE683">
      <w:pPr>
        <w:spacing w:after="160" w:line="259" w:lineRule="auto"/>
      </w:pPr>
      <w:r>
        <w:br w:type="page"/>
      </w:r>
    </w:p>
    <w:p w:rsidRPr="004824FC" w:rsidR="00040929" w:rsidP="21206A14" w:rsidRDefault="00040929" w14:paraId="16080744" w14:textId="77777777" w14:noSpellErr="1">
      <w:pPr>
        <w:pStyle w:val="Heading2"/>
        <w:rPr>
          <w:rFonts w:ascii="Arial" w:hAnsi="Arial" w:eastAsia="Calibri" w:cs="Arial"/>
          <w:b w:val="1"/>
          <w:bCs w:val="1"/>
          <w:sz w:val="36"/>
          <w:szCs w:val="36"/>
        </w:rPr>
      </w:pPr>
      <w:r w:rsidR="00040929">
        <w:rPr/>
        <w:t>50 years of Membership</w:t>
      </w:r>
    </w:p>
    <w:p w:rsidRPr="00040929" w:rsidR="00040929" w:rsidP="21206A14" w:rsidRDefault="00040929" w14:paraId="0664D104" w14:textId="77777777" w14:noSpellErr="1">
      <w:pPr>
        <w:pStyle w:val="Heading3"/>
        <w:rPr>
          <w:rFonts w:ascii="Arial" w:hAnsi="Arial" w:eastAsia="Arial" w:cs="Arial"/>
          <w:b w:val="1"/>
          <w:bCs w:val="1"/>
          <w:color w:val="auto"/>
          <w:sz w:val="32"/>
          <w:szCs w:val="32"/>
        </w:rPr>
      </w:pPr>
      <w:r w:rsidRPr="21206A14" w:rsidR="00040929">
        <w:rPr>
          <w:rFonts w:ascii="Arial" w:hAnsi="Arial" w:eastAsia="Arial" w:cs="Arial"/>
          <w:b w:val="1"/>
          <w:bCs w:val="1"/>
          <w:color w:val="auto"/>
          <w:sz w:val="32"/>
          <w:szCs w:val="32"/>
        </w:rPr>
        <w:t>Help Enterprises</w:t>
      </w:r>
    </w:p>
    <w:p w:rsidR="00040929" w:rsidP="21206A14" w:rsidRDefault="00040929" w14:paraId="64B33462" w14:textId="77777777" w14:noSpellErr="1">
      <w:pPr>
        <w:pStyle w:val="ListParagraph"/>
        <w:numPr>
          <w:ilvl w:val="0"/>
          <w:numId w:val="4"/>
        </w:numPr>
        <w:rPr>
          <w:rFonts w:ascii="Arial" w:hAnsi="Arial" w:eastAsia="Arial" w:cs="Arial" w:asciiTheme="minorAscii" w:hAnsiTheme="minorAscii" w:eastAsiaTheme="minorAscii" w:cstheme="minorAscii"/>
          <w:color w:val="000000"/>
          <w:sz w:val="24"/>
          <w:szCs w:val="24"/>
        </w:rPr>
      </w:pPr>
      <w:r w:rsidRPr="21206A14" w:rsidR="00040929">
        <w:rPr>
          <w:sz w:val="24"/>
          <w:szCs w:val="24"/>
        </w:rPr>
        <w:t xml:space="preserve">HELP is primarily involved in providing training, </w:t>
      </w:r>
      <w:r w:rsidRPr="21206A14" w:rsidR="00040929">
        <w:rPr>
          <w:sz w:val="24"/>
          <w:szCs w:val="24"/>
        </w:rPr>
        <w:t>development</w:t>
      </w:r>
      <w:r w:rsidRPr="21206A14" w:rsidR="00040929">
        <w:rPr>
          <w:sz w:val="24"/>
          <w:szCs w:val="24"/>
        </w:rPr>
        <w:t xml:space="preserve"> and employment opportunities, for people with varying levels and types of disability.</w:t>
      </w:r>
    </w:p>
    <w:p w:rsidR="00040929" w:rsidP="21206A14" w:rsidRDefault="00040929" w14:paraId="49ED7AB4" w14:textId="77777777" w14:noSpellErr="1">
      <w:pPr>
        <w:pStyle w:val="ListParagraph"/>
        <w:numPr>
          <w:ilvl w:val="0"/>
          <w:numId w:val="4"/>
        </w:numPr>
        <w:rPr>
          <w:rFonts w:ascii="Arial" w:hAnsi="Arial" w:eastAsia="Arial" w:cs="Arial" w:asciiTheme="minorAscii" w:hAnsiTheme="minorAscii" w:eastAsiaTheme="minorAscii" w:cstheme="minorAscii"/>
          <w:sz w:val="24"/>
          <w:szCs w:val="24"/>
        </w:rPr>
      </w:pPr>
      <w:r w:rsidRPr="21206A14" w:rsidR="00040929">
        <w:rPr>
          <w:sz w:val="24"/>
          <w:szCs w:val="24"/>
        </w:rPr>
        <w:t xml:space="preserve">We operate as a not-for-profit community based social enterprise, with a primary focus of providing supported and open employment, vocational </w:t>
      </w:r>
      <w:r w:rsidRPr="21206A14" w:rsidR="00040929">
        <w:rPr>
          <w:sz w:val="24"/>
          <w:szCs w:val="24"/>
        </w:rPr>
        <w:t>training</w:t>
      </w:r>
      <w:r w:rsidRPr="21206A14" w:rsidR="00040929">
        <w:rPr>
          <w:sz w:val="24"/>
          <w:szCs w:val="24"/>
        </w:rPr>
        <w:t xml:space="preserve"> and post-school services for people with disability (through Commonwealth and State Government funding). </w:t>
      </w:r>
    </w:p>
    <w:p w:rsidR="00040929" w:rsidP="21206A14" w:rsidRDefault="00040929" w14:paraId="368922D5" w14:textId="77777777" w14:noSpellErr="1">
      <w:pPr>
        <w:pStyle w:val="ListParagraph"/>
        <w:numPr>
          <w:ilvl w:val="0"/>
          <w:numId w:val="4"/>
        </w:numPr>
        <w:rPr>
          <w:rFonts w:ascii="Arial" w:hAnsi="Arial" w:eastAsia="Arial" w:cs="Arial" w:asciiTheme="minorAscii" w:hAnsiTheme="minorAscii" w:eastAsiaTheme="minorAscii" w:cstheme="minorAscii"/>
          <w:sz w:val="24"/>
          <w:szCs w:val="24"/>
        </w:rPr>
      </w:pPr>
      <w:r w:rsidRPr="21206A14" w:rsidR="00040929">
        <w:rPr>
          <w:sz w:val="24"/>
          <w:szCs w:val="24"/>
        </w:rPr>
        <w:t>We successfully produce and market a range of products and services under our commercial business units to supplement the disability services offered, while providing employment for people with disability.</w:t>
      </w:r>
    </w:p>
    <w:p w:rsidR="00040929" w:rsidRDefault="00040929" w14:paraId="61E07273" w14:textId="4C3408D5">
      <w:pPr>
        <w:spacing w:after="160" w:line="259" w:lineRule="auto"/>
      </w:pPr>
      <w:r>
        <w:br w:type="page"/>
      </w:r>
    </w:p>
    <w:p w:rsidRPr="004824FC" w:rsidR="00040929" w:rsidP="21206A14" w:rsidRDefault="00040929" w14:paraId="0D2C0453" w14:textId="09947B06" w14:noSpellErr="1">
      <w:pPr>
        <w:pStyle w:val="Heading2"/>
        <w:rPr>
          <w:rFonts w:ascii="Arial" w:hAnsi="Arial" w:eastAsia="Calibri" w:cs="Arial"/>
          <w:b w:val="1"/>
          <w:bCs w:val="1"/>
          <w:sz w:val="36"/>
          <w:szCs w:val="36"/>
        </w:rPr>
      </w:pPr>
      <w:r w:rsidR="00040929">
        <w:rPr/>
        <w:t>4</w:t>
      </w:r>
      <w:r w:rsidR="00040929">
        <w:rPr/>
        <w:t>0 years of Membership</w:t>
      </w:r>
    </w:p>
    <w:p w:rsidR="00040929" w:rsidP="21206A14" w:rsidRDefault="00040929" w14:paraId="303BE42F" w14:textId="77777777" w14:noSpellErr="1">
      <w:pPr>
        <w:pStyle w:val="ListParagraph"/>
        <w:numPr>
          <w:ilvl w:val="0"/>
          <w:numId w:val="3"/>
        </w:numPr>
        <w:rPr>
          <w:rFonts w:ascii="Arial" w:hAnsi="Arial" w:eastAsia="Arial" w:cs="Arial" w:asciiTheme="minorAscii" w:hAnsiTheme="minorAscii" w:eastAsiaTheme="minorAscii" w:cstheme="minorAscii"/>
          <w:sz w:val="24"/>
          <w:szCs w:val="24"/>
        </w:rPr>
      </w:pPr>
      <w:r w:rsidRPr="21206A14" w:rsidR="00040929">
        <w:rPr>
          <w:sz w:val="24"/>
          <w:szCs w:val="24"/>
        </w:rPr>
        <w:t>Multicap Tasmania</w:t>
      </w:r>
    </w:p>
    <w:p w:rsidR="00040929" w:rsidP="21206A14" w:rsidRDefault="00040929" w14:paraId="04ADB240" w14:textId="77777777" w14:noSpellErr="1">
      <w:pPr>
        <w:pStyle w:val="ListParagraph"/>
        <w:numPr>
          <w:ilvl w:val="0"/>
          <w:numId w:val="3"/>
        </w:numPr>
        <w:rPr>
          <w:rFonts w:ascii="Arial" w:hAnsi="Arial" w:eastAsia="Arial" w:cs="Arial" w:asciiTheme="minorAscii" w:hAnsiTheme="minorAscii" w:eastAsiaTheme="minorAscii" w:cstheme="minorAscii"/>
          <w:sz w:val="24"/>
          <w:szCs w:val="24"/>
        </w:rPr>
      </w:pPr>
      <w:r w:rsidRPr="21206A14" w:rsidR="00040929">
        <w:rPr>
          <w:sz w:val="24"/>
          <w:szCs w:val="24"/>
        </w:rPr>
        <w:t>Muscular Dystrophy Association of NSW</w:t>
      </w:r>
    </w:p>
    <w:p w:rsidR="00040929" w:rsidP="21206A14" w:rsidRDefault="00040929" w14:paraId="169BE631" w14:textId="77777777">
      <w:pPr>
        <w:pStyle w:val="ListParagraph"/>
        <w:numPr>
          <w:ilvl w:val="0"/>
          <w:numId w:val="3"/>
        </w:numPr>
        <w:rPr>
          <w:rFonts w:ascii="Arial" w:hAnsi="Arial" w:eastAsia="Arial" w:cs="Arial" w:asciiTheme="minorAscii" w:hAnsiTheme="minorAscii" w:eastAsiaTheme="minorAscii" w:cstheme="minorAscii"/>
          <w:sz w:val="24"/>
          <w:szCs w:val="24"/>
        </w:rPr>
      </w:pPr>
      <w:proofErr w:type="spellStart"/>
      <w:r w:rsidRPr="21206A14" w:rsidR="00040929">
        <w:rPr>
          <w:sz w:val="24"/>
          <w:szCs w:val="24"/>
        </w:rPr>
        <w:t>Nadrasca</w:t>
      </w:r>
      <w:proofErr w:type="spellEnd"/>
    </w:p>
    <w:p w:rsidR="00040929" w:rsidP="21206A14" w:rsidRDefault="00040929" w14:paraId="75DAAE54" w14:textId="77777777" w14:noSpellErr="1">
      <w:pPr>
        <w:pStyle w:val="ListParagraph"/>
        <w:numPr>
          <w:ilvl w:val="0"/>
          <w:numId w:val="3"/>
        </w:numPr>
        <w:rPr>
          <w:rFonts w:ascii="Arial" w:hAnsi="Arial" w:eastAsia="Arial" w:cs="Arial" w:asciiTheme="minorAscii" w:hAnsiTheme="minorAscii" w:eastAsiaTheme="minorAscii" w:cstheme="minorAscii"/>
          <w:sz w:val="24"/>
          <w:szCs w:val="24"/>
        </w:rPr>
      </w:pPr>
      <w:r w:rsidRPr="21206A14" w:rsidR="00040929">
        <w:rPr>
          <w:sz w:val="24"/>
          <w:szCs w:val="24"/>
        </w:rPr>
        <w:t>Oak Tasmania</w:t>
      </w:r>
    </w:p>
    <w:p w:rsidR="00040929" w:rsidP="21206A14" w:rsidRDefault="00040929" w14:paraId="615EC61F" w14:textId="77777777">
      <w:pPr>
        <w:pStyle w:val="ListParagraph"/>
        <w:numPr>
          <w:ilvl w:val="0"/>
          <w:numId w:val="3"/>
        </w:numPr>
        <w:rPr>
          <w:rFonts w:ascii="Arial" w:hAnsi="Arial" w:eastAsia="Arial" w:cs="Arial" w:asciiTheme="minorAscii" w:hAnsiTheme="minorAscii" w:eastAsiaTheme="minorAscii" w:cstheme="minorAscii"/>
          <w:sz w:val="24"/>
          <w:szCs w:val="24"/>
        </w:rPr>
      </w:pPr>
      <w:proofErr w:type="spellStart"/>
      <w:r w:rsidRPr="21206A14" w:rsidR="00040929">
        <w:rPr>
          <w:sz w:val="24"/>
          <w:szCs w:val="24"/>
        </w:rPr>
        <w:t>SensesWA</w:t>
      </w:r>
      <w:proofErr w:type="spellEnd"/>
    </w:p>
    <w:p w:rsidR="00040929" w:rsidP="21206A14" w:rsidRDefault="00040929" w14:paraId="0BE38BFA" w14:textId="77777777" w14:noSpellErr="1">
      <w:pPr>
        <w:pStyle w:val="ListParagraph"/>
        <w:numPr>
          <w:ilvl w:val="0"/>
          <w:numId w:val="3"/>
        </w:numPr>
        <w:rPr>
          <w:rFonts w:ascii="Arial" w:hAnsi="Arial" w:eastAsia="Arial" w:cs="Arial" w:asciiTheme="minorAscii" w:hAnsiTheme="minorAscii" w:eastAsiaTheme="minorAscii" w:cstheme="minorAscii"/>
          <w:sz w:val="24"/>
          <w:szCs w:val="24"/>
        </w:rPr>
      </w:pPr>
      <w:r w:rsidRPr="21206A14" w:rsidR="00040929">
        <w:rPr>
          <w:sz w:val="24"/>
          <w:szCs w:val="24"/>
        </w:rPr>
        <w:t>Spinal Cord Injuries Australia</w:t>
      </w:r>
    </w:p>
    <w:p w:rsidR="00040929" w:rsidP="21206A14" w:rsidRDefault="00040929" w14:paraId="337D9AD6" w14:textId="77777777" w14:noSpellErr="1">
      <w:pPr>
        <w:pStyle w:val="ListParagraph"/>
        <w:numPr>
          <w:ilvl w:val="0"/>
          <w:numId w:val="3"/>
        </w:numPr>
        <w:rPr>
          <w:rFonts w:ascii="Arial" w:hAnsi="Arial" w:eastAsia="Arial" w:cs="Arial" w:asciiTheme="minorAscii" w:hAnsiTheme="minorAscii" w:eastAsiaTheme="minorAscii" w:cstheme="minorAscii"/>
          <w:sz w:val="24"/>
          <w:szCs w:val="24"/>
        </w:rPr>
      </w:pPr>
      <w:r w:rsidRPr="21206A14" w:rsidR="00040929">
        <w:rPr>
          <w:sz w:val="24"/>
          <w:szCs w:val="24"/>
        </w:rPr>
        <w:t>Spinal Life Australia</w:t>
      </w:r>
    </w:p>
    <w:p w:rsidR="00040929" w:rsidP="21206A14" w:rsidRDefault="00040929" w14:paraId="74A9D33D" w14:textId="77777777" w14:noSpellErr="1">
      <w:pPr>
        <w:pStyle w:val="ListParagraph"/>
        <w:numPr>
          <w:ilvl w:val="0"/>
          <w:numId w:val="3"/>
        </w:numPr>
        <w:rPr>
          <w:rFonts w:ascii="Arial" w:hAnsi="Arial" w:eastAsia="Arial" w:cs="Arial" w:asciiTheme="minorAscii" w:hAnsiTheme="minorAscii" w:eastAsiaTheme="minorAscii" w:cstheme="minorAscii"/>
          <w:sz w:val="24"/>
          <w:szCs w:val="24"/>
        </w:rPr>
      </w:pPr>
      <w:r w:rsidRPr="21206A14" w:rsidR="00040929">
        <w:rPr>
          <w:sz w:val="24"/>
          <w:szCs w:val="24"/>
        </w:rPr>
        <w:t>Villa Maria Catholic Homes</w:t>
      </w:r>
    </w:p>
    <w:p w:rsidR="00040929" w:rsidP="21206A14" w:rsidRDefault="00040929" w14:paraId="2946BB88" w14:textId="77777777" w14:noSpellErr="1">
      <w:pPr>
        <w:pStyle w:val="ListParagraph"/>
        <w:numPr>
          <w:ilvl w:val="0"/>
          <w:numId w:val="3"/>
        </w:numPr>
        <w:rPr>
          <w:rFonts w:ascii="Arial" w:hAnsi="Arial" w:eastAsia="Arial" w:cs="Arial" w:asciiTheme="minorAscii" w:hAnsiTheme="minorAscii" w:eastAsiaTheme="minorAscii" w:cstheme="minorAscii"/>
          <w:sz w:val="24"/>
          <w:szCs w:val="24"/>
        </w:rPr>
      </w:pPr>
      <w:r w:rsidRPr="21206A14" w:rsidR="00040929">
        <w:rPr>
          <w:sz w:val="24"/>
          <w:szCs w:val="24"/>
        </w:rPr>
        <w:t>Xavier Children's Support Network</w:t>
      </w:r>
    </w:p>
    <w:p w:rsidR="00040929" w:rsidP="00040929" w:rsidRDefault="00040929" w14:paraId="0343A282" w14:textId="210072F4">
      <w:pPr>
        <w:spacing w:after="160" w:line="259" w:lineRule="auto"/>
      </w:pPr>
      <w:r>
        <w:br w:type="page"/>
      </w:r>
    </w:p>
    <w:p w:rsidRPr="004824FC" w:rsidR="00040929" w:rsidP="21206A14" w:rsidRDefault="00040929" w14:paraId="57E06BF2" w14:textId="77777777" w14:noSpellErr="1">
      <w:pPr>
        <w:pStyle w:val="Heading2"/>
        <w:rPr>
          <w:rFonts w:ascii="Arial" w:hAnsi="Arial" w:eastAsia="Calibri" w:cs="Arial"/>
          <w:b w:val="1"/>
          <w:bCs w:val="1"/>
          <w:sz w:val="36"/>
          <w:szCs w:val="36"/>
        </w:rPr>
      </w:pPr>
      <w:r w:rsidR="00040929">
        <w:rPr/>
        <w:t>30 years of Membership</w:t>
      </w:r>
    </w:p>
    <w:p w:rsidR="00040929" w:rsidP="21206A14" w:rsidRDefault="00040929" w14:paraId="0D7D73E1" w14:textId="77777777" w14:noSpellErr="1">
      <w:pPr>
        <w:pStyle w:val="ListParagraph"/>
        <w:numPr>
          <w:ilvl w:val="0"/>
          <w:numId w:val="2"/>
        </w:numPr>
        <w:rPr>
          <w:rFonts w:ascii="Arial" w:hAnsi="Arial" w:eastAsia="Arial" w:cs="Arial" w:asciiTheme="minorAscii" w:hAnsiTheme="minorAscii" w:eastAsiaTheme="minorAscii" w:cstheme="minorAscii"/>
          <w:sz w:val="24"/>
          <w:szCs w:val="24"/>
        </w:rPr>
      </w:pPr>
      <w:r w:rsidRPr="21206A14" w:rsidR="00040929">
        <w:rPr>
          <w:sz w:val="24"/>
          <w:szCs w:val="24"/>
        </w:rPr>
        <w:t>Ability Works Australia</w:t>
      </w:r>
    </w:p>
    <w:p w:rsidR="00040929" w:rsidP="21206A14" w:rsidRDefault="00040929" w14:paraId="20D32913" w14:textId="77777777" w14:noSpellErr="1">
      <w:pPr>
        <w:pStyle w:val="ListParagraph"/>
        <w:numPr>
          <w:ilvl w:val="0"/>
          <w:numId w:val="2"/>
        </w:numPr>
        <w:rPr>
          <w:rFonts w:ascii="Arial" w:hAnsi="Arial" w:eastAsia="Arial" w:cs="Arial" w:asciiTheme="minorAscii" w:hAnsiTheme="minorAscii" w:eastAsiaTheme="minorAscii" w:cstheme="minorAscii"/>
          <w:sz w:val="24"/>
          <w:szCs w:val="24"/>
        </w:rPr>
      </w:pPr>
      <w:r w:rsidRPr="21206A14" w:rsidR="00040929">
        <w:rPr>
          <w:sz w:val="24"/>
          <w:szCs w:val="24"/>
        </w:rPr>
        <w:t>Brightwater Care Group</w:t>
      </w:r>
    </w:p>
    <w:p w:rsidR="00040929" w:rsidP="21206A14" w:rsidRDefault="00040929" w14:paraId="5FDB896E" w14:textId="77777777" w14:noSpellErr="1">
      <w:pPr>
        <w:pStyle w:val="ListParagraph"/>
        <w:numPr>
          <w:ilvl w:val="0"/>
          <w:numId w:val="2"/>
        </w:numPr>
        <w:rPr>
          <w:rFonts w:ascii="Arial" w:hAnsi="Arial" w:eastAsia="Arial" w:cs="Arial" w:asciiTheme="minorAscii" w:hAnsiTheme="minorAscii" w:eastAsiaTheme="minorAscii" w:cstheme="minorAscii"/>
          <w:sz w:val="24"/>
          <w:szCs w:val="24"/>
        </w:rPr>
      </w:pPr>
      <w:r w:rsidRPr="21206A14" w:rsidR="00040929">
        <w:rPr>
          <w:sz w:val="24"/>
          <w:szCs w:val="24"/>
        </w:rPr>
        <w:t>Castle Personnel Services</w:t>
      </w:r>
    </w:p>
    <w:p w:rsidR="00040929" w:rsidP="21206A14" w:rsidRDefault="00040929" w14:paraId="04341E67" w14:textId="77777777" w14:noSpellErr="1">
      <w:pPr>
        <w:pStyle w:val="ListParagraph"/>
        <w:numPr>
          <w:ilvl w:val="0"/>
          <w:numId w:val="2"/>
        </w:numPr>
        <w:rPr>
          <w:rFonts w:ascii="Arial" w:hAnsi="Arial" w:eastAsia="Arial" w:cs="Arial" w:asciiTheme="minorAscii" w:hAnsiTheme="minorAscii" w:eastAsiaTheme="minorAscii" w:cstheme="minorAscii"/>
          <w:sz w:val="24"/>
          <w:szCs w:val="24"/>
        </w:rPr>
      </w:pPr>
      <w:r w:rsidRPr="21206A14" w:rsidR="00040929">
        <w:rPr>
          <w:sz w:val="24"/>
          <w:szCs w:val="24"/>
        </w:rPr>
        <w:t>Chinese Parents Association - Children with Disabilities Inc</w:t>
      </w:r>
    </w:p>
    <w:p w:rsidR="00040929" w:rsidP="21206A14" w:rsidRDefault="00040929" w14:paraId="5E7EF5EF" w14:textId="77777777">
      <w:pPr>
        <w:pStyle w:val="ListParagraph"/>
        <w:numPr>
          <w:ilvl w:val="0"/>
          <w:numId w:val="2"/>
        </w:numPr>
        <w:rPr>
          <w:rFonts w:ascii="Arial" w:hAnsi="Arial" w:eastAsia="Arial" w:cs="Arial" w:asciiTheme="minorAscii" w:hAnsiTheme="minorAscii" w:eastAsiaTheme="minorAscii" w:cstheme="minorAscii"/>
          <w:sz w:val="24"/>
          <w:szCs w:val="24"/>
        </w:rPr>
      </w:pPr>
      <w:proofErr w:type="spellStart"/>
      <w:r w:rsidRPr="21206A14" w:rsidR="00040929">
        <w:rPr>
          <w:sz w:val="24"/>
          <w:szCs w:val="24"/>
        </w:rPr>
        <w:t>genU</w:t>
      </w:r>
      <w:proofErr w:type="spellEnd"/>
    </w:p>
    <w:p w:rsidR="00040929" w:rsidP="21206A14" w:rsidRDefault="00040929" w14:paraId="47ADCB95" w14:textId="77777777">
      <w:pPr>
        <w:pStyle w:val="ListParagraph"/>
        <w:numPr>
          <w:ilvl w:val="0"/>
          <w:numId w:val="2"/>
        </w:numPr>
        <w:rPr>
          <w:rFonts w:ascii="Arial" w:hAnsi="Arial" w:eastAsia="Arial" w:cs="Arial" w:asciiTheme="minorAscii" w:hAnsiTheme="minorAscii" w:eastAsiaTheme="minorAscii" w:cstheme="minorAscii"/>
          <w:sz w:val="24"/>
          <w:szCs w:val="24"/>
        </w:rPr>
      </w:pPr>
      <w:proofErr w:type="spellStart"/>
      <w:r w:rsidRPr="21206A14" w:rsidR="00040929">
        <w:rPr>
          <w:sz w:val="24"/>
          <w:szCs w:val="24"/>
        </w:rPr>
        <w:t>Kirinari</w:t>
      </w:r>
      <w:proofErr w:type="spellEnd"/>
      <w:r w:rsidRPr="21206A14" w:rsidR="00040929">
        <w:rPr>
          <w:sz w:val="24"/>
          <w:szCs w:val="24"/>
        </w:rPr>
        <w:t xml:space="preserve"> Community Services</w:t>
      </w:r>
    </w:p>
    <w:p w:rsidR="00040929" w:rsidP="21206A14" w:rsidRDefault="00040929" w14:paraId="7167F356" w14:textId="77777777" w14:noSpellErr="1">
      <w:pPr>
        <w:pStyle w:val="ListParagraph"/>
        <w:numPr>
          <w:ilvl w:val="0"/>
          <w:numId w:val="2"/>
        </w:numPr>
        <w:rPr>
          <w:rFonts w:ascii="Arial" w:hAnsi="Arial" w:eastAsia="Arial" w:cs="Arial" w:asciiTheme="minorAscii" w:hAnsiTheme="minorAscii" w:eastAsiaTheme="minorAscii" w:cstheme="minorAscii"/>
          <w:sz w:val="24"/>
          <w:szCs w:val="24"/>
        </w:rPr>
      </w:pPr>
      <w:r w:rsidRPr="21206A14" w:rsidR="00040929">
        <w:rPr>
          <w:sz w:val="24"/>
          <w:szCs w:val="24"/>
        </w:rPr>
        <w:t>Macarthur Accommodation System</w:t>
      </w:r>
    </w:p>
    <w:p w:rsidR="00040929" w:rsidP="21206A14" w:rsidRDefault="00040929" w14:paraId="3BEF0CC6" w14:textId="77777777" w14:noSpellErr="1">
      <w:pPr>
        <w:pStyle w:val="ListParagraph"/>
        <w:numPr>
          <w:ilvl w:val="0"/>
          <w:numId w:val="2"/>
        </w:numPr>
        <w:rPr>
          <w:rFonts w:ascii="Arial" w:hAnsi="Arial" w:eastAsia="Arial" w:cs="Arial" w:asciiTheme="minorAscii" w:hAnsiTheme="minorAscii" w:eastAsiaTheme="minorAscii" w:cstheme="minorAscii"/>
          <w:sz w:val="24"/>
          <w:szCs w:val="24"/>
        </w:rPr>
      </w:pPr>
      <w:r w:rsidRPr="21206A14" w:rsidR="00040929">
        <w:rPr>
          <w:sz w:val="24"/>
          <w:szCs w:val="24"/>
        </w:rPr>
        <w:t>Our Voice Australia Inc</w:t>
      </w:r>
    </w:p>
    <w:p w:rsidR="00040929" w:rsidP="21206A14" w:rsidRDefault="00040929" w14:paraId="5CC9DC5F" w14:textId="77777777" w14:noSpellErr="1">
      <w:pPr>
        <w:pStyle w:val="ListParagraph"/>
        <w:numPr>
          <w:ilvl w:val="0"/>
          <w:numId w:val="2"/>
        </w:numPr>
        <w:rPr>
          <w:rFonts w:ascii="Arial" w:hAnsi="Arial" w:eastAsia="Arial" w:cs="Arial" w:asciiTheme="minorAscii" w:hAnsiTheme="minorAscii" w:eastAsiaTheme="minorAscii" w:cstheme="minorAscii"/>
          <w:sz w:val="24"/>
          <w:szCs w:val="24"/>
        </w:rPr>
      </w:pPr>
      <w:r w:rsidRPr="21206A14" w:rsidR="00040929">
        <w:rPr>
          <w:sz w:val="24"/>
          <w:szCs w:val="24"/>
        </w:rPr>
        <w:t>Seton Villa</w:t>
      </w:r>
    </w:p>
    <w:p w:rsidR="00040929" w:rsidP="21206A14" w:rsidRDefault="00040929" w14:paraId="4268FDD9" w14:textId="77777777" w14:noSpellErr="1">
      <w:pPr>
        <w:pStyle w:val="ListParagraph"/>
        <w:numPr>
          <w:ilvl w:val="0"/>
          <w:numId w:val="2"/>
        </w:numPr>
        <w:rPr>
          <w:rFonts w:ascii="Arial" w:hAnsi="Arial" w:eastAsia="Arial" w:cs="Arial" w:asciiTheme="minorAscii" w:hAnsiTheme="minorAscii" w:eastAsiaTheme="minorAscii" w:cstheme="minorAscii"/>
          <w:sz w:val="24"/>
          <w:szCs w:val="24"/>
        </w:rPr>
      </w:pPr>
      <w:r w:rsidRPr="21206A14" w:rsidR="00040929">
        <w:rPr>
          <w:sz w:val="24"/>
          <w:szCs w:val="24"/>
        </w:rPr>
        <w:t>The Flagstaff Group</w:t>
      </w:r>
    </w:p>
    <w:p w:rsidR="00040929" w:rsidP="00040929" w:rsidRDefault="00040929" w14:paraId="535AA7B3" w14:textId="0332796D">
      <w:pPr>
        <w:spacing w:after="160" w:line="259" w:lineRule="auto"/>
      </w:pPr>
      <w:r>
        <w:br w:type="page"/>
      </w:r>
    </w:p>
    <w:p w:rsidRPr="004824FC" w:rsidR="00040929" w:rsidP="21206A14" w:rsidRDefault="00040929" w14:paraId="5BDDEC02" w14:textId="33422FAE" w14:noSpellErr="1">
      <w:pPr>
        <w:pStyle w:val="Heading2"/>
        <w:rPr>
          <w:rFonts w:ascii="Arial" w:hAnsi="Arial" w:eastAsia="Calibri" w:cs="Arial"/>
          <w:b w:val="1"/>
          <w:bCs w:val="1"/>
          <w:sz w:val="36"/>
          <w:szCs w:val="36"/>
        </w:rPr>
      </w:pPr>
      <w:r w:rsidR="00040929">
        <w:rPr/>
        <w:t>2</w:t>
      </w:r>
      <w:r w:rsidR="00040929">
        <w:rPr/>
        <w:t>0 years of Membership</w:t>
      </w:r>
    </w:p>
    <w:p w:rsidR="00040929" w:rsidP="21206A14" w:rsidRDefault="00040929" w14:paraId="02EA18B0"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Ability Care Ltd</w:t>
      </w:r>
    </w:p>
    <w:p w:rsidR="00040929" w:rsidP="21206A14" w:rsidRDefault="00040929" w14:paraId="69C1C21F"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Albury Wodonga Community College - Aware Programs</w:t>
      </w:r>
    </w:p>
    <w:p w:rsidR="00040929" w:rsidP="21206A14" w:rsidRDefault="00040929" w14:paraId="49410338"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Autism Spectrum Australia (Aspect)</w:t>
      </w:r>
    </w:p>
    <w:p w:rsidR="00040929" w:rsidP="21206A14" w:rsidRDefault="00040929" w14:paraId="5E2551A9"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CONNECT GV</w:t>
      </w:r>
    </w:p>
    <w:p w:rsidR="00040929" w:rsidP="21206A14" w:rsidRDefault="00040929" w14:paraId="58BAA3D3"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Distinctive Options</w:t>
      </w:r>
    </w:p>
    <w:p w:rsidR="00040929" w:rsidP="21206A14" w:rsidRDefault="00040929" w14:paraId="0B2BB0EB"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Elouera Association</w:t>
      </w:r>
    </w:p>
    <w:p w:rsidR="00040929" w:rsidP="21206A14" w:rsidRDefault="00040929" w14:paraId="262EE3FD"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Encompass Community Services</w:t>
      </w:r>
    </w:p>
    <w:p w:rsidR="00040929" w:rsidP="21206A14" w:rsidRDefault="00040929" w14:paraId="6FED38B9"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Headway Adult Development Program</w:t>
      </w:r>
    </w:p>
    <w:p w:rsidR="00040929" w:rsidP="21206A14" w:rsidRDefault="00040929" w14:paraId="7AA60CE9"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Kurrajong</w:t>
      </w:r>
    </w:p>
    <w:p w:rsidR="00040929" w:rsidP="21206A14" w:rsidRDefault="00040929" w14:paraId="4F4A42A6"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Langford Support Services</w:t>
      </w:r>
    </w:p>
    <w:p w:rsidR="00040929" w:rsidP="21206A14" w:rsidRDefault="00040929" w14:paraId="6EEBCBD2"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Marriott Support Services</w:t>
      </w:r>
    </w:p>
    <w:p w:rsidR="00040929" w:rsidP="21206A14" w:rsidRDefault="00040929" w14:paraId="66F7183F"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Mental Health Association of Central Australia</w:t>
      </w:r>
    </w:p>
    <w:p w:rsidR="00040929" w:rsidP="21206A14" w:rsidRDefault="00040929" w14:paraId="306A0486"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Product Action Incorporated</w:t>
      </w:r>
    </w:p>
    <w:p w:rsidR="00040929" w:rsidP="21206A14" w:rsidRDefault="00040929" w14:paraId="6E3C6823"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Samaritans Foundation</w:t>
      </w:r>
    </w:p>
    <w:p w:rsidR="00040929" w:rsidP="21206A14" w:rsidRDefault="00040929" w14:paraId="1E73F04B" w14:textId="77777777" w14:noSpellErr="1">
      <w:pPr>
        <w:pStyle w:val="ListParagraph"/>
        <w:numPr>
          <w:ilvl w:val="0"/>
          <w:numId w:val="1"/>
        </w:numPr>
        <w:rPr>
          <w:rFonts w:ascii="Arial" w:hAnsi="Arial" w:eastAsia="Arial" w:cs="Arial" w:asciiTheme="minorAscii" w:hAnsiTheme="minorAscii" w:eastAsiaTheme="minorAscii" w:cstheme="minorAscii"/>
          <w:sz w:val="24"/>
          <w:szCs w:val="24"/>
        </w:rPr>
      </w:pPr>
      <w:r w:rsidRPr="21206A14" w:rsidR="00040929">
        <w:rPr>
          <w:sz w:val="24"/>
          <w:szCs w:val="24"/>
        </w:rPr>
        <w:t>Wesley Mission</w:t>
      </w:r>
    </w:p>
    <w:p w:rsidR="00040929" w:rsidP="21206A14" w:rsidRDefault="00040929" w14:paraId="702F2651" w14:textId="06BD329A">
      <w:pPr>
        <w:pStyle w:val="ListParagraph"/>
        <w:numPr>
          <w:ilvl w:val="0"/>
          <w:numId w:val="1"/>
        </w:numPr>
        <w:rPr>
          <w:rFonts w:ascii="Arial" w:hAnsi="Arial" w:eastAsia="Arial" w:cs="Arial" w:asciiTheme="minorAscii" w:hAnsiTheme="minorAscii" w:eastAsiaTheme="minorAscii" w:cstheme="minorAscii"/>
          <w:sz w:val="24"/>
          <w:szCs w:val="24"/>
        </w:rPr>
      </w:pPr>
      <w:proofErr w:type="spellStart"/>
      <w:r w:rsidRPr="21206A14" w:rsidR="00040929">
        <w:rPr>
          <w:sz w:val="24"/>
          <w:szCs w:val="24"/>
        </w:rPr>
        <w:t>Windarring</w:t>
      </w:r>
      <w:proofErr w:type="spellEnd"/>
      <w:r w:rsidRPr="21206A14" w:rsidR="00040929">
        <w:rPr>
          <w:sz w:val="24"/>
          <w:szCs w:val="24"/>
        </w:rPr>
        <w:t xml:space="preserve"> Limited</w:t>
      </w:r>
    </w:p>
    <w:p w:rsidR="004B7A9B" w:rsidRDefault="004B7A9B" w14:paraId="0C0079D0" w14:textId="094DE5E0">
      <w:pPr>
        <w:spacing w:after="160" w:line="259" w:lineRule="auto"/>
      </w:pPr>
      <w:r>
        <w:br w:type="page"/>
      </w:r>
    </w:p>
    <w:p w:rsidRPr="00D06AC7" w:rsidR="004B7A9B" w:rsidP="21206A14" w:rsidRDefault="004B7A9B" w14:paraId="0467DCB5" w14:textId="77777777" w14:noSpellErr="1">
      <w:pPr>
        <w:pStyle w:val="Heading2"/>
        <w:rPr>
          <w:rFonts w:ascii="Arial" w:hAnsi="Arial" w:eastAsia="Calibri" w:cs="Arial"/>
          <w:b w:val="1"/>
          <w:bCs w:val="1"/>
          <w:sz w:val="36"/>
          <w:szCs w:val="36"/>
        </w:rPr>
      </w:pPr>
      <w:r w:rsidR="004B7A9B">
        <w:rPr/>
        <w:t>NDS Membership</w:t>
      </w:r>
    </w:p>
    <w:p w:rsidRPr="00D06AC7" w:rsidR="004B7A9B" w:rsidP="21206A14" w:rsidRDefault="004B7A9B" w14:paraId="1F8AC00E" w14:textId="77777777" w14:noSpellErr="1">
      <w:pPr>
        <w:pStyle w:val="Normal"/>
        <w:rPr>
          <w:rFonts w:ascii="Arial" w:hAnsi="Arial" w:eastAsia="Calibri" w:cs="Arial"/>
          <w:sz w:val="24"/>
          <w:szCs w:val="24"/>
        </w:rPr>
      </w:pPr>
      <w:r w:rsidRPr="21206A14" w:rsidR="004B7A9B">
        <w:rPr>
          <w:sz w:val="24"/>
          <w:szCs w:val="24"/>
        </w:rPr>
        <w:t xml:space="preserve">NDS promotes the full social and economic participation of people with disability by supporting high-quality, </w:t>
      </w:r>
      <w:r w:rsidRPr="21206A14" w:rsidR="004B7A9B">
        <w:rPr>
          <w:sz w:val="24"/>
          <w:szCs w:val="24"/>
        </w:rPr>
        <w:t>innovative</w:t>
      </w:r>
      <w:r w:rsidRPr="21206A14" w:rsidR="004B7A9B">
        <w:rPr>
          <w:sz w:val="24"/>
          <w:szCs w:val="24"/>
        </w:rPr>
        <w:t xml:space="preserve"> and sustainable disability services. NDS members range in size from small support groups to large multi-service organisations and collectively, operate several thousand services for Australians with all types of disability.  Membership with NDS provides disability service organisations with a strong voice, enabling the sector to collectively initiate change, influence outcomes and deliver the funding needed to ensure the best possible quality of life for people with disability.</w:t>
      </w:r>
    </w:p>
    <w:p w:rsidRPr="00D06AC7" w:rsidR="004B7A9B" w:rsidP="21206A14" w:rsidRDefault="004B7A9B" w14:paraId="28F6AAAF" w14:textId="77777777" w14:noSpellErr="1">
      <w:pPr>
        <w:pStyle w:val="Normal"/>
        <w:rPr>
          <w:rFonts w:ascii="Arial" w:hAnsi="Arial" w:eastAsia="Calibri" w:cs="Arial"/>
          <w:sz w:val="24"/>
          <w:szCs w:val="24"/>
        </w:rPr>
      </w:pPr>
      <w:hyperlink r:id="R1185c2f926ba41c5">
        <w:r w:rsidRPr="21206A14" w:rsidR="004B7A9B">
          <w:rPr>
            <w:rStyle w:val="Hyperlink"/>
            <w:sz w:val="24"/>
            <w:szCs w:val="24"/>
          </w:rPr>
          <w:t>www.nds.org.au</w:t>
        </w:r>
      </w:hyperlink>
      <w:r w:rsidRPr="21206A14" w:rsidR="004B7A9B">
        <w:rPr>
          <w:sz w:val="24"/>
          <w:szCs w:val="24"/>
        </w:rPr>
        <w:t xml:space="preserve"> </w:t>
      </w:r>
    </w:p>
    <w:p w:rsidRPr="00040929" w:rsidR="004B7A9B" w:rsidP="21206A14" w:rsidRDefault="004B7A9B" w14:paraId="0C787687" w14:textId="4C0358AC">
      <w:pPr>
        <w:pStyle w:val="Normal"/>
        <w:rPr>
          <w:sz w:val="24"/>
          <w:szCs w:val="24"/>
        </w:rPr>
      </w:pPr>
      <w:r w:rsidRPr="21206A14" w:rsidR="004B7A9B">
        <w:rPr>
          <w:sz w:val="24"/>
          <w:szCs w:val="24"/>
        </w:rPr>
        <w:t xml:space="preserve">See also </w:t>
      </w:r>
      <w:hyperlink r:id="R828a3fa02bbc45d0">
        <w:r w:rsidRPr="21206A14" w:rsidR="004B7A9B">
          <w:rPr>
            <w:rStyle w:val="Hyperlink"/>
            <w:sz w:val="24"/>
            <w:szCs w:val="24"/>
          </w:rPr>
          <w:t>previous award recipients</w:t>
        </w:r>
      </w:hyperlink>
    </w:p>
    <w:sectPr w:rsidRPr="00040929" w:rsidR="004B7A9B" w:rsidSect="00040929">
      <w:pgSz w:w="11906" w:h="16838" w:orient="portrait"/>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29"/>
    <w:rsid w:val="00040929"/>
    <w:rsid w:val="00346AF1"/>
    <w:rsid w:val="004B7A9B"/>
    <w:rsid w:val="005A1178"/>
    <w:rsid w:val="00925CC8"/>
    <w:rsid w:val="0B45A2E5"/>
    <w:rsid w:val="10191408"/>
    <w:rsid w:val="21206A14"/>
    <w:rsid w:val="277913EC"/>
    <w:rsid w:val="2AB0B4AE"/>
    <w:rsid w:val="5EF4208D"/>
    <w:rsid w:val="74B85010"/>
    <w:rsid w:val="7A3BBC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011D"/>
  <w15:chartTrackingRefBased/>
  <w15:docId w15:val="{026F47CB-D4F8-4FDC-8067-794FD5AD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0929"/>
    <w:pPr>
      <w:spacing w:after="360" w:line="360" w:lineRule="auto"/>
    </w:pPr>
    <w:rPr>
      <w:rFonts w:ascii="Arial" w:hAnsi="Arial" w:cs="Arial"/>
      <w:sz w:val="36"/>
      <w:szCs w:val="36"/>
    </w:rPr>
  </w:style>
  <w:style w:type="paragraph" w:styleId="Heading1">
    <w:name w:val="heading 1"/>
    <w:basedOn w:val="Normal"/>
    <w:next w:val="Normal"/>
    <w:link w:val="Heading1Char"/>
    <w:uiPriority w:val="9"/>
    <w:qFormat/>
    <w:rsid w:val="00040929"/>
    <w:pPr>
      <w:outlineLvl w:val="0"/>
    </w:pPr>
    <w:rPr>
      <w:b/>
      <w:sz w:val="44"/>
      <w:lang w:val="en-US"/>
    </w:rPr>
  </w:style>
  <w:style w:type="paragraph" w:styleId="Heading2">
    <w:name w:val="heading 2"/>
    <w:basedOn w:val="Normal"/>
    <w:next w:val="Normal"/>
    <w:link w:val="Heading2Char"/>
    <w:uiPriority w:val="9"/>
    <w:unhideWhenUsed/>
    <w:qFormat/>
    <w:rsid w:val="00040929"/>
    <w:pPr>
      <w:outlineLvl w:val="1"/>
    </w:pPr>
    <w:rPr>
      <w: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040929"/>
    <w:pPr>
      <w:spacing w:after="0"/>
      <w:jc w:val="center"/>
    </w:pPr>
    <w:rPr>
      <w:b/>
      <w:sz w:val="48"/>
      <w:lang w:val="en-US"/>
    </w:rPr>
  </w:style>
  <w:style w:type="character" w:styleId="TitleChar" w:customStyle="1">
    <w:name w:val="Title Char"/>
    <w:basedOn w:val="DefaultParagraphFont"/>
    <w:link w:val="Title"/>
    <w:uiPriority w:val="10"/>
    <w:rsid w:val="00040929"/>
    <w:rPr>
      <w:rFonts w:ascii="Arial" w:hAnsi="Arial" w:cs="Arial"/>
      <w:b/>
      <w:sz w:val="48"/>
      <w:szCs w:val="36"/>
      <w:lang w:val="en-US"/>
    </w:rPr>
  </w:style>
  <w:style w:type="character" w:styleId="Heading1Char" w:customStyle="1">
    <w:name w:val="Heading 1 Char"/>
    <w:basedOn w:val="DefaultParagraphFont"/>
    <w:link w:val="Heading1"/>
    <w:uiPriority w:val="9"/>
    <w:rsid w:val="00040929"/>
    <w:rPr>
      <w:rFonts w:ascii="Arial" w:hAnsi="Arial" w:cs="Arial"/>
      <w:b/>
      <w:sz w:val="44"/>
      <w:szCs w:val="36"/>
      <w:lang w:val="en-US"/>
    </w:rPr>
  </w:style>
  <w:style w:type="character" w:styleId="Heading2Char" w:customStyle="1">
    <w:name w:val="Heading 2 Char"/>
    <w:basedOn w:val="DefaultParagraphFont"/>
    <w:link w:val="Heading2"/>
    <w:uiPriority w:val="9"/>
    <w:rsid w:val="00040929"/>
    <w:rPr>
      <w:rFonts w:ascii="Arial" w:hAnsi="Arial" w:cs="Arial"/>
      <w:b/>
      <w:sz w:val="36"/>
      <w:szCs w:val="36"/>
    </w:rPr>
  </w:style>
  <w:style w:type="character" w:styleId="Hyperlink">
    <w:name w:val="Hyperlink"/>
    <w:basedOn w:val="DefaultParagraphFont"/>
    <w:uiPriority w:val="99"/>
    <w:unhideWhenUsed/>
    <w:rsid w:val="004B7A9B"/>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88061">
      <w:bodyDiv w:val="1"/>
      <w:marLeft w:val="0"/>
      <w:marRight w:val="0"/>
      <w:marTop w:val="0"/>
      <w:marBottom w:val="0"/>
      <w:divBdr>
        <w:top w:val="none" w:sz="0" w:space="0" w:color="auto"/>
        <w:left w:val="none" w:sz="0" w:space="0" w:color="auto"/>
        <w:bottom w:val="none" w:sz="0" w:space="0" w:color="auto"/>
        <w:right w:val="none" w:sz="0" w:space="0" w:color="auto"/>
      </w:divBdr>
    </w:div>
    <w:div w:id="180776082">
      <w:bodyDiv w:val="1"/>
      <w:marLeft w:val="0"/>
      <w:marRight w:val="0"/>
      <w:marTop w:val="0"/>
      <w:marBottom w:val="0"/>
      <w:divBdr>
        <w:top w:val="none" w:sz="0" w:space="0" w:color="auto"/>
        <w:left w:val="none" w:sz="0" w:space="0" w:color="auto"/>
        <w:bottom w:val="none" w:sz="0" w:space="0" w:color="auto"/>
        <w:right w:val="none" w:sz="0" w:space="0" w:color="auto"/>
      </w:divBdr>
    </w:div>
    <w:div w:id="1862234246">
      <w:bodyDiv w:val="1"/>
      <w:marLeft w:val="0"/>
      <w:marRight w:val="0"/>
      <w:marTop w:val="0"/>
      <w:marBottom w:val="0"/>
      <w:divBdr>
        <w:top w:val="none" w:sz="0" w:space="0" w:color="auto"/>
        <w:left w:val="none" w:sz="0" w:space="0" w:color="auto"/>
        <w:bottom w:val="none" w:sz="0" w:space="0" w:color="auto"/>
        <w:right w:val="none" w:sz="0" w:space="0" w:color="auto"/>
      </w:divBdr>
    </w:div>
    <w:div w:id="20261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hyperlink" Target="http://www.nds.org.au" TargetMode="External" Id="R1185c2f926ba41c5" /><Relationship Type="http://schemas.openxmlformats.org/officeDocument/2006/relationships/hyperlink" Target="http://www.nds.org.au/about/our-awards" TargetMode="External" Id="R828a3fa02bbc45d0" /><Relationship Type="http://schemas.openxmlformats.org/officeDocument/2006/relationships/numbering" Target="numbering.xml" Id="R40949f7639e34b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FF63AA9498E469E2A58A857F1A30E" ma:contentTypeVersion="13" ma:contentTypeDescription="Create a new document." ma:contentTypeScope="" ma:versionID="b2aa7f5bc0c1a462b89ad0d5be43993d">
  <xsd:schema xmlns:xsd="http://www.w3.org/2001/XMLSchema" xmlns:xs="http://www.w3.org/2001/XMLSchema" xmlns:p="http://schemas.microsoft.com/office/2006/metadata/properties" xmlns:ns2="f9a18cca-d917-4719-8c7d-3d22b810990b" xmlns:ns3="0e887b75-ad3c-4f6f-b5c1-4341324b2fc5" targetNamespace="http://schemas.microsoft.com/office/2006/metadata/properties" ma:root="true" ma:fieldsID="1b7aca4c792a8acaad29722f77e6c61c" ns2:_="" ns3:_="">
    <xsd:import namespace="f9a18cca-d917-4719-8c7d-3d22b810990b"/>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18cca-d917-4719-8c7d-3d22b8109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5C904-4E2B-4F12-BD01-762CCD2BEDF7}"/>
</file>

<file path=customXml/itemProps2.xml><?xml version="1.0" encoding="utf-8"?>
<ds:datastoreItem xmlns:ds="http://schemas.openxmlformats.org/officeDocument/2006/customXml" ds:itemID="{0F49C333-4738-4C29-8AA3-7E7DA723831F}"/>
</file>

<file path=customXml/itemProps3.xml><?xml version="1.0" encoding="utf-8"?>
<ds:datastoreItem xmlns:ds="http://schemas.openxmlformats.org/officeDocument/2006/customXml" ds:itemID="{B7A3341F-1A4D-487D-9587-3E313938FA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Emerson Riley</dc:creator>
  <keywords/>
  <dc:description/>
  <lastModifiedBy>Carolina Pachioli</lastModifiedBy>
  <revision>4</revision>
  <dcterms:created xsi:type="dcterms:W3CDTF">2021-12-06T02:48:00.0000000Z</dcterms:created>
  <dcterms:modified xsi:type="dcterms:W3CDTF">2022-03-16T23:31:23.6432971Z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0x0101009E7FF63AA9498E469E2A58A857F1A30E</vt:lpwstr>
  </property>
</Properties>
</file>