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D89B" w14:textId="23B61943" w:rsidR="00EF74F3" w:rsidRPr="000727E0" w:rsidRDefault="00EF74F3" w:rsidP="00A400F1">
      <w:pPr>
        <w:pStyle w:val="Title"/>
        <w:spacing w:before="120" w:after="240" w:line="360" w:lineRule="auto"/>
        <w:rPr>
          <w:rStyle w:val="normaltextrun"/>
          <w:rFonts w:ascii="Arial" w:hAnsi="Arial" w:cs="Arial"/>
          <w:b/>
          <w:bCs/>
        </w:rPr>
      </w:pPr>
      <w:r w:rsidRPr="000727E0">
        <w:rPr>
          <w:rStyle w:val="normaltextrun"/>
          <w:rFonts w:ascii="Arial" w:hAnsi="Arial" w:cs="Arial"/>
          <w:b/>
          <w:bCs/>
        </w:rPr>
        <w:t xml:space="preserve">NDS </w:t>
      </w:r>
      <w:r w:rsidR="2559C700" w:rsidRPr="000727E0">
        <w:rPr>
          <w:rStyle w:val="normaltextrun"/>
          <w:rFonts w:ascii="Arial" w:hAnsi="Arial" w:cs="Arial"/>
          <w:b/>
          <w:bCs/>
        </w:rPr>
        <w:t>Submission on</w:t>
      </w:r>
      <w:r w:rsidRPr="000727E0">
        <w:rPr>
          <w:rStyle w:val="normaltextrun"/>
          <w:rFonts w:ascii="Arial" w:hAnsi="Arial" w:cs="Arial"/>
          <w:b/>
          <w:bCs/>
        </w:rPr>
        <w:t xml:space="preserve"> the </w:t>
      </w:r>
      <w:r w:rsidR="00F554A3" w:rsidRPr="000727E0">
        <w:rPr>
          <w:rStyle w:val="normaltextrun"/>
          <w:rFonts w:ascii="Arial" w:hAnsi="Arial" w:cs="Arial"/>
          <w:b/>
          <w:bCs/>
        </w:rPr>
        <w:t>Victorian Secure Work Pilot Scheme</w:t>
      </w:r>
    </w:p>
    <w:p w14:paraId="3369548E" w14:textId="29314A97" w:rsidR="007D7090" w:rsidRPr="000727E0" w:rsidRDefault="624B6A2D" w:rsidP="00A400F1">
      <w:pPr>
        <w:spacing w:before="120" w:after="240" w:line="360" w:lineRule="auto"/>
        <w:rPr>
          <w:rFonts w:ascii="Arial" w:eastAsiaTheme="majorEastAsia" w:hAnsi="Arial" w:cs="Arial"/>
          <w:sz w:val="36"/>
          <w:szCs w:val="36"/>
        </w:rPr>
      </w:pPr>
      <w:r w:rsidRPr="000727E0">
        <w:rPr>
          <w:rFonts w:ascii="Arial" w:hAnsi="Arial" w:cs="Arial"/>
          <w:sz w:val="36"/>
          <w:szCs w:val="36"/>
        </w:rPr>
        <w:t>August 2021</w:t>
      </w:r>
    </w:p>
    <w:p w14:paraId="1F0356D3" w14:textId="146A5128" w:rsidR="007D7090" w:rsidRPr="005F435B" w:rsidRDefault="00E42104" w:rsidP="001C4950">
      <w:pPr>
        <w:spacing w:before="120" w:after="240" w:line="360" w:lineRule="auto"/>
      </w:pPr>
      <w:r w:rsidRPr="005F435B">
        <w:rPr>
          <w:rStyle w:val="normaltextrun"/>
          <w:rFonts w:ascii="Arial" w:hAnsi="Arial" w:cs="Arial"/>
          <w:color w:val="000000"/>
          <w:sz w:val="24"/>
          <w:szCs w:val="24"/>
          <w:shd w:val="clear" w:color="auto" w:fill="FFFFFF"/>
        </w:rPr>
        <w:t xml:space="preserve">National Disability Services (NDS) is the peak body in Victoria and Australia for non-government disability service providers, with over 280 members in Victoria and 1,080 members nationally. </w:t>
      </w:r>
      <w:r w:rsidR="00747FE8" w:rsidRPr="005F435B">
        <w:rPr>
          <w:rStyle w:val="normaltextrun"/>
          <w:rFonts w:ascii="Arial" w:hAnsi="Arial" w:cs="Arial"/>
          <w:color w:val="000000"/>
          <w:sz w:val="24"/>
          <w:szCs w:val="24"/>
          <w:shd w:val="clear" w:color="auto" w:fill="FFFFFF"/>
        </w:rPr>
        <w:t>Collectively, NDS members operate several thousand services for Australians with all types of disability. </w:t>
      </w:r>
      <w:r w:rsidRPr="005F435B">
        <w:rPr>
          <w:rStyle w:val="normaltextrun"/>
          <w:rFonts w:ascii="Arial" w:hAnsi="Arial" w:cs="Arial"/>
          <w:color w:val="000000"/>
          <w:sz w:val="24"/>
          <w:szCs w:val="24"/>
          <w:shd w:val="clear" w:color="auto" w:fill="FFFFFF"/>
        </w:rPr>
        <w:t>Along with providing information and networking opportunities to members, NDS provides policy advice to State, Territory and Commonwealth governments. NDS represents a diverse selection of providers across metro, regional and remote regions.</w:t>
      </w:r>
    </w:p>
    <w:p w14:paraId="4273D4AB" w14:textId="1832D010" w:rsidR="13011FF5" w:rsidRPr="005F435B" w:rsidRDefault="00EF74F3" w:rsidP="001C4950">
      <w:pPr>
        <w:spacing w:before="120" w:after="240" w:line="360" w:lineRule="auto"/>
        <w:rPr>
          <w:rFonts w:ascii="Arial" w:hAnsi="Arial" w:cs="Arial"/>
          <w:sz w:val="24"/>
          <w:szCs w:val="24"/>
        </w:rPr>
      </w:pPr>
      <w:r w:rsidRPr="005F435B">
        <w:rPr>
          <w:rFonts w:ascii="Arial" w:hAnsi="Arial" w:cs="Arial"/>
          <w:sz w:val="24"/>
          <w:szCs w:val="24"/>
        </w:rPr>
        <w:t xml:space="preserve">NDS welcomes the opportunity to provide feedback </w:t>
      </w:r>
      <w:r w:rsidR="008B1FD8" w:rsidRPr="005F435B">
        <w:rPr>
          <w:rFonts w:ascii="Arial" w:hAnsi="Arial" w:cs="Arial"/>
          <w:sz w:val="24"/>
          <w:szCs w:val="24"/>
        </w:rPr>
        <w:t xml:space="preserve">to inform the development of the </w:t>
      </w:r>
      <w:r w:rsidR="00F554A3" w:rsidRPr="005F435B">
        <w:rPr>
          <w:rFonts w:ascii="Arial" w:hAnsi="Arial" w:cs="Arial"/>
          <w:sz w:val="24"/>
          <w:szCs w:val="24"/>
        </w:rPr>
        <w:t xml:space="preserve">Victorian Secure Work </w:t>
      </w:r>
      <w:r w:rsidR="00566544" w:rsidRPr="005F435B">
        <w:rPr>
          <w:rFonts w:ascii="Arial" w:hAnsi="Arial" w:cs="Arial"/>
          <w:sz w:val="24"/>
          <w:szCs w:val="24"/>
        </w:rPr>
        <w:t>Pilot Scheme</w:t>
      </w:r>
      <w:r w:rsidR="008B1FD8" w:rsidRPr="005F435B">
        <w:rPr>
          <w:rFonts w:ascii="Arial" w:hAnsi="Arial" w:cs="Arial"/>
          <w:sz w:val="24"/>
          <w:szCs w:val="24"/>
        </w:rPr>
        <w:t xml:space="preserve">. </w:t>
      </w:r>
      <w:r w:rsidR="2A5DA1EC" w:rsidRPr="005F435B">
        <w:rPr>
          <w:rFonts w:ascii="Arial" w:hAnsi="Arial" w:cs="Arial"/>
          <w:sz w:val="24"/>
          <w:szCs w:val="24"/>
        </w:rPr>
        <w:t>We ma</w:t>
      </w:r>
      <w:r w:rsidR="41FC5318" w:rsidRPr="005F435B">
        <w:rPr>
          <w:rFonts w:ascii="Arial" w:hAnsi="Arial" w:cs="Arial"/>
          <w:sz w:val="24"/>
          <w:szCs w:val="24"/>
        </w:rPr>
        <w:t>k</w:t>
      </w:r>
      <w:r w:rsidR="2A5DA1EC" w:rsidRPr="005F435B">
        <w:rPr>
          <w:rFonts w:ascii="Arial" w:hAnsi="Arial" w:cs="Arial"/>
          <w:sz w:val="24"/>
          <w:szCs w:val="24"/>
        </w:rPr>
        <w:t xml:space="preserve">e </w:t>
      </w:r>
      <w:r w:rsidR="00EF029C" w:rsidRPr="005F435B">
        <w:rPr>
          <w:rFonts w:ascii="Arial" w:hAnsi="Arial" w:cs="Arial"/>
          <w:sz w:val="24"/>
          <w:szCs w:val="24"/>
        </w:rPr>
        <w:t>several</w:t>
      </w:r>
      <w:r w:rsidR="2A5DA1EC" w:rsidRPr="005F435B">
        <w:rPr>
          <w:rFonts w:ascii="Arial" w:hAnsi="Arial" w:cs="Arial"/>
          <w:sz w:val="24"/>
          <w:szCs w:val="24"/>
        </w:rPr>
        <w:t xml:space="preserve"> general remarks and then address the consultation questions.</w:t>
      </w:r>
    </w:p>
    <w:p w14:paraId="42ADBE01" w14:textId="60D824E5" w:rsidR="4DEB6A11" w:rsidRPr="005F435B" w:rsidRDefault="4DEB6A11" w:rsidP="001C4950">
      <w:pPr>
        <w:pStyle w:val="Heading1"/>
        <w:spacing w:before="120" w:after="240" w:line="360" w:lineRule="auto"/>
        <w:rPr>
          <w:rFonts w:ascii="Arial" w:hAnsi="Arial" w:cs="Arial"/>
        </w:rPr>
      </w:pPr>
      <w:r w:rsidRPr="005F435B">
        <w:rPr>
          <w:rFonts w:ascii="Arial" w:hAnsi="Arial" w:cs="Arial"/>
        </w:rPr>
        <w:t>Introduction</w:t>
      </w:r>
    </w:p>
    <w:p w14:paraId="2B6CC760" w14:textId="7172A2C7" w:rsidR="13011FF5" w:rsidRPr="003558C1" w:rsidRDefault="2A5DA1EC" w:rsidP="001C4950">
      <w:pPr>
        <w:spacing w:before="120" w:after="240" w:line="360" w:lineRule="auto"/>
        <w:rPr>
          <w:rFonts w:ascii="Arial" w:eastAsiaTheme="minorEastAsia" w:hAnsi="Arial" w:cs="Arial"/>
          <w:sz w:val="24"/>
          <w:szCs w:val="24"/>
        </w:rPr>
      </w:pPr>
      <w:r w:rsidRPr="005F435B">
        <w:rPr>
          <w:rFonts w:ascii="Arial" w:eastAsiaTheme="minorEastAsia" w:hAnsi="Arial" w:cs="Arial"/>
          <w:sz w:val="24"/>
          <w:szCs w:val="24"/>
        </w:rPr>
        <w:t>NDS</w:t>
      </w:r>
      <w:r w:rsidR="008B1FD8" w:rsidRPr="005F435B">
        <w:rPr>
          <w:rFonts w:ascii="Arial" w:eastAsiaTheme="minorEastAsia" w:hAnsi="Arial" w:cs="Arial"/>
          <w:sz w:val="24"/>
          <w:szCs w:val="24"/>
        </w:rPr>
        <w:t xml:space="preserve"> </w:t>
      </w:r>
      <w:r w:rsidR="73F1FE18" w:rsidRPr="005F435B">
        <w:rPr>
          <w:rFonts w:ascii="Arial" w:eastAsiaTheme="minorEastAsia" w:hAnsi="Arial" w:cs="Arial"/>
          <w:sz w:val="24"/>
          <w:szCs w:val="24"/>
        </w:rPr>
        <w:t>recognises the importance of workers on low incomes and with insecure work remaining at home when they are</w:t>
      </w:r>
      <w:r w:rsidR="0B82BF7F" w:rsidRPr="005F435B">
        <w:rPr>
          <w:rFonts w:ascii="Arial" w:eastAsiaTheme="minorEastAsia" w:hAnsi="Arial" w:cs="Arial"/>
          <w:sz w:val="24"/>
          <w:szCs w:val="24"/>
        </w:rPr>
        <w:t xml:space="preserve"> unwell or have caring responsibilities rather than coming to work</w:t>
      </w:r>
      <w:r w:rsidR="2D9CC518" w:rsidRPr="005F435B">
        <w:rPr>
          <w:rFonts w:ascii="Arial" w:eastAsiaTheme="minorEastAsia" w:hAnsi="Arial" w:cs="Arial"/>
          <w:sz w:val="24"/>
          <w:szCs w:val="24"/>
        </w:rPr>
        <w:t xml:space="preserve">. This is critically important in our current COVID-19 context. </w:t>
      </w:r>
      <w:r w:rsidR="7C91D518" w:rsidRPr="005F435B">
        <w:rPr>
          <w:rFonts w:ascii="Arial" w:eastAsiaTheme="minorEastAsia" w:hAnsi="Arial" w:cs="Arial"/>
          <w:sz w:val="24"/>
          <w:szCs w:val="24"/>
        </w:rPr>
        <w:t>NDS also recognises th</w:t>
      </w:r>
      <w:r w:rsidR="2FC80837" w:rsidRPr="005F435B">
        <w:rPr>
          <w:rFonts w:ascii="Arial" w:eastAsiaTheme="minorEastAsia" w:hAnsi="Arial" w:cs="Arial"/>
          <w:sz w:val="24"/>
          <w:szCs w:val="24"/>
        </w:rPr>
        <w:t>at the growth in insecure work in recent years is creating a range of problems and challenges, both at a personal and</w:t>
      </w:r>
      <w:r w:rsidR="40F23339" w:rsidRPr="005F435B">
        <w:rPr>
          <w:rFonts w:ascii="Arial" w:eastAsiaTheme="minorEastAsia" w:hAnsi="Arial" w:cs="Arial"/>
          <w:sz w:val="24"/>
          <w:szCs w:val="24"/>
        </w:rPr>
        <w:t xml:space="preserve"> social level. This has been explored in Victoria </w:t>
      </w:r>
      <w:r w:rsidR="207E85AC" w:rsidRPr="005F435B">
        <w:rPr>
          <w:rFonts w:ascii="Arial" w:eastAsiaTheme="minorEastAsia" w:hAnsi="Arial" w:cs="Arial"/>
          <w:sz w:val="24"/>
          <w:szCs w:val="24"/>
        </w:rPr>
        <w:t xml:space="preserve">with its </w:t>
      </w:r>
      <w:hyperlink r:id="rId11" w:history="1">
        <w:r w:rsidR="207E85AC" w:rsidRPr="00361AAB">
          <w:rPr>
            <w:rStyle w:val="Hyperlink"/>
            <w:rFonts w:ascii="Arial" w:eastAsiaTheme="minorEastAsia" w:hAnsi="Arial" w:cs="Arial"/>
            <w:sz w:val="24"/>
            <w:szCs w:val="24"/>
          </w:rPr>
          <w:t xml:space="preserve">Inquiry into the </w:t>
        </w:r>
        <w:r w:rsidR="009B2888">
          <w:rPr>
            <w:rStyle w:val="Hyperlink"/>
            <w:rFonts w:ascii="Arial" w:eastAsiaTheme="minorEastAsia" w:hAnsi="Arial" w:cs="Arial"/>
            <w:sz w:val="24"/>
            <w:szCs w:val="24"/>
          </w:rPr>
          <w:t>On-Demand</w:t>
        </w:r>
        <w:r w:rsidR="207E85AC" w:rsidRPr="00361AAB">
          <w:rPr>
            <w:rStyle w:val="Hyperlink"/>
            <w:rFonts w:ascii="Arial" w:eastAsiaTheme="minorEastAsia" w:hAnsi="Arial" w:cs="Arial"/>
            <w:sz w:val="24"/>
            <w:szCs w:val="24"/>
          </w:rPr>
          <w:t xml:space="preserve"> Workforce</w:t>
        </w:r>
      </w:hyperlink>
      <w:r w:rsidR="001C3E72">
        <w:rPr>
          <w:rFonts w:ascii="Arial" w:eastAsiaTheme="minorEastAsia" w:hAnsi="Arial" w:cs="Arial"/>
          <w:sz w:val="24"/>
          <w:szCs w:val="24"/>
        </w:rPr>
        <w:t xml:space="preserve"> </w:t>
      </w:r>
      <w:r w:rsidR="0800EA6B" w:rsidRPr="005F435B">
        <w:rPr>
          <w:rFonts w:ascii="Arial" w:eastAsiaTheme="minorEastAsia" w:hAnsi="Arial" w:cs="Arial"/>
          <w:sz w:val="24"/>
          <w:szCs w:val="24"/>
        </w:rPr>
        <w:t>and</w:t>
      </w:r>
      <w:r w:rsidR="0FFE2D15" w:rsidRPr="005F435B">
        <w:rPr>
          <w:rFonts w:ascii="Arial" w:eastAsiaTheme="minorEastAsia" w:hAnsi="Arial" w:cs="Arial"/>
          <w:sz w:val="24"/>
          <w:szCs w:val="24"/>
        </w:rPr>
        <w:t xml:space="preserve"> </w:t>
      </w:r>
      <w:r w:rsidR="4F9D3D70" w:rsidRPr="005F435B">
        <w:rPr>
          <w:rFonts w:ascii="Arial" w:eastAsiaTheme="minorEastAsia" w:hAnsi="Arial" w:cs="Arial"/>
          <w:sz w:val="24"/>
          <w:szCs w:val="24"/>
        </w:rPr>
        <w:t xml:space="preserve">by </w:t>
      </w:r>
      <w:r w:rsidR="0FFE2D15" w:rsidRPr="005F435B">
        <w:rPr>
          <w:rFonts w:ascii="Arial" w:eastAsiaTheme="minorEastAsia" w:hAnsi="Arial" w:cs="Arial"/>
          <w:sz w:val="24"/>
          <w:szCs w:val="24"/>
        </w:rPr>
        <w:t xml:space="preserve">the </w:t>
      </w:r>
      <w:r w:rsidR="727CCE52" w:rsidRPr="005F435B">
        <w:rPr>
          <w:rFonts w:ascii="Arial" w:eastAsiaTheme="minorEastAsia" w:hAnsi="Arial" w:cs="Arial"/>
          <w:sz w:val="24"/>
          <w:szCs w:val="24"/>
        </w:rPr>
        <w:t xml:space="preserve">federal Select </w:t>
      </w:r>
      <w:r w:rsidR="0FFE2D15" w:rsidRPr="005F435B">
        <w:rPr>
          <w:rFonts w:ascii="Arial" w:eastAsiaTheme="minorEastAsia" w:hAnsi="Arial" w:cs="Arial"/>
          <w:sz w:val="24"/>
          <w:szCs w:val="24"/>
        </w:rPr>
        <w:t>Committee</w:t>
      </w:r>
      <w:r w:rsidR="78E364B6" w:rsidRPr="005F435B">
        <w:rPr>
          <w:rFonts w:ascii="Arial" w:eastAsiaTheme="minorEastAsia" w:hAnsi="Arial" w:cs="Arial"/>
          <w:sz w:val="24"/>
          <w:szCs w:val="24"/>
        </w:rPr>
        <w:t xml:space="preserve"> on Job Security</w:t>
      </w:r>
      <w:r w:rsidR="0FFE2D15" w:rsidRPr="005F435B">
        <w:rPr>
          <w:rFonts w:ascii="Arial" w:eastAsiaTheme="minorEastAsia" w:hAnsi="Arial" w:cs="Arial"/>
          <w:sz w:val="24"/>
          <w:szCs w:val="24"/>
        </w:rPr>
        <w:t xml:space="preserve"> </w:t>
      </w:r>
      <w:r w:rsidR="5CFA6BA1" w:rsidRPr="005F435B">
        <w:rPr>
          <w:rFonts w:ascii="Arial" w:eastAsiaTheme="minorEastAsia" w:hAnsi="Arial" w:cs="Arial"/>
          <w:sz w:val="24"/>
          <w:szCs w:val="24"/>
        </w:rPr>
        <w:t xml:space="preserve">which recently published its </w:t>
      </w:r>
      <w:hyperlink r:id="rId12" w:history="1">
        <w:r w:rsidR="0FFE2D15" w:rsidRPr="00361AAB">
          <w:rPr>
            <w:rStyle w:val="Hyperlink"/>
            <w:rFonts w:ascii="Arial" w:eastAsiaTheme="minorEastAsia" w:hAnsi="Arial" w:cs="Arial"/>
            <w:sz w:val="24"/>
            <w:szCs w:val="24"/>
          </w:rPr>
          <w:t>First interim report: on-demand platform work in Australia</w:t>
        </w:r>
      </w:hyperlink>
      <w:r w:rsidR="00361AAB">
        <w:rPr>
          <w:rFonts w:ascii="Arial" w:eastAsiaTheme="minorEastAsia" w:hAnsi="Arial" w:cs="Arial"/>
          <w:sz w:val="24"/>
          <w:szCs w:val="24"/>
        </w:rPr>
        <w:t>.</w:t>
      </w:r>
    </w:p>
    <w:p w14:paraId="6F8C7DA0" w14:textId="21D07302" w:rsidR="13011FF5" w:rsidRPr="004C2AF3" w:rsidRDefault="2D9CC518" w:rsidP="001C4950">
      <w:pPr>
        <w:spacing w:before="120" w:after="240" w:line="360" w:lineRule="auto"/>
        <w:rPr>
          <w:rFonts w:ascii="Arial" w:hAnsi="Arial" w:cs="Arial"/>
          <w:sz w:val="24"/>
          <w:szCs w:val="24"/>
        </w:rPr>
      </w:pPr>
      <w:r w:rsidRPr="005F435B">
        <w:rPr>
          <w:rFonts w:ascii="Arial" w:hAnsi="Arial" w:cs="Arial"/>
          <w:sz w:val="24"/>
          <w:szCs w:val="24"/>
        </w:rPr>
        <w:t>N</w:t>
      </w:r>
      <w:r w:rsidR="602CBDD0" w:rsidRPr="005F435B">
        <w:rPr>
          <w:rFonts w:ascii="Arial" w:hAnsi="Arial" w:cs="Arial"/>
          <w:sz w:val="24"/>
          <w:szCs w:val="24"/>
        </w:rPr>
        <w:t>DS strongly supports Government initiatives that keep people at home and safe</w:t>
      </w:r>
      <w:r w:rsidR="2852547C" w:rsidRPr="005F435B">
        <w:rPr>
          <w:rFonts w:ascii="Arial" w:hAnsi="Arial" w:cs="Arial"/>
          <w:sz w:val="24"/>
          <w:szCs w:val="24"/>
        </w:rPr>
        <w:t xml:space="preserve"> during the pandemic</w:t>
      </w:r>
      <w:r w:rsidR="194F42F1" w:rsidRPr="005F435B">
        <w:rPr>
          <w:rFonts w:ascii="Arial" w:hAnsi="Arial" w:cs="Arial"/>
          <w:sz w:val="24"/>
          <w:szCs w:val="24"/>
        </w:rPr>
        <w:t xml:space="preserve">. </w:t>
      </w:r>
      <w:r w:rsidR="405FFCC7" w:rsidRPr="005F435B">
        <w:rPr>
          <w:rFonts w:ascii="Arial" w:hAnsi="Arial" w:cs="Arial"/>
          <w:sz w:val="24"/>
          <w:szCs w:val="24"/>
        </w:rPr>
        <w:t xml:space="preserve">We are aware that workers in insecure, </w:t>
      </w:r>
      <w:r w:rsidR="009B2888">
        <w:rPr>
          <w:rFonts w:ascii="Arial" w:hAnsi="Arial" w:cs="Arial"/>
          <w:sz w:val="24"/>
          <w:szCs w:val="24"/>
        </w:rPr>
        <w:t>low-paid</w:t>
      </w:r>
      <w:r w:rsidR="405FFCC7" w:rsidRPr="005F435B">
        <w:rPr>
          <w:rFonts w:ascii="Arial" w:hAnsi="Arial" w:cs="Arial"/>
          <w:sz w:val="24"/>
          <w:szCs w:val="24"/>
        </w:rPr>
        <w:t xml:space="preserve"> roles may require additional incentives to stay at home</w:t>
      </w:r>
      <w:r w:rsidR="7F04E1F8" w:rsidRPr="005F435B">
        <w:rPr>
          <w:rFonts w:ascii="Arial" w:hAnsi="Arial" w:cs="Arial"/>
          <w:sz w:val="24"/>
          <w:szCs w:val="24"/>
        </w:rPr>
        <w:t xml:space="preserve"> when unwell or caring for others.</w:t>
      </w:r>
      <w:r w:rsidR="7D42B694" w:rsidRPr="005F435B">
        <w:rPr>
          <w:rFonts w:ascii="Arial" w:hAnsi="Arial" w:cs="Arial"/>
          <w:sz w:val="24"/>
          <w:szCs w:val="24"/>
        </w:rPr>
        <w:t xml:space="preserve"> The </w:t>
      </w:r>
      <w:r w:rsidR="6D80C610" w:rsidRPr="005F435B">
        <w:rPr>
          <w:rFonts w:ascii="Arial" w:hAnsi="Arial" w:cs="Arial"/>
          <w:sz w:val="24"/>
          <w:szCs w:val="24"/>
        </w:rPr>
        <w:t xml:space="preserve">recent </w:t>
      </w:r>
      <w:proofErr w:type="spellStart"/>
      <w:r w:rsidR="7D42B694" w:rsidRPr="005F435B">
        <w:rPr>
          <w:rFonts w:ascii="Arial" w:hAnsi="Arial" w:cs="Arial"/>
          <w:sz w:val="24"/>
          <w:szCs w:val="24"/>
        </w:rPr>
        <w:t>JobKeeper</w:t>
      </w:r>
      <w:proofErr w:type="spellEnd"/>
      <w:r w:rsidR="7D42B694" w:rsidRPr="005F435B">
        <w:rPr>
          <w:rFonts w:ascii="Arial" w:hAnsi="Arial" w:cs="Arial"/>
          <w:sz w:val="24"/>
          <w:szCs w:val="24"/>
        </w:rPr>
        <w:t xml:space="preserve"> payments were </w:t>
      </w:r>
      <w:r w:rsidR="7D42B694" w:rsidRPr="00513E14">
        <w:rPr>
          <w:rFonts w:ascii="Arial" w:hAnsi="Arial" w:cs="Arial"/>
          <w:sz w:val="24"/>
          <w:szCs w:val="24"/>
        </w:rPr>
        <w:t>highly valued in the disabil</w:t>
      </w:r>
      <w:r w:rsidR="45795162" w:rsidRPr="00513E14">
        <w:rPr>
          <w:rFonts w:ascii="Arial" w:hAnsi="Arial" w:cs="Arial"/>
          <w:sz w:val="24"/>
          <w:szCs w:val="24"/>
        </w:rPr>
        <w:t>i</w:t>
      </w:r>
      <w:r w:rsidR="7D42B694" w:rsidRPr="00513E14">
        <w:rPr>
          <w:rFonts w:ascii="Arial" w:hAnsi="Arial" w:cs="Arial"/>
          <w:sz w:val="24"/>
          <w:szCs w:val="24"/>
        </w:rPr>
        <w:t>ty sector</w:t>
      </w:r>
      <w:r w:rsidR="2031CD8D" w:rsidRPr="00513E14">
        <w:rPr>
          <w:rFonts w:ascii="Arial" w:hAnsi="Arial" w:cs="Arial"/>
          <w:sz w:val="24"/>
          <w:szCs w:val="24"/>
        </w:rPr>
        <w:t>, in part</w:t>
      </w:r>
      <w:r w:rsidR="1242C82D" w:rsidRPr="00513E14">
        <w:rPr>
          <w:rFonts w:ascii="Arial" w:hAnsi="Arial" w:cs="Arial"/>
          <w:sz w:val="24"/>
          <w:szCs w:val="24"/>
        </w:rPr>
        <w:t xml:space="preserve"> due to </w:t>
      </w:r>
      <w:r w:rsidR="1242C82D" w:rsidRPr="00513E14">
        <w:rPr>
          <w:rFonts w:ascii="Arial" w:hAnsi="Arial" w:cs="Arial"/>
          <w:sz w:val="24"/>
          <w:szCs w:val="24"/>
        </w:rPr>
        <w:lastRenderedPageBreak/>
        <w:t>their</w:t>
      </w:r>
      <w:r w:rsidR="1242C82D" w:rsidRPr="005F435B">
        <w:t xml:space="preserve"> </w:t>
      </w:r>
      <w:r w:rsidR="1242C82D" w:rsidRPr="004C2AF3">
        <w:rPr>
          <w:rFonts w:ascii="Arial" w:hAnsi="Arial" w:cs="Arial"/>
          <w:sz w:val="24"/>
          <w:szCs w:val="24"/>
        </w:rPr>
        <w:t>broad applicability, low administrative</w:t>
      </w:r>
      <w:r w:rsidR="36251A1B" w:rsidRPr="004C2AF3">
        <w:rPr>
          <w:rFonts w:ascii="Arial" w:hAnsi="Arial" w:cs="Arial"/>
          <w:sz w:val="24"/>
          <w:szCs w:val="24"/>
        </w:rPr>
        <w:t xml:space="preserve"> cost and support for the employer-employee connection. Another recent successful initiative targeting the workforce, was the </w:t>
      </w:r>
      <w:r w:rsidR="6E6368E8" w:rsidRPr="004C2AF3">
        <w:rPr>
          <w:rFonts w:ascii="Arial" w:hAnsi="Arial" w:cs="Arial"/>
          <w:sz w:val="24"/>
          <w:szCs w:val="24"/>
        </w:rPr>
        <w:t>jointly funded NDIS</w:t>
      </w:r>
      <w:r w:rsidR="002D4A22">
        <w:rPr>
          <w:rFonts w:ascii="Arial" w:hAnsi="Arial" w:cs="Arial"/>
          <w:sz w:val="24"/>
          <w:szCs w:val="24"/>
        </w:rPr>
        <w:t xml:space="preserve"> </w:t>
      </w:r>
      <w:r w:rsidR="6E6368E8" w:rsidRPr="004C2AF3">
        <w:rPr>
          <w:rFonts w:ascii="Arial" w:hAnsi="Arial" w:cs="Arial"/>
          <w:sz w:val="24"/>
          <w:szCs w:val="24"/>
        </w:rPr>
        <w:t xml:space="preserve">Victorian </w:t>
      </w:r>
      <w:r w:rsidR="36251A1B" w:rsidRPr="004C2AF3">
        <w:rPr>
          <w:rFonts w:ascii="Arial" w:hAnsi="Arial" w:cs="Arial"/>
          <w:sz w:val="24"/>
          <w:szCs w:val="24"/>
        </w:rPr>
        <w:t>Disability Mobility Payments</w:t>
      </w:r>
      <w:r w:rsidR="74C9FF4C" w:rsidRPr="004C2AF3">
        <w:rPr>
          <w:rFonts w:ascii="Arial" w:hAnsi="Arial" w:cs="Arial"/>
          <w:sz w:val="24"/>
          <w:szCs w:val="24"/>
        </w:rPr>
        <w:t xml:space="preserve">. This helped reduce the </w:t>
      </w:r>
      <w:r w:rsidR="21BD02FC" w:rsidRPr="004C2AF3">
        <w:rPr>
          <w:rFonts w:ascii="Arial" w:hAnsi="Arial" w:cs="Arial"/>
          <w:sz w:val="24"/>
          <w:szCs w:val="24"/>
        </w:rPr>
        <w:t>mobility</w:t>
      </w:r>
      <w:r w:rsidR="7B3095B0" w:rsidRPr="004C2AF3">
        <w:rPr>
          <w:rFonts w:ascii="Arial" w:hAnsi="Arial" w:cs="Arial"/>
          <w:sz w:val="24"/>
          <w:szCs w:val="24"/>
        </w:rPr>
        <w:t xml:space="preserve"> of </w:t>
      </w:r>
      <w:r w:rsidR="7315A93C" w:rsidRPr="004C2AF3">
        <w:rPr>
          <w:rFonts w:ascii="Arial" w:hAnsi="Arial" w:cs="Arial"/>
          <w:sz w:val="24"/>
          <w:szCs w:val="24"/>
        </w:rPr>
        <w:t>disability</w:t>
      </w:r>
      <w:r w:rsidR="7B3095B0" w:rsidRPr="004C2AF3">
        <w:rPr>
          <w:rFonts w:ascii="Arial" w:hAnsi="Arial" w:cs="Arial"/>
          <w:sz w:val="24"/>
          <w:szCs w:val="24"/>
        </w:rPr>
        <w:t xml:space="preserve"> workers</w:t>
      </w:r>
      <w:r w:rsidR="697EB42E" w:rsidRPr="004C2AF3">
        <w:rPr>
          <w:rFonts w:ascii="Arial" w:hAnsi="Arial" w:cs="Arial"/>
          <w:sz w:val="24"/>
          <w:szCs w:val="24"/>
        </w:rPr>
        <w:t xml:space="preserve"> across residential disability houses. </w:t>
      </w:r>
      <w:r w:rsidR="755963E3" w:rsidRPr="004C2AF3">
        <w:rPr>
          <w:rFonts w:ascii="Arial" w:hAnsi="Arial" w:cs="Arial"/>
          <w:sz w:val="24"/>
          <w:szCs w:val="24"/>
        </w:rPr>
        <w:t xml:space="preserve">Elements of the Secure Work Pilot Scheme appear to be </w:t>
      </w:r>
      <w:r w:rsidR="6CE8C0B6" w:rsidRPr="004C2AF3">
        <w:rPr>
          <w:rFonts w:ascii="Arial" w:hAnsi="Arial" w:cs="Arial"/>
          <w:sz w:val="24"/>
          <w:szCs w:val="24"/>
        </w:rPr>
        <w:t xml:space="preserve">well </w:t>
      </w:r>
      <w:r w:rsidR="755963E3" w:rsidRPr="004C2AF3">
        <w:rPr>
          <w:rFonts w:ascii="Arial" w:hAnsi="Arial" w:cs="Arial"/>
          <w:sz w:val="24"/>
          <w:szCs w:val="24"/>
        </w:rPr>
        <w:t xml:space="preserve">suited to supporting </w:t>
      </w:r>
      <w:r w:rsidR="00EF029C" w:rsidRPr="004C2AF3">
        <w:rPr>
          <w:rFonts w:ascii="Arial" w:hAnsi="Arial" w:cs="Arial"/>
          <w:sz w:val="24"/>
          <w:szCs w:val="24"/>
        </w:rPr>
        <w:t>low-income</w:t>
      </w:r>
      <w:r w:rsidR="755963E3" w:rsidRPr="004C2AF3">
        <w:rPr>
          <w:rFonts w:ascii="Arial" w:hAnsi="Arial" w:cs="Arial"/>
          <w:sz w:val="24"/>
          <w:szCs w:val="24"/>
        </w:rPr>
        <w:t xml:space="preserve"> workers </w:t>
      </w:r>
      <w:r w:rsidR="08CFB746" w:rsidRPr="004C2AF3">
        <w:rPr>
          <w:rFonts w:ascii="Arial" w:hAnsi="Arial" w:cs="Arial"/>
          <w:sz w:val="24"/>
          <w:szCs w:val="24"/>
        </w:rPr>
        <w:t>stay at home during the pandemic.</w:t>
      </w:r>
    </w:p>
    <w:p w14:paraId="27CDC447" w14:textId="5FE2A495" w:rsidR="13011FF5" w:rsidRPr="004C2AF3" w:rsidRDefault="0C51A645" w:rsidP="001C4950">
      <w:pPr>
        <w:spacing w:before="120" w:after="240" w:line="360" w:lineRule="auto"/>
        <w:rPr>
          <w:rFonts w:ascii="Arial" w:hAnsi="Arial" w:cs="Arial"/>
          <w:sz w:val="24"/>
          <w:szCs w:val="24"/>
        </w:rPr>
      </w:pPr>
      <w:r w:rsidRPr="004C2AF3">
        <w:rPr>
          <w:rFonts w:ascii="Arial" w:hAnsi="Arial" w:cs="Arial"/>
          <w:sz w:val="24"/>
          <w:szCs w:val="24"/>
        </w:rPr>
        <w:t xml:space="preserve">NDS recognises that the Secure Work Pilot is not designed as part of the COVID-19 </w:t>
      </w:r>
      <w:r w:rsidR="00EF029C" w:rsidRPr="004C2AF3">
        <w:rPr>
          <w:rFonts w:ascii="Arial" w:hAnsi="Arial" w:cs="Arial"/>
          <w:sz w:val="24"/>
          <w:szCs w:val="24"/>
        </w:rPr>
        <w:t>response but</w:t>
      </w:r>
      <w:r w:rsidRPr="004C2AF3">
        <w:rPr>
          <w:rFonts w:ascii="Arial" w:hAnsi="Arial" w:cs="Arial"/>
          <w:sz w:val="24"/>
          <w:szCs w:val="24"/>
        </w:rPr>
        <w:t xml:space="preserve"> attempts to ameliorate</w:t>
      </w:r>
      <w:r w:rsidR="3846FA6C" w:rsidRPr="004C2AF3">
        <w:rPr>
          <w:rFonts w:ascii="Arial" w:hAnsi="Arial" w:cs="Arial"/>
          <w:sz w:val="24"/>
          <w:szCs w:val="24"/>
        </w:rPr>
        <w:t xml:space="preserve"> a problem associated with our growing insecure workforce. We are </w:t>
      </w:r>
      <w:r w:rsidR="54A5B58B" w:rsidRPr="004C2AF3">
        <w:rPr>
          <w:rFonts w:ascii="Arial" w:hAnsi="Arial" w:cs="Arial"/>
          <w:sz w:val="24"/>
          <w:szCs w:val="24"/>
        </w:rPr>
        <w:t xml:space="preserve">not convinced </w:t>
      </w:r>
      <w:r w:rsidR="45142734" w:rsidRPr="004C2AF3">
        <w:rPr>
          <w:rFonts w:ascii="Arial" w:hAnsi="Arial" w:cs="Arial"/>
          <w:sz w:val="24"/>
          <w:szCs w:val="24"/>
        </w:rPr>
        <w:t xml:space="preserve">that the Pilot </w:t>
      </w:r>
      <w:r w:rsidR="68EDE340" w:rsidRPr="004C2AF3">
        <w:rPr>
          <w:rFonts w:ascii="Arial" w:hAnsi="Arial" w:cs="Arial"/>
          <w:sz w:val="24"/>
          <w:szCs w:val="24"/>
        </w:rPr>
        <w:t xml:space="preserve">will be an effective strategy to do this. It will potentially </w:t>
      </w:r>
      <w:r w:rsidR="0AAAD080" w:rsidRPr="004C2AF3">
        <w:rPr>
          <w:rFonts w:ascii="Arial" w:hAnsi="Arial" w:cs="Arial"/>
          <w:sz w:val="24"/>
          <w:szCs w:val="24"/>
        </w:rPr>
        <w:t xml:space="preserve">be complex and cumbersome to administer, be imprecise in its targeting of workers, and </w:t>
      </w:r>
      <w:r w:rsidR="71097B5B" w:rsidRPr="004C2AF3">
        <w:rPr>
          <w:rFonts w:ascii="Arial" w:hAnsi="Arial" w:cs="Arial"/>
          <w:sz w:val="24"/>
          <w:szCs w:val="24"/>
        </w:rPr>
        <w:t xml:space="preserve">potentially </w:t>
      </w:r>
      <w:r w:rsidR="0AAAD080" w:rsidRPr="004C2AF3">
        <w:rPr>
          <w:rFonts w:ascii="Arial" w:hAnsi="Arial" w:cs="Arial"/>
          <w:sz w:val="24"/>
          <w:szCs w:val="24"/>
        </w:rPr>
        <w:t>lead to unintended consequences.</w:t>
      </w:r>
      <w:r w:rsidR="76DB818D" w:rsidRPr="004C2AF3">
        <w:rPr>
          <w:rFonts w:ascii="Arial" w:hAnsi="Arial" w:cs="Arial"/>
          <w:sz w:val="24"/>
          <w:szCs w:val="24"/>
        </w:rPr>
        <w:t xml:space="preserve"> B</w:t>
      </w:r>
      <w:r w:rsidR="5378358A" w:rsidRPr="004C2AF3">
        <w:rPr>
          <w:rFonts w:ascii="Arial" w:hAnsi="Arial" w:cs="Arial"/>
          <w:sz w:val="24"/>
          <w:szCs w:val="24"/>
        </w:rPr>
        <w:t>eyond the duration of the pilot, NDS does not support any additional levies on employers, particularly disability services which are now largely funded by the national NDIS which will not adjust its prices to account for state specific additional costs.</w:t>
      </w:r>
    </w:p>
    <w:p w14:paraId="743ABA17" w14:textId="4DF0FAEF" w:rsidR="00FC136E" w:rsidRPr="004C2AF3" w:rsidRDefault="18495923" w:rsidP="001C4950">
      <w:pPr>
        <w:spacing w:before="120" w:after="240" w:line="360" w:lineRule="auto"/>
        <w:rPr>
          <w:rFonts w:ascii="Arial" w:hAnsi="Arial" w:cs="Arial"/>
          <w:sz w:val="24"/>
          <w:szCs w:val="24"/>
        </w:rPr>
      </w:pPr>
      <w:r w:rsidRPr="004C2AF3">
        <w:rPr>
          <w:rFonts w:ascii="Arial" w:hAnsi="Arial" w:cs="Arial"/>
          <w:sz w:val="24"/>
          <w:szCs w:val="24"/>
        </w:rPr>
        <w:t>The economic drivers creating insecure work in our economy are multiple and complex</w:t>
      </w:r>
      <w:r w:rsidR="2E2EAA02" w:rsidRPr="004C2AF3">
        <w:rPr>
          <w:rFonts w:ascii="Arial" w:hAnsi="Arial" w:cs="Arial"/>
          <w:sz w:val="24"/>
          <w:szCs w:val="24"/>
        </w:rPr>
        <w:t>, and the i</w:t>
      </w:r>
      <w:r w:rsidRPr="004C2AF3">
        <w:rPr>
          <w:rFonts w:ascii="Arial" w:hAnsi="Arial" w:cs="Arial"/>
          <w:sz w:val="24"/>
          <w:szCs w:val="24"/>
        </w:rPr>
        <w:t>mpact</w:t>
      </w:r>
      <w:r w:rsidR="57F6805F" w:rsidRPr="004C2AF3">
        <w:rPr>
          <w:rFonts w:ascii="Arial" w:hAnsi="Arial" w:cs="Arial"/>
          <w:sz w:val="24"/>
          <w:szCs w:val="24"/>
        </w:rPr>
        <w:t>s</w:t>
      </w:r>
      <w:r w:rsidRPr="004C2AF3">
        <w:rPr>
          <w:rFonts w:ascii="Arial" w:hAnsi="Arial" w:cs="Arial"/>
          <w:sz w:val="24"/>
          <w:szCs w:val="24"/>
        </w:rPr>
        <w:t xml:space="preserve"> of insecure work </w:t>
      </w:r>
      <w:r w:rsidR="47461BB3" w:rsidRPr="004C2AF3">
        <w:rPr>
          <w:rFonts w:ascii="Arial" w:hAnsi="Arial" w:cs="Arial"/>
          <w:sz w:val="24"/>
          <w:szCs w:val="24"/>
        </w:rPr>
        <w:t xml:space="preserve">are </w:t>
      </w:r>
      <w:r w:rsidR="009B2888">
        <w:rPr>
          <w:rFonts w:ascii="Arial" w:hAnsi="Arial" w:cs="Arial"/>
          <w:sz w:val="24"/>
          <w:szCs w:val="24"/>
        </w:rPr>
        <w:t>far-reaching</w:t>
      </w:r>
      <w:r w:rsidRPr="004C2AF3">
        <w:rPr>
          <w:rFonts w:ascii="Arial" w:hAnsi="Arial" w:cs="Arial"/>
          <w:sz w:val="24"/>
          <w:szCs w:val="24"/>
        </w:rPr>
        <w:t xml:space="preserve"> </w:t>
      </w:r>
      <w:r w:rsidR="7B86D10A" w:rsidRPr="004C2AF3">
        <w:rPr>
          <w:rFonts w:ascii="Arial" w:hAnsi="Arial" w:cs="Arial"/>
          <w:sz w:val="24"/>
          <w:szCs w:val="24"/>
        </w:rPr>
        <w:t xml:space="preserve">both at the </w:t>
      </w:r>
      <w:r w:rsidRPr="004C2AF3">
        <w:rPr>
          <w:rFonts w:ascii="Arial" w:hAnsi="Arial" w:cs="Arial"/>
          <w:sz w:val="24"/>
          <w:szCs w:val="24"/>
        </w:rPr>
        <w:t xml:space="preserve">individual and society level. </w:t>
      </w:r>
      <w:r w:rsidR="054A268D" w:rsidRPr="004C2AF3">
        <w:rPr>
          <w:rFonts w:ascii="Arial" w:hAnsi="Arial" w:cs="Arial"/>
          <w:sz w:val="24"/>
          <w:szCs w:val="24"/>
        </w:rPr>
        <w:t xml:space="preserve">We are aware that there have been </w:t>
      </w:r>
      <w:r w:rsidR="00EF029C" w:rsidRPr="004C2AF3">
        <w:rPr>
          <w:rFonts w:ascii="Arial" w:hAnsi="Arial" w:cs="Arial"/>
          <w:sz w:val="24"/>
          <w:szCs w:val="24"/>
        </w:rPr>
        <w:t>several</w:t>
      </w:r>
      <w:r w:rsidR="054A268D" w:rsidRPr="004C2AF3">
        <w:rPr>
          <w:rFonts w:ascii="Arial" w:hAnsi="Arial" w:cs="Arial"/>
          <w:sz w:val="24"/>
          <w:szCs w:val="24"/>
        </w:rPr>
        <w:t xml:space="preserve"> measures in recent years attempting to reduce the incidence of casual work in the economy</w:t>
      </w:r>
      <w:r w:rsidR="5D069DBC" w:rsidRPr="004C2AF3">
        <w:rPr>
          <w:rFonts w:ascii="Arial" w:hAnsi="Arial" w:cs="Arial"/>
          <w:sz w:val="24"/>
          <w:szCs w:val="24"/>
        </w:rPr>
        <w:t>.</w:t>
      </w:r>
      <w:r w:rsidR="641DE6B0" w:rsidRPr="004C2AF3">
        <w:rPr>
          <w:rFonts w:ascii="Arial" w:hAnsi="Arial" w:cs="Arial"/>
          <w:sz w:val="24"/>
          <w:szCs w:val="24"/>
        </w:rPr>
        <w:t xml:space="preserve"> </w:t>
      </w:r>
      <w:r w:rsidR="5D069DBC" w:rsidRPr="004C2AF3">
        <w:rPr>
          <w:rFonts w:ascii="Arial" w:hAnsi="Arial" w:cs="Arial"/>
          <w:sz w:val="24"/>
          <w:szCs w:val="24"/>
        </w:rPr>
        <w:t xml:space="preserve">For </w:t>
      </w:r>
      <w:r w:rsidR="00EF029C" w:rsidRPr="004C2AF3">
        <w:rPr>
          <w:rFonts w:ascii="Arial" w:hAnsi="Arial" w:cs="Arial"/>
          <w:sz w:val="24"/>
          <w:szCs w:val="24"/>
        </w:rPr>
        <w:t>example,</w:t>
      </w:r>
      <w:r w:rsidR="5FA42053" w:rsidRPr="004C2AF3">
        <w:rPr>
          <w:rFonts w:ascii="Arial" w:hAnsi="Arial" w:cs="Arial"/>
          <w:sz w:val="24"/>
          <w:szCs w:val="24"/>
        </w:rPr>
        <w:t xml:space="preserve"> changes enacted under the Fair Work Act encourage employers to reduce </w:t>
      </w:r>
      <w:r w:rsidR="120392E6" w:rsidRPr="004C2AF3">
        <w:rPr>
          <w:rFonts w:ascii="Arial" w:hAnsi="Arial" w:cs="Arial"/>
          <w:sz w:val="24"/>
          <w:szCs w:val="24"/>
        </w:rPr>
        <w:t xml:space="preserve">casual numbers </w:t>
      </w:r>
      <w:r w:rsidR="6405B247" w:rsidRPr="004C2AF3">
        <w:rPr>
          <w:rFonts w:ascii="Arial" w:hAnsi="Arial" w:cs="Arial"/>
          <w:sz w:val="24"/>
          <w:szCs w:val="24"/>
        </w:rPr>
        <w:t xml:space="preserve">by offering </w:t>
      </w:r>
      <w:r w:rsidR="120392E6" w:rsidRPr="004C2AF3">
        <w:rPr>
          <w:rFonts w:ascii="Arial" w:hAnsi="Arial" w:cs="Arial"/>
          <w:sz w:val="24"/>
          <w:szCs w:val="24"/>
        </w:rPr>
        <w:t xml:space="preserve">eligible </w:t>
      </w:r>
      <w:proofErr w:type="gramStart"/>
      <w:r w:rsidR="120392E6" w:rsidRPr="004C2AF3">
        <w:rPr>
          <w:rFonts w:ascii="Arial" w:hAnsi="Arial" w:cs="Arial"/>
          <w:sz w:val="24"/>
          <w:szCs w:val="24"/>
        </w:rPr>
        <w:t>Casuals</w:t>
      </w:r>
      <w:proofErr w:type="gramEnd"/>
      <w:r w:rsidR="120392E6" w:rsidRPr="004C2AF3">
        <w:rPr>
          <w:rFonts w:ascii="Arial" w:hAnsi="Arial" w:cs="Arial"/>
          <w:sz w:val="24"/>
          <w:szCs w:val="24"/>
        </w:rPr>
        <w:t xml:space="preserve"> conversion to Permanent Part Tim</w:t>
      </w:r>
      <w:r w:rsidR="4BC58120" w:rsidRPr="004C2AF3">
        <w:rPr>
          <w:rFonts w:ascii="Arial" w:hAnsi="Arial" w:cs="Arial"/>
          <w:sz w:val="24"/>
          <w:szCs w:val="24"/>
        </w:rPr>
        <w:t>e</w:t>
      </w:r>
      <w:r w:rsidR="120392E6" w:rsidRPr="004C2AF3">
        <w:rPr>
          <w:rFonts w:ascii="Arial" w:hAnsi="Arial" w:cs="Arial"/>
          <w:sz w:val="24"/>
          <w:szCs w:val="24"/>
        </w:rPr>
        <w:t xml:space="preserve"> by September </w:t>
      </w:r>
      <w:r w:rsidR="000C219E">
        <w:rPr>
          <w:rFonts w:ascii="Arial" w:hAnsi="Arial" w:cs="Arial"/>
          <w:sz w:val="24"/>
          <w:szCs w:val="24"/>
        </w:rPr>
        <w:t xml:space="preserve">27 </w:t>
      </w:r>
      <w:r w:rsidR="120392E6" w:rsidRPr="004C2AF3">
        <w:rPr>
          <w:rFonts w:ascii="Arial" w:hAnsi="Arial" w:cs="Arial"/>
          <w:sz w:val="24"/>
          <w:szCs w:val="24"/>
        </w:rPr>
        <w:t xml:space="preserve">2021. </w:t>
      </w:r>
      <w:r w:rsidR="74F3B999" w:rsidRPr="004C2AF3">
        <w:rPr>
          <w:rFonts w:ascii="Arial" w:hAnsi="Arial" w:cs="Arial"/>
          <w:sz w:val="24"/>
          <w:szCs w:val="24"/>
        </w:rPr>
        <w:t>We support such initiatives.</w:t>
      </w:r>
    </w:p>
    <w:p w14:paraId="230DC5A9" w14:textId="27D79A08" w:rsidR="004C2AF3" w:rsidRDefault="2CF82AF0" w:rsidP="001C4950">
      <w:pPr>
        <w:spacing w:before="120" w:after="240" w:line="360" w:lineRule="auto"/>
        <w:rPr>
          <w:rFonts w:ascii="Arial" w:hAnsi="Arial" w:cs="Arial"/>
          <w:sz w:val="24"/>
          <w:szCs w:val="24"/>
        </w:rPr>
      </w:pPr>
      <w:r w:rsidRPr="004C2AF3">
        <w:rPr>
          <w:rFonts w:ascii="Arial" w:hAnsi="Arial" w:cs="Arial"/>
          <w:sz w:val="24"/>
          <w:szCs w:val="24"/>
        </w:rPr>
        <w:t xml:space="preserve">In the disability sector many </w:t>
      </w:r>
      <w:r w:rsidR="4393CDBC" w:rsidRPr="004C2AF3">
        <w:rPr>
          <w:rFonts w:ascii="Arial" w:hAnsi="Arial" w:cs="Arial"/>
          <w:sz w:val="24"/>
          <w:szCs w:val="24"/>
        </w:rPr>
        <w:t xml:space="preserve">employers </w:t>
      </w:r>
      <w:r w:rsidR="77E60AC7" w:rsidRPr="004C2AF3">
        <w:rPr>
          <w:rFonts w:ascii="Arial" w:hAnsi="Arial" w:cs="Arial"/>
          <w:sz w:val="24"/>
          <w:szCs w:val="24"/>
        </w:rPr>
        <w:t xml:space="preserve">have </w:t>
      </w:r>
      <w:r w:rsidR="4393CDBC" w:rsidRPr="004C2AF3">
        <w:rPr>
          <w:rFonts w:ascii="Arial" w:hAnsi="Arial" w:cs="Arial"/>
          <w:sz w:val="24"/>
          <w:szCs w:val="24"/>
        </w:rPr>
        <w:t xml:space="preserve">been working to reduce </w:t>
      </w:r>
      <w:r w:rsidR="60882100" w:rsidRPr="004C2AF3">
        <w:rPr>
          <w:rFonts w:ascii="Arial" w:hAnsi="Arial" w:cs="Arial"/>
          <w:sz w:val="24"/>
          <w:szCs w:val="24"/>
        </w:rPr>
        <w:t xml:space="preserve">the </w:t>
      </w:r>
      <w:r w:rsidR="4393CDBC" w:rsidRPr="004C2AF3">
        <w:rPr>
          <w:rFonts w:ascii="Arial" w:hAnsi="Arial" w:cs="Arial"/>
          <w:sz w:val="24"/>
          <w:szCs w:val="24"/>
        </w:rPr>
        <w:t xml:space="preserve">proportion of </w:t>
      </w:r>
      <w:r w:rsidR="00E96A2C" w:rsidRPr="004C2AF3">
        <w:rPr>
          <w:rFonts w:ascii="Arial" w:hAnsi="Arial" w:cs="Arial"/>
          <w:sz w:val="24"/>
          <w:szCs w:val="24"/>
        </w:rPr>
        <w:t>casuals and</w:t>
      </w:r>
      <w:r w:rsidR="5A3B8F2C" w:rsidRPr="004C2AF3">
        <w:rPr>
          <w:rFonts w:ascii="Arial" w:hAnsi="Arial" w:cs="Arial"/>
          <w:sz w:val="24"/>
          <w:szCs w:val="24"/>
        </w:rPr>
        <w:t xml:space="preserve"> </w:t>
      </w:r>
      <w:r w:rsidR="45D006C8" w:rsidRPr="004C2AF3">
        <w:rPr>
          <w:rFonts w:ascii="Arial" w:hAnsi="Arial" w:cs="Arial"/>
          <w:sz w:val="24"/>
          <w:szCs w:val="24"/>
        </w:rPr>
        <w:t xml:space="preserve">have </w:t>
      </w:r>
      <w:r w:rsidR="5A3B8F2C" w:rsidRPr="004C2AF3">
        <w:rPr>
          <w:rFonts w:ascii="Arial" w:hAnsi="Arial" w:cs="Arial"/>
          <w:sz w:val="24"/>
          <w:szCs w:val="24"/>
        </w:rPr>
        <w:t xml:space="preserve">supported many staff to transition to permanent </w:t>
      </w:r>
      <w:r w:rsidR="009B2888">
        <w:rPr>
          <w:rFonts w:ascii="Arial" w:hAnsi="Arial" w:cs="Arial"/>
          <w:sz w:val="24"/>
          <w:szCs w:val="24"/>
        </w:rPr>
        <w:t>part-time</w:t>
      </w:r>
      <w:r w:rsidR="5A3B8F2C" w:rsidRPr="004C2AF3">
        <w:rPr>
          <w:rFonts w:ascii="Arial" w:hAnsi="Arial" w:cs="Arial"/>
          <w:sz w:val="24"/>
          <w:szCs w:val="24"/>
        </w:rPr>
        <w:t xml:space="preserve"> </w:t>
      </w:r>
      <w:r w:rsidR="215EACDE" w:rsidRPr="004C2AF3">
        <w:rPr>
          <w:rFonts w:ascii="Arial" w:hAnsi="Arial" w:cs="Arial"/>
          <w:sz w:val="24"/>
          <w:szCs w:val="24"/>
        </w:rPr>
        <w:t xml:space="preserve">or </w:t>
      </w:r>
      <w:r w:rsidR="009B2888">
        <w:rPr>
          <w:rFonts w:ascii="Arial" w:hAnsi="Arial" w:cs="Arial"/>
          <w:sz w:val="24"/>
          <w:szCs w:val="24"/>
        </w:rPr>
        <w:t>full-time</w:t>
      </w:r>
      <w:r w:rsidR="215EACDE" w:rsidRPr="004C2AF3">
        <w:rPr>
          <w:rFonts w:ascii="Arial" w:hAnsi="Arial" w:cs="Arial"/>
          <w:sz w:val="24"/>
          <w:szCs w:val="24"/>
        </w:rPr>
        <w:t xml:space="preserve"> </w:t>
      </w:r>
      <w:r w:rsidR="5A3B8F2C" w:rsidRPr="004C2AF3">
        <w:rPr>
          <w:rFonts w:ascii="Arial" w:hAnsi="Arial" w:cs="Arial"/>
          <w:sz w:val="24"/>
          <w:szCs w:val="24"/>
        </w:rPr>
        <w:t>roles</w:t>
      </w:r>
      <w:r w:rsidR="4393CDBC" w:rsidRPr="004C2AF3">
        <w:rPr>
          <w:rFonts w:ascii="Arial" w:hAnsi="Arial" w:cs="Arial"/>
          <w:sz w:val="24"/>
          <w:szCs w:val="24"/>
        </w:rPr>
        <w:t xml:space="preserve">. </w:t>
      </w:r>
      <w:r w:rsidR="301A5E2F" w:rsidRPr="004C2AF3">
        <w:rPr>
          <w:rFonts w:ascii="Arial" w:hAnsi="Arial" w:cs="Arial"/>
          <w:sz w:val="24"/>
          <w:szCs w:val="24"/>
        </w:rPr>
        <w:t xml:space="preserve">This has allowed the sector to develop a more skilled workforce able to deliver high quality supports. </w:t>
      </w:r>
      <w:r w:rsidR="2BB8F181" w:rsidRPr="004C2AF3">
        <w:rPr>
          <w:rFonts w:ascii="Arial" w:hAnsi="Arial" w:cs="Arial"/>
          <w:sz w:val="24"/>
          <w:szCs w:val="24"/>
        </w:rPr>
        <w:t>One driver of this trend in our sector is the widespread workforce shortages, and difficulties in attracting suffi</w:t>
      </w:r>
      <w:r w:rsidR="6A2DF4F6" w:rsidRPr="004C2AF3">
        <w:rPr>
          <w:rFonts w:ascii="Arial" w:hAnsi="Arial" w:cs="Arial"/>
          <w:sz w:val="24"/>
          <w:szCs w:val="24"/>
        </w:rPr>
        <w:t xml:space="preserve">cient </w:t>
      </w:r>
      <w:r w:rsidR="2BB8F181" w:rsidRPr="004C2AF3">
        <w:rPr>
          <w:rFonts w:ascii="Arial" w:hAnsi="Arial" w:cs="Arial"/>
          <w:sz w:val="24"/>
          <w:szCs w:val="24"/>
        </w:rPr>
        <w:t xml:space="preserve">appropriately skilled workers. Savvy employers are trying to reduce their </w:t>
      </w:r>
      <w:r w:rsidR="13E32CC1" w:rsidRPr="004C2AF3">
        <w:rPr>
          <w:rFonts w:ascii="Arial" w:hAnsi="Arial" w:cs="Arial"/>
          <w:sz w:val="24"/>
          <w:szCs w:val="24"/>
        </w:rPr>
        <w:t>casual</w:t>
      </w:r>
      <w:r w:rsidR="2BB8F181" w:rsidRPr="004C2AF3">
        <w:rPr>
          <w:rFonts w:ascii="Arial" w:hAnsi="Arial" w:cs="Arial"/>
          <w:sz w:val="24"/>
          <w:szCs w:val="24"/>
        </w:rPr>
        <w:t xml:space="preserve"> pool to support better staff retention. That said, </w:t>
      </w:r>
      <w:r w:rsidR="12F71A79" w:rsidRPr="004C2AF3">
        <w:rPr>
          <w:rFonts w:ascii="Arial" w:hAnsi="Arial" w:cs="Arial"/>
          <w:sz w:val="24"/>
          <w:szCs w:val="24"/>
        </w:rPr>
        <w:t xml:space="preserve">casual and </w:t>
      </w:r>
      <w:r w:rsidR="009B2888">
        <w:rPr>
          <w:rFonts w:ascii="Arial" w:hAnsi="Arial" w:cs="Arial"/>
          <w:sz w:val="24"/>
          <w:szCs w:val="24"/>
        </w:rPr>
        <w:t>part-time</w:t>
      </w:r>
      <w:r w:rsidR="12F71A79" w:rsidRPr="004C2AF3">
        <w:rPr>
          <w:rFonts w:ascii="Arial" w:hAnsi="Arial" w:cs="Arial"/>
          <w:sz w:val="24"/>
          <w:szCs w:val="24"/>
        </w:rPr>
        <w:t xml:space="preserve"> workers play a key role in </w:t>
      </w:r>
      <w:r w:rsidR="00E96A2C" w:rsidRPr="004C2AF3">
        <w:rPr>
          <w:rFonts w:ascii="Arial" w:hAnsi="Arial" w:cs="Arial"/>
          <w:sz w:val="24"/>
          <w:szCs w:val="24"/>
        </w:rPr>
        <w:t>disability and</w:t>
      </w:r>
      <w:r w:rsidR="12F71A79" w:rsidRPr="004C2AF3">
        <w:rPr>
          <w:rFonts w:ascii="Arial" w:hAnsi="Arial" w:cs="Arial"/>
          <w:sz w:val="24"/>
          <w:szCs w:val="24"/>
        </w:rPr>
        <w:t xml:space="preserve"> provide the high level of flexibility need</w:t>
      </w:r>
      <w:r w:rsidR="72498D11" w:rsidRPr="004C2AF3">
        <w:rPr>
          <w:rFonts w:ascii="Arial" w:hAnsi="Arial" w:cs="Arial"/>
          <w:sz w:val="24"/>
          <w:szCs w:val="24"/>
        </w:rPr>
        <w:t xml:space="preserve">ed by </w:t>
      </w:r>
      <w:r w:rsidR="12F71A79" w:rsidRPr="004C2AF3">
        <w:rPr>
          <w:rFonts w:ascii="Arial" w:hAnsi="Arial" w:cs="Arial"/>
          <w:sz w:val="24"/>
          <w:szCs w:val="24"/>
        </w:rPr>
        <w:t>individual NDIS participants</w:t>
      </w:r>
      <w:r w:rsidR="65CF48B4" w:rsidRPr="004C2AF3">
        <w:rPr>
          <w:rFonts w:ascii="Arial" w:hAnsi="Arial" w:cs="Arial"/>
          <w:sz w:val="24"/>
          <w:szCs w:val="24"/>
        </w:rPr>
        <w:t>.</w:t>
      </w:r>
      <w:r w:rsidR="12F71A79" w:rsidRPr="004C2AF3">
        <w:rPr>
          <w:rFonts w:ascii="Arial" w:hAnsi="Arial" w:cs="Arial"/>
          <w:sz w:val="24"/>
          <w:szCs w:val="24"/>
        </w:rPr>
        <w:t xml:space="preserve"> </w:t>
      </w:r>
      <w:r w:rsidR="52249D08" w:rsidRPr="004C2AF3">
        <w:rPr>
          <w:rFonts w:ascii="Arial" w:hAnsi="Arial" w:cs="Arial"/>
          <w:sz w:val="24"/>
          <w:szCs w:val="24"/>
        </w:rPr>
        <w:t>We are c</w:t>
      </w:r>
      <w:r w:rsidR="4393CDBC" w:rsidRPr="004C2AF3">
        <w:rPr>
          <w:rFonts w:ascii="Arial" w:hAnsi="Arial" w:cs="Arial"/>
          <w:sz w:val="24"/>
          <w:szCs w:val="24"/>
        </w:rPr>
        <w:t xml:space="preserve">oncerned that </w:t>
      </w:r>
      <w:r w:rsidR="3C6D543B" w:rsidRPr="004C2AF3">
        <w:rPr>
          <w:rFonts w:ascii="Arial" w:hAnsi="Arial" w:cs="Arial"/>
          <w:sz w:val="24"/>
          <w:szCs w:val="24"/>
        </w:rPr>
        <w:t xml:space="preserve">the Pilot could provide an incentive for disability workers to remain as casuals, </w:t>
      </w:r>
      <w:r w:rsidR="09DA4E78" w:rsidRPr="004C2AF3">
        <w:rPr>
          <w:rFonts w:ascii="Arial" w:hAnsi="Arial" w:cs="Arial"/>
          <w:sz w:val="24"/>
          <w:szCs w:val="24"/>
        </w:rPr>
        <w:t>and counter wider efforts to transition them to ongoing roles.</w:t>
      </w:r>
    </w:p>
    <w:p w14:paraId="64F12827" w14:textId="5DDBE0D8" w:rsidR="00C834BA" w:rsidRPr="004C2AF3" w:rsidRDefault="00C834BA" w:rsidP="001C4950">
      <w:pPr>
        <w:pStyle w:val="Heading1"/>
        <w:spacing w:before="120" w:after="240" w:line="360" w:lineRule="auto"/>
        <w:rPr>
          <w:rFonts w:ascii="Arial" w:hAnsi="Arial" w:cs="Arial"/>
        </w:rPr>
      </w:pPr>
      <w:r w:rsidRPr="004C2AF3">
        <w:rPr>
          <w:rFonts w:ascii="Arial" w:hAnsi="Arial" w:cs="Arial"/>
        </w:rPr>
        <w:lastRenderedPageBreak/>
        <w:t>Proposed le</w:t>
      </w:r>
      <w:r w:rsidR="7701152E" w:rsidRPr="004C2AF3">
        <w:rPr>
          <w:rFonts w:ascii="Arial" w:hAnsi="Arial" w:cs="Arial"/>
        </w:rPr>
        <w:t>v</w:t>
      </w:r>
      <w:r w:rsidR="3E02BA2E" w:rsidRPr="004C2AF3">
        <w:rPr>
          <w:rFonts w:ascii="Arial" w:hAnsi="Arial" w:cs="Arial"/>
        </w:rPr>
        <w:t>y</w:t>
      </w:r>
    </w:p>
    <w:p w14:paraId="2A92C009" w14:textId="5A0C1B83" w:rsidR="13011FF5" w:rsidRPr="004C2AF3" w:rsidRDefault="3E02BA2E" w:rsidP="001C4950">
      <w:pPr>
        <w:spacing w:before="120" w:after="240" w:line="360" w:lineRule="auto"/>
        <w:rPr>
          <w:rFonts w:ascii="Arial" w:hAnsi="Arial" w:cs="Arial"/>
          <w:sz w:val="24"/>
          <w:szCs w:val="24"/>
          <w:u w:val="single"/>
        </w:rPr>
      </w:pPr>
      <w:r w:rsidRPr="004C2AF3">
        <w:rPr>
          <w:rFonts w:ascii="Arial" w:hAnsi="Arial" w:cs="Arial"/>
          <w:sz w:val="24"/>
          <w:szCs w:val="24"/>
        </w:rPr>
        <w:t xml:space="preserve">NDS does not support </w:t>
      </w:r>
      <w:r w:rsidR="00C834BA" w:rsidRPr="004C2AF3">
        <w:rPr>
          <w:rFonts w:ascii="Arial" w:hAnsi="Arial" w:cs="Arial"/>
          <w:sz w:val="24"/>
          <w:szCs w:val="24"/>
        </w:rPr>
        <w:t>employers having to provide a levy to supplement this scheme</w:t>
      </w:r>
      <w:r w:rsidR="611128F5" w:rsidRPr="004C2AF3">
        <w:rPr>
          <w:rFonts w:ascii="Arial" w:hAnsi="Arial" w:cs="Arial"/>
          <w:sz w:val="24"/>
          <w:szCs w:val="24"/>
        </w:rPr>
        <w:t>, acknowled</w:t>
      </w:r>
      <w:r w:rsidR="00CC6875" w:rsidRPr="004C2AF3">
        <w:rPr>
          <w:rFonts w:ascii="Arial" w:hAnsi="Arial" w:cs="Arial"/>
          <w:sz w:val="24"/>
          <w:szCs w:val="24"/>
        </w:rPr>
        <w:t>g</w:t>
      </w:r>
      <w:r w:rsidR="611128F5" w:rsidRPr="004C2AF3">
        <w:rPr>
          <w:rFonts w:ascii="Arial" w:hAnsi="Arial" w:cs="Arial"/>
          <w:sz w:val="24"/>
          <w:szCs w:val="24"/>
        </w:rPr>
        <w:t>ing that any such levy would commence beyond the life of the Pilot</w:t>
      </w:r>
      <w:r w:rsidR="00C834BA" w:rsidRPr="004C2AF3">
        <w:rPr>
          <w:rFonts w:ascii="Arial" w:hAnsi="Arial" w:cs="Arial"/>
          <w:sz w:val="24"/>
          <w:szCs w:val="24"/>
        </w:rPr>
        <w:t xml:space="preserve">. </w:t>
      </w:r>
      <w:r w:rsidR="77622F9F" w:rsidRPr="004C2AF3">
        <w:rPr>
          <w:rFonts w:ascii="Arial" w:hAnsi="Arial" w:cs="Arial"/>
          <w:sz w:val="24"/>
          <w:szCs w:val="24"/>
        </w:rPr>
        <w:t>Such</w:t>
      </w:r>
      <w:r w:rsidR="00C834BA" w:rsidRPr="004C2AF3">
        <w:rPr>
          <w:rFonts w:ascii="Arial" w:hAnsi="Arial" w:cs="Arial"/>
          <w:sz w:val="24"/>
          <w:szCs w:val="24"/>
        </w:rPr>
        <w:t xml:space="preserve"> a levy would essentially </w:t>
      </w:r>
      <w:r w:rsidR="72F2D3A2" w:rsidRPr="004C2AF3">
        <w:rPr>
          <w:rFonts w:ascii="Arial" w:hAnsi="Arial" w:cs="Arial"/>
          <w:sz w:val="24"/>
          <w:szCs w:val="24"/>
        </w:rPr>
        <w:t xml:space="preserve">be </w:t>
      </w:r>
      <w:r w:rsidR="00C834BA" w:rsidRPr="004C2AF3">
        <w:rPr>
          <w:rFonts w:ascii="Arial" w:hAnsi="Arial" w:cs="Arial"/>
          <w:sz w:val="24"/>
          <w:szCs w:val="24"/>
        </w:rPr>
        <w:t>a doubling of costs</w:t>
      </w:r>
      <w:r w:rsidR="2F1D41C5" w:rsidRPr="004C2AF3">
        <w:rPr>
          <w:rFonts w:ascii="Arial" w:hAnsi="Arial" w:cs="Arial"/>
          <w:sz w:val="24"/>
          <w:szCs w:val="24"/>
        </w:rPr>
        <w:t xml:space="preserve"> for employers</w:t>
      </w:r>
      <w:r w:rsidR="00C834BA" w:rsidRPr="004C2AF3">
        <w:rPr>
          <w:rFonts w:ascii="Arial" w:hAnsi="Arial" w:cs="Arial"/>
          <w:sz w:val="24"/>
          <w:szCs w:val="24"/>
        </w:rPr>
        <w:t xml:space="preserve">. Workers who do not have paid leave entitlement </w:t>
      </w:r>
      <w:r w:rsidR="77D0F849" w:rsidRPr="004C2AF3">
        <w:rPr>
          <w:rFonts w:ascii="Arial" w:hAnsi="Arial" w:cs="Arial"/>
          <w:sz w:val="24"/>
          <w:szCs w:val="24"/>
        </w:rPr>
        <w:t>are</w:t>
      </w:r>
      <w:r w:rsidR="00C834BA" w:rsidRPr="004C2AF3">
        <w:rPr>
          <w:rFonts w:ascii="Arial" w:hAnsi="Arial" w:cs="Arial"/>
          <w:sz w:val="24"/>
          <w:szCs w:val="24"/>
        </w:rPr>
        <w:t xml:space="preserve"> already provided compensation in lieu of leave entitlements, for example casual</w:t>
      </w:r>
      <w:r w:rsidR="00025ABB" w:rsidRPr="004C2AF3">
        <w:rPr>
          <w:rFonts w:ascii="Arial" w:hAnsi="Arial" w:cs="Arial"/>
          <w:sz w:val="24"/>
          <w:szCs w:val="24"/>
        </w:rPr>
        <w:t xml:space="preserve"> employees </w:t>
      </w:r>
      <w:r w:rsidR="00C834BA" w:rsidRPr="004C2AF3">
        <w:rPr>
          <w:rFonts w:ascii="Arial" w:hAnsi="Arial" w:cs="Arial"/>
          <w:sz w:val="24"/>
          <w:szCs w:val="24"/>
        </w:rPr>
        <w:t>receive a 25</w:t>
      </w:r>
      <w:r w:rsidR="004C2AF3">
        <w:rPr>
          <w:rFonts w:ascii="Arial" w:hAnsi="Arial" w:cs="Arial"/>
          <w:sz w:val="24"/>
          <w:szCs w:val="24"/>
        </w:rPr>
        <w:t xml:space="preserve"> per cent</w:t>
      </w:r>
      <w:r w:rsidR="00C834BA" w:rsidRPr="004C2AF3">
        <w:rPr>
          <w:rFonts w:ascii="Arial" w:hAnsi="Arial" w:cs="Arial"/>
          <w:sz w:val="24"/>
          <w:szCs w:val="24"/>
        </w:rPr>
        <w:t xml:space="preserve"> loading in lieu of leave entitlements, this is 25</w:t>
      </w:r>
      <w:r w:rsidR="004C2AF3">
        <w:rPr>
          <w:rFonts w:ascii="Arial" w:hAnsi="Arial" w:cs="Arial"/>
          <w:sz w:val="24"/>
          <w:szCs w:val="24"/>
        </w:rPr>
        <w:t xml:space="preserve"> per cent</w:t>
      </w:r>
      <w:r w:rsidR="00C834BA" w:rsidRPr="004C2AF3">
        <w:rPr>
          <w:rFonts w:ascii="Arial" w:hAnsi="Arial" w:cs="Arial"/>
          <w:sz w:val="24"/>
          <w:szCs w:val="24"/>
        </w:rPr>
        <w:t xml:space="preserve"> more than their part-time and full-time counterparts for the same work being performed. Independent contract</w:t>
      </w:r>
      <w:r w:rsidR="539621CC" w:rsidRPr="004C2AF3">
        <w:rPr>
          <w:rFonts w:ascii="Arial" w:hAnsi="Arial" w:cs="Arial"/>
          <w:sz w:val="24"/>
          <w:szCs w:val="24"/>
        </w:rPr>
        <w:t>or</w:t>
      </w:r>
      <w:r w:rsidR="00C834BA" w:rsidRPr="004C2AF3">
        <w:rPr>
          <w:rFonts w:ascii="Arial" w:hAnsi="Arial" w:cs="Arial"/>
          <w:sz w:val="24"/>
          <w:szCs w:val="24"/>
        </w:rPr>
        <w:t xml:space="preserve">s are also compensated </w:t>
      </w:r>
      <w:r w:rsidR="4EE5CA0D" w:rsidRPr="004C2AF3">
        <w:rPr>
          <w:rFonts w:ascii="Arial" w:hAnsi="Arial" w:cs="Arial"/>
          <w:sz w:val="24"/>
          <w:szCs w:val="24"/>
        </w:rPr>
        <w:t xml:space="preserve">on hourly rates </w:t>
      </w:r>
      <w:r w:rsidR="00C834BA" w:rsidRPr="004C2AF3">
        <w:rPr>
          <w:rFonts w:ascii="Arial" w:hAnsi="Arial" w:cs="Arial"/>
          <w:sz w:val="24"/>
          <w:szCs w:val="24"/>
        </w:rPr>
        <w:t xml:space="preserve">well above </w:t>
      </w:r>
      <w:r w:rsidR="136D1381" w:rsidRPr="004C2AF3">
        <w:rPr>
          <w:rFonts w:ascii="Arial" w:hAnsi="Arial" w:cs="Arial"/>
          <w:sz w:val="24"/>
          <w:szCs w:val="24"/>
        </w:rPr>
        <w:t xml:space="preserve">rates </w:t>
      </w:r>
      <w:r w:rsidR="00C834BA" w:rsidRPr="004C2AF3">
        <w:rPr>
          <w:rFonts w:ascii="Arial" w:hAnsi="Arial" w:cs="Arial"/>
          <w:sz w:val="24"/>
          <w:szCs w:val="24"/>
        </w:rPr>
        <w:t>employees</w:t>
      </w:r>
      <w:r w:rsidR="2262FDDB" w:rsidRPr="004C2AF3">
        <w:rPr>
          <w:rFonts w:ascii="Arial" w:hAnsi="Arial" w:cs="Arial"/>
          <w:sz w:val="24"/>
          <w:szCs w:val="24"/>
        </w:rPr>
        <w:t>, in part to cover their leave costs.</w:t>
      </w:r>
    </w:p>
    <w:p w14:paraId="47FFF45E" w14:textId="74678EF8" w:rsidR="13011FF5" w:rsidRPr="001C3E72" w:rsidRDefault="384048AA" w:rsidP="001C4950">
      <w:pPr>
        <w:spacing w:before="120" w:after="240" w:line="360" w:lineRule="auto"/>
        <w:rPr>
          <w:rFonts w:ascii="Arial" w:hAnsi="Arial" w:cs="Arial"/>
          <w:sz w:val="24"/>
          <w:szCs w:val="24"/>
          <w:u w:val="single"/>
        </w:rPr>
      </w:pPr>
      <w:r w:rsidRPr="004C2AF3">
        <w:rPr>
          <w:rFonts w:ascii="Arial" w:hAnsi="Arial" w:cs="Arial"/>
          <w:sz w:val="24"/>
          <w:szCs w:val="24"/>
        </w:rPr>
        <w:t xml:space="preserve">Furthermore, most disability services are funded by NDIS, on a set of national prices which will not be varied to take account of </w:t>
      </w:r>
      <w:r w:rsidR="009B2888">
        <w:rPr>
          <w:rFonts w:ascii="Arial" w:hAnsi="Arial" w:cs="Arial"/>
          <w:sz w:val="24"/>
          <w:szCs w:val="24"/>
        </w:rPr>
        <w:t>jurisdiction-specific</w:t>
      </w:r>
      <w:r w:rsidRPr="004C2AF3">
        <w:rPr>
          <w:rFonts w:ascii="Arial" w:hAnsi="Arial" w:cs="Arial"/>
          <w:sz w:val="24"/>
          <w:szCs w:val="24"/>
        </w:rPr>
        <w:t xml:space="preserve"> </w:t>
      </w:r>
      <w:r w:rsidR="4C0C29F1" w:rsidRPr="004C2AF3">
        <w:rPr>
          <w:rFonts w:ascii="Arial" w:hAnsi="Arial" w:cs="Arial"/>
          <w:sz w:val="24"/>
          <w:szCs w:val="24"/>
        </w:rPr>
        <w:t>additional</w:t>
      </w:r>
      <w:r w:rsidRPr="004C2AF3">
        <w:rPr>
          <w:rFonts w:ascii="Arial" w:hAnsi="Arial" w:cs="Arial"/>
          <w:sz w:val="24"/>
          <w:szCs w:val="24"/>
        </w:rPr>
        <w:t xml:space="preserve"> costs.</w:t>
      </w:r>
    </w:p>
    <w:p w14:paraId="7C61DB00" w14:textId="4A8E8DBA" w:rsidR="00C834BA" w:rsidRPr="001C3E72" w:rsidRDefault="00C834BA" w:rsidP="001C4950">
      <w:pPr>
        <w:pStyle w:val="Heading1"/>
        <w:spacing w:before="120" w:after="240" w:line="360" w:lineRule="auto"/>
        <w:rPr>
          <w:rFonts w:ascii="Arial" w:hAnsi="Arial" w:cs="Arial"/>
        </w:rPr>
      </w:pPr>
      <w:r w:rsidRPr="001C3E72">
        <w:rPr>
          <w:rFonts w:ascii="Arial" w:hAnsi="Arial" w:cs="Arial"/>
        </w:rPr>
        <w:t>Leave versus pandemic support</w:t>
      </w:r>
    </w:p>
    <w:p w14:paraId="28601A81" w14:textId="1D8858BE" w:rsidR="00C834BA" w:rsidRPr="004C2AF3" w:rsidRDefault="00C834BA" w:rsidP="001C4950">
      <w:pPr>
        <w:spacing w:before="120" w:after="240" w:line="360" w:lineRule="auto"/>
        <w:rPr>
          <w:rFonts w:ascii="Arial" w:hAnsi="Arial" w:cs="Arial"/>
          <w:sz w:val="24"/>
          <w:szCs w:val="24"/>
        </w:rPr>
      </w:pPr>
      <w:r w:rsidRPr="004C2AF3">
        <w:rPr>
          <w:rFonts w:ascii="Arial" w:hAnsi="Arial" w:cs="Arial"/>
          <w:sz w:val="24"/>
          <w:szCs w:val="24"/>
        </w:rPr>
        <w:t xml:space="preserve">Employees already have an extensive range of paid and unpaid leave entitlements which are clearly defined. </w:t>
      </w:r>
      <w:r w:rsidR="6203EEEF" w:rsidRPr="004C2AF3">
        <w:rPr>
          <w:rFonts w:ascii="Arial" w:hAnsi="Arial" w:cs="Arial"/>
          <w:sz w:val="24"/>
          <w:szCs w:val="24"/>
        </w:rPr>
        <w:t xml:space="preserve"> </w:t>
      </w:r>
      <w:r w:rsidRPr="004C2AF3">
        <w:rPr>
          <w:rFonts w:ascii="Arial" w:hAnsi="Arial" w:cs="Arial"/>
          <w:sz w:val="24"/>
          <w:szCs w:val="24"/>
        </w:rPr>
        <w:t xml:space="preserve">Some </w:t>
      </w:r>
      <w:r w:rsidR="224063A9" w:rsidRPr="004C2AF3">
        <w:rPr>
          <w:rFonts w:ascii="Arial" w:hAnsi="Arial" w:cs="Arial"/>
          <w:sz w:val="24"/>
          <w:szCs w:val="24"/>
        </w:rPr>
        <w:t xml:space="preserve">individual providers as well as some </w:t>
      </w:r>
      <w:r w:rsidRPr="004C2AF3">
        <w:rPr>
          <w:rFonts w:ascii="Arial" w:hAnsi="Arial" w:cs="Arial"/>
          <w:sz w:val="24"/>
          <w:szCs w:val="24"/>
        </w:rPr>
        <w:t xml:space="preserve">modern awards and legislatures have put in place temporary or extended measures to include unpaid pandemic leave and other various extensions to leave, such as taking annual or long service leave at double time, half pay. These measures already impact </w:t>
      </w:r>
      <w:r w:rsidR="261CA48B" w:rsidRPr="004C2AF3">
        <w:rPr>
          <w:rFonts w:ascii="Arial" w:hAnsi="Arial" w:cs="Arial"/>
          <w:sz w:val="24"/>
          <w:szCs w:val="24"/>
        </w:rPr>
        <w:t>e</w:t>
      </w:r>
      <w:r w:rsidRPr="004C2AF3">
        <w:rPr>
          <w:rFonts w:ascii="Arial" w:hAnsi="Arial" w:cs="Arial"/>
          <w:sz w:val="24"/>
          <w:szCs w:val="24"/>
        </w:rPr>
        <w:t>mployers. Employers also have many other leave types</w:t>
      </w:r>
      <w:r w:rsidR="00F47A4D" w:rsidRPr="004C2AF3">
        <w:rPr>
          <w:rFonts w:ascii="Arial" w:hAnsi="Arial" w:cs="Arial"/>
          <w:sz w:val="24"/>
          <w:szCs w:val="24"/>
        </w:rPr>
        <w:t>,</w:t>
      </w:r>
      <w:r w:rsidRPr="004C2AF3">
        <w:rPr>
          <w:rFonts w:ascii="Arial" w:hAnsi="Arial" w:cs="Arial"/>
          <w:sz w:val="24"/>
          <w:szCs w:val="24"/>
        </w:rPr>
        <w:t xml:space="preserve"> paid and unpaid available</w:t>
      </w:r>
      <w:r w:rsidR="00F47A4D" w:rsidRPr="004C2AF3">
        <w:rPr>
          <w:rFonts w:ascii="Arial" w:hAnsi="Arial" w:cs="Arial"/>
          <w:sz w:val="24"/>
          <w:szCs w:val="24"/>
        </w:rPr>
        <w:t>,</w:t>
      </w:r>
      <w:r w:rsidRPr="004C2AF3">
        <w:rPr>
          <w:rFonts w:ascii="Arial" w:hAnsi="Arial" w:cs="Arial"/>
          <w:sz w:val="24"/>
          <w:szCs w:val="24"/>
        </w:rPr>
        <w:t xml:space="preserve"> as well as a range of flexible working options. These are being offered already to support workers by employers without financial assistance under compressed economic conditions.</w:t>
      </w:r>
    </w:p>
    <w:p w14:paraId="09E581C3" w14:textId="77777777" w:rsidR="00C834BA" w:rsidRPr="00E96A2C" w:rsidRDefault="00C834BA" w:rsidP="00091116">
      <w:pPr>
        <w:pStyle w:val="Heading1"/>
        <w:spacing w:before="120" w:after="240" w:line="360" w:lineRule="auto"/>
        <w:rPr>
          <w:rFonts w:ascii="Arial" w:hAnsi="Arial" w:cs="Arial"/>
        </w:rPr>
      </w:pPr>
      <w:r w:rsidRPr="00E96A2C">
        <w:rPr>
          <w:rFonts w:ascii="Arial" w:hAnsi="Arial" w:cs="Arial"/>
        </w:rPr>
        <w:t>Consultation Feedback</w:t>
      </w:r>
    </w:p>
    <w:p w14:paraId="44AFC079" w14:textId="0C7ABB47" w:rsidR="00C834BA" w:rsidRPr="00091116" w:rsidRDefault="00693D3C" w:rsidP="00091116">
      <w:pPr>
        <w:pStyle w:val="Heading2"/>
        <w:spacing w:before="120" w:after="240" w:line="360" w:lineRule="auto"/>
        <w:rPr>
          <w:rFonts w:ascii="Arial" w:hAnsi="Arial" w:cs="Arial"/>
          <w:b/>
          <w:bCs/>
          <w:sz w:val="24"/>
          <w:szCs w:val="24"/>
          <w:lang w:eastAsia="en-AU"/>
        </w:rPr>
      </w:pPr>
      <w:r w:rsidRPr="00091116">
        <w:rPr>
          <w:rFonts w:ascii="Arial" w:hAnsi="Arial" w:cs="Arial"/>
          <w:b/>
          <w:bCs/>
          <w:sz w:val="24"/>
          <w:szCs w:val="24"/>
          <w:lang w:eastAsia="en-AU"/>
        </w:rPr>
        <w:t xml:space="preserve">1. </w:t>
      </w:r>
      <w:r w:rsidR="00C834BA" w:rsidRPr="00091116">
        <w:rPr>
          <w:rFonts w:ascii="Arial" w:hAnsi="Arial" w:cs="Arial"/>
          <w:b/>
          <w:bCs/>
          <w:sz w:val="24"/>
          <w:szCs w:val="24"/>
          <w:lang w:eastAsia="en-AU"/>
        </w:rPr>
        <w:t>What jobs and industries should be included in the Pilot?</w:t>
      </w:r>
    </w:p>
    <w:p w14:paraId="28945A11" w14:textId="0B55A7FB" w:rsidR="00FC136E" w:rsidRPr="004C2AF3" w:rsidRDefault="521CADE4" w:rsidP="00091116">
      <w:pPr>
        <w:spacing w:before="120" w:after="240" w:line="360" w:lineRule="auto"/>
        <w:rPr>
          <w:rFonts w:ascii="Arial" w:hAnsi="Arial" w:cs="Arial"/>
          <w:sz w:val="24"/>
          <w:szCs w:val="24"/>
        </w:rPr>
      </w:pPr>
      <w:r w:rsidRPr="004C2AF3">
        <w:rPr>
          <w:rFonts w:ascii="Arial" w:hAnsi="Arial" w:cs="Arial"/>
          <w:sz w:val="24"/>
          <w:szCs w:val="24"/>
        </w:rPr>
        <w:t xml:space="preserve">NDS has reservations about the </w:t>
      </w:r>
      <w:r w:rsidR="5D6474A4" w:rsidRPr="004C2AF3">
        <w:rPr>
          <w:rFonts w:ascii="Arial" w:hAnsi="Arial" w:cs="Arial"/>
          <w:sz w:val="24"/>
          <w:szCs w:val="24"/>
        </w:rPr>
        <w:t>disability</w:t>
      </w:r>
      <w:r w:rsidRPr="004C2AF3">
        <w:rPr>
          <w:rFonts w:ascii="Arial" w:hAnsi="Arial" w:cs="Arial"/>
          <w:sz w:val="24"/>
          <w:szCs w:val="24"/>
        </w:rPr>
        <w:t xml:space="preserve"> sector participating in the pilot. It is possible that the Pilot may counter the efforts of disa</w:t>
      </w:r>
      <w:r w:rsidR="5969D9E7" w:rsidRPr="004C2AF3">
        <w:rPr>
          <w:rFonts w:ascii="Arial" w:hAnsi="Arial" w:cs="Arial"/>
          <w:sz w:val="24"/>
          <w:szCs w:val="24"/>
        </w:rPr>
        <w:t xml:space="preserve">bility </w:t>
      </w:r>
      <w:r w:rsidRPr="004C2AF3">
        <w:rPr>
          <w:rFonts w:ascii="Arial" w:hAnsi="Arial" w:cs="Arial"/>
          <w:sz w:val="24"/>
          <w:szCs w:val="24"/>
        </w:rPr>
        <w:t>employers to encourage workers to become perm</w:t>
      </w:r>
      <w:r w:rsidR="66F739AD" w:rsidRPr="004C2AF3">
        <w:rPr>
          <w:rFonts w:ascii="Arial" w:hAnsi="Arial" w:cs="Arial"/>
          <w:sz w:val="24"/>
          <w:szCs w:val="24"/>
        </w:rPr>
        <w:t>anent</w:t>
      </w:r>
      <w:r w:rsidRPr="004C2AF3">
        <w:rPr>
          <w:rFonts w:ascii="Arial" w:hAnsi="Arial" w:cs="Arial"/>
          <w:sz w:val="24"/>
          <w:szCs w:val="24"/>
        </w:rPr>
        <w:t xml:space="preserve"> </w:t>
      </w:r>
      <w:r w:rsidR="009B2888">
        <w:rPr>
          <w:rFonts w:ascii="Arial" w:hAnsi="Arial" w:cs="Arial"/>
          <w:sz w:val="24"/>
          <w:szCs w:val="24"/>
        </w:rPr>
        <w:t>part-time</w:t>
      </w:r>
      <w:r w:rsidRPr="004C2AF3">
        <w:rPr>
          <w:rFonts w:ascii="Arial" w:hAnsi="Arial" w:cs="Arial"/>
          <w:sz w:val="24"/>
          <w:szCs w:val="24"/>
        </w:rPr>
        <w:t xml:space="preserve"> </w:t>
      </w:r>
      <w:r w:rsidR="6191D72F" w:rsidRPr="004C2AF3">
        <w:rPr>
          <w:rFonts w:ascii="Arial" w:hAnsi="Arial" w:cs="Arial"/>
          <w:sz w:val="24"/>
          <w:szCs w:val="24"/>
        </w:rPr>
        <w:t>rather</w:t>
      </w:r>
      <w:r w:rsidRPr="004C2AF3">
        <w:rPr>
          <w:rFonts w:ascii="Arial" w:hAnsi="Arial" w:cs="Arial"/>
          <w:sz w:val="24"/>
          <w:szCs w:val="24"/>
        </w:rPr>
        <w:t xml:space="preserve"> than </w:t>
      </w:r>
      <w:r w:rsidR="1CAD8203" w:rsidRPr="004C2AF3">
        <w:rPr>
          <w:rFonts w:ascii="Arial" w:hAnsi="Arial" w:cs="Arial"/>
          <w:sz w:val="24"/>
          <w:szCs w:val="24"/>
        </w:rPr>
        <w:t>casual</w:t>
      </w:r>
      <w:r w:rsidRPr="004C2AF3">
        <w:rPr>
          <w:rFonts w:ascii="Arial" w:hAnsi="Arial" w:cs="Arial"/>
          <w:sz w:val="24"/>
          <w:szCs w:val="24"/>
        </w:rPr>
        <w:t xml:space="preserve">. </w:t>
      </w:r>
      <w:r w:rsidR="00FC136E" w:rsidRPr="004C2AF3">
        <w:rPr>
          <w:rFonts w:ascii="Arial" w:hAnsi="Arial" w:cs="Arial"/>
          <w:sz w:val="24"/>
          <w:szCs w:val="24"/>
        </w:rPr>
        <w:t xml:space="preserve">The disability sector already reports much higher rates of casualisation </w:t>
      </w:r>
      <w:r w:rsidR="0002333B" w:rsidRPr="004C2AF3">
        <w:rPr>
          <w:rFonts w:ascii="Arial" w:hAnsi="Arial" w:cs="Arial"/>
          <w:sz w:val="24"/>
          <w:szCs w:val="24"/>
        </w:rPr>
        <w:t>(34</w:t>
      </w:r>
      <w:r w:rsidR="004C2AF3">
        <w:rPr>
          <w:rFonts w:ascii="Arial" w:hAnsi="Arial" w:cs="Arial"/>
          <w:sz w:val="24"/>
          <w:szCs w:val="24"/>
        </w:rPr>
        <w:t xml:space="preserve"> per cent</w:t>
      </w:r>
      <w:r w:rsidR="0002333B" w:rsidRPr="004C2AF3">
        <w:rPr>
          <w:rFonts w:ascii="Arial" w:hAnsi="Arial" w:cs="Arial"/>
          <w:sz w:val="24"/>
          <w:szCs w:val="24"/>
        </w:rPr>
        <w:t xml:space="preserve">) </w:t>
      </w:r>
      <w:r w:rsidR="00693D3C">
        <w:rPr>
          <w:rFonts w:ascii="Arial" w:hAnsi="Arial" w:cs="Arial"/>
          <w:sz w:val="24"/>
          <w:szCs w:val="24"/>
        </w:rPr>
        <w:t xml:space="preserve">(NDS Workforce </w:t>
      </w:r>
      <w:r w:rsidR="00693D3C">
        <w:rPr>
          <w:rFonts w:ascii="Arial" w:hAnsi="Arial" w:cs="Arial"/>
          <w:sz w:val="24"/>
          <w:szCs w:val="24"/>
        </w:rPr>
        <w:lastRenderedPageBreak/>
        <w:t xml:space="preserve">Census 2020) </w:t>
      </w:r>
      <w:r w:rsidR="007215D0" w:rsidRPr="004C2AF3">
        <w:rPr>
          <w:rFonts w:ascii="Arial" w:hAnsi="Arial" w:cs="Arial"/>
          <w:sz w:val="24"/>
          <w:szCs w:val="24"/>
        </w:rPr>
        <w:t>tha</w:t>
      </w:r>
      <w:r w:rsidR="0002333B" w:rsidRPr="004C2AF3">
        <w:rPr>
          <w:rFonts w:ascii="Arial" w:hAnsi="Arial" w:cs="Arial"/>
          <w:sz w:val="24"/>
          <w:szCs w:val="24"/>
        </w:rPr>
        <w:t>n</w:t>
      </w:r>
      <w:r w:rsidR="007215D0" w:rsidRPr="004C2AF3">
        <w:rPr>
          <w:rFonts w:ascii="Arial" w:hAnsi="Arial" w:cs="Arial"/>
          <w:sz w:val="24"/>
          <w:szCs w:val="24"/>
        </w:rPr>
        <w:t xml:space="preserve"> similar sectors such as aged care</w:t>
      </w:r>
      <w:r w:rsidR="0002333B" w:rsidRPr="004C2AF3">
        <w:rPr>
          <w:rFonts w:ascii="Arial" w:hAnsi="Arial" w:cs="Arial"/>
          <w:sz w:val="24"/>
          <w:szCs w:val="24"/>
        </w:rPr>
        <w:t xml:space="preserve"> (14</w:t>
      </w:r>
      <w:r w:rsidR="004C2AF3">
        <w:rPr>
          <w:rFonts w:ascii="Arial" w:hAnsi="Arial" w:cs="Arial"/>
          <w:sz w:val="24"/>
          <w:szCs w:val="24"/>
        </w:rPr>
        <w:t xml:space="preserve"> per cent</w:t>
      </w:r>
      <w:r w:rsidR="0002333B" w:rsidRPr="004C2AF3">
        <w:rPr>
          <w:rFonts w:ascii="Arial" w:hAnsi="Arial" w:cs="Arial"/>
          <w:sz w:val="24"/>
          <w:szCs w:val="24"/>
        </w:rPr>
        <w:t xml:space="preserve">). </w:t>
      </w:r>
      <w:r w:rsidR="00357127" w:rsidRPr="004C2AF3">
        <w:rPr>
          <w:rFonts w:ascii="Arial" w:hAnsi="Arial" w:cs="Arial"/>
          <w:sz w:val="24"/>
          <w:szCs w:val="24"/>
        </w:rPr>
        <w:t xml:space="preserve">This impacts on </w:t>
      </w:r>
      <w:r w:rsidR="004926DB" w:rsidRPr="004C2AF3">
        <w:rPr>
          <w:rFonts w:ascii="Arial" w:hAnsi="Arial" w:cs="Arial"/>
          <w:sz w:val="24"/>
          <w:szCs w:val="24"/>
        </w:rPr>
        <w:t xml:space="preserve">actual and perceived job security, </w:t>
      </w:r>
      <w:r w:rsidR="009C0065" w:rsidRPr="004C2AF3">
        <w:rPr>
          <w:rFonts w:ascii="Arial" w:hAnsi="Arial" w:cs="Arial"/>
          <w:sz w:val="24"/>
          <w:szCs w:val="24"/>
        </w:rPr>
        <w:t>and workforce retention</w:t>
      </w:r>
      <w:r w:rsidR="00693D3C">
        <w:rPr>
          <w:rFonts w:ascii="Arial" w:hAnsi="Arial" w:cs="Arial"/>
          <w:sz w:val="24"/>
          <w:szCs w:val="24"/>
        </w:rPr>
        <w:t xml:space="preserve"> (Department of Health Aged Care Workforce 2016).</w:t>
      </w:r>
    </w:p>
    <w:p w14:paraId="65A65B76" w14:textId="3DCE25FE" w:rsidR="13011FF5" w:rsidRPr="004C2AF3" w:rsidRDefault="521CADE4" w:rsidP="00091116">
      <w:pPr>
        <w:spacing w:before="120" w:after="240" w:line="360" w:lineRule="auto"/>
        <w:rPr>
          <w:rFonts w:ascii="Arial" w:hAnsi="Arial" w:cs="Arial"/>
          <w:sz w:val="24"/>
          <w:szCs w:val="24"/>
        </w:rPr>
      </w:pPr>
      <w:r w:rsidRPr="004C2AF3">
        <w:rPr>
          <w:rFonts w:ascii="Arial" w:hAnsi="Arial" w:cs="Arial"/>
          <w:sz w:val="24"/>
          <w:szCs w:val="24"/>
        </w:rPr>
        <w:t xml:space="preserve">Furthermore, we would not support a levy </w:t>
      </w:r>
      <w:r w:rsidR="390AF57C" w:rsidRPr="004C2AF3">
        <w:rPr>
          <w:rFonts w:ascii="Arial" w:hAnsi="Arial" w:cs="Arial"/>
          <w:sz w:val="24"/>
          <w:szCs w:val="24"/>
        </w:rPr>
        <w:t xml:space="preserve">on employers </w:t>
      </w:r>
      <w:r w:rsidRPr="004C2AF3">
        <w:rPr>
          <w:rFonts w:ascii="Arial" w:hAnsi="Arial" w:cs="Arial"/>
          <w:sz w:val="24"/>
          <w:szCs w:val="24"/>
        </w:rPr>
        <w:t>foll</w:t>
      </w:r>
      <w:r w:rsidR="39F98142" w:rsidRPr="004C2AF3">
        <w:rPr>
          <w:rFonts w:ascii="Arial" w:hAnsi="Arial" w:cs="Arial"/>
          <w:sz w:val="24"/>
          <w:szCs w:val="24"/>
        </w:rPr>
        <w:t xml:space="preserve">owing the </w:t>
      </w:r>
      <w:r w:rsidR="0DD3922F" w:rsidRPr="004C2AF3">
        <w:rPr>
          <w:rFonts w:ascii="Arial" w:hAnsi="Arial" w:cs="Arial"/>
          <w:sz w:val="24"/>
          <w:szCs w:val="24"/>
        </w:rPr>
        <w:t>pilot</w:t>
      </w:r>
      <w:r w:rsidR="39F98142" w:rsidRPr="004C2AF3">
        <w:rPr>
          <w:rFonts w:ascii="Arial" w:hAnsi="Arial" w:cs="Arial"/>
          <w:sz w:val="24"/>
          <w:szCs w:val="24"/>
        </w:rPr>
        <w:t>.</w:t>
      </w:r>
    </w:p>
    <w:p w14:paraId="7F749B5F" w14:textId="2824D00A" w:rsidR="00C834BA" w:rsidRPr="00091116" w:rsidRDefault="00693D3C" w:rsidP="00091116">
      <w:pPr>
        <w:pStyle w:val="Heading2"/>
        <w:spacing w:before="120" w:after="240" w:line="360" w:lineRule="auto"/>
        <w:rPr>
          <w:rFonts w:ascii="Arial" w:hAnsi="Arial" w:cs="Arial"/>
          <w:b/>
          <w:bCs/>
          <w:sz w:val="24"/>
          <w:szCs w:val="24"/>
          <w:lang w:eastAsia="en-AU"/>
        </w:rPr>
      </w:pPr>
      <w:r w:rsidRPr="00091116">
        <w:rPr>
          <w:rFonts w:ascii="Arial" w:hAnsi="Arial" w:cs="Arial"/>
          <w:b/>
          <w:bCs/>
          <w:sz w:val="24"/>
          <w:szCs w:val="24"/>
          <w:lang w:eastAsia="en-AU"/>
        </w:rPr>
        <w:t xml:space="preserve">2. </w:t>
      </w:r>
      <w:r w:rsidR="00C834BA" w:rsidRPr="00091116">
        <w:rPr>
          <w:rFonts w:ascii="Arial" w:hAnsi="Arial" w:cs="Arial"/>
          <w:b/>
          <w:bCs/>
          <w:sz w:val="24"/>
          <w:szCs w:val="24"/>
          <w:lang w:eastAsia="en-AU"/>
        </w:rPr>
        <w:t>What rules should be used to determine whether a worker is eligible?</w:t>
      </w:r>
    </w:p>
    <w:p w14:paraId="1A600CA1" w14:textId="4CB832DA" w:rsidR="13011FF5" w:rsidRPr="004C2AF3" w:rsidRDefault="17864419" w:rsidP="00091116">
      <w:pPr>
        <w:spacing w:before="120" w:after="240" w:line="360" w:lineRule="auto"/>
        <w:rPr>
          <w:rFonts w:ascii="Arial" w:hAnsi="Arial" w:cs="Arial"/>
          <w:color w:val="000000" w:themeColor="text1"/>
          <w:sz w:val="24"/>
          <w:szCs w:val="24"/>
        </w:rPr>
      </w:pPr>
      <w:r w:rsidRPr="004C2AF3">
        <w:rPr>
          <w:rFonts w:ascii="Arial" w:hAnsi="Arial" w:cs="Arial"/>
          <w:color w:val="000000" w:themeColor="text1"/>
          <w:sz w:val="24"/>
          <w:szCs w:val="24"/>
        </w:rPr>
        <w:t>It is important that in</w:t>
      </w:r>
      <w:r w:rsidR="00556A90" w:rsidRPr="004C2AF3">
        <w:rPr>
          <w:rFonts w:ascii="Arial" w:hAnsi="Arial" w:cs="Arial"/>
          <w:color w:val="000000" w:themeColor="text1"/>
          <w:sz w:val="24"/>
          <w:szCs w:val="24"/>
        </w:rPr>
        <w:t xml:space="preserve"> the</w:t>
      </w:r>
      <w:r w:rsidRPr="004C2AF3">
        <w:rPr>
          <w:rFonts w:ascii="Arial" w:hAnsi="Arial" w:cs="Arial"/>
          <w:color w:val="000000" w:themeColor="text1"/>
          <w:sz w:val="24"/>
          <w:szCs w:val="24"/>
        </w:rPr>
        <w:t xml:space="preserve"> development of the Pilot, the government provide very </w:t>
      </w:r>
      <w:r w:rsidR="76D8B6B1" w:rsidRPr="004C2AF3">
        <w:rPr>
          <w:rFonts w:ascii="Arial" w:hAnsi="Arial" w:cs="Arial"/>
          <w:color w:val="000000" w:themeColor="text1"/>
          <w:sz w:val="24"/>
          <w:szCs w:val="24"/>
        </w:rPr>
        <w:t xml:space="preserve">simple and </w:t>
      </w:r>
      <w:r w:rsidRPr="004C2AF3">
        <w:rPr>
          <w:rFonts w:ascii="Arial" w:hAnsi="Arial" w:cs="Arial"/>
          <w:color w:val="000000" w:themeColor="text1"/>
          <w:sz w:val="24"/>
          <w:szCs w:val="24"/>
        </w:rPr>
        <w:t>clear guidance on eligibility, which relies on easy to obtain data from workers.</w:t>
      </w:r>
    </w:p>
    <w:p w14:paraId="78A0C2B5" w14:textId="6E31701B" w:rsidR="00C834BA" w:rsidRPr="00091116" w:rsidRDefault="15831623" w:rsidP="00091116">
      <w:pPr>
        <w:pStyle w:val="Heading2"/>
        <w:spacing w:before="120" w:after="240" w:line="360" w:lineRule="auto"/>
        <w:rPr>
          <w:rFonts w:ascii="Arial" w:hAnsi="Arial" w:cs="Arial"/>
          <w:b/>
          <w:bCs/>
          <w:sz w:val="24"/>
          <w:szCs w:val="24"/>
          <w:lang w:eastAsia="en-AU"/>
        </w:rPr>
      </w:pPr>
      <w:r w:rsidRPr="00091116">
        <w:rPr>
          <w:rFonts w:ascii="Arial" w:hAnsi="Arial" w:cs="Arial"/>
          <w:b/>
          <w:bCs/>
          <w:sz w:val="24"/>
          <w:szCs w:val="24"/>
          <w:lang w:eastAsia="en-AU"/>
        </w:rPr>
        <w:t>3.</w:t>
      </w:r>
      <w:r w:rsidR="00693D3C" w:rsidRPr="00091116">
        <w:rPr>
          <w:rFonts w:ascii="Arial" w:hAnsi="Arial" w:cs="Arial"/>
          <w:b/>
          <w:bCs/>
          <w:sz w:val="24"/>
          <w:szCs w:val="24"/>
        </w:rPr>
        <w:t xml:space="preserve"> </w:t>
      </w:r>
      <w:r w:rsidR="00C834BA" w:rsidRPr="00091116">
        <w:rPr>
          <w:rFonts w:ascii="Arial" w:hAnsi="Arial" w:cs="Arial"/>
          <w:b/>
          <w:bCs/>
          <w:sz w:val="24"/>
          <w:szCs w:val="24"/>
          <w:lang w:eastAsia="en-AU"/>
        </w:rPr>
        <w:t xml:space="preserve">How should </w:t>
      </w:r>
      <w:r w:rsidR="001D5BEA" w:rsidRPr="00091116">
        <w:rPr>
          <w:rFonts w:ascii="Arial" w:hAnsi="Arial" w:cs="Arial"/>
          <w:b/>
          <w:bCs/>
          <w:sz w:val="24"/>
          <w:szCs w:val="24"/>
          <w:lang w:eastAsia="en-AU"/>
        </w:rPr>
        <w:t xml:space="preserve">the </w:t>
      </w:r>
      <w:r w:rsidR="00C834BA" w:rsidRPr="00091116">
        <w:rPr>
          <w:rFonts w:ascii="Arial" w:hAnsi="Arial" w:cs="Arial"/>
          <w:b/>
          <w:bCs/>
          <w:sz w:val="24"/>
          <w:szCs w:val="24"/>
          <w:lang w:eastAsia="en-AU"/>
        </w:rPr>
        <w:t xml:space="preserve">number of days </w:t>
      </w:r>
      <w:r w:rsidR="00393203" w:rsidRPr="00091116">
        <w:rPr>
          <w:rFonts w:ascii="Arial" w:hAnsi="Arial" w:cs="Arial"/>
          <w:b/>
          <w:bCs/>
          <w:sz w:val="24"/>
          <w:szCs w:val="24"/>
          <w:lang w:eastAsia="en-AU"/>
        </w:rPr>
        <w:t xml:space="preserve">be calculated and made </w:t>
      </w:r>
      <w:r w:rsidR="00C834BA" w:rsidRPr="00091116">
        <w:rPr>
          <w:rFonts w:ascii="Arial" w:hAnsi="Arial" w:cs="Arial"/>
          <w:b/>
          <w:bCs/>
          <w:sz w:val="24"/>
          <w:szCs w:val="24"/>
          <w:lang w:eastAsia="en-AU"/>
        </w:rPr>
        <w:t>available to eligible workers?</w:t>
      </w:r>
    </w:p>
    <w:p w14:paraId="40392A96" w14:textId="5A96767A" w:rsidR="00C834BA" w:rsidRPr="004C2AF3" w:rsidRDefault="00C834BA" w:rsidP="00091116">
      <w:pPr>
        <w:spacing w:before="120" w:after="240" w:line="360" w:lineRule="auto"/>
        <w:rPr>
          <w:rFonts w:ascii="Arial" w:hAnsi="Arial" w:cs="Arial"/>
          <w:color w:val="011A3C"/>
          <w:sz w:val="24"/>
          <w:szCs w:val="24"/>
          <w:lang w:eastAsia="en-AU"/>
        </w:rPr>
      </w:pPr>
      <w:r w:rsidRPr="004C2AF3">
        <w:rPr>
          <w:rFonts w:ascii="Arial" w:hAnsi="Arial" w:cs="Arial"/>
          <w:color w:val="000000" w:themeColor="text1"/>
          <w:sz w:val="24"/>
          <w:szCs w:val="24"/>
        </w:rPr>
        <w:t>NDS recommends the Pilot lean on existing, well understood employment princip</w:t>
      </w:r>
      <w:r w:rsidR="627423F0" w:rsidRPr="004C2AF3">
        <w:rPr>
          <w:rFonts w:ascii="Arial" w:hAnsi="Arial" w:cs="Arial"/>
          <w:color w:val="000000" w:themeColor="text1"/>
          <w:sz w:val="24"/>
          <w:szCs w:val="24"/>
        </w:rPr>
        <w:t>les</w:t>
      </w:r>
      <w:r w:rsidRPr="004C2AF3">
        <w:rPr>
          <w:rFonts w:ascii="Arial" w:hAnsi="Arial" w:cs="Arial"/>
          <w:color w:val="000000" w:themeColor="text1"/>
          <w:sz w:val="24"/>
          <w:szCs w:val="24"/>
        </w:rPr>
        <w:t xml:space="preserve"> rather than create new definitions</w:t>
      </w:r>
      <w:r w:rsidRPr="004C2AF3">
        <w:rPr>
          <w:rFonts w:ascii="Arial" w:hAnsi="Arial" w:cs="Arial"/>
          <w:color w:val="011A3C"/>
          <w:sz w:val="24"/>
          <w:szCs w:val="24"/>
          <w:lang w:eastAsia="en-AU"/>
        </w:rPr>
        <w:t xml:space="preserve"> </w:t>
      </w:r>
      <w:r w:rsidRPr="004C2AF3">
        <w:rPr>
          <w:rFonts w:ascii="Arial" w:hAnsi="Arial" w:cs="Arial"/>
          <w:color w:val="000000" w:themeColor="text1"/>
          <w:sz w:val="24"/>
          <w:szCs w:val="24"/>
        </w:rPr>
        <w:t>that may be confusing to workers.</w:t>
      </w:r>
    </w:p>
    <w:p w14:paraId="3109BC4D" w14:textId="0B082AF2" w:rsidR="00C834BA" w:rsidRPr="004C2AF3" w:rsidRDefault="1D0EB775" w:rsidP="00091116">
      <w:pPr>
        <w:spacing w:before="120" w:after="240" w:line="360" w:lineRule="auto"/>
        <w:rPr>
          <w:rFonts w:ascii="Arial" w:hAnsi="Arial" w:cs="Arial"/>
          <w:color w:val="000000" w:themeColor="text1"/>
          <w:sz w:val="24"/>
          <w:szCs w:val="24"/>
        </w:rPr>
      </w:pPr>
      <w:r w:rsidRPr="004C2AF3">
        <w:rPr>
          <w:rFonts w:ascii="Arial" w:hAnsi="Arial" w:cs="Arial"/>
          <w:color w:val="000000" w:themeColor="text1"/>
          <w:sz w:val="24"/>
          <w:szCs w:val="24"/>
        </w:rPr>
        <w:t xml:space="preserve">NDS suggests a possible measure might be the income earnt over the proceeding </w:t>
      </w:r>
      <w:r w:rsidR="00702D19">
        <w:rPr>
          <w:rFonts w:ascii="Arial" w:hAnsi="Arial" w:cs="Arial"/>
          <w:color w:val="000000" w:themeColor="text1"/>
          <w:sz w:val="24"/>
          <w:szCs w:val="24"/>
        </w:rPr>
        <w:t xml:space="preserve">four </w:t>
      </w:r>
      <w:r w:rsidRPr="004C2AF3">
        <w:rPr>
          <w:rFonts w:ascii="Arial" w:hAnsi="Arial" w:cs="Arial"/>
          <w:color w:val="000000" w:themeColor="text1"/>
          <w:sz w:val="24"/>
          <w:szCs w:val="24"/>
        </w:rPr>
        <w:t>weeks or a ‘less than 25 hours per week’ approach might be considered. These types of eligibility examples could be framed on being closely aligned to when the absence occurs and as a result eligibility directly correlates to the impact of the lost income that will be or has been experienced. Measures of this nature might influence the worker’s decision or not whether to continue working.</w:t>
      </w:r>
    </w:p>
    <w:p w14:paraId="2A2738AF" w14:textId="723D0A7C" w:rsidR="13011FF5" w:rsidRPr="004C2AF3" w:rsidRDefault="00C834BA" w:rsidP="00091116">
      <w:pPr>
        <w:spacing w:before="120" w:after="240" w:line="360" w:lineRule="auto"/>
        <w:rPr>
          <w:rFonts w:ascii="Arial" w:hAnsi="Arial" w:cs="Arial"/>
          <w:color w:val="000000" w:themeColor="text1"/>
          <w:sz w:val="24"/>
          <w:szCs w:val="24"/>
        </w:rPr>
      </w:pPr>
      <w:r w:rsidRPr="004C2AF3">
        <w:rPr>
          <w:rFonts w:ascii="Arial" w:hAnsi="Arial" w:cs="Arial"/>
          <w:color w:val="000000" w:themeColor="text1"/>
          <w:sz w:val="24"/>
          <w:szCs w:val="24"/>
        </w:rPr>
        <w:t xml:space="preserve">The five days could be converted to hours based on a standard working day, </w:t>
      </w:r>
      <w:r w:rsidR="00393203" w:rsidRPr="004C2AF3">
        <w:rPr>
          <w:rFonts w:ascii="Arial" w:hAnsi="Arial" w:cs="Arial"/>
          <w:color w:val="000000" w:themeColor="text1"/>
          <w:sz w:val="24"/>
          <w:szCs w:val="24"/>
        </w:rPr>
        <w:t>each</w:t>
      </w:r>
      <w:r w:rsidRPr="004C2AF3">
        <w:rPr>
          <w:rFonts w:ascii="Arial" w:hAnsi="Arial" w:cs="Arial"/>
          <w:color w:val="000000" w:themeColor="text1"/>
          <w:sz w:val="24"/>
          <w:szCs w:val="24"/>
        </w:rPr>
        <w:t xml:space="preserve"> day comprising of the standard 7.6 hours resulting in the maximum number of hours claimable capped at 38 hours.  Representing the entitlement in both days and hours hourly may be preferred offering flexibility, enabling workers who work </w:t>
      </w:r>
      <w:r w:rsidR="00EF029C" w:rsidRPr="004C2AF3">
        <w:rPr>
          <w:rFonts w:ascii="Arial" w:hAnsi="Arial" w:cs="Arial"/>
          <w:color w:val="000000" w:themeColor="text1"/>
          <w:sz w:val="24"/>
          <w:szCs w:val="24"/>
        </w:rPr>
        <w:t>non-standard</w:t>
      </w:r>
      <w:r w:rsidRPr="004C2AF3">
        <w:rPr>
          <w:rFonts w:ascii="Arial" w:hAnsi="Arial" w:cs="Arial"/>
          <w:color w:val="000000" w:themeColor="text1"/>
          <w:sz w:val="24"/>
          <w:szCs w:val="24"/>
        </w:rPr>
        <w:t xml:space="preserve"> hours, such as a </w:t>
      </w:r>
      <w:proofErr w:type="gramStart"/>
      <w:r w:rsidRPr="004C2AF3">
        <w:rPr>
          <w:rFonts w:ascii="Arial" w:hAnsi="Arial" w:cs="Arial"/>
          <w:color w:val="000000" w:themeColor="text1"/>
          <w:sz w:val="24"/>
          <w:szCs w:val="24"/>
        </w:rPr>
        <w:t>10 hour</w:t>
      </w:r>
      <w:proofErr w:type="gramEnd"/>
      <w:r w:rsidRPr="004C2AF3">
        <w:rPr>
          <w:rFonts w:ascii="Arial" w:hAnsi="Arial" w:cs="Arial"/>
          <w:color w:val="000000" w:themeColor="text1"/>
          <w:sz w:val="24"/>
          <w:szCs w:val="24"/>
        </w:rPr>
        <w:t xml:space="preserve"> shift for example not being disadvantaged.</w:t>
      </w:r>
    </w:p>
    <w:p w14:paraId="7B55C007" w14:textId="3026879B" w:rsidR="00D212E7" w:rsidRPr="004C2AF3" w:rsidRDefault="54F33D4E" w:rsidP="00091116">
      <w:pPr>
        <w:spacing w:before="120" w:after="240" w:line="360" w:lineRule="auto"/>
        <w:rPr>
          <w:rFonts w:ascii="Arial" w:hAnsi="Arial" w:cs="Arial"/>
          <w:color w:val="000000" w:themeColor="text1"/>
          <w:sz w:val="24"/>
          <w:szCs w:val="24"/>
        </w:rPr>
      </w:pPr>
      <w:r w:rsidRPr="004C2AF3">
        <w:rPr>
          <w:rFonts w:ascii="Arial" w:hAnsi="Arial" w:cs="Arial"/>
          <w:color w:val="000000" w:themeColor="text1"/>
          <w:sz w:val="24"/>
          <w:szCs w:val="24"/>
        </w:rPr>
        <w:t xml:space="preserve">The </w:t>
      </w:r>
      <w:r w:rsidR="2593B895" w:rsidRPr="004C2AF3">
        <w:rPr>
          <w:rFonts w:ascii="Arial" w:hAnsi="Arial" w:cs="Arial"/>
          <w:color w:val="000000" w:themeColor="text1"/>
          <w:sz w:val="24"/>
          <w:szCs w:val="24"/>
        </w:rPr>
        <w:t xml:space="preserve">Scheme reference to </w:t>
      </w:r>
      <w:r w:rsidRPr="004C2AF3">
        <w:rPr>
          <w:rFonts w:ascii="Arial" w:hAnsi="Arial" w:cs="Arial"/>
          <w:color w:val="000000" w:themeColor="text1"/>
          <w:sz w:val="24"/>
          <w:szCs w:val="24"/>
        </w:rPr>
        <w:t xml:space="preserve">7.5 hours per day or 37.5 per week as outlined in section 3 of the Consultation paper does not appear to align to any employment standard either at a State or Federal level. For example, the National Employment standards for personal/carers leave is based on a </w:t>
      </w:r>
      <w:proofErr w:type="gramStart"/>
      <w:r w:rsidRPr="004C2AF3">
        <w:rPr>
          <w:rFonts w:ascii="Arial" w:hAnsi="Arial" w:cs="Arial"/>
          <w:color w:val="000000" w:themeColor="text1"/>
          <w:sz w:val="24"/>
          <w:szCs w:val="24"/>
        </w:rPr>
        <w:t>7.6 hour</w:t>
      </w:r>
      <w:proofErr w:type="gramEnd"/>
      <w:r w:rsidRPr="004C2AF3">
        <w:rPr>
          <w:rFonts w:ascii="Arial" w:hAnsi="Arial" w:cs="Arial"/>
          <w:color w:val="000000" w:themeColor="text1"/>
          <w:sz w:val="24"/>
          <w:szCs w:val="24"/>
        </w:rPr>
        <w:t xml:space="preserve"> day.  This definition also assumes that vulnerable and disadvantaged workers are all casual or parttime and that these </w:t>
      </w:r>
      <w:r w:rsidRPr="004C2AF3">
        <w:rPr>
          <w:rFonts w:ascii="Arial" w:hAnsi="Arial" w:cs="Arial"/>
          <w:color w:val="000000" w:themeColor="text1"/>
          <w:sz w:val="24"/>
          <w:szCs w:val="24"/>
        </w:rPr>
        <w:lastRenderedPageBreak/>
        <w:t>workers do not work a full day of 7.6 hours, nor does it take into consideration that some workers may work up to 10 or 12 ordinary hours in a day.</w:t>
      </w:r>
    </w:p>
    <w:p w14:paraId="048F3D78" w14:textId="0CF1EBFB" w:rsidR="00C834BA" w:rsidRPr="00091116" w:rsidRDefault="360E0FE7" w:rsidP="00091116">
      <w:pPr>
        <w:pStyle w:val="Heading2"/>
        <w:spacing w:before="120" w:after="240" w:line="360" w:lineRule="auto"/>
        <w:rPr>
          <w:rFonts w:ascii="Arial" w:hAnsi="Arial" w:cs="Arial"/>
          <w:b/>
          <w:bCs/>
          <w:sz w:val="24"/>
          <w:szCs w:val="24"/>
          <w:lang w:eastAsia="en-AU"/>
        </w:rPr>
      </w:pPr>
      <w:r w:rsidRPr="00091116">
        <w:rPr>
          <w:rFonts w:ascii="Arial" w:hAnsi="Arial" w:cs="Arial"/>
          <w:b/>
          <w:bCs/>
          <w:sz w:val="24"/>
          <w:szCs w:val="24"/>
          <w:lang w:eastAsia="en-AU"/>
        </w:rPr>
        <w:t>4.</w:t>
      </w:r>
      <w:r w:rsidR="00693D3C" w:rsidRPr="00091116">
        <w:rPr>
          <w:rFonts w:ascii="Arial" w:hAnsi="Arial" w:cs="Arial"/>
          <w:b/>
          <w:bCs/>
          <w:sz w:val="24"/>
          <w:szCs w:val="24"/>
        </w:rPr>
        <w:t xml:space="preserve"> </w:t>
      </w:r>
      <w:r w:rsidR="00C834BA" w:rsidRPr="00091116">
        <w:rPr>
          <w:rFonts w:ascii="Arial" w:hAnsi="Arial" w:cs="Arial"/>
          <w:b/>
          <w:bCs/>
          <w:sz w:val="24"/>
          <w:szCs w:val="24"/>
          <w:lang w:eastAsia="en-AU"/>
        </w:rPr>
        <w:t>Is how we define sick and carer’s leave appropriate?</w:t>
      </w:r>
    </w:p>
    <w:p w14:paraId="26E8F4BE" w14:textId="512D1F26" w:rsidR="13011FF5" w:rsidRPr="004C2AF3" w:rsidRDefault="54F33D4E" w:rsidP="00091116">
      <w:pPr>
        <w:spacing w:before="120" w:after="240" w:line="360" w:lineRule="auto"/>
        <w:rPr>
          <w:rFonts w:ascii="Arial" w:hAnsi="Arial" w:cs="Arial"/>
          <w:color w:val="000000" w:themeColor="text1"/>
          <w:sz w:val="24"/>
          <w:szCs w:val="24"/>
        </w:rPr>
      </w:pPr>
      <w:r w:rsidRPr="004C2AF3">
        <w:rPr>
          <w:rFonts w:ascii="Arial" w:hAnsi="Arial" w:cs="Arial"/>
          <w:color w:val="000000" w:themeColor="text1"/>
          <w:sz w:val="24"/>
          <w:szCs w:val="24"/>
        </w:rPr>
        <w:t>NDS recommend</w:t>
      </w:r>
      <w:r w:rsidR="46AFD40A" w:rsidRPr="004C2AF3">
        <w:rPr>
          <w:rFonts w:ascii="Arial" w:hAnsi="Arial" w:cs="Arial"/>
          <w:color w:val="000000" w:themeColor="text1"/>
          <w:sz w:val="24"/>
          <w:szCs w:val="24"/>
        </w:rPr>
        <w:t>s</w:t>
      </w:r>
      <w:r w:rsidRPr="004C2AF3">
        <w:rPr>
          <w:rFonts w:ascii="Arial" w:hAnsi="Arial" w:cs="Arial"/>
          <w:color w:val="000000" w:themeColor="text1"/>
          <w:sz w:val="24"/>
          <w:szCs w:val="24"/>
        </w:rPr>
        <w:t xml:space="preserve"> that </w:t>
      </w:r>
      <w:r w:rsidR="46AFD40A" w:rsidRPr="004C2AF3">
        <w:rPr>
          <w:rFonts w:ascii="Arial" w:hAnsi="Arial" w:cs="Arial"/>
          <w:color w:val="000000" w:themeColor="text1"/>
          <w:sz w:val="24"/>
          <w:szCs w:val="24"/>
        </w:rPr>
        <w:t xml:space="preserve">the </w:t>
      </w:r>
      <w:r w:rsidRPr="004C2AF3">
        <w:rPr>
          <w:rFonts w:ascii="Arial" w:hAnsi="Arial" w:cs="Arial"/>
          <w:color w:val="000000" w:themeColor="text1"/>
          <w:sz w:val="24"/>
          <w:szCs w:val="24"/>
        </w:rPr>
        <w:t>proposed Pilot lean on existing well understood employment princip</w:t>
      </w:r>
      <w:r w:rsidR="2DE62472" w:rsidRPr="004C2AF3">
        <w:rPr>
          <w:rFonts w:ascii="Arial" w:hAnsi="Arial" w:cs="Arial"/>
          <w:color w:val="000000" w:themeColor="text1"/>
          <w:sz w:val="24"/>
          <w:szCs w:val="24"/>
        </w:rPr>
        <w:t>les, and s</w:t>
      </w:r>
      <w:r w:rsidRPr="004C2AF3">
        <w:rPr>
          <w:rFonts w:ascii="Arial" w:hAnsi="Arial" w:cs="Arial"/>
          <w:color w:val="000000" w:themeColor="text1"/>
          <w:sz w:val="24"/>
          <w:szCs w:val="24"/>
        </w:rPr>
        <w:t>pecifically, the Personal/Carers Leave provisions under the National Employment Standards. The intention of the program is to reduce workers presenting for work who may be ill</w:t>
      </w:r>
      <w:r w:rsidRPr="004C2AF3">
        <w:rPr>
          <w:rFonts w:ascii="Arial" w:hAnsi="Arial" w:cs="Arial"/>
          <w:color w:val="011A3C"/>
          <w:sz w:val="24"/>
          <w:szCs w:val="24"/>
          <w:lang w:eastAsia="en-AU"/>
        </w:rPr>
        <w:t xml:space="preserve"> </w:t>
      </w:r>
      <w:r w:rsidRPr="004C2AF3">
        <w:rPr>
          <w:rFonts w:ascii="Arial" w:hAnsi="Arial" w:cs="Arial"/>
          <w:color w:val="000000" w:themeColor="text1"/>
          <w:sz w:val="24"/>
          <w:szCs w:val="24"/>
        </w:rPr>
        <w:t xml:space="preserve">or have caring responsibilities and this </w:t>
      </w:r>
      <w:r w:rsidR="6DC102C7" w:rsidRPr="004C2AF3">
        <w:rPr>
          <w:rFonts w:ascii="Arial" w:hAnsi="Arial" w:cs="Arial"/>
          <w:color w:val="000000" w:themeColor="text1"/>
          <w:sz w:val="24"/>
          <w:szCs w:val="24"/>
        </w:rPr>
        <w:t>L</w:t>
      </w:r>
      <w:r w:rsidRPr="004C2AF3">
        <w:rPr>
          <w:rFonts w:ascii="Arial" w:hAnsi="Arial" w:cs="Arial"/>
          <w:color w:val="000000" w:themeColor="text1"/>
          <w:sz w:val="24"/>
          <w:szCs w:val="24"/>
        </w:rPr>
        <w:t>eave definition covers the field in most aspects including family and domestic violence and mental health and wellbeing which NDS acknowledges has been significantly impacted by the COVID</w:t>
      </w:r>
      <w:r w:rsidR="50900CBD" w:rsidRPr="004C2AF3">
        <w:rPr>
          <w:rFonts w:ascii="Arial" w:hAnsi="Arial" w:cs="Arial"/>
          <w:color w:val="000000" w:themeColor="text1"/>
          <w:sz w:val="24"/>
          <w:szCs w:val="24"/>
        </w:rPr>
        <w:t>-19</w:t>
      </w:r>
      <w:r w:rsidRPr="004C2AF3">
        <w:rPr>
          <w:rFonts w:ascii="Arial" w:hAnsi="Arial" w:cs="Arial"/>
          <w:color w:val="000000" w:themeColor="text1"/>
          <w:sz w:val="24"/>
          <w:szCs w:val="24"/>
        </w:rPr>
        <w:t xml:space="preserve"> pandemic.</w:t>
      </w:r>
    </w:p>
    <w:p w14:paraId="5CBFE46A" w14:textId="0DD4B709" w:rsidR="00C834BA" w:rsidRPr="00091116" w:rsidRDefault="3C74A64B" w:rsidP="00091116">
      <w:pPr>
        <w:pStyle w:val="Heading2"/>
        <w:spacing w:before="120" w:after="240" w:line="360" w:lineRule="auto"/>
        <w:rPr>
          <w:rFonts w:ascii="Arial" w:hAnsi="Arial" w:cs="Arial"/>
          <w:b/>
          <w:bCs/>
          <w:sz w:val="24"/>
          <w:szCs w:val="24"/>
          <w:lang w:eastAsia="en-AU"/>
        </w:rPr>
      </w:pPr>
      <w:r w:rsidRPr="00091116">
        <w:rPr>
          <w:rFonts w:ascii="Arial" w:hAnsi="Arial" w:cs="Arial"/>
          <w:b/>
          <w:bCs/>
          <w:sz w:val="24"/>
          <w:szCs w:val="24"/>
          <w:lang w:eastAsia="en-AU"/>
        </w:rPr>
        <w:t>5.</w:t>
      </w:r>
      <w:r w:rsidR="00693D3C" w:rsidRPr="00091116">
        <w:rPr>
          <w:rFonts w:ascii="Arial" w:hAnsi="Arial" w:cs="Arial"/>
          <w:b/>
          <w:bCs/>
          <w:sz w:val="24"/>
          <w:szCs w:val="24"/>
        </w:rPr>
        <w:t xml:space="preserve"> </w:t>
      </w:r>
      <w:r w:rsidR="00C834BA" w:rsidRPr="00091116">
        <w:rPr>
          <w:rFonts w:ascii="Arial" w:hAnsi="Arial" w:cs="Arial"/>
          <w:b/>
          <w:bCs/>
          <w:sz w:val="24"/>
          <w:szCs w:val="24"/>
          <w:lang w:eastAsia="en-AU"/>
        </w:rPr>
        <w:t>How should eligible workers access and receive payments?</w:t>
      </w:r>
    </w:p>
    <w:p w14:paraId="59187013" w14:textId="53E955E9" w:rsidR="2B820709" w:rsidRPr="004C2AF3" w:rsidRDefault="2B820709" w:rsidP="00091116">
      <w:pPr>
        <w:spacing w:before="120" w:after="240" w:line="360" w:lineRule="auto"/>
        <w:rPr>
          <w:rFonts w:ascii="Arial" w:hAnsi="Arial" w:cs="Arial"/>
          <w:color w:val="000000" w:themeColor="text1"/>
          <w:sz w:val="24"/>
          <w:szCs w:val="24"/>
        </w:rPr>
      </w:pPr>
      <w:r w:rsidRPr="004C2AF3">
        <w:rPr>
          <w:rFonts w:ascii="Arial" w:hAnsi="Arial" w:cs="Arial"/>
          <w:color w:val="000000" w:themeColor="text1"/>
          <w:sz w:val="24"/>
          <w:szCs w:val="24"/>
        </w:rPr>
        <w:t xml:space="preserve">NDS is aware of the benefits of the recent </w:t>
      </w:r>
      <w:proofErr w:type="spellStart"/>
      <w:r w:rsidRPr="004C2AF3">
        <w:rPr>
          <w:rFonts w:ascii="Arial" w:hAnsi="Arial" w:cs="Arial"/>
          <w:color w:val="000000" w:themeColor="text1"/>
          <w:sz w:val="24"/>
          <w:szCs w:val="24"/>
        </w:rPr>
        <w:t>JobKeeper</w:t>
      </w:r>
      <w:proofErr w:type="spellEnd"/>
      <w:r w:rsidRPr="004C2AF3">
        <w:rPr>
          <w:rFonts w:ascii="Arial" w:hAnsi="Arial" w:cs="Arial"/>
          <w:color w:val="000000" w:themeColor="text1"/>
          <w:sz w:val="24"/>
          <w:szCs w:val="24"/>
        </w:rPr>
        <w:t xml:space="preserve"> Scheme, which paid additional payments to workers via their employers, and in doing so supported the existing employer-employee relationships. One positive aspect of the Scheme was its relatively light administrative burden.</w:t>
      </w:r>
    </w:p>
    <w:p w14:paraId="4D5CB6C5" w14:textId="4B10C67A" w:rsidR="2B820709" w:rsidRPr="004C2AF3" w:rsidRDefault="2B820709" w:rsidP="00091116">
      <w:pPr>
        <w:spacing w:before="120" w:after="240" w:line="360" w:lineRule="auto"/>
        <w:rPr>
          <w:rFonts w:ascii="Arial" w:hAnsi="Arial" w:cs="Arial"/>
          <w:color w:val="000000" w:themeColor="text1"/>
          <w:sz w:val="24"/>
          <w:szCs w:val="24"/>
        </w:rPr>
      </w:pPr>
      <w:r w:rsidRPr="004C2AF3">
        <w:rPr>
          <w:rFonts w:ascii="Arial" w:hAnsi="Arial" w:cs="Arial"/>
          <w:color w:val="000000" w:themeColor="text1"/>
          <w:sz w:val="24"/>
          <w:szCs w:val="24"/>
        </w:rPr>
        <w:t xml:space="preserve">NDS would generally support payments from initiatives such as the Secure Work Pilot going via employers but is concerned </w:t>
      </w:r>
      <w:r w:rsidR="7E8B7EFB" w:rsidRPr="004C2AF3">
        <w:rPr>
          <w:rFonts w:ascii="Arial" w:hAnsi="Arial" w:cs="Arial"/>
          <w:color w:val="000000" w:themeColor="text1"/>
          <w:sz w:val="24"/>
          <w:szCs w:val="24"/>
        </w:rPr>
        <w:t>about</w:t>
      </w:r>
      <w:r w:rsidR="7343B83B" w:rsidRPr="004C2AF3">
        <w:rPr>
          <w:rFonts w:ascii="Arial" w:hAnsi="Arial" w:cs="Arial"/>
          <w:color w:val="000000" w:themeColor="text1"/>
          <w:sz w:val="24"/>
          <w:szCs w:val="24"/>
        </w:rPr>
        <w:t xml:space="preserve"> </w:t>
      </w:r>
      <w:r w:rsidR="2A7EE989" w:rsidRPr="004C2AF3">
        <w:rPr>
          <w:rFonts w:ascii="Arial" w:hAnsi="Arial" w:cs="Arial"/>
          <w:color w:val="000000" w:themeColor="text1"/>
          <w:sz w:val="24"/>
          <w:szCs w:val="24"/>
        </w:rPr>
        <w:t>any</w:t>
      </w:r>
      <w:r w:rsidR="65480114" w:rsidRPr="004C2AF3">
        <w:rPr>
          <w:rFonts w:ascii="Arial" w:hAnsi="Arial" w:cs="Arial"/>
          <w:color w:val="000000" w:themeColor="text1"/>
          <w:sz w:val="24"/>
          <w:szCs w:val="24"/>
        </w:rPr>
        <w:t xml:space="preserve"> </w:t>
      </w:r>
      <w:r w:rsidR="2A7EE989" w:rsidRPr="004C2AF3">
        <w:rPr>
          <w:rFonts w:ascii="Arial" w:hAnsi="Arial" w:cs="Arial"/>
          <w:color w:val="000000" w:themeColor="text1"/>
          <w:sz w:val="24"/>
          <w:szCs w:val="24"/>
        </w:rPr>
        <w:t>possible</w:t>
      </w:r>
      <w:r w:rsidR="713B75A7" w:rsidRPr="004C2AF3">
        <w:rPr>
          <w:rFonts w:ascii="Arial" w:hAnsi="Arial" w:cs="Arial"/>
          <w:color w:val="000000" w:themeColor="text1"/>
          <w:sz w:val="24"/>
          <w:szCs w:val="24"/>
        </w:rPr>
        <w:t xml:space="preserve"> </w:t>
      </w:r>
      <w:r w:rsidR="2A7EE989" w:rsidRPr="004C2AF3">
        <w:rPr>
          <w:rFonts w:ascii="Arial" w:hAnsi="Arial" w:cs="Arial"/>
          <w:color w:val="000000" w:themeColor="text1"/>
          <w:sz w:val="24"/>
          <w:szCs w:val="24"/>
        </w:rPr>
        <w:t>complex</w:t>
      </w:r>
      <w:r w:rsidR="64346544" w:rsidRPr="004C2AF3">
        <w:rPr>
          <w:rFonts w:ascii="Arial" w:hAnsi="Arial" w:cs="Arial"/>
          <w:color w:val="000000" w:themeColor="text1"/>
          <w:sz w:val="24"/>
          <w:szCs w:val="24"/>
        </w:rPr>
        <w:t>,</w:t>
      </w:r>
      <w:r w:rsidR="00646B4F" w:rsidRPr="004C2AF3">
        <w:rPr>
          <w:rFonts w:ascii="Arial" w:hAnsi="Arial" w:cs="Arial"/>
          <w:color w:val="000000" w:themeColor="text1"/>
          <w:sz w:val="24"/>
          <w:szCs w:val="24"/>
        </w:rPr>
        <w:t xml:space="preserve"> </w:t>
      </w:r>
      <w:r w:rsidR="64346544" w:rsidRPr="004C2AF3">
        <w:rPr>
          <w:rFonts w:ascii="Arial" w:hAnsi="Arial" w:cs="Arial"/>
          <w:color w:val="000000" w:themeColor="text1"/>
          <w:sz w:val="24"/>
          <w:szCs w:val="24"/>
        </w:rPr>
        <w:t>costly</w:t>
      </w:r>
      <w:r w:rsidR="0A47552A" w:rsidRPr="004C2AF3">
        <w:rPr>
          <w:rFonts w:ascii="Arial" w:hAnsi="Arial" w:cs="Arial"/>
          <w:color w:val="000000" w:themeColor="text1"/>
          <w:sz w:val="24"/>
          <w:szCs w:val="24"/>
        </w:rPr>
        <w:t xml:space="preserve"> </w:t>
      </w:r>
      <w:r w:rsidR="64346544" w:rsidRPr="004C2AF3">
        <w:rPr>
          <w:rFonts w:ascii="Arial" w:hAnsi="Arial" w:cs="Arial"/>
          <w:color w:val="000000" w:themeColor="text1"/>
          <w:sz w:val="24"/>
          <w:szCs w:val="24"/>
        </w:rPr>
        <w:t>and</w:t>
      </w:r>
      <w:r w:rsidR="2A7EE989" w:rsidRPr="004C2AF3">
        <w:rPr>
          <w:rFonts w:ascii="Arial" w:hAnsi="Arial" w:cs="Arial"/>
          <w:color w:val="000000" w:themeColor="text1"/>
          <w:sz w:val="24"/>
          <w:szCs w:val="24"/>
        </w:rPr>
        <w:t xml:space="preserve"> </w:t>
      </w:r>
      <w:r w:rsidR="5209065C" w:rsidRPr="004C2AF3">
        <w:rPr>
          <w:rFonts w:ascii="Arial" w:hAnsi="Arial" w:cs="Arial"/>
          <w:color w:val="000000" w:themeColor="text1"/>
          <w:sz w:val="24"/>
          <w:szCs w:val="24"/>
        </w:rPr>
        <w:t>administratively</w:t>
      </w:r>
      <w:r w:rsidR="2A7EE989" w:rsidRPr="004C2AF3">
        <w:rPr>
          <w:rFonts w:ascii="Arial" w:hAnsi="Arial" w:cs="Arial"/>
          <w:color w:val="000000" w:themeColor="text1"/>
          <w:sz w:val="24"/>
          <w:szCs w:val="24"/>
        </w:rPr>
        <w:t xml:space="preserve"> </w:t>
      </w:r>
      <w:r w:rsidR="45A4F9D8" w:rsidRPr="004C2AF3">
        <w:rPr>
          <w:rFonts w:ascii="Arial" w:hAnsi="Arial" w:cs="Arial"/>
          <w:color w:val="000000" w:themeColor="text1"/>
          <w:sz w:val="24"/>
          <w:szCs w:val="24"/>
        </w:rPr>
        <w:t>cumbersome</w:t>
      </w:r>
      <w:r w:rsidR="2A7EE989" w:rsidRPr="004C2AF3">
        <w:rPr>
          <w:rFonts w:ascii="Arial" w:hAnsi="Arial" w:cs="Arial"/>
          <w:color w:val="000000" w:themeColor="text1"/>
          <w:sz w:val="24"/>
          <w:szCs w:val="24"/>
        </w:rPr>
        <w:t xml:space="preserve"> </w:t>
      </w:r>
      <w:r w:rsidR="6CA31A47" w:rsidRPr="004C2AF3">
        <w:rPr>
          <w:rFonts w:ascii="Arial" w:hAnsi="Arial" w:cs="Arial"/>
          <w:color w:val="000000" w:themeColor="text1"/>
          <w:sz w:val="24"/>
          <w:szCs w:val="24"/>
        </w:rPr>
        <w:t>requirements</w:t>
      </w:r>
      <w:r w:rsidR="2A7EE989" w:rsidRPr="004C2AF3">
        <w:rPr>
          <w:rFonts w:ascii="Arial" w:hAnsi="Arial" w:cs="Arial"/>
          <w:color w:val="000000" w:themeColor="text1"/>
          <w:sz w:val="24"/>
          <w:szCs w:val="24"/>
        </w:rPr>
        <w:t xml:space="preserve"> on employers.</w:t>
      </w:r>
      <w:r w:rsidR="56948525" w:rsidRPr="004C2AF3">
        <w:rPr>
          <w:rFonts w:ascii="Arial" w:hAnsi="Arial" w:cs="Arial"/>
          <w:color w:val="000000" w:themeColor="text1"/>
          <w:sz w:val="24"/>
          <w:szCs w:val="24"/>
        </w:rPr>
        <w:t xml:space="preserve"> If the Pilot decided to direct funds via employers, it is </w:t>
      </w:r>
      <w:r w:rsidR="1655AE67" w:rsidRPr="004C2AF3">
        <w:rPr>
          <w:rFonts w:ascii="Arial" w:hAnsi="Arial" w:cs="Arial"/>
          <w:color w:val="000000" w:themeColor="text1"/>
          <w:sz w:val="24"/>
          <w:szCs w:val="24"/>
        </w:rPr>
        <w:t>recommended</w:t>
      </w:r>
      <w:r w:rsidR="56948525" w:rsidRPr="004C2AF3">
        <w:rPr>
          <w:rFonts w:ascii="Arial" w:hAnsi="Arial" w:cs="Arial"/>
          <w:color w:val="000000" w:themeColor="text1"/>
          <w:sz w:val="24"/>
          <w:szCs w:val="24"/>
        </w:rPr>
        <w:t xml:space="preserve"> that there be funding to </w:t>
      </w:r>
      <w:r w:rsidR="1364212B" w:rsidRPr="004C2AF3">
        <w:rPr>
          <w:rFonts w:ascii="Arial" w:hAnsi="Arial" w:cs="Arial"/>
          <w:color w:val="000000" w:themeColor="text1"/>
          <w:sz w:val="24"/>
          <w:szCs w:val="24"/>
        </w:rPr>
        <w:t xml:space="preserve">employers to administratively </w:t>
      </w:r>
      <w:r w:rsidR="56948525" w:rsidRPr="004C2AF3">
        <w:rPr>
          <w:rFonts w:ascii="Arial" w:hAnsi="Arial" w:cs="Arial"/>
          <w:color w:val="000000" w:themeColor="text1"/>
          <w:sz w:val="24"/>
          <w:szCs w:val="24"/>
        </w:rPr>
        <w:t>resource this function.</w:t>
      </w:r>
    </w:p>
    <w:p w14:paraId="53B82943" w14:textId="75E83385" w:rsidR="00C834BA" w:rsidRPr="00091116" w:rsidRDefault="0EF66945" w:rsidP="00091116">
      <w:pPr>
        <w:pStyle w:val="Heading2"/>
        <w:spacing w:before="120" w:after="240" w:line="360" w:lineRule="auto"/>
        <w:rPr>
          <w:rFonts w:ascii="Arial" w:hAnsi="Arial" w:cs="Arial"/>
          <w:b/>
          <w:bCs/>
          <w:sz w:val="24"/>
          <w:szCs w:val="24"/>
          <w:lang w:eastAsia="en-AU"/>
        </w:rPr>
      </w:pPr>
      <w:r w:rsidRPr="00091116">
        <w:rPr>
          <w:rFonts w:ascii="Arial" w:hAnsi="Arial" w:cs="Arial"/>
          <w:b/>
          <w:bCs/>
          <w:sz w:val="24"/>
          <w:szCs w:val="24"/>
          <w:lang w:eastAsia="en-AU"/>
        </w:rPr>
        <w:t>6.</w:t>
      </w:r>
      <w:r w:rsidR="00693D3C" w:rsidRPr="00091116">
        <w:rPr>
          <w:rFonts w:ascii="Arial" w:hAnsi="Arial" w:cs="Arial"/>
          <w:b/>
          <w:bCs/>
          <w:sz w:val="24"/>
          <w:szCs w:val="24"/>
        </w:rPr>
        <w:t xml:space="preserve"> </w:t>
      </w:r>
      <w:r w:rsidR="00C834BA" w:rsidRPr="00091116">
        <w:rPr>
          <w:rFonts w:ascii="Arial" w:hAnsi="Arial" w:cs="Arial"/>
          <w:b/>
          <w:bCs/>
          <w:sz w:val="24"/>
          <w:szCs w:val="24"/>
          <w:lang w:eastAsia="en-AU"/>
        </w:rPr>
        <w:t>What evidence should eligible workers provide to receive payment?</w:t>
      </w:r>
    </w:p>
    <w:p w14:paraId="5B13BF49" w14:textId="5D9B0FB5" w:rsidR="00C834BA" w:rsidRPr="004C2AF3" w:rsidRDefault="00C834BA" w:rsidP="00091116">
      <w:pPr>
        <w:spacing w:before="120" w:after="240" w:line="360" w:lineRule="auto"/>
        <w:rPr>
          <w:rFonts w:ascii="Arial" w:hAnsi="Arial" w:cs="Arial"/>
          <w:sz w:val="24"/>
          <w:szCs w:val="24"/>
        </w:rPr>
      </w:pPr>
      <w:r w:rsidRPr="004C2AF3">
        <w:rPr>
          <w:rFonts w:ascii="Arial" w:hAnsi="Arial" w:cs="Arial"/>
          <w:color w:val="000000" w:themeColor="text1"/>
          <w:sz w:val="24"/>
          <w:szCs w:val="24"/>
        </w:rPr>
        <w:t>Evidence for eligibility can be aligned to the evidence requirements prescribed in the Personal/Carers Leave provisions in the National Employment Standards to demonstrate illness or caring responsibilities which has broad meaning and understanding.</w:t>
      </w:r>
    </w:p>
    <w:p w14:paraId="1F9E4C75" w14:textId="31303B24" w:rsidR="00C834BA" w:rsidRPr="004C2AF3" w:rsidRDefault="00C834BA" w:rsidP="00091116">
      <w:pPr>
        <w:spacing w:before="120" w:after="240" w:line="360" w:lineRule="auto"/>
        <w:rPr>
          <w:rFonts w:ascii="Arial" w:hAnsi="Arial" w:cs="Arial"/>
          <w:sz w:val="24"/>
          <w:szCs w:val="24"/>
        </w:rPr>
      </w:pPr>
      <w:r w:rsidRPr="004C2AF3">
        <w:rPr>
          <w:rFonts w:ascii="Arial" w:hAnsi="Arial" w:cs="Arial"/>
          <w:color w:val="000000" w:themeColor="text1"/>
          <w:sz w:val="24"/>
          <w:szCs w:val="24"/>
        </w:rPr>
        <w:t xml:space="preserve">To evidence loss of earnings (the absence because of illness/caring responsibilities) either a roster from their employer and/or </w:t>
      </w:r>
      <w:r w:rsidR="00275D06">
        <w:rPr>
          <w:rFonts w:ascii="Arial" w:hAnsi="Arial" w:cs="Arial"/>
          <w:color w:val="000000" w:themeColor="text1"/>
          <w:sz w:val="24"/>
          <w:szCs w:val="24"/>
        </w:rPr>
        <w:t>four</w:t>
      </w:r>
      <w:r w:rsidRPr="004C2AF3">
        <w:rPr>
          <w:rFonts w:ascii="Arial" w:hAnsi="Arial" w:cs="Arial"/>
          <w:color w:val="000000" w:themeColor="text1"/>
          <w:sz w:val="24"/>
          <w:szCs w:val="24"/>
        </w:rPr>
        <w:t xml:space="preserve"> weeks of payslips, or earnings immediately prior.  Payslips provide evidence of not only patterns and number of hours worked but income being earnt.</w:t>
      </w:r>
    </w:p>
    <w:p w14:paraId="24BBE0AA" w14:textId="20B68758" w:rsidR="13011FF5" w:rsidRPr="004C2AF3" w:rsidRDefault="54F33D4E" w:rsidP="00091116">
      <w:pPr>
        <w:spacing w:before="120" w:after="240" w:line="360" w:lineRule="auto"/>
        <w:rPr>
          <w:rFonts w:ascii="Arial" w:hAnsi="Arial" w:cs="Arial"/>
          <w:sz w:val="24"/>
          <w:szCs w:val="24"/>
        </w:rPr>
      </w:pPr>
      <w:r w:rsidRPr="004C2AF3">
        <w:rPr>
          <w:rFonts w:ascii="Arial" w:hAnsi="Arial" w:cs="Arial"/>
          <w:color w:val="000000" w:themeColor="text1"/>
          <w:sz w:val="24"/>
          <w:szCs w:val="24"/>
        </w:rPr>
        <w:lastRenderedPageBreak/>
        <w:t>NDS note</w:t>
      </w:r>
      <w:r w:rsidR="113884F2" w:rsidRPr="004C2AF3">
        <w:rPr>
          <w:rFonts w:ascii="Arial" w:hAnsi="Arial" w:cs="Arial"/>
          <w:color w:val="000000" w:themeColor="text1"/>
          <w:sz w:val="24"/>
          <w:szCs w:val="24"/>
        </w:rPr>
        <w:t>s</w:t>
      </w:r>
      <w:r w:rsidRPr="004C2AF3">
        <w:rPr>
          <w:rFonts w:ascii="Arial" w:hAnsi="Arial" w:cs="Arial"/>
          <w:color w:val="000000" w:themeColor="text1"/>
          <w:sz w:val="24"/>
          <w:szCs w:val="24"/>
        </w:rPr>
        <w:t xml:space="preserve"> that evidence requirements for independent contractors/sole traders may be more difficult given they must raise invoices for the period not being worked and these are not always raised in a timely </w:t>
      </w:r>
      <w:proofErr w:type="gramStart"/>
      <w:r w:rsidRPr="004C2AF3">
        <w:rPr>
          <w:rFonts w:ascii="Arial" w:hAnsi="Arial" w:cs="Arial"/>
          <w:color w:val="000000" w:themeColor="text1"/>
          <w:sz w:val="24"/>
          <w:szCs w:val="24"/>
        </w:rPr>
        <w:t>manner</w:t>
      </w:r>
      <w:proofErr w:type="gramEnd"/>
      <w:r w:rsidRPr="004C2AF3">
        <w:rPr>
          <w:rFonts w:ascii="Arial" w:hAnsi="Arial" w:cs="Arial"/>
          <w:color w:val="000000" w:themeColor="text1"/>
          <w:sz w:val="24"/>
          <w:szCs w:val="24"/>
        </w:rPr>
        <w:t xml:space="preserve"> but similar evidence of income could be required.</w:t>
      </w:r>
    </w:p>
    <w:p w14:paraId="584CBEBB" w14:textId="66CCC7C9" w:rsidR="00C834BA" w:rsidRPr="00091116" w:rsidRDefault="68D0FBC6" w:rsidP="00091116">
      <w:pPr>
        <w:pStyle w:val="Heading2"/>
        <w:spacing w:before="120" w:after="240" w:line="360" w:lineRule="auto"/>
        <w:rPr>
          <w:rFonts w:ascii="Arial" w:hAnsi="Arial" w:cs="Arial"/>
          <w:b/>
          <w:bCs/>
          <w:sz w:val="24"/>
          <w:szCs w:val="24"/>
          <w:lang w:eastAsia="en-AU"/>
        </w:rPr>
      </w:pPr>
      <w:r w:rsidRPr="00091116">
        <w:rPr>
          <w:rFonts w:ascii="Arial" w:hAnsi="Arial" w:cs="Arial"/>
          <w:b/>
          <w:bCs/>
          <w:sz w:val="24"/>
          <w:szCs w:val="24"/>
          <w:lang w:eastAsia="en-AU"/>
        </w:rPr>
        <w:t>7.</w:t>
      </w:r>
      <w:r w:rsidR="00693D3C" w:rsidRPr="00091116">
        <w:rPr>
          <w:rFonts w:ascii="Arial" w:hAnsi="Arial" w:cs="Arial"/>
          <w:b/>
          <w:bCs/>
          <w:sz w:val="24"/>
          <w:szCs w:val="24"/>
        </w:rPr>
        <w:t xml:space="preserve"> </w:t>
      </w:r>
      <w:r w:rsidR="00C834BA" w:rsidRPr="00091116">
        <w:rPr>
          <w:rFonts w:ascii="Arial" w:hAnsi="Arial" w:cs="Arial"/>
          <w:b/>
          <w:bCs/>
          <w:sz w:val="24"/>
          <w:szCs w:val="24"/>
          <w:lang w:eastAsia="en-AU"/>
        </w:rPr>
        <w:t>What worker protections need to be considered?</w:t>
      </w:r>
    </w:p>
    <w:p w14:paraId="2C2FA502" w14:textId="7B56E80B" w:rsidR="3596A9B1" w:rsidRPr="004C2AF3" w:rsidRDefault="00C834BA" w:rsidP="00091116">
      <w:pPr>
        <w:spacing w:before="120" w:after="240" w:line="360" w:lineRule="auto"/>
        <w:rPr>
          <w:rFonts w:ascii="Arial" w:hAnsi="Arial" w:cs="Arial"/>
          <w:sz w:val="24"/>
          <w:szCs w:val="24"/>
        </w:rPr>
      </w:pPr>
      <w:r w:rsidRPr="004C2AF3">
        <w:rPr>
          <w:rFonts w:ascii="Arial" w:hAnsi="Arial" w:cs="Arial"/>
          <w:sz w:val="24"/>
          <w:szCs w:val="24"/>
        </w:rPr>
        <w:t>General protections provisions under the Fair Work Act and other legislation</w:t>
      </w:r>
      <w:r w:rsidR="00575E8E" w:rsidRPr="004C2AF3">
        <w:rPr>
          <w:rFonts w:ascii="Arial" w:hAnsi="Arial" w:cs="Arial"/>
          <w:sz w:val="24"/>
          <w:szCs w:val="24"/>
        </w:rPr>
        <w:t>,</w:t>
      </w:r>
      <w:r w:rsidRPr="004C2AF3">
        <w:rPr>
          <w:rFonts w:ascii="Arial" w:hAnsi="Arial" w:cs="Arial"/>
          <w:sz w:val="24"/>
          <w:szCs w:val="24"/>
        </w:rPr>
        <w:t xml:space="preserve"> like anti-discrimination laws provide a wide range of protections. Workers already have rights to be absent in relation to illness and caring responsibilities. </w:t>
      </w:r>
      <w:r w:rsidR="5776FEBC" w:rsidRPr="004C2AF3">
        <w:rPr>
          <w:rFonts w:ascii="Arial" w:hAnsi="Arial" w:cs="Arial"/>
          <w:sz w:val="24"/>
          <w:szCs w:val="24"/>
        </w:rPr>
        <w:t xml:space="preserve">NDS supports the use of national existing safeguards rather than </w:t>
      </w:r>
      <w:r w:rsidR="009B2888">
        <w:rPr>
          <w:rFonts w:ascii="Arial" w:hAnsi="Arial" w:cs="Arial"/>
          <w:sz w:val="24"/>
          <w:szCs w:val="24"/>
        </w:rPr>
        <w:t>state-specific</w:t>
      </w:r>
      <w:r w:rsidR="5776FEBC" w:rsidRPr="004C2AF3">
        <w:rPr>
          <w:rFonts w:ascii="Arial" w:hAnsi="Arial" w:cs="Arial"/>
          <w:sz w:val="24"/>
          <w:szCs w:val="24"/>
        </w:rPr>
        <w:t xml:space="preserve"> requirements, as much as possible. Many of our members work across state boundaries.</w:t>
      </w:r>
    </w:p>
    <w:p w14:paraId="2F6B7394" w14:textId="47202AB7" w:rsidR="3596A9B1" w:rsidRPr="004C2AF3" w:rsidRDefault="2F564D57" w:rsidP="001C4950">
      <w:pPr>
        <w:spacing w:before="120" w:after="240" w:line="360" w:lineRule="auto"/>
        <w:rPr>
          <w:rFonts w:ascii="Arial" w:eastAsia="Calibri" w:hAnsi="Arial" w:cs="Arial"/>
          <w:sz w:val="24"/>
          <w:szCs w:val="24"/>
        </w:rPr>
      </w:pPr>
      <w:r w:rsidRPr="004C2AF3">
        <w:rPr>
          <w:rFonts w:ascii="Arial" w:eastAsia="Calibri" w:hAnsi="Arial" w:cs="Arial"/>
          <w:sz w:val="24"/>
          <w:szCs w:val="24"/>
        </w:rPr>
        <w:t>Please contact</w:t>
      </w:r>
      <w:r w:rsidR="007834A9">
        <w:rPr>
          <w:rFonts w:ascii="Arial" w:eastAsia="Calibri" w:hAnsi="Arial" w:cs="Arial"/>
          <w:sz w:val="24"/>
          <w:szCs w:val="24"/>
        </w:rPr>
        <w:t xml:space="preserve"> </w:t>
      </w:r>
      <w:r w:rsidR="00566544" w:rsidRPr="004C2AF3">
        <w:rPr>
          <w:rFonts w:ascii="Arial" w:eastAsia="Calibri" w:hAnsi="Arial" w:cs="Arial"/>
          <w:sz w:val="24"/>
          <w:szCs w:val="24"/>
        </w:rPr>
        <w:t>Graeme West</w:t>
      </w:r>
      <w:r w:rsidR="00430060">
        <w:rPr>
          <w:rFonts w:ascii="Arial" w:eastAsia="Calibri" w:hAnsi="Arial" w:cs="Arial"/>
          <w:sz w:val="24"/>
          <w:szCs w:val="24"/>
        </w:rPr>
        <w:t xml:space="preserve"> on </w:t>
      </w:r>
      <w:hyperlink r:id="rId13" w:history="1">
        <w:r w:rsidR="00430060" w:rsidRPr="001D70A0">
          <w:rPr>
            <w:rStyle w:val="Hyperlink"/>
            <w:rFonts w:ascii="Arial" w:eastAsia="Calibri" w:hAnsi="Arial" w:cs="Arial"/>
            <w:sz w:val="24"/>
            <w:szCs w:val="24"/>
          </w:rPr>
          <w:t>graeme.west@nds.org.au</w:t>
        </w:r>
      </w:hyperlink>
      <w:r w:rsidR="00D57741">
        <w:rPr>
          <w:rFonts w:ascii="Arial" w:eastAsia="Calibri" w:hAnsi="Arial" w:cs="Arial"/>
          <w:sz w:val="24"/>
          <w:szCs w:val="24"/>
        </w:rPr>
        <w:t xml:space="preserve"> </w:t>
      </w:r>
      <w:r w:rsidR="00BB2F9D">
        <w:rPr>
          <w:rFonts w:ascii="Arial" w:eastAsia="Calibri" w:hAnsi="Arial" w:cs="Arial"/>
          <w:sz w:val="24"/>
          <w:szCs w:val="24"/>
        </w:rPr>
        <w:t>if you wish to discuss any of these points further</w:t>
      </w:r>
      <w:r w:rsidR="00430060">
        <w:rPr>
          <w:rFonts w:ascii="Arial" w:eastAsia="Calibri" w:hAnsi="Arial" w:cs="Arial"/>
          <w:sz w:val="24"/>
          <w:szCs w:val="24"/>
        </w:rPr>
        <w:t xml:space="preserve">. </w:t>
      </w:r>
      <w:r w:rsidR="00BB2F9D">
        <w:rPr>
          <w:rFonts w:ascii="Arial" w:eastAsia="Calibri" w:hAnsi="Arial" w:cs="Arial"/>
          <w:sz w:val="24"/>
          <w:szCs w:val="24"/>
        </w:rPr>
        <w:t xml:space="preserve"> </w:t>
      </w:r>
    </w:p>
    <w:p w14:paraId="2223162F" w14:textId="33C36555" w:rsidR="2F564D57" w:rsidRPr="00430060" w:rsidRDefault="2F564D57" w:rsidP="001C4950">
      <w:pPr>
        <w:spacing w:before="120" w:after="240" w:line="360" w:lineRule="auto"/>
        <w:rPr>
          <w:rFonts w:ascii="Arial" w:eastAsia="Calibri" w:hAnsi="Arial" w:cs="Arial"/>
          <w:b/>
          <w:bCs/>
          <w:sz w:val="24"/>
          <w:szCs w:val="24"/>
        </w:rPr>
      </w:pPr>
      <w:r w:rsidRPr="004C2AF3">
        <w:rPr>
          <w:rFonts w:ascii="Arial" w:eastAsia="Calibri" w:hAnsi="Arial" w:cs="Arial"/>
          <w:b/>
          <w:bCs/>
          <w:sz w:val="24"/>
          <w:szCs w:val="24"/>
        </w:rPr>
        <w:t>Sarah Fordyce</w:t>
      </w:r>
      <w:r w:rsidR="00430060">
        <w:rPr>
          <w:rFonts w:ascii="Arial" w:eastAsia="Calibri" w:hAnsi="Arial" w:cs="Arial"/>
          <w:b/>
          <w:bCs/>
          <w:sz w:val="24"/>
          <w:szCs w:val="24"/>
        </w:rPr>
        <w:br/>
      </w:r>
      <w:r w:rsidRPr="004C2AF3">
        <w:rPr>
          <w:rFonts w:ascii="Arial" w:eastAsia="Calibri" w:hAnsi="Arial" w:cs="Arial"/>
          <w:sz w:val="24"/>
          <w:szCs w:val="24"/>
        </w:rPr>
        <w:t>State Manager</w:t>
      </w:r>
      <w:r w:rsidR="00D212E7" w:rsidRPr="004C2AF3">
        <w:rPr>
          <w:rFonts w:ascii="Arial" w:eastAsia="Calibri" w:hAnsi="Arial" w:cs="Arial"/>
          <w:sz w:val="24"/>
          <w:szCs w:val="24"/>
        </w:rPr>
        <w:t xml:space="preserve"> </w:t>
      </w:r>
      <w:r w:rsidRPr="004C2AF3">
        <w:rPr>
          <w:rFonts w:ascii="Arial" w:eastAsia="Calibri" w:hAnsi="Arial" w:cs="Arial"/>
          <w:sz w:val="24"/>
          <w:szCs w:val="24"/>
        </w:rPr>
        <w:t>NDS Victoria</w:t>
      </w:r>
    </w:p>
    <w:sectPr w:rsidR="2F564D57" w:rsidRPr="0043006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64E6" w14:textId="77777777" w:rsidR="005B3E0B" w:rsidRDefault="005B3E0B" w:rsidP="00D2088C">
      <w:r>
        <w:separator/>
      </w:r>
    </w:p>
  </w:endnote>
  <w:endnote w:type="continuationSeparator" w:id="0">
    <w:p w14:paraId="003CBAD6" w14:textId="77777777" w:rsidR="005B3E0B" w:rsidRDefault="005B3E0B" w:rsidP="00D2088C">
      <w:r>
        <w:continuationSeparator/>
      </w:r>
    </w:p>
  </w:endnote>
  <w:endnote w:type="continuationNotice" w:id="1">
    <w:p w14:paraId="698E5CEA" w14:textId="77777777" w:rsidR="005B3E0B" w:rsidRDefault="005B3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61577"/>
      <w:docPartObj>
        <w:docPartGallery w:val="Page Numbers (Bottom of Page)"/>
        <w:docPartUnique/>
      </w:docPartObj>
    </w:sdtPr>
    <w:sdtEndPr>
      <w:rPr>
        <w:noProof/>
      </w:rPr>
    </w:sdtEndPr>
    <w:sdtContent>
      <w:p w14:paraId="53E5862A" w14:textId="1844F9A0" w:rsidR="00451137" w:rsidRDefault="00451137">
        <w:pPr>
          <w:pStyle w:val="Footer"/>
          <w:jc w:val="right"/>
        </w:pPr>
        <w:r w:rsidRPr="00451137">
          <w:rPr>
            <w:rFonts w:ascii="Arial" w:hAnsi="Arial" w:cs="Arial"/>
            <w:sz w:val="24"/>
            <w:szCs w:val="24"/>
          </w:rPr>
          <w:fldChar w:fldCharType="begin"/>
        </w:r>
        <w:r w:rsidRPr="00451137">
          <w:rPr>
            <w:rFonts w:ascii="Arial" w:hAnsi="Arial" w:cs="Arial"/>
            <w:sz w:val="24"/>
            <w:szCs w:val="24"/>
          </w:rPr>
          <w:instrText xml:space="preserve"> PAGE   \* MERGEFORMAT </w:instrText>
        </w:r>
        <w:r w:rsidRPr="00451137">
          <w:rPr>
            <w:rFonts w:ascii="Arial" w:hAnsi="Arial" w:cs="Arial"/>
            <w:sz w:val="24"/>
            <w:szCs w:val="24"/>
          </w:rPr>
          <w:fldChar w:fldCharType="separate"/>
        </w:r>
        <w:r w:rsidRPr="00451137">
          <w:rPr>
            <w:rFonts w:ascii="Arial" w:hAnsi="Arial" w:cs="Arial"/>
            <w:noProof/>
            <w:sz w:val="24"/>
            <w:szCs w:val="24"/>
          </w:rPr>
          <w:t>2</w:t>
        </w:r>
        <w:r w:rsidRPr="00451137">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7546" w14:textId="77777777" w:rsidR="005B3E0B" w:rsidRDefault="005B3E0B" w:rsidP="00D2088C">
      <w:r>
        <w:separator/>
      </w:r>
    </w:p>
  </w:footnote>
  <w:footnote w:type="continuationSeparator" w:id="0">
    <w:p w14:paraId="46860246" w14:textId="77777777" w:rsidR="005B3E0B" w:rsidRDefault="005B3E0B" w:rsidP="00D2088C">
      <w:r>
        <w:continuationSeparator/>
      </w:r>
    </w:p>
  </w:footnote>
  <w:footnote w:type="continuationNotice" w:id="1">
    <w:p w14:paraId="36C88EC1" w14:textId="77777777" w:rsidR="005B3E0B" w:rsidRDefault="005B3E0B"/>
  </w:footnote>
</w:footnotes>
</file>

<file path=word/intelligence.xml><?xml version="1.0" encoding="utf-8"?>
<int:Intelligence xmlns:int="http://schemas.microsoft.com/office/intelligence/2019/intelligence">
  <int:IntelligenceSettings/>
  <int:Manifest>
    <int:WordHash hashCode="i2NjTTLn1CZDSq" id="pgGXrk+f"/>
  </int:Manifest>
  <int:Observations>
    <int:Content id="pgGXrk+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13F"/>
    <w:multiLevelType w:val="hybridMultilevel"/>
    <w:tmpl w:val="06624C6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21271957"/>
    <w:multiLevelType w:val="multilevel"/>
    <w:tmpl w:val="B16AC86C"/>
    <w:lvl w:ilvl="0">
      <w:start w:val="3"/>
      <w:numFmt w:val="decimal"/>
      <w:lvlText w:val="%1."/>
      <w:lvlJc w:val="left"/>
      <w:pPr>
        <w:tabs>
          <w:tab w:val="num" w:pos="-2520"/>
        </w:tabs>
        <w:ind w:left="-25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3240"/>
        </w:tabs>
        <w:ind w:left="3240" w:hanging="360"/>
      </w:pPr>
    </w:lvl>
  </w:abstractNum>
  <w:abstractNum w:abstractNumId="2" w15:restartNumberingAfterBreak="0">
    <w:nsid w:val="3386470F"/>
    <w:multiLevelType w:val="multilevel"/>
    <w:tmpl w:val="9742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20B63"/>
    <w:multiLevelType w:val="multilevel"/>
    <w:tmpl w:val="0C3CD7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F03257"/>
    <w:multiLevelType w:val="hybridMultilevel"/>
    <w:tmpl w:val="EA289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4650D4F"/>
    <w:multiLevelType w:val="hybridMultilevel"/>
    <w:tmpl w:val="60F883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4AF42763"/>
    <w:multiLevelType w:val="hybridMultilevel"/>
    <w:tmpl w:val="8C8A23C8"/>
    <w:lvl w:ilvl="0" w:tplc="8E24739C">
      <w:start w:val="1"/>
      <w:numFmt w:val="decimal"/>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1E63324"/>
    <w:multiLevelType w:val="hybridMultilevel"/>
    <w:tmpl w:val="5F7C8F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58462D06"/>
    <w:multiLevelType w:val="multilevel"/>
    <w:tmpl w:val="ECA8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7D16F6"/>
    <w:multiLevelType w:val="hybridMultilevel"/>
    <w:tmpl w:val="13CA95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3981193"/>
    <w:multiLevelType w:val="hybridMultilevel"/>
    <w:tmpl w:val="ED4651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69A368F3"/>
    <w:multiLevelType w:val="multilevel"/>
    <w:tmpl w:val="080AC7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69F530BC"/>
    <w:multiLevelType w:val="hybridMultilevel"/>
    <w:tmpl w:val="CF6AC0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1B866B2"/>
    <w:multiLevelType w:val="multilevel"/>
    <w:tmpl w:val="F80A4E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8752E4"/>
    <w:multiLevelType w:val="multilevel"/>
    <w:tmpl w:val="615A4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2C1C35"/>
    <w:multiLevelType w:val="multilevel"/>
    <w:tmpl w:val="C5725D94"/>
    <w:lvl w:ilvl="0">
      <w:start w:val="1"/>
      <w:numFmt w:val="bullet"/>
      <w:lvlText w:val="o"/>
      <w:lvlJc w:val="left"/>
      <w:pPr>
        <w:tabs>
          <w:tab w:val="num" w:pos="2160"/>
        </w:tabs>
        <w:ind w:left="2160" w:hanging="360"/>
      </w:pPr>
      <w:rPr>
        <w:rFonts w:ascii="Courier New" w:hAnsi="Courier New" w:cs="Times New Roman"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o"/>
      <w:lvlJc w:val="left"/>
      <w:pPr>
        <w:tabs>
          <w:tab w:val="num" w:pos="3600"/>
        </w:tabs>
        <w:ind w:left="3600" w:hanging="360"/>
      </w:pPr>
      <w:rPr>
        <w:rFonts w:ascii="Courier New" w:hAnsi="Courier New" w:cs="Times New Roman" w:hint="default"/>
        <w:sz w:val="20"/>
      </w:rPr>
    </w:lvl>
    <w:lvl w:ilvl="3">
      <w:start w:val="1"/>
      <w:numFmt w:val="bullet"/>
      <w:lvlText w:val="o"/>
      <w:lvlJc w:val="left"/>
      <w:pPr>
        <w:tabs>
          <w:tab w:val="num" w:pos="4320"/>
        </w:tabs>
        <w:ind w:left="4320" w:hanging="360"/>
      </w:pPr>
      <w:rPr>
        <w:rFonts w:ascii="Courier New" w:hAnsi="Courier New" w:cs="Times New Roman" w:hint="default"/>
        <w:sz w:val="20"/>
      </w:rPr>
    </w:lvl>
    <w:lvl w:ilvl="4">
      <w:start w:val="1"/>
      <w:numFmt w:val="bullet"/>
      <w:lvlText w:val="o"/>
      <w:lvlJc w:val="left"/>
      <w:pPr>
        <w:tabs>
          <w:tab w:val="num" w:pos="5040"/>
        </w:tabs>
        <w:ind w:left="5040" w:hanging="360"/>
      </w:pPr>
      <w:rPr>
        <w:rFonts w:ascii="Courier New" w:hAnsi="Courier New" w:cs="Times New Roman" w:hint="default"/>
        <w:sz w:val="20"/>
      </w:rPr>
    </w:lvl>
    <w:lvl w:ilvl="5">
      <w:start w:val="1"/>
      <w:numFmt w:val="bullet"/>
      <w:lvlText w:val="o"/>
      <w:lvlJc w:val="left"/>
      <w:pPr>
        <w:tabs>
          <w:tab w:val="num" w:pos="5760"/>
        </w:tabs>
        <w:ind w:left="5760" w:hanging="360"/>
      </w:pPr>
      <w:rPr>
        <w:rFonts w:ascii="Courier New" w:hAnsi="Courier New" w:cs="Times New Roman" w:hint="default"/>
        <w:sz w:val="20"/>
      </w:rPr>
    </w:lvl>
    <w:lvl w:ilvl="6">
      <w:start w:val="1"/>
      <w:numFmt w:val="bullet"/>
      <w:lvlText w:val="o"/>
      <w:lvlJc w:val="left"/>
      <w:pPr>
        <w:tabs>
          <w:tab w:val="num" w:pos="6480"/>
        </w:tabs>
        <w:ind w:left="6480" w:hanging="360"/>
      </w:pPr>
      <w:rPr>
        <w:rFonts w:ascii="Courier New" w:hAnsi="Courier New" w:cs="Times New Roman" w:hint="default"/>
        <w:sz w:val="20"/>
      </w:rPr>
    </w:lvl>
    <w:lvl w:ilvl="7">
      <w:start w:val="1"/>
      <w:numFmt w:val="bullet"/>
      <w:lvlText w:val="o"/>
      <w:lvlJc w:val="left"/>
      <w:pPr>
        <w:tabs>
          <w:tab w:val="num" w:pos="7200"/>
        </w:tabs>
        <w:ind w:left="7200" w:hanging="360"/>
      </w:pPr>
      <w:rPr>
        <w:rFonts w:ascii="Courier New" w:hAnsi="Courier New" w:cs="Times New Roman" w:hint="default"/>
        <w:sz w:val="20"/>
      </w:rPr>
    </w:lvl>
    <w:lvl w:ilvl="8">
      <w:start w:val="1"/>
      <w:numFmt w:val="bullet"/>
      <w:lvlText w:val="o"/>
      <w:lvlJc w:val="left"/>
      <w:pPr>
        <w:tabs>
          <w:tab w:val="num" w:pos="7920"/>
        </w:tabs>
        <w:ind w:left="7920" w:hanging="360"/>
      </w:pPr>
      <w:rPr>
        <w:rFonts w:ascii="Courier New" w:hAnsi="Courier New" w:cs="Times New Roman"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5"/>
  </w:num>
  <w:num w:numId="9">
    <w:abstractNumId w:val="0"/>
  </w:num>
  <w:num w:numId="10">
    <w:abstractNumId w:val="6"/>
  </w:num>
  <w:num w:numId="11">
    <w:abstractNumId w:val="4"/>
  </w:num>
  <w:num w:numId="12">
    <w:abstractNumId w:val="12"/>
  </w:num>
  <w:num w:numId="13">
    <w:abstractNumId w:val="9"/>
  </w:num>
  <w:num w:numId="14">
    <w:abstractNumId w:val="8"/>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F0"/>
    <w:rsid w:val="00004DC3"/>
    <w:rsid w:val="000221A1"/>
    <w:rsid w:val="0002333B"/>
    <w:rsid w:val="00025ABB"/>
    <w:rsid w:val="000727E0"/>
    <w:rsid w:val="000764FC"/>
    <w:rsid w:val="00091116"/>
    <w:rsid w:val="000936B1"/>
    <w:rsid w:val="000B31DD"/>
    <w:rsid w:val="000C219E"/>
    <w:rsid w:val="000E1F11"/>
    <w:rsid w:val="001019EB"/>
    <w:rsid w:val="00115BE3"/>
    <w:rsid w:val="00120C47"/>
    <w:rsid w:val="00131B15"/>
    <w:rsid w:val="00150C92"/>
    <w:rsid w:val="00157E38"/>
    <w:rsid w:val="00161548"/>
    <w:rsid w:val="0017324E"/>
    <w:rsid w:val="00192290"/>
    <w:rsid w:val="001B7310"/>
    <w:rsid w:val="001C3E72"/>
    <w:rsid w:val="001C4950"/>
    <w:rsid w:val="001C607D"/>
    <w:rsid w:val="001C747B"/>
    <w:rsid w:val="001D02A2"/>
    <w:rsid w:val="001D5BEA"/>
    <w:rsid w:val="001F1247"/>
    <w:rsid w:val="001F3B60"/>
    <w:rsid w:val="001F621D"/>
    <w:rsid w:val="002038BC"/>
    <w:rsid w:val="00204898"/>
    <w:rsid w:val="00243C2F"/>
    <w:rsid w:val="00246A3E"/>
    <w:rsid w:val="00250867"/>
    <w:rsid w:val="00252AB4"/>
    <w:rsid w:val="00252C94"/>
    <w:rsid w:val="00275D06"/>
    <w:rsid w:val="002A0127"/>
    <w:rsid w:val="002D4A22"/>
    <w:rsid w:val="002F24D9"/>
    <w:rsid w:val="00316880"/>
    <w:rsid w:val="00327856"/>
    <w:rsid w:val="003558C1"/>
    <w:rsid w:val="00357127"/>
    <w:rsid w:val="00361AAB"/>
    <w:rsid w:val="00387019"/>
    <w:rsid w:val="00393203"/>
    <w:rsid w:val="003A2EEC"/>
    <w:rsid w:val="003A4130"/>
    <w:rsid w:val="003E5D92"/>
    <w:rsid w:val="003E78CF"/>
    <w:rsid w:val="004023FC"/>
    <w:rsid w:val="00407BEB"/>
    <w:rsid w:val="004167DB"/>
    <w:rsid w:val="00420A05"/>
    <w:rsid w:val="00430060"/>
    <w:rsid w:val="004400ED"/>
    <w:rsid w:val="00451137"/>
    <w:rsid w:val="004535B0"/>
    <w:rsid w:val="004631DF"/>
    <w:rsid w:val="00487B08"/>
    <w:rsid w:val="004926DB"/>
    <w:rsid w:val="004C2AF3"/>
    <w:rsid w:val="004D7487"/>
    <w:rsid w:val="004F3B4D"/>
    <w:rsid w:val="00513E14"/>
    <w:rsid w:val="005421C2"/>
    <w:rsid w:val="005444A0"/>
    <w:rsid w:val="0055603B"/>
    <w:rsid w:val="00556A90"/>
    <w:rsid w:val="00566544"/>
    <w:rsid w:val="00575E8E"/>
    <w:rsid w:val="005804E0"/>
    <w:rsid w:val="00590CF0"/>
    <w:rsid w:val="005A0B60"/>
    <w:rsid w:val="005A3C90"/>
    <w:rsid w:val="005B0DAC"/>
    <w:rsid w:val="005B3E0B"/>
    <w:rsid w:val="005B7777"/>
    <w:rsid w:val="005D0864"/>
    <w:rsid w:val="005D2270"/>
    <w:rsid w:val="005F435B"/>
    <w:rsid w:val="0060708D"/>
    <w:rsid w:val="006172D2"/>
    <w:rsid w:val="00646B4F"/>
    <w:rsid w:val="006709D8"/>
    <w:rsid w:val="006732DC"/>
    <w:rsid w:val="0068684D"/>
    <w:rsid w:val="00690201"/>
    <w:rsid w:val="00691391"/>
    <w:rsid w:val="00693D3C"/>
    <w:rsid w:val="006963D0"/>
    <w:rsid w:val="006A119D"/>
    <w:rsid w:val="006A5328"/>
    <w:rsid w:val="006A6D7F"/>
    <w:rsid w:val="006B626E"/>
    <w:rsid w:val="00702D19"/>
    <w:rsid w:val="00703A18"/>
    <w:rsid w:val="007215D0"/>
    <w:rsid w:val="00722A18"/>
    <w:rsid w:val="0072452B"/>
    <w:rsid w:val="00734748"/>
    <w:rsid w:val="00747FE8"/>
    <w:rsid w:val="00756748"/>
    <w:rsid w:val="00761CA6"/>
    <w:rsid w:val="00762E3A"/>
    <w:rsid w:val="007834A9"/>
    <w:rsid w:val="00794A9B"/>
    <w:rsid w:val="007A49C1"/>
    <w:rsid w:val="007A7D55"/>
    <w:rsid w:val="007C2FB8"/>
    <w:rsid w:val="007D1431"/>
    <w:rsid w:val="007D199E"/>
    <w:rsid w:val="007D7090"/>
    <w:rsid w:val="007F18FE"/>
    <w:rsid w:val="007F7345"/>
    <w:rsid w:val="00813845"/>
    <w:rsid w:val="00814821"/>
    <w:rsid w:val="008607B7"/>
    <w:rsid w:val="0087282A"/>
    <w:rsid w:val="00890D1D"/>
    <w:rsid w:val="008A5B4D"/>
    <w:rsid w:val="008B1FD8"/>
    <w:rsid w:val="008C5600"/>
    <w:rsid w:val="008F3F6F"/>
    <w:rsid w:val="00921BEC"/>
    <w:rsid w:val="00934C69"/>
    <w:rsid w:val="009365CE"/>
    <w:rsid w:val="00946C2A"/>
    <w:rsid w:val="00954041"/>
    <w:rsid w:val="0095745F"/>
    <w:rsid w:val="0096000D"/>
    <w:rsid w:val="009A384C"/>
    <w:rsid w:val="009B2888"/>
    <w:rsid w:val="009C0065"/>
    <w:rsid w:val="009E287D"/>
    <w:rsid w:val="009F1268"/>
    <w:rsid w:val="009F30D6"/>
    <w:rsid w:val="00A14C6F"/>
    <w:rsid w:val="00A15023"/>
    <w:rsid w:val="00A400F1"/>
    <w:rsid w:val="00A6420B"/>
    <w:rsid w:val="00A72744"/>
    <w:rsid w:val="00A935FB"/>
    <w:rsid w:val="00AA4779"/>
    <w:rsid w:val="00AB0B59"/>
    <w:rsid w:val="00AB17C0"/>
    <w:rsid w:val="00AC2E3C"/>
    <w:rsid w:val="00AE6AB3"/>
    <w:rsid w:val="00AF09F5"/>
    <w:rsid w:val="00AF7054"/>
    <w:rsid w:val="00B10EBE"/>
    <w:rsid w:val="00B12D4C"/>
    <w:rsid w:val="00B326DE"/>
    <w:rsid w:val="00B63949"/>
    <w:rsid w:val="00B66E7C"/>
    <w:rsid w:val="00B90858"/>
    <w:rsid w:val="00B932C9"/>
    <w:rsid w:val="00B942D7"/>
    <w:rsid w:val="00BA60B5"/>
    <w:rsid w:val="00BB2F9D"/>
    <w:rsid w:val="00BB59B8"/>
    <w:rsid w:val="00C13EF6"/>
    <w:rsid w:val="00C22F6F"/>
    <w:rsid w:val="00C2477B"/>
    <w:rsid w:val="00C305DA"/>
    <w:rsid w:val="00C41CE6"/>
    <w:rsid w:val="00C42310"/>
    <w:rsid w:val="00C834BA"/>
    <w:rsid w:val="00CC50EA"/>
    <w:rsid w:val="00CC6875"/>
    <w:rsid w:val="00CC706D"/>
    <w:rsid w:val="00CC7D1D"/>
    <w:rsid w:val="00CE0BBA"/>
    <w:rsid w:val="00CE4A6E"/>
    <w:rsid w:val="00CE691B"/>
    <w:rsid w:val="00D06A65"/>
    <w:rsid w:val="00D2088C"/>
    <w:rsid w:val="00D212E7"/>
    <w:rsid w:val="00D268E4"/>
    <w:rsid w:val="00D576E9"/>
    <w:rsid w:val="00D57741"/>
    <w:rsid w:val="00D75FB9"/>
    <w:rsid w:val="00D82AC3"/>
    <w:rsid w:val="00D900D1"/>
    <w:rsid w:val="00DB4863"/>
    <w:rsid w:val="00DD6400"/>
    <w:rsid w:val="00DF7B65"/>
    <w:rsid w:val="00E06C7F"/>
    <w:rsid w:val="00E34384"/>
    <w:rsid w:val="00E42104"/>
    <w:rsid w:val="00E47B4B"/>
    <w:rsid w:val="00E54CE1"/>
    <w:rsid w:val="00E7056C"/>
    <w:rsid w:val="00E96A2C"/>
    <w:rsid w:val="00EA4A58"/>
    <w:rsid w:val="00EC207B"/>
    <w:rsid w:val="00EC6E40"/>
    <w:rsid w:val="00ED2C20"/>
    <w:rsid w:val="00EE2992"/>
    <w:rsid w:val="00EE65C1"/>
    <w:rsid w:val="00EF029C"/>
    <w:rsid w:val="00EF4CB2"/>
    <w:rsid w:val="00EF74F3"/>
    <w:rsid w:val="00F01428"/>
    <w:rsid w:val="00F16CB0"/>
    <w:rsid w:val="00F35BC3"/>
    <w:rsid w:val="00F47A4D"/>
    <w:rsid w:val="00F554A3"/>
    <w:rsid w:val="00F61A59"/>
    <w:rsid w:val="00F71E98"/>
    <w:rsid w:val="00F76E22"/>
    <w:rsid w:val="00F80EDC"/>
    <w:rsid w:val="00FA27FA"/>
    <w:rsid w:val="00FB4502"/>
    <w:rsid w:val="00FC136E"/>
    <w:rsid w:val="00FD07C0"/>
    <w:rsid w:val="0102D6C9"/>
    <w:rsid w:val="01C570FE"/>
    <w:rsid w:val="021B2CAE"/>
    <w:rsid w:val="02A2F502"/>
    <w:rsid w:val="02A79F0B"/>
    <w:rsid w:val="039E0D08"/>
    <w:rsid w:val="04A3EB9D"/>
    <w:rsid w:val="04C028BE"/>
    <w:rsid w:val="054A268D"/>
    <w:rsid w:val="06275257"/>
    <w:rsid w:val="06422E7D"/>
    <w:rsid w:val="06613351"/>
    <w:rsid w:val="07438AD8"/>
    <w:rsid w:val="0789E85C"/>
    <w:rsid w:val="07E90CF0"/>
    <w:rsid w:val="0800EA6B"/>
    <w:rsid w:val="081BB25E"/>
    <w:rsid w:val="088A6E32"/>
    <w:rsid w:val="089EF7D1"/>
    <w:rsid w:val="08CFB746"/>
    <w:rsid w:val="08F4478D"/>
    <w:rsid w:val="090A11A5"/>
    <w:rsid w:val="09DA4E78"/>
    <w:rsid w:val="0A47552A"/>
    <w:rsid w:val="0AAAD080"/>
    <w:rsid w:val="0AAB45B2"/>
    <w:rsid w:val="0AABE7C2"/>
    <w:rsid w:val="0B3A2AC3"/>
    <w:rsid w:val="0B82BF7F"/>
    <w:rsid w:val="0C3114E4"/>
    <w:rsid w:val="0C51A645"/>
    <w:rsid w:val="0C6FDED9"/>
    <w:rsid w:val="0CC080F9"/>
    <w:rsid w:val="0CD702D6"/>
    <w:rsid w:val="0D13A798"/>
    <w:rsid w:val="0D340901"/>
    <w:rsid w:val="0D5A3CB6"/>
    <w:rsid w:val="0DD3922F"/>
    <w:rsid w:val="0DE38884"/>
    <w:rsid w:val="0E2295BE"/>
    <w:rsid w:val="0E236007"/>
    <w:rsid w:val="0E79B90B"/>
    <w:rsid w:val="0E909957"/>
    <w:rsid w:val="0EE25F30"/>
    <w:rsid w:val="0EF66945"/>
    <w:rsid w:val="0F772328"/>
    <w:rsid w:val="0FF821BB"/>
    <w:rsid w:val="0FFE2D15"/>
    <w:rsid w:val="1091DD78"/>
    <w:rsid w:val="10BDB1CE"/>
    <w:rsid w:val="111CAD65"/>
    <w:rsid w:val="113884F2"/>
    <w:rsid w:val="114D1EF6"/>
    <w:rsid w:val="115ECA07"/>
    <w:rsid w:val="116A04FE"/>
    <w:rsid w:val="119B50C8"/>
    <w:rsid w:val="11B159CD"/>
    <w:rsid w:val="120392E6"/>
    <w:rsid w:val="1219FFF2"/>
    <w:rsid w:val="123FEA2A"/>
    <w:rsid w:val="1242C82D"/>
    <w:rsid w:val="12993555"/>
    <w:rsid w:val="12A7FFAE"/>
    <w:rsid w:val="12C1DB8A"/>
    <w:rsid w:val="12C5B028"/>
    <w:rsid w:val="12D67AF8"/>
    <w:rsid w:val="12E0F739"/>
    <w:rsid w:val="12F71A79"/>
    <w:rsid w:val="13011FF5"/>
    <w:rsid w:val="1364212B"/>
    <w:rsid w:val="136D1381"/>
    <w:rsid w:val="139B0875"/>
    <w:rsid w:val="13E32CC1"/>
    <w:rsid w:val="141201F9"/>
    <w:rsid w:val="14167E07"/>
    <w:rsid w:val="143EA510"/>
    <w:rsid w:val="14724B59"/>
    <w:rsid w:val="14C0209A"/>
    <w:rsid w:val="1580C8D4"/>
    <w:rsid w:val="15831623"/>
    <w:rsid w:val="15DFA070"/>
    <w:rsid w:val="1648C1BD"/>
    <w:rsid w:val="1655AE67"/>
    <w:rsid w:val="168C362E"/>
    <w:rsid w:val="16C1C2EA"/>
    <w:rsid w:val="178343C9"/>
    <w:rsid w:val="17864419"/>
    <w:rsid w:val="18495923"/>
    <w:rsid w:val="1852C3D2"/>
    <w:rsid w:val="187972F8"/>
    <w:rsid w:val="18AF2BAE"/>
    <w:rsid w:val="18DFBB3D"/>
    <w:rsid w:val="193CC168"/>
    <w:rsid w:val="194F42F1"/>
    <w:rsid w:val="19EE9433"/>
    <w:rsid w:val="1A4AFC0F"/>
    <w:rsid w:val="1A4FD2DB"/>
    <w:rsid w:val="1AAB684D"/>
    <w:rsid w:val="1AFF3D2E"/>
    <w:rsid w:val="1C129D72"/>
    <w:rsid w:val="1C49B6F5"/>
    <w:rsid w:val="1C4F2634"/>
    <w:rsid w:val="1CAD8203"/>
    <w:rsid w:val="1D0EB775"/>
    <w:rsid w:val="1D784E06"/>
    <w:rsid w:val="1E2424B2"/>
    <w:rsid w:val="1EB37698"/>
    <w:rsid w:val="1F1E6D32"/>
    <w:rsid w:val="1F74074D"/>
    <w:rsid w:val="2005D12F"/>
    <w:rsid w:val="20159805"/>
    <w:rsid w:val="2031CD8D"/>
    <w:rsid w:val="207E85AC"/>
    <w:rsid w:val="20AFEEC8"/>
    <w:rsid w:val="215EACDE"/>
    <w:rsid w:val="21BD02FC"/>
    <w:rsid w:val="224063A9"/>
    <w:rsid w:val="22560DF4"/>
    <w:rsid w:val="2262FDDB"/>
    <w:rsid w:val="2323E6AF"/>
    <w:rsid w:val="23333489"/>
    <w:rsid w:val="23454F69"/>
    <w:rsid w:val="236BBCA7"/>
    <w:rsid w:val="237F7E87"/>
    <w:rsid w:val="23AA3D25"/>
    <w:rsid w:val="23E78F8A"/>
    <w:rsid w:val="23E84772"/>
    <w:rsid w:val="23FDDDE3"/>
    <w:rsid w:val="24740D4C"/>
    <w:rsid w:val="247FF917"/>
    <w:rsid w:val="24D9E624"/>
    <w:rsid w:val="2559C700"/>
    <w:rsid w:val="257C3216"/>
    <w:rsid w:val="25814026"/>
    <w:rsid w:val="2593B895"/>
    <w:rsid w:val="25F6087A"/>
    <w:rsid w:val="261CA48B"/>
    <w:rsid w:val="2682740C"/>
    <w:rsid w:val="26DF318B"/>
    <w:rsid w:val="2725B766"/>
    <w:rsid w:val="2791D8DB"/>
    <w:rsid w:val="283775C3"/>
    <w:rsid w:val="2852547C"/>
    <w:rsid w:val="28E90585"/>
    <w:rsid w:val="298E6937"/>
    <w:rsid w:val="299FEA0E"/>
    <w:rsid w:val="2A367ADC"/>
    <w:rsid w:val="2A5DA1EC"/>
    <w:rsid w:val="2A611FD9"/>
    <w:rsid w:val="2A6E3B45"/>
    <w:rsid w:val="2A7EE989"/>
    <w:rsid w:val="2AB49550"/>
    <w:rsid w:val="2ACBF7E4"/>
    <w:rsid w:val="2B820709"/>
    <w:rsid w:val="2BB2A2AE"/>
    <w:rsid w:val="2BB8F181"/>
    <w:rsid w:val="2C6549FE"/>
    <w:rsid w:val="2CF82AF0"/>
    <w:rsid w:val="2D13D789"/>
    <w:rsid w:val="2D37F70E"/>
    <w:rsid w:val="2D93A70B"/>
    <w:rsid w:val="2D9CC518"/>
    <w:rsid w:val="2DE62472"/>
    <w:rsid w:val="2E2EAA02"/>
    <w:rsid w:val="2F09EBFF"/>
    <w:rsid w:val="2F1D41C5"/>
    <w:rsid w:val="2F564D57"/>
    <w:rsid w:val="2F809B35"/>
    <w:rsid w:val="2FC80837"/>
    <w:rsid w:val="2FE9415A"/>
    <w:rsid w:val="301A5E2F"/>
    <w:rsid w:val="30E57FED"/>
    <w:rsid w:val="3138BB21"/>
    <w:rsid w:val="3143308B"/>
    <w:rsid w:val="31EE17B3"/>
    <w:rsid w:val="3221E432"/>
    <w:rsid w:val="3303FC14"/>
    <w:rsid w:val="3320E21C"/>
    <w:rsid w:val="337A6DED"/>
    <w:rsid w:val="33B09C79"/>
    <w:rsid w:val="33F76FB1"/>
    <w:rsid w:val="33F9DE83"/>
    <w:rsid w:val="343A8F47"/>
    <w:rsid w:val="34540C58"/>
    <w:rsid w:val="346D34B5"/>
    <w:rsid w:val="34DBF089"/>
    <w:rsid w:val="3596A9B1"/>
    <w:rsid w:val="35AA6C79"/>
    <w:rsid w:val="360E0FE7"/>
    <w:rsid w:val="36251A1B"/>
    <w:rsid w:val="3680F493"/>
    <w:rsid w:val="36DBB226"/>
    <w:rsid w:val="37233A99"/>
    <w:rsid w:val="3791528F"/>
    <w:rsid w:val="37F3666E"/>
    <w:rsid w:val="380FEEAC"/>
    <w:rsid w:val="384048AA"/>
    <w:rsid w:val="3846FA6C"/>
    <w:rsid w:val="38CD4E54"/>
    <w:rsid w:val="390AF57C"/>
    <w:rsid w:val="39F98142"/>
    <w:rsid w:val="3A1ED6DB"/>
    <w:rsid w:val="3B07B7EB"/>
    <w:rsid w:val="3B1919A9"/>
    <w:rsid w:val="3B38DAE6"/>
    <w:rsid w:val="3BBA37FD"/>
    <w:rsid w:val="3C5F1E3D"/>
    <w:rsid w:val="3C6D543B"/>
    <w:rsid w:val="3C74A64B"/>
    <w:rsid w:val="3D190A48"/>
    <w:rsid w:val="3D9D3C6A"/>
    <w:rsid w:val="3E009413"/>
    <w:rsid w:val="3E02BA2E"/>
    <w:rsid w:val="3EAE8B92"/>
    <w:rsid w:val="3F51E607"/>
    <w:rsid w:val="3FA66B63"/>
    <w:rsid w:val="3FAFBF23"/>
    <w:rsid w:val="405FFCC7"/>
    <w:rsid w:val="40F23339"/>
    <w:rsid w:val="414F63F9"/>
    <w:rsid w:val="41723EAA"/>
    <w:rsid w:val="41A3230B"/>
    <w:rsid w:val="41C90D43"/>
    <w:rsid w:val="41FC5318"/>
    <w:rsid w:val="423122C7"/>
    <w:rsid w:val="42A3D823"/>
    <w:rsid w:val="43242B8E"/>
    <w:rsid w:val="434FD434"/>
    <w:rsid w:val="437897F0"/>
    <w:rsid w:val="4393CDBC"/>
    <w:rsid w:val="43E0C1F0"/>
    <w:rsid w:val="43F599B4"/>
    <w:rsid w:val="43F904A8"/>
    <w:rsid w:val="445EC25A"/>
    <w:rsid w:val="447CCC26"/>
    <w:rsid w:val="448704BB"/>
    <w:rsid w:val="4500AE05"/>
    <w:rsid w:val="45142734"/>
    <w:rsid w:val="45795162"/>
    <w:rsid w:val="45A4F9D8"/>
    <w:rsid w:val="45D006C8"/>
    <w:rsid w:val="460BA5F8"/>
    <w:rsid w:val="466A992A"/>
    <w:rsid w:val="4674BC57"/>
    <w:rsid w:val="46AFD40A"/>
    <w:rsid w:val="46C6932B"/>
    <w:rsid w:val="46C9FD20"/>
    <w:rsid w:val="46E09B19"/>
    <w:rsid w:val="46F3638D"/>
    <w:rsid w:val="46FCEAA4"/>
    <w:rsid w:val="47461BB3"/>
    <w:rsid w:val="476C7BED"/>
    <w:rsid w:val="47B76BA2"/>
    <w:rsid w:val="48108CB8"/>
    <w:rsid w:val="484635A0"/>
    <w:rsid w:val="48EC5BC3"/>
    <w:rsid w:val="48F34317"/>
    <w:rsid w:val="499D1A80"/>
    <w:rsid w:val="49C32632"/>
    <w:rsid w:val="4A5234E0"/>
    <w:rsid w:val="4B482D7A"/>
    <w:rsid w:val="4B6FEF89"/>
    <w:rsid w:val="4BC58120"/>
    <w:rsid w:val="4BE2139A"/>
    <w:rsid w:val="4BECDCA9"/>
    <w:rsid w:val="4C0C29F1"/>
    <w:rsid w:val="4C0FAEFE"/>
    <w:rsid w:val="4DA8B444"/>
    <w:rsid w:val="4DBED219"/>
    <w:rsid w:val="4DDE6CFA"/>
    <w:rsid w:val="4DEB6A11"/>
    <w:rsid w:val="4DEB9EE3"/>
    <w:rsid w:val="4EE5CA0D"/>
    <w:rsid w:val="4F745A7D"/>
    <w:rsid w:val="4F9D3D70"/>
    <w:rsid w:val="50900CBD"/>
    <w:rsid w:val="512FE1C8"/>
    <w:rsid w:val="513DB197"/>
    <w:rsid w:val="513DE811"/>
    <w:rsid w:val="51939D0F"/>
    <w:rsid w:val="5209065C"/>
    <w:rsid w:val="521CADE4"/>
    <w:rsid w:val="52249D08"/>
    <w:rsid w:val="5228F335"/>
    <w:rsid w:val="52420294"/>
    <w:rsid w:val="532C205B"/>
    <w:rsid w:val="5378358A"/>
    <w:rsid w:val="539621CC"/>
    <w:rsid w:val="53EECCBB"/>
    <w:rsid w:val="544F54CD"/>
    <w:rsid w:val="5482C6FC"/>
    <w:rsid w:val="54A5B58B"/>
    <w:rsid w:val="54CF370B"/>
    <w:rsid w:val="54F33D4E"/>
    <w:rsid w:val="5522D15D"/>
    <w:rsid w:val="55C9AA56"/>
    <w:rsid w:val="564F5385"/>
    <w:rsid w:val="5651D8A3"/>
    <w:rsid w:val="56948525"/>
    <w:rsid w:val="56E55236"/>
    <w:rsid w:val="5708B9A7"/>
    <w:rsid w:val="57158CB5"/>
    <w:rsid w:val="572FE68D"/>
    <w:rsid w:val="574C8AB0"/>
    <w:rsid w:val="577168D6"/>
    <w:rsid w:val="5776FEBC"/>
    <w:rsid w:val="577A0456"/>
    <w:rsid w:val="57854F40"/>
    <w:rsid w:val="57F6805F"/>
    <w:rsid w:val="58042505"/>
    <w:rsid w:val="5852FC17"/>
    <w:rsid w:val="5872289E"/>
    <w:rsid w:val="5969D9E7"/>
    <w:rsid w:val="5A3B8F2C"/>
    <w:rsid w:val="5A3DB869"/>
    <w:rsid w:val="5A8A9591"/>
    <w:rsid w:val="5A93DF97"/>
    <w:rsid w:val="5B2056C7"/>
    <w:rsid w:val="5B32C300"/>
    <w:rsid w:val="5BCFD57B"/>
    <w:rsid w:val="5BEB6430"/>
    <w:rsid w:val="5CFA6BA1"/>
    <w:rsid w:val="5D069DBC"/>
    <w:rsid w:val="5D1CCA24"/>
    <w:rsid w:val="5D4DDFBC"/>
    <w:rsid w:val="5D6474A4"/>
    <w:rsid w:val="5DA30569"/>
    <w:rsid w:val="5DD4BC3B"/>
    <w:rsid w:val="5E18843A"/>
    <w:rsid w:val="5E5ABE86"/>
    <w:rsid w:val="5E736689"/>
    <w:rsid w:val="5E8A1404"/>
    <w:rsid w:val="5EC237A9"/>
    <w:rsid w:val="5ED08FEC"/>
    <w:rsid w:val="5F09BE4E"/>
    <w:rsid w:val="5FA42053"/>
    <w:rsid w:val="5FEB166C"/>
    <w:rsid w:val="602CBDD0"/>
    <w:rsid w:val="606EFEA1"/>
    <w:rsid w:val="60882100"/>
    <w:rsid w:val="60A58EAF"/>
    <w:rsid w:val="611128F5"/>
    <w:rsid w:val="6176F876"/>
    <w:rsid w:val="6191D72F"/>
    <w:rsid w:val="61EECF4A"/>
    <w:rsid w:val="6203EEEF"/>
    <w:rsid w:val="624B6A2D"/>
    <w:rsid w:val="627423F0"/>
    <w:rsid w:val="6290DCD8"/>
    <w:rsid w:val="629A5CC0"/>
    <w:rsid w:val="62AA0535"/>
    <w:rsid w:val="63188EC0"/>
    <w:rsid w:val="6324DE48"/>
    <w:rsid w:val="63DAE760"/>
    <w:rsid w:val="6405B247"/>
    <w:rsid w:val="641DE6B0"/>
    <w:rsid w:val="64346544"/>
    <w:rsid w:val="65480114"/>
    <w:rsid w:val="654B5BD2"/>
    <w:rsid w:val="6552B80A"/>
    <w:rsid w:val="6578FFD2"/>
    <w:rsid w:val="65CF48B4"/>
    <w:rsid w:val="65DB13E5"/>
    <w:rsid w:val="66705932"/>
    <w:rsid w:val="66F739AD"/>
    <w:rsid w:val="67838C07"/>
    <w:rsid w:val="686F90E5"/>
    <w:rsid w:val="68B64609"/>
    <w:rsid w:val="68BC7EE3"/>
    <w:rsid w:val="68D0FBC6"/>
    <w:rsid w:val="68EDE340"/>
    <w:rsid w:val="68EF98EB"/>
    <w:rsid w:val="6923CEBA"/>
    <w:rsid w:val="697EB42E"/>
    <w:rsid w:val="698E1E18"/>
    <w:rsid w:val="6A2A35D4"/>
    <w:rsid w:val="6A2DF4F6"/>
    <w:rsid w:val="6A3AB3D6"/>
    <w:rsid w:val="6ADB0152"/>
    <w:rsid w:val="6B1019D0"/>
    <w:rsid w:val="6C48C62E"/>
    <w:rsid w:val="6CA31A47"/>
    <w:rsid w:val="6CE8C0B6"/>
    <w:rsid w:val="6D22F376"/>
    <w:rsid w:val="6D80C610"/>
    <w:rsid w:val="6D89B72C"/>
    <w:rsid w:val="6DC102C7"/>
    <w:rsid w:val="6DEF2AEC"/>
    <w:rsid w:val="6E5345BE"/>
    <w:rsid w:val="6E586ED4"/>
    <w:rsid w:val="6E6368E8"/>
    <w:rsid w:val="6E7876BA"/>
    <w:rsid w:val="6EAC8BE6"/>
    <w:rsid w:val="6ED62749"/>
    <w:rsid w:val="6EEA3970"/>
    <w:rsid w:val="6F25878D"/>
    <w:rsid w:val="7046D50A"/>
    <w:rsid w:val="70485C47"/>
    <w:rsid w:val="7098F9CE"/>
    <w:rsid w:val="70B16825"/>
    <w:rsid w:val="70D88712"/>
    <w:rsid w:val="71097B5B"/>
    <w:rsid w:val="712A6E4D"/>
    <w:rsid w:val="713B75A7"/>
    <w:rsid w:val="723261A1"/>
    <w:rsid w:val="72498D11"/>
    <w:rsid w:val="725D284F"/>
    <w:rsid w:val="727CCE52"/>
    <w:rsid w:val="72BC1B81"/>
    <w:rsid w:val="72F2D3A2"/>
    <w:rsid w:val="7315A93C"/>
    <w:rsid w:val="7343B83B"/>
    <w:rsid w:val="73B7999B"/>
    <w:rsid w:val="73F1FE18"/>
    <w:rsid w:val="7474BAC9"/>
    <w:rsid w:val="74C9FF4C"/>
    <w:rsid w:val="74F3B999"/>
    <w:rsid w:val="755963E3"/>
    <w:rsid w:val="755C7E2E"/>
    <w:rsid w:val="75D3666D"/>
    <w:rsid w:val="75D46F52"/>
    <w:rsid w:val="75DE0BAC"/>
    <w:rsid w:val="7683889F"/>
    <w:rsid w:val="76B27C4F"/>
    <w:rsid w:val="76B33739"/>
    <w:rsid w:val="76D8B6B1"/>
    <w:rsid w:val="76DB818D"/>
    <w:rsid w:val="7701152E"/>
    <w:rsid w:val="7719B926"/>
    <w:rsid w:val="77622F9F"/>
    <w:rsid w:val="7799AFD1"/>
    <w:rsid w:val="77AC5B8B"/>
    <w:rsid w:val="77D0F849"/>
    <w:rsid w:val="77DC0F61"/>
    <w:rsid w:val="77E60AC7"/>
    <w:rsid w:val="784C527C"/>
    <w:rsid w:val="784F079A"/>
    <w:rsid w:val="78E364B6"/>
    <w:rsid w:val="79DEAC86"/>
    <w:rsid w:val="7A8D3461"/>
    <w:rsid w:val="7A9521E7"/>
    <w:rsid w:val="7AD7FCBF"/>
    <w:rsid w:val="7B07B18C"/>
    <w:rsid w:val="7B26C97F"/>
    <w:rsid w:val="7B3095B0"/>
    <w:rsid w:val="7B57EB26"/>
    <w:rsid w:val="7B86D10A"/>
    <w:rsid w:val="7C43C33A"/>
    <w:rsid w:val="7C91D518"/>
    <w:rsid w:val="7D366AE4"/>
    <w:rsid w:val="7D39823B"/>
    <w:rsid w:val="7D42B694"/>
    <w:rsid w:val="7D67AB92"/>
    <w:rsid w:val="7DA76D72"/>
    <w:rsid w:val="7DBA57A1"/>
    <w:rsid w:val="7DCFE9D7"/>
    <w:rsid w:val="7E887DFE"/>
    <w:rsid w:val="7E8B7EFB"/>
    <w:rsid w:val="7F04E1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CB36"/>
  <w15:chartTrackingRefBased/>
  <w15:docId w15:val="{BF0DA506-CA8E-48ED-AAAB-FC6E12D2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F0"/>
    <w:pPr>
      <w:spacing w:after="0" w:line="240" w:lineRule="auto"/>
    </w:pPr>
    <w:rPr>
      <w:rFonts w:ascii="Calibri" w:hAnsi="Calibri" w:cs="Calibri"/>
    </w:rPr>
  </w:style>
  <w:style w:type="paragraph" w:styleId="Heading1">
    <w:name w:val="heading 1"/>
    <w:basedOn w:val="Normal"/>
    <w:next w:val="Normal"/>
    <w:link w:val="Heading1Char"/>
    <w:uiPriority w:val="9"/>
    <w:qFormat/>
    <w:rsid w:val="00921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1BEC"/>
    <w:pPr>
      <w:keepNext/>
      <w:keepLines/>
      <w:spacing w:before="40"/>
      <w:outlineLvl w:val="2"/>
    </w:pPr>
    <w:rPr>
      <w:rFonts w:eastAsiaTheme="majorEastAsia"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E06C7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6C7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06C7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EC"/>
    <w:rPr>
      <w:rFonts w:ascii="Arial" w:eastAsiaTheme="majorEastAsia" w:hAnsi="Arial" w:cstheme="majorBidi"/>
      <w:color w:val="2F5496" w:themeColor="accent1" w:themeShade="BF"/>
      <w:sz w:val="32"/>
      <w:szCs w:val="32"/>
    </w:rPr>
  </w:style>
  <w:style w:type="character" w:customStyle="1" w:styleId="Heading3Char">
    <w:name w:val="Heading 3 Char"/>
    <w:basedOn w:val="DefaultParagraphFont"/>
    <w:link w:val="Heading3"/>
    <w:uiPriority w:val="9"/>
    <w:rsid w:val="00921BEC"/>
    <w:rPr>
      <w:rFonts w:ascii="Arial" w:eastAsiaTheme="majorEastAsia" w:hAnsi="Arial" w:cstheme="majorBidi"/>
      <w:color w:val="2F5496" w:themeColor="accent1" w:themeShade="BF"/>
      <w:sz w:val="24"/>
      <w:szCs w:val="24"/>
    </w:rPr>
  </w:style>
  <w:style w:type="paragraph" w:customStyle="1" w:styleId="paragraph">
    <w:name w:val="paragraph"/>
    <w:basedOn w:val="Normal"/>
    <w:rsid w:val="00590CF0"/>
    <w:pPr>
      <w:spacing w:before="100" w:beforeAutospacing="1" w:after="100" w:afterAutospacing="1"/>
    </w:pPr>
    <w:rPr>
      <w:lang w:eastAsia="en-AU"/>
    </w:rPr>
  </w:style>
  <w:style w:type="character" w:customStyle="1" w:styleId="normaltextrun">
    <w:name w:val="normaltextrun"/>
    <w:basedOn w:val="DefaultParagraphFont"/>
    <w:rsid w:val="00590CF0"/>
  </w:style>
  <w:style w:type="character" w:customStyle="1" w:styleId="eop">
    <w:name w:val="eop"/>
    <w:basedOn w:val="DefaultParagraphFont"/>
    <w:rsid w:val="00590CF0"/>
  </w:style>
  <w:style w:type="character" w:styleId="Hyperlink">
    <w:name w:val="Hyperlink"/>
    <w:basedOn w:val="DefaultParagraphFont"/>
    <w:uiPriority w:val="99"/>
    <w:unhideWhenUsed/>
    <w:rsid w:val="00C42310"/>
    <w:rPr>
      <w:color w:val="0563C1" w:themeColor="hyperlink"/>
      <w:u w:val="single"/>
    </w:rPr>
  </w:style>
  <w:style w:type="character" w:styleId="UnresolvedMention">
    <w:name w:val="Unresolved Mention"/>
    <w:basedOn w:val="DefaultParagraphFont"/>
    <w:uiPriority w:val="99"/>
    <w:semiHidden/>
    <w:unhideWhenUsed/>
    <w:rsid w:val="00C42310"/>
    <w:rPr>
      <w:color w:val="605E5C"/>
      <w:shd w:val="clear" w:color="auto" w:fill="E1DFDD"/>
    </w:rPr>
  </w:style>
  <w:style w:type="paragraph" w:styleId="Header">
    <w:name w:val="header"/>
    <w:basedOn w:val="Normal"/>
    <w:link w:val="HeaderChar"/>
    <w:uiPriority w:val="99"/>
    <w:unhideWhenUsed/>
    <w:rsid w:val="00D2088C"/>
    <w:pPr>
      <w:tabs>
        <w:tab w:val="center" w:pos="4513"/>
        <w:tab w:val="right" w:pos="9026"/>
      </w:tabs>
    </w:pPr>
  </w:style>
  <w:style w:type="character" w:customStyle="1" w:styleId="HeaderChar">
    <w:name w:val="Header Char"/>
    <w:basedOn w:val="DefaultParagraphFont"/>
    <w:link w:val="Header"/>
    <w:uiPriority w:val="99"/>
    <w:rsid w:val="00D2088C"/>
    <w:rPr>
      <w:rFonts w:ascii="Calibri" w:hAnsi="Calibri" w:cs="Calibri"/>
    </w:rPr>
  </w:style>
  <w:style w:type="paragraph" w:styleId="Footer">
    <w:name w:val="footer"/>
    <w:basedOn w:val="Normal"/>
    <w:link w:val="FooterChar"/>
    <w:uiPriority w:val="99"/>
    <w:unhideWhenUsed/>
    <w:rsid w:val="00D2088C"/>
    <w:pPr>
      <w:tabs>
        <w:tab w:val="center" w:pos="4513"/>
        <w:tab w:val="right" w:pos="9026"/>
      </w:tabs>
    </w:pPr>
  </w:style>
  <w:style w:type="character" w:customStyle="1" w:styleId="FooterChar">
    <w:name w:val="Footer Char"/>
    <w:basedOn w:val="DefaultParagraphFont"/>
    <w:link w:val="Footer"/>
    <w:uiPriority w:val="99"/>
    <w:rsid w:val="00D2088C"/>
    <w:rPr>
      <w:rFonts w:ascii="Calibri" w:hAnsi="Calibri" w:cs="Calibri"/>
    </w:rPr>
  </w:style>
  <w:style w:type="paragraph" w:styleId="ListParagraph">
    <w:name w:val="List Paragraph"/>
    <w:basedOn w:val="Normal"/>
    <w:uiPriority w:val="34"/>
    <w:qFormat/>
    <w:rsid w:val="00C834BA"/>
    <w:pPr>
      <w:spacing w:after="160" w:line="252" w:lineRule="auto"/>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Heading6Char">
    <w:name w:val="Heading 6 Char"/>
    <w:basedOn w:val="DefaultParagraphFont"/>
    <w:link w:val="Heading6"/>
    <w:uiPriority w:val="9"/>
    <w:rsid w:val="00E06C7F"/>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E06C7F"/>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E06C7F"/>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1C3E72"/>
    <w:rPr>
      <w:color w:val="954F72" w:themeColor="followedHyperlink"/>
      <w:u w:val="single"/>
    </w:rPr>
  </w:style>
  <w:style w:type="paragraph" w:styleId="Title">
    <w:name w:val="Title"/>
    <w:basedOn w:val="Normal"/>
    <w:next w:val="Normal"/>
    <w:link w:val="TitleChar"/>
    <w:uiPriority w:val="10"/>
    <w:qFormat/>
    <w:rsid w:val="00A400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0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1788">
      <w:bodyDiv w:val="1"/>
      <w:marLeft w:val="0"/>
      <w:marRight w:val="0"/>
      <w:marTop w:val="0"/>
      <w:marBottom w:val="0"/>
      <w:divBdr>
        <w:top w:val="none" w:sz="0" w:space="0" w:color="auto"/>
        <w:left w:val="none" w:sz="0" w:space="0" w:color="auto"/>
        <w:bottom w:val="none" w:sz="0" w:space="0" w:color="auto"/>
        <w:right w:val="none" w:sz="0" w:space="0" w:color="auto"/>
      </w:divBdr>
      <w:divsChild>
        <w:div w:id="425461009">
          <w:marLeft w:val="0"/>
          <w:marRight w:val="0"/>
          <w:marTop w:val="0"/>
          <w:marBottom w:val="0"/>
          <w:divBdr>
            <w:top w:val="none" w:sz="0" w:space="0" w:color="auto"/>
            <w:left w:val="none" w:sz="0" w:space="0" w:color="auto"/>
            <w:bottom w:val="none" w:sz="0" w:space="0" w:color="auto"/>
            <w:right w:val="none" w:sz="0" w:space="0" w:color="auto"/>
          </w:divBdr>
        </w:div>
        <w:div w:id="1451820842">
          <w:marLeft w:val="0"/>
          <w:marRight w:val="0"/>
          <w:marTop w:val="0"/>
          <w:marBottom w:val="0"/>
          <w:divBdr>
            <w:top w:val="none" w:sz="0" w:space="0" w:color="auto"/>
            <w:left w:val="none" w:sz="0" w:space="0" w:color="auto"/>
            <w:bottom w:val="none" w:sz="0" w:space="0" w:color="auto"/>
            <w:right w:val="none" w:sz="0" w:space="0" w:color="auto"/>
          </w:divBdr>
        </w:div>
        <w:div w:id="1674722298">
          <w:marLeft w:val="0"/>
          <w:marRight w:val="0"/>
          <w:marTop w:val="0"/>
          <w:marBottom w:val="0"/>
          <w:divBdr>
            <w:top w:val="none" w:sz="0" w:space="0" w:color="auto"/>
            <w:left w:val="none" w:sz="0" w:space="0" w:color="auto"/>
            <w:bottom w:val="none" w:sz="0" w:space="0" w:color="auto"/>
            <w:right w:val="none" w:sz="0" w:space="0" w:color="auto"/>
          </w:divBdr>
        </w:div>
      </w:divsChild>
    </w:div>
    <w:div w:id="1076055740">
      <w:bodyDiv w:val="1"/>
      <w:marLeft w:val="0"/>
      <w:marRight w:val="0"/>
      <w:marTop w:val="0"/>
      <w:marBottom w:val="0"/>
      <w:divBdr>
        <w:top w:val="none" w:sz="0" w:space="0" w:color="auto"/>
        <w:left w:val="none" w:sz="0" w:space="0" w:color="auto"/>
        <w:bottom w:val="none" w:sz="0" w:space="0" w:color="auto"/>
        <w:right w:val="none" w:sz="0" w:space="0" w:color="auto"/>
      </w:divBdr>
    </w:div>
    <w:div w:id="12944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eme.west@nd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gov.au/Parliamentary_Business/Committees/Senate/Job_Security/JobSecurity/Interim_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age.vic.gov.au/inquiry-on-demand-workforce" TargetMode="External"/><Relationship Id="rId5" Type="http://schemas.openxmlformats.org/officeDocument/2006/relationships/numbering" Target="numbering.xml"/><Relationship Id="rId15" Type="http://schemas.openxmlformats.org/officeDocument/2006/relationships/fontTable" Target="fontTable.xml"/><Relationship Id="Rae64f35e7f6b46b4"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00862-3BC5-4B75-8016-6AA4AC9B476F}">
  <ds:schemaRefs>
    <ds:schemaRef ds:uri="http://schemas.microsoft.com/sharepoint/v3/contenttype/forms"/>
  </ds:schemaRefs>
</ds:datastoreItem>
</file>

<file path=customXml/itemProps2.xml><?xml version="1.0" encoding="utf-8"?>
<ds:datastoreItem xmlns:ds="http://schemas.openxmlformats.org/officeDocument/2006/customXml" ds:itemID="{D8682F0D-6C8C-4EDE-BF70-BD642F2D50D4}">
  <ds:schemaRefs>
    <ds:schemaRef ds:uri="http://schemas.openxmlformats.org/officeDocument/2006/bibliography"/>
  </ds:schemaRefs>
</ds:datastoreItem>
</file>

<file path=customXml/itemProps3.xml><?xml version="1.0" encoding="utf-8"?>
<ds:datastoreItem xmlns:ds="http://schemas.openxmlformats.org/officeDocument/2006/customXml" ds:itemID="{244BB012-9417-41A7-8B34-6B7424DE3744}">
  <ds:schemaRefs>
    <ds:schemaRef ds:uri="http://schemas.microsoft.com/office/2006/metadata/properties"/>
    <ds:schemaRef ds:uri="http://schemas.microsoft.com/office/infopath/2007/PartnerControls"/>
    <ds:schemaRef ds:uri="1414391d-4fe7-4cb6-86e9-d13acd150a81"/>
  </ds:schemaRefs>
</ds:datastoreItem>
</file>

<file path=customXml/itemProps4.xml><?xml version="1.0" encoding="utf-8"?>
<ds:datastoreItem xmlns:ds="http://schemas.openxmlformats.org/officeDocument/2006/customXml" ds:itemID="{F0E4ED6C-9395-4649-9D97-2D745EE1C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Danielle Spinks</cp:lastModifiedBy>
  <cp:revision>3</cp:revision>
  <cp:lastPrinted>2022-03-15T04:54:00Z</cp:lastPrinted>
  <dcterms:created xsi:type="dcterms:W3CDTF">2022-03-15T04:55:00Z</dcterms:created>
  <dcterms:modified xsi:type="dcterms:W3CDTF">2022-03-15T05:08:00Z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