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DFB9" w14:textId="55E524A3" w:rsidR="00966332" w:rsidRPr="009449A8" w:rsidRDefault="00326D64" w:rsidP="009449A8">
      <w:pPr>
        <w:pStyle w:val="Heading1"/>
      </w:pPr>
      <w:r w:rsidRPr="009449A8">
        <w:t xml:space="preserve">Establishing a Change Leadership </w:t>
      </w:r>
      <w:r w:rsidR="00C0657E" w:rsidRPr="009449A8">
        <w:t>Committee</w:t>
      </w:r>
      <w:r w:rsidR="00142D9E" w:rsidRPr="009449A8">
        <w:tab/>
      </w:r>
    </w:p>
    <w:p w14:paraId="65F3C6AC" w14:textId="4D627A4F" w:rsidR="00DA7324" w:rsidRPr="00C0657E" w:rsidRDefault="00F91522" w:rsidP="00DA7324">
      <w:pPr>
        <w:autoSpaceDE w:val="0"/>
        <w:autoSpaceDN w:val="0"/>
        <w:adjustRightInd w:val="0"/>
        <w:rPr>
          <w:rFonts w:cs="Arial"/>
          <w:szCs w:val="24"/>
        </w:rPr>
      </w:pPr>
      <w:r w:rsidRPr="00C0657E">
        <w:rPr>
          <w:rFonts w:cs="Arial"/>
          <w:szCs w:val="24"/>
        </w:rPr>
        <w:t xml:space="preserve">The </w:t>
      </w:r>
      <w:r w:rsidR="00AD4E5B">
        <w:rPr>
          <w:rFonts w:cs="Arial"/>
          <w:szCs w:val="24"/>
        </w:rPr>
        <w:t>shift to</w:t>
      </w:r>
      <w:r w:rsidR="00C0657E">
        <w:rPr>
          <w:rFonts w:cs="Arial"/>
          <w:szCs w:val="24"/>
        </w:rPr>
        <w:t xml:space="preserve"> a national Quality and Saf</w:t>
      </w:r>
      <w:r w:rsidR="00AD4E5B">
        <w:rPr>
          <w:rFonts w:cs="Arial"/>
          <w:szCs w:val="24"/>
        </w:rPr>
        <w:t>eguarding Framework</w:t>
      </w:r>
      <w:r w:rsidRPr="00C0657E">
        <w:rPr>
          <w:rFonts w:cs="Arial"/>
          <w:szCs w:val="24"/>
        </w:rPr>
        <w:t xml:space="preserve"> </w:t>
      </w:r>
      <w:r w:rsidR="00C0657E">
        <w:rPr>
          <w:rFonts w:cs="Arial"/>
          <w:szCs w:val="24"/>
        </w:rPr>
        <w:t>will</w:t>
      </w:r>
      <w:r w:rsidRPr="00C0657E">
        <w:rPr>
          <w:rFonts w:cs="Arial"/>
          <w:szCs w:val="24"/>
        </w:rPr>
        <w:t xml:space="preserve"> require</w:t>
      </w:r>
      <w:r w:rsidR="00C0657E">
        <w:rPr>
          <w:rFonts w:cs="Arial"/>
          <w:szCs w:val="24"/>
        </w:rPr>
        <w:t xml:space="preserve"> changes</w:t>
      </w:r>
      <w:r w:rsidR="00AD4E5B">
        <w:rPr>
          <w:rFonts w:cs="Arial"/>
          <w:szCs w:val="24"/>
        </w:rPr>
        <w:t xml:space="preserve"> </w:t>
      </w:r>
      <w:r w:rsidRPr="00C0657E">
        <w:rPr>
          <w:rFonts w:cs="Arial"/>
          <w:szCs w:val="24"/>
        </w:rPr>
        <w:t xml:space="preserve">to existing disability support systems </w:t>
      </w:r>
      <w:r w:rsidR="00C0657E">
        <w:rPr>
          <w:rFonts w:cs="Arial"/>
          <w:szCs w:val="24"/>
        </w:rPr>
        <w:t>and NDIS</w:t>
      </w:r>
      <w:r w:rsidR="00C0657E" w:rsidRPr="00C0657E">
        <w:rPr>
          <w:rFonts w:cs="Arial"/>
          <w:szCs w:val="24"/>
        </w:rPr>
        <w:t xml:space="preserve"> providers should consult with peop</w:t>
      </w:r>
      <w:r w:rsidR="001F6C06">
        <w:rPr>
          <w:rFonts w:cs="Arial"/>
          <w:szCs w:val="24"/>
        </w:rPr>
        <w:t>le with disability, families,</w:t>
      </w:r>
      <w:r w:rsidR="00C0657E" w:rsidRPr="00C0657E">
        <w:rPr>
          <w:rFonts w:cs="Arial"/>
          <w:szCs w:val="24"/>
        </w:rPr>
        <w:t xml:space="preserve"> </w:t>
      </w:r>
      <w:r w:rsidR="00AD4E5B" w:rsidRPr="00C0657E">
        <w:rPr>
          <w:rFonts w:cs="Arial"/>
          <w:szCs w:val="24"/>
        </w:rPr>
        <w:t xml:space="preserve">carers </w:t>
      </w:r>
      <w:r w:rsidR="00AD4E5B">
        <w:rPr>
          <w:rFonts w:cs="Arial"/>
          <w:szCs w:val="24"/>
        </w:rPr>
        <w:t>and</w:t>
      </w:r>
      <w:r w:rsidR="00C0657E">
        <w:rPr>
          <w:rFonts w:cs="Arial"/>
          <w:szCs w:val="24"/>
        </w:rPr>
        <w:t xml:space="preserve"> their staff as changes are considered through the change process</w:t>
      </w:r>
      <w:r w:rsidR="00AD4E5B">
        <w:rPr>
          <w:rFonts w:cs="Arial"/>
          <w:szCs w:val="24"/>
        </w:rPr>
        <w:t>.</w:t>
      </w:r>
      <w:r w:rsidR="00C0657E" w:rsidRPr="00C0657E">
        <w:rPr>
          <w:rFonts w:cs="Arial"/>
          <w:szCs w:val="24"/>
        </w:rPr>
        <w:t xml:space="preserve"> </w:t>
      </w:r>
      <w:r w:rsidR="00C0657E">
        <w:rPr>
          <w:rFonts w:cs="Arial"/>
          <w:szCs w:val="24"/>
        </w:rPr>
        <w:t>Committee mem</w:t>
      </w:r>
      <w:r w:rsidR="00326D64">
        <w:rPr>
          <w:rFonts w:cs="Arial"/>
          <w:szCs w:val="24"/>
        </w:rPr>
        <w:t>bers can act as change leaders</w:t>
      </w:r>
      <w:r w:rsidR="00C0657E">
        <w:rPr>
          <w:rFonts w:cs="Arial"/>
          <w:szCs w:val="24"/>
        </w:rPr>
        <w:t xml:space="preserve"> and facilitate broader </w:t>
      </w:r>
      <w:r w:rsidR="00081D3B" w:rsidRPr="00C0657E">
        <w:rPr>
          <w:rFonts w:cs="Arial"/>
          <w:szCs w:val="24"/>
        </w:rPr>
        <w:t>consult</w:t>
      </w:r>
      <w:r w:rsidR="00C0657E">
        <w:rPr>
          <w:rFonts w:cs="Arial"/>
          <w:szCs w:val="24"/>
        </w:rPr>
        <w:t>ation</w:t>
      </w:r>
      <w:r w:rsidR="00081D3B" w:rsidRPr="00C0657E">
        <w:rPr>
          <w:rFonts w:cs="Arial"/>
          <w:szCs w:val="24"/>
        </w:rPr>
        <w:t xml:space="preserve"> and </w:t>
      </w:r>
      <w:r w:rsidR="00DA7324" w:rsidRPr="00C0657E">
        <w:rPr>
          <w:rFonts w:cs="Arial"/>
          <w:szCs w:val="24"/>
        </w:rPr>
        <w:t>discuss</w:t>
      </w:r>
      <w:r w:rsidR="00C0657E">
        <w:rPr>
          <w:rFonts w:cs="Arial"/>
          <w:szCs w:val="24"/>
        </w:rPr>
        <w:t>ion</w:t>
      </w:r>
      <w:r w:rsidR="00DA7324" w:rsidRPr="00C0657E">
        <w:rPr>
          <w:rFonts w:cs="Arial"/>
          <w:szCs w:val="24"/>
        </w:rPr>
        <w:t xml:space="preserve"> </w:t>
      </w:r>
      <w:r w:rsidR="008A7405" w:rsidRPr="00C0657E">
        <w:rPr>
          <w:rFonts w:cs="Arial"/>
          <w:szCs w:val="24"/>
        </w:rPr>
        <w:t xml:space="preserve">about </w:t>
      </w:r>
      <w:r w:rsidR="001F6C06">
        <w:rPr>
          <w:rFonts w:cs="Arial"/>
          <w:szCs w:val="24"/>
        </w:rPr>
        <w:t>critical issues and</w:t>
      </w:r>
      <w:r w:rsidR="006C7FA5" w:rsidRPr="00C0657E">
        <w:rPr>
          <w:rFonts w:cs="Arial"/>
          <w:szCs w:val="24"/>
        </w:rPr>
        <w:t xml:space="preserve"> </w:t>
      </w:r>
      <w:r w:rsidR="000C4920" w:rsidRPr="00C0657E">
        <w:rPr>
          <w:rFonts w:cs="Arial"/>
          <w:szCs w:val="24"/>
        </w:rPr>
        <w:t>improvements</w:t>
      </w:r>
      <w:r w:rsidR="00C0657E">
        <w:rPr>
          <w:rFonts w:cs="Arial"/>
          <w:szCs w:val="24"/>
        </w:rPr>
        <w:t>. Where appropriate, the Committee may also make</w:t>
      </w:r>
      <w:r w:rsidR="00AD4E5B">
        <w:rPr>
          <w:rFonts w:cs="Arial"/>
          <w:szCs w:val="24"/>
        </w:rPr>
        <w:t xml:space="preserve"> </w:t>
      </w:r>
      <w:r w:rsidR="006C7FA5" w:rsidRPr="00C0657E">
        <w:rPr>
          <w:rFonts w:cs="Arial"/>
          <w:szCs w:val="24"/>
        </w:rPr>
        <w:t xml:space="preserve">timely </w:t>
      </w:r>
      <w:r w:rsidR="00DA7324" w:rsidRPr="00C0657E">
        <w:rPr>
          <w:rFonts w:cs="Arial"/>
          <w:szCs w:val="24"/>
        </w:rPr>
        <w:t xml:space="preserve">decisions </w:t>
      </w:r>
      <w:r w:rsidR="005D70FF">
        <w:rPr>
          <w:rFonts w:cs="Arial"/>
          <w:szCs w:val="24"/>
        </w:rPr>
        <w:t>about Our Change V</w:t>
      </w:r>
      <w:r w:rsidR="00326D64">
        <w:rPr>
          <w:rFonts w:cs="Arial"/>
          <w:szCs w:val="24"/>
        </w:rPr>
        <w:t>ision</w:t>
      </w:r>
      <w:r w:rsidR="00C0657E">
        <w:rPr>
          <w:rFonts w:cs="Arial"/>
          <w:szCs w:val="24"/>
        </w:rPr>
        <w:t xml:space="preserve"> and help</w:t>
      </w:r>
      <w:r w:rsidR="00DA7324" w:rsidRPr="00C0657E">
        <w:rPr>
          <w:rFonts w:cs="Arial"/>
          <w:szCs w:val="24"/>
        </w:rPr>
        <w:t xml:space="preserve"> ensure </w:t>
      </w:r>
      <w:r w:rsidR="00C0657E">
        <w:rPr>
          <w:rFonts w:cs="Arial"/>
          <w:szCs w:val="24"/>
        </w:rPr>
        <w:t xml:space="preserve">the </w:t>
      </w:r>
      <w:r w:rsidR="00DA7324" w:rsidRPr="00C0657E">
        <w:rPr>
          <w:rFonts w:cs="Arial"/>
          <w:szCs w:val="24"/>
        </w:rPr>
        <w:t xml:space="preserve">change continues to </w:t>
      </w:r>
      <w:r w:rsidR="00C0657E">
        <w:rPr>
          <w:rFonts w:cs="Arial"/>
          <w:szCs w:val="24"/>
        </w:rPr>
        <w:t>progress</w:t>
      </w:r>
      <w:r w:rsidR="00DA7324" w:rsidRPr="00C0657E">
        <w:rPr>
          <w:rFonts w:cs="Arial"/>
          <w:szCs w:val="24"/>
        </w:rPr>
        <w:t>.</w:t>
      </w:r>
    </w:p>
    <w:p w14:paraId="6D76A660" w14:textId="77777777" w:rsidR="00326D64" w:rsidRDefault="00326D64" w:rsidP="009449A8">
      <w:pPr>
        <w:spacing w:before="240"/>
        <w:rPr>
          <w:rFonts w:cs="Arial"/>
          <w:b/>
          <w:szCs w:val="24"/>
        </w:rPr>
      </w:pPr>
      <w:r w:rsidRPr="00326D64">
        <w:rPr>
          <w:rFonts w:cs="Arial"/>
          <w:b/>
          <w:szCs w:val="24"/>
        </w:rPr>
        <w:t>Aim:</w:t>
      </w:r>
    </w:p>
    <w:p w14:paraId="2242E3B0" w14:textId="7BD9A41D" w:rsidR="004D683B" w:rsidRPr="00C0657E" w:rsidRDefault="00C0657E" w:rsidP="00966332">
      <w:pPr>
        <w:rPr>
          <w:rFonts w:cs="Arial"/>
          <w:szCs w:val="24"/>
        </w:rPr>
      </w:pPr>
      <w:r w:rsidRPr="00C0657E">
        <w:rPr>
          <w:rFonts w:cs="Arial"/>
          <w:szCs w:val="24"/>
        </w:rPr>
        <w:t>This document provide</w:t>
      </w:r>
      <w:r>
        <w:rPr>
          <w:rFonts w:cs="Arial"/>
          <w:szCs w:val="24"/>
        </w:rPr>
        <w:t>s</w:t>
      </w:r>
      <w:r w:rsidRPr="00C0657E">
        <w:rPr>
          <w:rFonts w:cs="Arial"/>
          <w:szCs w:val="24"/>
        </w:rPr>
        <w:t xml:space="preserve"> guidelines</w:t>
      </w:r>
      <w:r w:rsidR="00326D64">
        <w:rPr>
          <w:rFonts w:cs="Arial"/>
          <w:szCs w:val="24"/>
        </w:rPr>
        <w:t>, structure and framework</w:t>
      </w:r>
      <w:r w:rsidRPr="00C0657E">
        <w:rPr>
          <w:rFonts w:cs="Arial"/>
          <w:szCs w:val="24"/>
        </w:rPr>
        <w:t xml:space="preserve"> for a </w:t>
      </w:r>
      <w:r w:rsidR="00326D64">
        <w:rPr>
          <w:rFonts w:cs="Arial"/>
          <w:szCs w:val="24"/>
        </w:rPr>
        <w:t>Change Leadership</w:t>
      </w:r>
      <w:r>
        <w:rPr>
          <w:rFonts w:cs="Arial"/>
          <w:szCs w:val="24"/>
        </w:rPr>
        <w:t xml:space="preserve"> Committee</w:t>
      </w:r>
      <w:r w:rsidR="00AD4E5B">
        <w:rPr>
          <w:rFonts w:cs="Arial"/>
          <w:szCs w:val="24"/>
        </w:rPr>
        <w:t>.</w:t>
      </w:r>
      <w:r w:rsidRPr="00C0657E">
        <w:rPr>
          <w:rFonts w:cs="Arial"/>
          <w:szCs w:val="24"/>
        </w:rPr>
        <w:t xml:space="preserve"> </w:t>
      </w:r>
      <w:r w:rsidR="0030038A">
        <w:rPr>
          <w:rFonts w:cs="Arial"/>
          <w:szCs w:val="24"/>
        </w:rPr>
        <w:t xml:space="preserve"> This includes stakeholder </w:t>
      </w:r>
      <w:r w:rsidR="00DA7324" w:rsidRPr="00C0657E">
        <w:rPr>
          <w:rFonts w:cs="Arial"/>
          <w:szCs w:val="24"/>
        </w:rPr>
        <w:t>consulta</w:t>
      </w:r>
      <w:r w:rsidR="004D683B" w:rsidRPr="00C0657E">
        <w:rPr>
          <w:rFonts w:cs="Arial"/>
          <w:szCs w:val="24"/>
        </w:rPr>
        <w:t>tion, se</w:t>
      </w:r>
      <w:r w:rsidR="0030038A">
        <w:rPr>
          <w:rFonts w:cs="Arial"/>
          <w:szCs w:val="24"/>
        </w:rPr>
        <w:t>t</w:t>
      </w:r>
      <w:r w:rsidR="004D683B" w:rsidRPr="00C0657E">
        <w:rPr>
          <w:rFonts w:cs="Arial"/>
          <w:szCs w:val="24"/>
        </w:rPr>
        <w:t>t</w:t>
      </w:r>
      <w:r w:rsidR="0030038A">
        <w:rPr>
          <w:rFonts w:cs="Arial"/>
          <w:szCs w:val="24"/>
        </w:rPr>
        <w:t>ing</w:t>
      </w:r>
      <w:r w:rsidR="004D683B" w:rsidRPr="00C0657E">
        <w:rPr>
          <w:rFonts w:cs="Arial"/>
          <w:szCs w:val="24"/>
        </w:rPr>
        <w:t xml:space="preserve"> the direction and provid</w:t>
      </w:r>
      <w:r w:rsidR="0030038A">
        <w:rPr>
          <w:rFonts w:cs="Arial"/>
          <w:szCs w:val="24"/>
        </w:rPr>
        <w:t>ing</w:t>
      </w:r>
      <w:r w:rsidR="00DA7324" w:rsidRPr="00C0657E">
        <w:rPr>
          <w:rFonts w:cs="Arial"/>
          <w:szCs w:val="24"/>
        </w:rPr>
        <w:t xml:space="preserve"> leadership to embed the change</w:t>
      </w:r>
      <w:r w:rsidR="004D683B" w:rsidRPr="00C0657E">
        <w:rPr>
          <w:rFonts w:cs="Arial"/>
          <w:szCs w:val="24"/>
        </w:rPr>
        <w:t xml:space="preserve"> and ensure</w:t>
      </w:r>
      <w:r w:rsidR="00DA7324" w:rsidRPr="00C0657E">
        <w:rPr>
          <w:rFonts w:cs="Arial"/>
          <w:szCs w:val="24"/>
        </w:rPr>
        <w:t xml:space="preserve"> </w:t>
      </w:r>
      <w:r w:rsidR="0030038A">
        <w:rPr>
          <w:rFonts w:cs="Arial"/>
          <w:szCs w:val="24"/>
        </w:rPr>
        <w:t xml:space="preserve">it </w:t>
      </w:r>
      <w:r w:rsidR="0030038A" w:rsidRPr="00C0657E">
        <w:rPr>
          <w:rFonts w:cs="Arial"/>
          <w:szCs w:val="24"/>
        </w:rPr>
        <w:t>align</w:t>
      </w:r>
      <w:r w:rsidR="0030038A">
        <w:rPr>
          <w:rFonts w:cs="Arial"/>
          <w:szCs w:val="24"/>
        </w:rPr>
        <w:t>s</w:t>
      </w:r>
      <w:r w:rsidR="0030038A" w:rsidRPr="00C0657E">
        <w:rPr>
          <w:rFonts w:cs="Arial"/>
          <w:szCs w:val="24"/>
        </w:rPr>
        <w:t xml:space="preserve"> </w:t>
      </w:r>
      <w:r w:rsidR="00DA7324" w:rsidRPr="00C0657E">
        <w:rPr>
          <w:rFonts w:cs="Arial"/>
          <w:szCs w:val="24"/>
        </w:rPr>
        <w:t xml:space="preserve">with the organisation’s strategic </w:t>
      </w:r>
      <w:r w:rsidR="004D683B" w:rsidRPr="00C0657E">
        <w:rPr>
          <w:rFonts w:cs="Arial"/>
          <w:szCs w:val="24"/>
        </w:rPr>
        <w:t>goals.</w:t>
      </w:r>
    </w:p>
    <w:p w14:paraId="7B25AC21" w14:textId="59FA6B7C" w:rsidR="00966332" w:rsidRDefault="00326D64" w:rsidP="009449A8">
      <w:pPr>
        <w:spacing w:before="240"/>
        <w:rPr>
          <w:rFonts w:cs="Arial"/>
          <w:b/>
          <w:szCs w:val="24"/>
        </w:rPr>
      </w:pPr>
      <w:r>
        <w:rPr>
          <w:rFonts w:cs="Arial"/>
          <w:b/>
          <w:szCs w:val="24"/>
        </w:rPr>
        <w:t>Instructions:</w:t>
      </w:r>
    </w:p>
    <w:p w14:paraId="5ED626B9" w14:textId="2E3994BE" w:rsidR="0053577A" w:rsidRPr="0053577A" w:rsidRDefault="0053577A" w:rsidP="009449A8">
      <w:pPr>
        <w:pStyle w:val="ListParagraph"/>
        <w:numPr>
          <w:ilvl w:val="0"/>
          <w:numId w:val="30"/>
        </w:numPr>
        <w:ind w:left="714" w:hanging="357"/>
        <w:contextualSpacing w:val="0"/>
      </w:pPr>
      <w:r w:rsidRPr="0053577A">
        <w:t>Familiarise yourself with the guidance on creating a structure for Change Leadership Committee Terms of Reference</w:t>
      </w:r>
    </w:p>
    <w:p w14:paraId="55B41212" w14:textId="31E80CA3" w:rsidR="0053577A" w:rsidRPr="009449A8" w:rsidRDefault="00A40A7C" w:rsidP="009449A8">
      <w:pPr>
        <w:pStyle w:val="ListParagraph"/>
        <w:numPr>
          <w:ilvl w:val="0"/>
          <w:numId w:val="30"/>
        </w:numPr>
        <w:ind w:left="714" w:hanging="357"/>
        <w:contextualSpacing w:val="0"/>
        <w:rPr>
          <w:b/>
        </w:rPr>
      </w:pPr>
      <w:r w:rsidRPr="0053577A">
        <w:t xml:space="preserve">Committee </w:t>
      </w:r>
      <w:r w:rsidR="005E7052" w:rsidRPr="0053577A">
        <w:t xml:space="preserve">members should discuss and agree on the structure </w:t>
      </w:r>
      <w:r w:rsidRPr="0053577A">
        <w:t xml:space="preserve">and terms of reference for </w:t>
      </w:r>
      <w:r w:rsidR="005E7052" w:rsidRPr="0053577A">
        <w:t xml:space="preserve">the committee </w:t>
      </w:r>
      <w:r w:rsidRPr="0053577A">
        <w:t xml:space="preserve">at the </w:t>
      </w:r>
      <w:r w:rsidR="0053577A">
        <w:t>first meeting</w:t>
      </w:r>
    </w:p>
    <w:p w14:paraId="6738644A" w14:textId="19581EDC" w:rsidR="0053577A" w:rsidRPr="009449A8" w:rsidRDefault="0053577A" w:rsidP="009449A8">
      <w:pPr>
        <w:pStyle w:val="ListParagraph"/>
        <w:numPr>
          <w:ilvl w:val="0"/>
          <w:numId w:val="30"/>
        </w:numPr>
        <w:ind w:left="714" w:hanging="357"/>
        <w:contextualSpacing w:val="0"/>
        <w:rPr>
          <w:b/>
        </w:rPr>
      </w:pPr>
      <w:r>
        <w:t>Establish the Change Leadership Committee</w:t>
      </w:r>
    </w:p>
    <w:p w14:paraId="64A49B23" w14:textId="59DAF74A" w:rsidR="0053577A" w:rsidRPr="009449A8" w:rsidRDefault="0053577A" w:rsidP="009449A8">
      <w:pPr>
        <w:pStyle w:val="ListParagraph"/>
        <w:numPr>
          <w:ilvl w:val="0"/>
          <w:numId w:val="30"/>
        </w:numPr>
        <w:ind w:left="714" w:hanging="357"/>
        <w:contextualSpacing w:val="0"/>
        <w:rPr>
          <w:b/>
        </w:rPr>
      </w:pPr>
      <w:r>
        <w:t>Follow the prompts as provided in the meeting templates</w:t>
      </w:r>
    </w:p>
    <w:p w14:paraId="6C5A9EE5" w14:textId="1CD55AA6" w:rsidR="007F1845" w:rsidRPr="009449A8" w:rsidRDefault="0053577A" w:rsidP="009449A8">
      <w:pPr>
        <w:pStyle w:val="ListParagraph"/>
        <w:numPr>
          <w:ilvl w:val="0"/>
          <w:numId w:val="30"/>
        </w:numPr>
        <w:ind w:left="714" w:hanging="357"/>
        <w:contextualSpacing w:val="0"/>
        <w:rPr>
          <w:b/>
        </w:rPr>
      </w:pPr>
      <w:r>
        <w:t>Please adapt this document based on your needs and relevance</w:t>
      </w:r>
    </w:p>
    <w:p w14:paraId="293FCCD8" w14:textId="261DD709" w:rsidR="003A1452" w:rsidRPr="003A1452" w:rsidRDefault="003A1452" w:rsidP="009449A8">
      <w:pPr>
        <w:spacing w:before="240"/>
        <w:rPr>
          <w:rFonts w:cs="Arial"/>
          <w:b/>
          <w:szCs w:val="24"/>
        </w:rPr>
      </w:pPr>
      <w:r w:rsidRPr="003A1452">
        <w:rPr>
          <w:rFonts w:cs="Arial"/>
          <w:b/>
          <w:szCs w:val="24"/>
        </w:rPr>
        <w:t>Structure for terms of reference</w:t>
      </w:r>
    </w:p>
    <w:p w14:paraId="0FA2439A" w14:textId="77777777" w:rsidR="003A1452" w:rsidRPr="003A1452" w:rsidRDefault="003A1452" w:rsidP="003A1452">
      <w:pPr>
        <w:rPr>
          <w:rFonts w:cs="Arial"/>
          <w:szCs w:val="24"/>
        </w:rPr>
      </w:pPr>
      <w:r w:rsidRPr="003A1452">
        <w:rPr>
          <w:rFonts w:cs="Arial"/>
          <w:szCs w:val="24"/>
        </w:rPr>
        <w:t>Committee members should discuss and agree on the structure and Terms of reference for the committee at the first meeting. This tool can be used to define the structure and purpose for the committee. The Terms of Reference should at a minimum contain the following elements:</w:t>
      </w:r>
    </w:p>
    <w:p w14:paraId="5F082936" w14:textId="61CF4531" w:rsidR="003A1452" w:rsidRPr="003A1452" w:rsidRDefault="003A1452" w:rsidP="009449A8">
      <w:pPr>
        <w:pStyle w:val="ListParagraph"/>
        <w:numPr>
          <w:ilvl w:val="0"/>
          <w:numId w:val="31"/>
        </w:numPr>
        <w:ind w:left="714" w:hanging="357"/>
        <w:contextualSpacing w:val="0"/>
      </w:pPr>
      <w:r w:rsidRPr="003A1452">
        <w:t xml:space="preserve">Purpose of the committee </w:t>
      </w:r>
    </w:p>
    <w:p w14:paraId="5721D448" w14:textId="6D908896" w:rsidR="003A1452" w:rsidRPr="003A1452" w:rsidRDefault="003A1452" w:rsidP="009449A8">
      <w:pPr>
        <w:pStyle w:val="ListParagraph"/>
        <w:numPr>
          <w:ilvl w:val="0"/>
          <w:numId w:val="31"/>
        </w:numPr>
        <w:ind w:left="714" w:hanging="357"/>
        <w:contextualSpacing w:val="0"/>
      </w:pPr>
      <w:r w:rsidRPr="003A1452">
        <w:t>Term</w:t>
      </w:r>
    </w:p>
    <w:p w14:paraId="47D9BBED" w14:textId="5FD29CEC" w:rsidR="003A1452" w:rsidRPr="003A1452" w:rsidRDefault="00704637" w:rsidP="009449A8">
      <w:pPr>
        <w:pStyle w:val="ListParagraph"/>
        <w:numPr>
          <w:ilvl w:val="0"/>
          <w:numId w:val="31"/>
        </w:numPr>
        <w:ind w:left="714" w:hanging="357"/>
        <w:contextualSpacing w:val="0"/>
      </w:pPr>
      <w:r>
        <w:t>Committee m</w:t>
      </w:r>
      <w:r w:rsidR="003A1452" w:rsidRPr="003A1452">
        <w:t>embership</w:t>
      </w:r>
    </w:p>
    <w:p w14:paraId="476DD4E3" w14:textId="77777777" w:rsidR="00704637" w:rsidRPr="003A1452" w:rsidRDefault="00704637" w:rsidP="009449A8">
      <w:pPr>
        <w:pStyle w:val="ListParagraph"/>
        <w:numPr>
          <w:ilvl w:val="0"/>
          <w:numId w:val="31"/>
        </w:numPr>
        <w:ind w:left="714" w:hanging="357"/>
        <w:contextualSpacing w:val="0"/>
      </w:pPr>
      <w:r w:rsidRPr="003A1452">
        <w:t xml:space="preserve">Meeting guidelines  </w:t>
      </w:r>
    </w:p>
    <w:p w14:paraId="2E683640" w14:textId="582BCEBF" w:rsidR="009449A8" w:rsidRPr="001F6C06" w:rsidRDefault="00704637" w:rsidP="001F6C06">
      <w:pPr>
        <w:pStyle w:val="ListParagraph"/>
        <w:numPr>
          <w:ilvl w:val="0"/>
          <w:numId w:val="31"/>
        </w:numPr>
        <w:ind w:left="714" w:hanging="357"/>
        <w:contextualSpacing w:val="0"/>
      </w:pPr>
      <w:r>
        <w:t>Key f</w:t>
      </w:r>
      <w:r w:rsidR="003A1452" w:rsidRPr="003A1452">
        <w:t xml:space="preserve">ocus </w:t>
      </w:r>
      <w:r>
        <w:t>a</w:t>
      </w:r>
      <w:r w:rsidR="003A1452" w:rsidRPr="003A1452">
        <w:t>reas</w:t>
      </w:r>
      <w:bookmarkStart w:id="0" w:name="_Toc526171990"/>
    </w:p>
    <w:p w14:paraId="0446FBEC" w14:textId="77777777" w:rsidR="001F6C06" w:rsidRDefault="001F6C06">
      <w:pPr>
        <w:spacing w:before="0" w:after="200" w:line="252" w:lineRule="auto"/>
        <w:rPr>
          <w:caps/>
          <w:color w:val="1B4171" w:themeColor="accent2" w:themeShade="80"/>
          <w:spacing w:val="15"/>
          <w:sz w:val="28"/>
          <w:szCs w:val="24"/>
        </w:rPr>
      </w:pPr>
      <w:r>
        <w:br w:type="page"/>
      </w:r>
    </w:p>
    <w:p w14:paraId="5DA8693B" w14:textId="0A51EEE8" w:rsidR="0023063E" w:rsidRPr="001F57F8" w:rsidRDefault="003A1452" w:rsidP="009449A8">
      <w:pPr>
        <w:pStyle w:val="Heading2"/>
      </w:pPr>
      <w:r>
        <w:lastRenderedPageBreak/>
        <w:t>Purpose</w:t>
      </w:r>
      <w:r w:rsidR="00C0657E" w:rsidRPr="001F57F8">
        <w:t xml:space="preserve"> of the </w:t>
      </w:r>
      <w:r>
        <w:t>Change L</w:t>
      </w:r>
      <w:r w:rsidR="001F57F8">
        <w:t xml:space="preserve">eadership </w:t>
      </w:r>
      <w:r>
        <w:t>C</w:t>
      </w:r>
      <w:r w:rsidR="00C0657E" w:rsidRPr="001F57F8">
        <w:t>ommittee</w:t>
      </w:r>
      <w:bookmarkEnd w:id="0"/>
    </w:p>
    <w:p w14:paraId="20D9D6E0" w14:textId="77777777" w:rsidR="0023063E" w:rsidRPr="00C0657E" w:rsidRDefault="0023063E" w:rsidP="0023063E">
      <w:pPr>
        <w:autoSpaceDE w:val="0"/>
        <w:autoSpaceDN w:val="0"/>
        <w:adjustRightInd w:val="0"/>
        <w:rPr>
          <w:rFonts w:cs="Arial"/>
          <w:szCs w:val="24"/>
        </w:rPr>
      </w:pPr>
    </w:p>
    <w:tbl>
      <w:tblPr>
        <w:tblStyle w:val="TableGrid"/>
        <w:tblW w:w="0" w:type="auto"/>
        <w:tblLook w:val="04A0" w:firstRow="1" w:lastRow="0" w:firstColumn="1" w:lastColumn="0" w:noHBand="0" w:noVBand="1"/>
        <w:tblDescription w:val="Example of change leadership committee"/>
      </w:tblPr>
      <w:tblGrid>
        <w:gridCol w:w="9736"/>
      </w:tblGrid>
      <w:tr w:rsidR="004D683B" w:rsidRPr="00C0657E" w14:paraId="27E99C97" w14:textId="77777777" w:rsidTr="009449A8">
        <w:trPr>
          <w:tblHeader/>
        </w:trPr>
        <w:tc>
          <w:tcPr>
            <w:tcW w:w="9736" w:type="dxa"/>
          </w:tcPr>
          <w:p w14:paraId="227CC6F6" w14:textId="53C75B2E" w:rsidR="004D683B" w:rsidRPr="00C0657E" w:rsidRDefault="003A1452" w:rsidP="003A1452">
            <w:pPr>
              <w:autoSpaceDE w:val="0"/>
              <w:autoSpaceDN w:val="0"/>
              <w:adjustRightInd w:val="0"/>
              <w:rPr>
                <w:rFonts w:cs="Arial"/>
                <w:szCs w:val="24"/>
              </w:rPr>
            </w:pPr>
            <w:r w:rsidRPr="003A1452">
              <w:rPr>
                <w:rFonts w:cs="Arial"/>
                <w:b/>
                <w:szCs w:val="24"/>
              </w:rPr>
              <w:t>Example:</w:t>
            </w:r>
            <w:r>
              <w:rPr>
                <w:rFonts w:cs="Arial"/>
                <w:szCs w:val="24"/>
              </w:rPr>
              <w:t xml:space="preserve"> The role</w:t>
            </w:r>
            <w:r w:rsidR="004D683B" w:rsidRPr="00C0657E">
              <w:rPr>
                <w:rFonts w:cs="Arial"/>
                <w:szCs w:val="24"/>
              </w:rPr>
              <w:t xml:space="preserve"> of </w:t>
            </w:r>
            <w:r>
              <w:rPr>
                <w:rFonts w:cs="Arial"/>
                <w:szCs w:val="24"/>
              </w:rPr>
              <w:t>C</w:t>
            </w:r>
            <w:r w:rsidR="004D683B" w:rsidRPr="00C0657E">
              <w:rPr>
                <w:rFonts w:cs="Arial"/>
                <w:szCs w:val="24"/>
              </w:rPr>
              <w:t xml:space="preserve">hange </w:t>
            </w:r>
            <w:r>
              <w:rPr>
                <w:rFonts w:cs="Arial"/>
                <w:szCs w:val="24"/>
              </w:rPr>
              <w:t>Leadership C</w:t>
            </w:r>
            <w:r w:rsidR="004D683B" w:rsidRPr="00C0657E">
              <w:rPr>
                <w:rFonts w:cs="Arial"/>
                <w:szCs w:val="24"/>
              </w:rPr>
              <w:t xml:space="preserve">ommittee will be to provide strategic direction and leadership to ensure </w:t>
            </w:r>
            <w:r w:rsidR="00A40A7C" w:rsidRPr="001F57F8">
              <w:rPr>
                <w:rFonts w:cs="Arial"/>
                <w:szCs w:val="24"/>
                <w:highlight w:val="lightGray"/>
              </w:rPr>
              <w:t>[organisation]</w:t>
            </w:r>
            <w:r w:rsidR="00C0657E" w:rsidRPr="00C0657E">
              <w:rPr>
                <w:rFonts w:cs="Arial"/>
                <w:szCs w:val="24"/>
              </w:rPr>
              <w:t xml:space="preserve"> </w:t>
            </w:r>
            <w:r w:rsidR="001F57F8">
              <w:rPr>
                <w:rFonts w:cs="Arial"/>
                <w:szCs w:val="24"/>
              </w:rPr>
              <w:t xml:space="preserve">and its stakeholders are supported through the changes to our quality and safeguarding systems and culture in preparation </w:t>
            </w:r>
            <w:r w:rsidR="00C0657E" w:rsidRPr="00C0657E">
              <w:rPr>
                <w:rFonts w:cs="Arial"/>
                <w:szCs w:val="24"/>
              </w:rPr>
              <w:t>to</w:t>
            </w:r>
            <w:r w:rsidR="001F57F8">
              <w:rPr>
                <w:rFonts w:cs="Arial"/>
                <w:szCs w:val="24"/>
              </w:rPr>
              <w:t xml:space="preserve"> the </w:t>
            </w:r>
            <w:r w:rsidR="00A40A7C">
              <w:rPr>
                <w:rFonts w:cs="Arial"/>
                <w:szCs w:val="24"/>
              </w:rPr>
              <w:t>implement</w:t>
            </w:r>
            <w:r w:rsidR="001F57F8">
              <w:rPr>
                <w:rFonts w:cs="Arial"/>
                <w:szCs w:val="24"/>
              </w:rPr>
              <w:t>ation of</w:t>
            </w:r>
            <w:r w:rsidR="00C0657E" w:rsidRPr="00C0657E">
              <w:rPr>
                <w:rFonts w:cs="Arial"/>
                <w:szCs w:val="24"/>
              </w:rPr>
              <w:t xml:space="preserve"> the </w:t>
            </w:r>
            <w:r w:rsidR="00A40A7C">
              <w:rPr>
                <w:rFonts w:cs="Arial"/>
                <w:szCs w:val="24"/>
              </w:rPr>
              <w:t>NDIS</w:t>
            </w:r>
            <w:r w:rsidR="00A40A7C" w:rsidRPr="00C0657E">
              <w:rPr>
                <w:rFonts w:cs="Arial"/>
                <w:szCs w:val="24"/>
              </w:rPr>
              <w:t xml:space="preserve"> Quality </w:t>
            </w:r>
            <w:r w:rsidR="00A40A7C">
              <w:rPr>
                <w:rFonts w:cs="Arial"/>
                <w:szCs w:val="24"/>
              </w:rPr>
              <w:t>a</w:t>
            </w:r>
            <w:r w:rsidR="001F57F8">
              <w:rPr>
                <w:rFonts w:cs="Arial"/>
                <w:szCs w:val="24"/>
              </w:rPr>
              <w:t>nd Safeguarding Framework</w:t>
            </w:r>
            <w:r w:rsidR="00C0657E" w:rsidRPr="00C0657E">
              <w:rPr>
                <w:rFonts w:cs="Arial"/>
                <w:szCs w:val="24"/>
              </w:rPr>
              <w:t>.</w:t>
            </w:r>
          </w:p>
        </w:tc>
      </w:tr>
    </w:tbl>
    <w:p w14:paraId="3D9124B1" w14:textId="77777777" w:rsidR="00704637" w:rsidRDefault="00704637" w:rsidP="009449A8">
      <w:pPr>
        <w:autoSpaceDE w:val="0"/>
        <w:autoSpaceDN w:val="0"/>
        <w:adjustRightInd w:val="0"/>
        <w:spacing w:before="240"/>
        <w:rPr>
          <w:rFonts w:cs="Arial"/>
          <w:b/>
          <w:szCs w:val="24"/>
        </w:rPr>
      </w:pPr>
      <w:r w:rsidRPr="00704637">
        <w:rPr>
          <w:rFonts w:cs="Arial"/>
          <w:b/>
          <w:szCs w:val="24"/>
        </w:rPr>
        <w:t>Term</w:t>
      </w:r>
    </w:p>
    <w:p w14:paraId="482922CC" w14:textId="49D0965F" w:rsidR="004D683B" w:rsidRPr="00C0657E" w:rsidRDefault="00704637" w:rsidP="00704637">
      <w:pPr>
        <w:autoSpaceDE w:val="0"/>
        <w:autoSpaceDN w:val="0"/>
        <w:adjustRightInd w:val="0"/>
        <w:rPr>
          <w:rFonts w:cs="Arial"/>
          <w:szCs w:val="24"/>
        </w:rPr>
      </w:pPr>
      <w:r w:rsidRPr="00704637">
        <w:rPr>
          <w:rFonts w:cs="Arial"/>
          <w:szCs w:val="24"/>
        </w:rPr>
        <w:t>This Terms of Reference</w:t>
      </w:r>
      <w:r>
        <w:rPr>
          <w:rFonts w:cs="Arial"/>
          <w:szCs w:val="24"/>
        </w:rPr>
        <w:t xml:space="preserve"> is effective from </w:t>
      </w:r>
      <w:r w:rsidRPr="00704637">
        <w:rPr>
          <w:rFonts w:cs="Arial"/>
          <w:szCs w:val="24"/>
          <w:highlight w:val="lightGray"/>
        </w:rPr>
        <w:t>[insert date]</w:t>
      </w:r>
      <w:r w:rsidRPr="00704637">
        <w:rPr>
          <w:rFonts w:cs="Arial"/>
          <w:szCs w:val="24"/>
        </w:rPr>
        <w:t xml:space="preserve"> and continues until the </w:t>
      </w:r>
      <w:r w:rsidRPr="00704637">
        <w:rPr>
          <w:rFonts w:cs="Arial"/>
          <w:szCs w:val="24"/>
          <w:highlight w:val="lightGray"/>
        </w:rPr>
        <w:t>[insert date]</w:t>
      </w:r>
      <w:r w:rsidRPr="00704637">
        <w:rPr>
          <w:rFonts w:cs="Arial"/>
          <w:szCs w:val="24"/>
        </w:rPr>
        <w:t>/will be ongoing until terminated by agreement between the members.</w:t>
      </w:r>
    </w:p>
    <w:p w14:paraId="6D28D30F" w14:textId="4C39F50D" w:rsidR="00C57139" w:rsidRPr="00B71DA8" w:rsidRDefault="003619C1" w:rsidP="009449A8">
      <w:pPr>
        <w:pStyle w:val="Heading2"/>
      </w:pPr>
      <w:r>
        <w:t>Committee M</w:t>
      </w:r>
      <w:r w:rsidR="00704637">
        <w:t>embership</w:t>
      </w:r>
    </w:p>
    <w:p w14:paraId="5235D651" w14:textId="2C4D2680" w:rsidR="00841AC0" w:rsidRDefault="00A40A7C" w:rsidP="00841AC0">
      <w:pPr>
        <w:autoSpaceDE w:val="0"/>
        <w:autoSpaceDN w:val="0"/>
        <w:adjustRightInd w:val="0"/>
        <w:rPr>
          <w:rFonts w:cs="Arial"/>
          <w:szCs w:val="24"/>
        </w:rPr>
      </w:pPr>
      <w:r>
        <w:rPr>
          <w:rFonts w:cs="Arial"/>
          <w:szCs w:val="24"/>
        </w:rPr>
        <w:t>You can invite external stakeholders to participate in the Committee while internal stakeholders could nominate themselves or be appointed.</w:t>
      </w:r>
      <w:r w:rsidR="00FC6EBE" w:rsidRPr="00C0657E">
        <w:rPr>
          <w:rFonts w:cs="Arial"/>
          <w:szCs w:val="24"/>
        </w:rPr>
        <w:t xml:space="preserve"> </w:t>
      </w:r>
      <w:r>
        <w:rPr>
          <w:rFonts w:cs="Arial"/>
          <w:szCs w:val="24"/>
        </w:rPr>
        <w:t xml:space="preserve">Look for people who </w:t>
      </w:r>
      <w:r w:rsidR="00FC4F5F">
        <w:rPr>
          <w:rFonts w:cs="Arial"/>
          <w:szCs w:val="24"/>
        </w:rPr>
        <w:t>are going to be able to lead</w:t>
      </w:r>
      <w:r>
        <w:rPr>
          <w:rFonts w:cs="Arial"/>
          <w:szCs w:val="24"/>
        </w:rPr>
        <w:t xml:space="preserve"> the change across the organisation and within stakeholder groups.  </w:t>
      </w:r>
    </w:p>
    <w:p w14:paraId="2C026728" w14:textId="4B675541" w:rsidR="00CA462C" w:rsidRPr="00B71DA8" w:rsidRDefault="003619C1" w:rsidP="009449A8">
      <w:pPr>
        <w:pStyle w:val="Heading2"/>
      </w:pPr>
      <w:r>
        <w:t>Committee M</w:t>
      </w:r>
      <w:r w:rsidR="00CA462C" w:rsidRPr="00B71DA8">
        <w:t>embers</w:t>
      </w:r>
      <w:r>
        <w:t>- E</w:t>
      </w:r>
      <w:r w:rsidR="00CA462C">
        <w:t>xample</w:t>
      </w:r>
    </w:p>
    <w:p w14:paraId="766BC29B" w14:textId="77777777" w:rsidR="004F25E9" w:rsidRPr="00C0657E" w:rsidRDefault="004F25E9" w:rsidP="00841AC0">
      <w:pPr>
        <w:autoSpaceDE w:val="0"/>
        <w:autoSpaceDN w:val="0"/>
        <w:adjustRightInd w:val="0"/>
        <w:rPr>
          <w:rFonts w:cs="Arial"/>
          <w:szCs w:val="24"/>
        </w:rPr>
      </w:pPr>
    </w:p>
    <w:tbl>
      <w:tblPr>
        <w:tblStyle w:val="TableGrid"/>
        <w:tblW w:w="0" w:type="auto"/>
        <w:tblLook w:val="04A0" w:firstRow="1" w:lastRow="0" w:firstColumn="1" w:lastColumn="0" w:noHBand="0" w:noVBand="1"/>
        <w:tblDescription w:val="Committee Members template"/>
      </w:tblPr>
      <w:tblGrid>
        <w:gridCol w:w="588"/>
        <w:gridCol w:w="3306"/>
        <w:gridCol w:w="1866"/>
        <w:gridCol w:w="1981"/>
        <w:gridCol w:w="1995"/>
      </w:tblGrid>
      <w:tr w:rsidR="00A40A7C" w:rsidRPr="00C0657E" w14:paraId="5FFBDFCA" w14:textId="77777777" w:rsidTr="009449A8">
        <w:trPr>
          <w:tblHeader/>
        </w:trPr>
        <w:tc>
          <w:tcPr>
            <w:tcW w:w="588" w:type="dxa"/>
          </w:tcPr>
          <w:p w14:paraId="1F15A4B4" w14:textId="77777777" w:rsidR="00A40A7C" w:rsidRPr="009449A8" w:rsidRDefault="00A40A7C" w:rsidP="00841AC0">
            <w:pPr>
              <w:rPr>
                <w:rFonts w:cs="Arial"/>
                <w:b/>
                <w:szCs w:val="24"/>
              </w:rPr>
            </w:pPr>
          </w:p>
        </w:tc>
        <w:tc>
          <w:tcPr>
            <w:tcW w:w="3306" w:type="dxa"/>
          </w:tcPr>
          <w:p w14:paraId="1C5C528D" w14:textId="77777777" w:rsidR="00A40A7C" w:rsidRPr="009449A8" w:rsidRDefault="00A40A7C" w:rsidP="00841AC0">
            <w:pPr>
              <w:rPr>
                <w:rFonts w:cs="Arial"/>
                <w:b/>
                <w:szCs w:val="24"/>
              </w:rPr>
            </w:pPr>
            <w:r w:rsidRPr="009449A8">
              <w:rPr>
                <w:rFonts w:cs="Arial"/>
                <w:b/>
                <w:szCs w:val="24"/>
              </w:rPr>
              <w:t>Name</w:t>
            </w:r>
          </w:p>
        </w:tc>
        <w:tc>
          <w:tcPr>
            <w:tcW w:w="1866" w:type="dxa"/>
          </w:tcPr>
          <w:p w14:paraId="4370A088" w14:textId="46558511" w:rsidR="00A40A7C" w:rsidRPr="009449A8" w:rsidRDefault="00A40A7C" w:rsidP="00841AC0">
            <w:pPr>
              <w:rPr>
                <w:rFonts w:cs="Arial"/>
                <w:b/>
                <w:szCs w:val="24"/>
              </w:rPr>
            </w:pPr>
            <w:r w:rsidRPr="009449A8">
              <w:rPr>
                <w:rFonts w:cs="Arial"/>
                <w:b/>
                <w:szCs w:val="24"/>
              </w:rPr>
              <w:t>Stakeholder group</w:t>
            </w:r>
          </w:p>
        </w:tc>
        <w:tc>
          <w:tcPr>
            <w:tcW w:w="1981" w:type="dxa"/>
          </w:tcPr>
          <w:p w14:paraId="1CD7B7CD" w14:textId="058B1350" w:rsidR="00A40A7C" w:rsidRPr="009449A8" w:rsidRDefault="00A40A7C" w:rsidP="00841AC0">
            <w:pPr>
              <w:rPr>
                <w:rFonts w:cs="Arial"/>
                <w:b/>
                <w:szCs w:val="24"/>
              </w:rPr>
            </w:pPr>
            <w:r w:rsidRPr="009449A8">
              <w:rPr>
                <w:rFonts w:cs="Arial"/>
                <w:b/>
                <w:szCs w:val="24"/>
              </w:rPr>
              <w:t>Title</w:t>
            </w:r>
          </w:p>
        </w:tc>
        <w:tc>
          <w:tcPr>
            <w:tcW w:w="1995" w:type="dxa"/>
          </w:tcPr>
          <w:p w14:paraId="1AB2FF61" w14:textId="77777777" w:rsidR="00A40A7C" w:rsidRPr="009449A8" w:rsidRDefault="00A40A7C" w:rsidP="00841AC0">
            <w:pPr>
              <w:rPr>
                <w:rFonts w:cs="Arial"/>
                <w:b/>
                <w:szCs w:val="24"/>
              </w:rPr>
            </w:pPr>
            <w:r w:rsidRPr="009449A8">
              <w:rPr>
                <w:rFonts w:cs="Arial"/>
                <w:b/>
                <w:szCs w:val="24"/>
              </w:rPr>
              <w:t xml:space="preserve">Area  </w:t>
            </w:r>
          </w:p>
        </w:tc>
      </w:tr>
      <w:tr w:rsidR="00A40A7C" w:rsidRPr="00C0657E" w14:paraId="3A585146" w14:textId="77777777" w:rsidTr="003A26C7">
        <w:trPr>
          <w:trHeight w:val="850"/>
        </w:trPr>
        <w:tc>
          <w:tcPr>
            <w:tcW w:w="588" w:type="dxa"/>
          </w:tcPr>
          <w:p w14:paraId="5CC52106" w14:textId="174CE42B" w:rsidR="00A40A7C" w:rsidRPr="009449A8" w:rsidRDefault="009449A8" w:rsidP="001F6C06">
            <w:pPr>
              <w:jc w:val="center"/>
              <w:rPr>
                <w:rFonts w:cs="Arial"/>
                <w:szCs w:val="24"/>
              </w:rPr>
            </w:pPr>
            <w:r>
              <w:rPr>
                <w:rFonts w:cs="Arial"/>
                <w:szCs w:val="24"/>
              </w:rPr>
              <w:t>1</w:t>
            </w:r>
          </w:p>
        </w:tc>
        <w:tc>
          <w:tcPr>
            <w:tcW w:w="3306" w:type="dxa"/>
          </w:tcPr>
          <w:p w14:paraId="7800E260" w14:textId="77777777" w:rsidR="00A40A7C" w:rsidRPr="00C0657E" w:rsidRDefault="00A40A7C" w:rsidP="00841AC0">
            <w:pPr>
              <w:rPr>
                <w:rFonts w:cs="Arial"/>
                <w:szCs w:val="24"/>
              </w:rPr>
            </w:pPr>
          </w:p>
        </w:tc>
        <w:tc>
          <w:tcPr>
            <w:tcW w:w="1866" w:type="dxa"/>
          </w:tcPr>
          <w:p w14:paraId="5C140D1B" w14:textId="741D102A" w:rsidR="00A40A7C" w:rsidRPr="00C0657E" w:rsidRDefault="00A40A7C" w:rsidP="00841AC0">
            <w:pPr>
              <w:rPr>
                <w:rFonts w:cs="Arial"/>
                <w:szCs w:val="24"/>
              </w:rPr>
            </w:pPr>
            <w:r>
              <w:rPr>
                <w:rFonts w:cs="Arial"/>
                <w:szCs w:val="24"/>
              </w:rPr>
              <w:t>Person with disability</w:t>
            </w:r>
          </w:p>
        </w:tc>
        <w:tc>
          <w:tcPr>
            <w:tcW w:w="1981" w:type="dxa"/>
          </w:tcPr>
          <w:p w14:paraId="54F96B78" w14:textId="52CB4B49" w:rsidR="00A40A7C" w:rsidRPr="00C0657E" w:rsidRDefault="00A40A7C" w:rsidP="00841AC0">
            <w:pPr>
              <w:rPr>
                <w:rFonts w:cs="Arial"/>
                <w:szCs w:val="24"/>
              </w:rPr>
            </w:pPr>
          </w:p>
        </w:tc>
        <w:tc>
          <w:tcPr>
            <w:tcW w:w="1995" w:type="dxa"/>
          </w:tcPr>
          <w:p w14:paraId="7F9CB853" w14:textId="77777777" w:rsidR="00A40A7C" w:rsidRPr="00C0657E" w:rsidRDefault="00A40A7C" w:rsidP="00841AC0">
            <w:pPr>
              <w:rPr>
                <w:rFonts w:cs="Arial"/>
                <w:szCs w:val="24"/>
              </w:rPr>
            </w:pPr>
          </w:p>
        </w:tc>
      </w:tr>
      <w:tr w:rsidR="00A40A7C" w:rsidRPr="00C0657E" w14:paraId="7BF4E152" w14:textId="77777777" w:rsidTr="003A26C7">
        <w:trPr>
          <w:trHeight w:val="850"/>
        </w:trPr>
        <w:tc>
          <w:tcPr>
            <w:tcW w:w="588" w:type="dxa"/>
          </w:tcPr>
          <w:p w14:paraId="6932AD7D" w14:textId="7840D732" w:rsidR="00A40A7C" w:rsidRPr="009449A8" w:rsidRDefault="009449A8" w:rsidP="001F6C06">
            <w:pPr>
              <w:jc w:val="center"/>
              <w:rPr>
                <w:rFonts w:cs="Arial"/>
                <w:szCs w:val="24"/>
              </w:rPr>
            </w:pPr>
            <w:r>
              <w:rPr>
                <w:rFonts w:cs="Arial"/>
                <w:szCs w:val="24"/>
              </w:rPr>
              <w:t>2</w:t>
            </w:r>
          </w:p>
        </w:tc>
        <w:tc>
          <w:tcPr>
            <w:tcW w:w="3306" w:type="dxa"/>
          </w:tcPr>
          <w:p w14:paraId="3E74D94A" w14:textId="77777777" w:rsidR="00A40A7C" w:rsidRPr="00C0657E" w:rsidRDefault="00A40A7C" w:rsidP="00841AC0">
            <w:pPr>
              <w:rPr>
                <w:rFonts w:cs="Arial"/>
                <w:szCs w:val="24"/>
              </w:rPr>
            </w:pPr>
          </w:p>
        </w:tc>
        <w:tc>
          <w:tcPr>
            <w:tcW w:w="1866" w:type="dxa"/>
          </w:tcPr>
          <w:p w14:paraId="3DDD80A4" w14:textId="379766F5" w:rsidR="00A40A7C" w:rsidRPr="00C0657E" w:rsidRDefault="00A40A7C" w:rsidP="00841AC0">
            <w:pPr>
              <w:rPr>
                <w:rFonts w:cs="Arial"/>
                <w:szCs w:val="24"/>
              </w:rPr>
            </w:pPr>
            <w:r>
              <w:rPr>
                <w:rFonts w:cs="Arial"/>
                <w:szCs w:val="24"/>
              </w:rPr>
              <w:t>Families and carers</w:t>
            </w:r>
          </w:p>
        </w:tc>
        <w:tc>
          <w:tcPr>
            <w:tcW w:w="1981" w:type="dxa"/>
          </w:tcPr>
          <w:p w14:paraId="23C0BB4F" w14:textId="084799A2" w:rsidR="00A40A7C" w:rsidRPr="00C0657E" w:rsidRDefault="00A40A7C" w:rsidP="00841AC0">
            <w:pPr>
              <w:rPr>
                <w:rFonts w:cs="Arial"/>
                <w:szCs w:val="24"/>
              </w:rPr>
            </w:pPr>
          </w:p>
        </w:tc>
        <w:tc>
          <w:tcPr>
            <w:tcW w:w="1995" w:type="dxa"/>
          </w:tcPr>
          <w:p w14:paraId="33DE8DDB" w14:textId="77777777" w:rsidR="00A40A7C" w:rsidRPr="00C0657E" w:rsidRDefault="00A40A7C" w:rsidP="00841AC0">
            <w:pPr>
              <w:rPr>
                <w:rFonts w:cs="Arial"/>
                <w:szCs w:val="24"/>
              </w:rPr>
            </w:pPr>
          </w:p>
        </w:tc>
      </w:tr>
      <w:tr w:rsidR="00A40A7C" w:rsidRPr="00C0657E" w14:paraId="04E89773" w14:textId="77777777" w:rsidTr="003A26C7">
        <w:trPr>
          <w:trHeight w:val="850"/>
        </w:trPr>
        <w:tc>
          <w:tcPr>
            <w:tcW w:w="588" w:type="dxa"/>
          </w:tcPr>
          <w:p w14:paraId="7C751407" w14:textId="2AFC29E7" w:rsidR="00A40A7C" w:rsidRPr="009449A8" w:rsidRDefault="009449A8" w:rsidP="001F6C06">
            <w:pPr>
              <w:jc w:val="center"/>
              <w:rPr>
                <w:rFonts w:cs="Arial"/>
                <w:szCs w:val="24"/>
              </w:rPr>
            </w:pPr>
            <w:r>
              <w:rPr>
                <w:rFonts w:cs="Arial"/>
                <w:szCs w:val="24"/>
              </w:rPr>
              <w:t>3</w:t>
            </w:r>
          </w:p>
        </w:tc>
        <w:tc>
          <w:tcPr>
            <w:tcW w:w="3306" w:type="dxa"/>
          </w:tcPr>
          <w:p w14:paraId="1541693A" w14:textId="77777777" w:rsidR="00A40A7C" w:rsidRPr="00C0657E" w:rsidRDefault="00A40A7C" w:rsidP="00841AC0">
            <w:pPr>
              <w:rPr>
                <w:rFonts w:cs="Arial"/>
                <w:szCs w:val="24"/>
              </w:rPr>
            </w:pPr>
          </w:p>
        </w:tc>
        <w:tc>
          <w:tcPr>
            <w:tcW w:w="1866" w:type="dxa"/>
          </w:tcPr>
          <w:p w14:paraId="215E0742" w14:textId="5A9A0616" w:rsidR="00A40A7C" w:rsidRPr="00C0657E" w:rsidRDefault="00CA462C" w:rsidP="00841AC0">
            <w:pPr>
              <w:rPr>
                <w:rFonts w:cs="Arial"/>
                <w:szCs w:val="24"/>
              </w:rPr>
            </w:pPr>
            <w:r>
              <w:rPr>
                <w:rFonts w:cs="Arial"/>
                <w:szCs w:val="24"/>
              </w:rPr>
              <w:t>Staff</w:t>
            </w:r>
          </w:p>
        </w:tc>
        <w:tc>
          <w:tcPr>
            <w:tcW w:w="1981" w:type="dxa"/>
          </w:tcPr>
          <w:p w14:paraId="096E9B9C" w14:textId="759CF488" w:rsidR="00A40A7C" w:rsidRPr="00C0657E" w:rsidRDefault="00A40A7C" w:rsidP="00841AC0">
            <w:pPr>
              <w:rPr>
                <w:rFonts w:cs="Arial"/>
                <w:szCs w:val="24"/>
              </w:rPr>
            </w:pPr>
          </w:p>
        </w:tc>
        <w:tc>
          <w:tcPr>
            <w:tcW w:w="1995" w:type="dxa"/>
          </w:tcPr>
          <w:p w14:paraId="7354525C" w14:textId="77777777" w:rsidR="00A40A7C" w:rsidRPr="00C0657E" w:rsidRDefault="00A40A7C" w:rsidP="00841AC0">
            <w:pPr>
              <w:rPr>
                <w:rFonts w:cs="Arial"/>
                <w:szCs w:val="24"/>
              </w:rPr>
            </w:pPr>
          </w:p>
        </w:tc>
      </w:tr>
      <w:tr w:rsidR="00A40A7C" w:rsidRPr="00C0657E" w14:paraId="668A408F" w14:textId="77777777" w:rsidTr="003A26C7">
        <w:trPr>
          <w:trHeight w:val="850"/>
        </w:trPr>
        <w:tc>
          <w:tcPr>
            <w:tcW w:w="588" w:type="dxa"/>
          </w:tcPr>
          <w:p w14:paraId="6A06CC59" w14:textId="05C10DC5" w:rsidR="00A40A7C" w:rsidRPr="009449A8" w:rsidRDefault="009449A8" w:rsidP="001F6C06">
            <w:pPr>
              <w:jc w:val="center"/>
              <w:rPr>
                <w:rFonts w:cs="Arial"/>
                <w:szCs w:val="24"/>
              </w:rPr>
            </w:pPr>
            <w:r>
              <w:rPr>
                <w:rFonts w:cs="Arial"/>
                <w:szCs w:val="24"/>
              </w:rPr>
              <w:t>4</w:t>
            </w:r>
          </w:p>
        </w:tc>
        <w:tc>
          <w:tcPr>
            <w:tcW w:w="3306" w:type="dxa"/>
          </w:tcPr>
          <w:p w14:paraId="53ADEBD9" w14:textId="77777777" w:rsidR="00A40A7C" w:rsidRPr="00C0657E" w:rsidRDefault="00A40A7C" w:rsidP="00841AC0">
            <w:pPr>
              <w:rPr>
                <w:rFonts w:cs="Arial"/>
                <w:szCs w:val="24"/>
              </w:rPr>
            </w:pPr>
          </w:p>
        </w:tc>
        <w:tc>
          <w:tcPr>
            <w:tcW w:w="1866" w:type="dxa"/>
          </w:tcPr>
          <w:p w14:paraId="283F19D3" w14:textId="142A84C0" w:rsidR="00A40A7C" w:rsidRPr="00C0657E" w:rsidRDefault="00A40A7C" w:rsidP="00841AC0">
            <w:pPr>
              <w:rPr>
                <w:rFonts w:cs="Arial"/>
                <w:szCs w:val="24"/>
              </w:rPr>
            </w:pPr>
            <w:r>
              <w:rPr>
                <w:rFonts w:cs="Arial"/>
                <w:szCs w:val="24"/>
              </w:rPr>
              <w:t>Support workers</w:t>
            </w:r>
          </w:p>
        </w:tc>
        <w:tc>
          <w:tcPr>
            <w:tcW w:w="1981" w:type="dxa"/>
          </w:tcPr>
          <w:p w14:paraId="523DBC8C" w14:textId="2F494093" w:rsidR="00A40A7C" w:rsidRPr="00C0657E" w:rsidRDefault="00A40A7C" w:rsidP="00841AC0">
            <w:pPr>
              <w:rPr>
                <w:rFonts w:cs="Arial"/>
                <w:szCs w:val="24"/>
              </w:rPr>
            </w:pPr>
          </w:p>
        </w:tc>
        <w:tc>
          <w:tcPr>
            <w:tcW w:w="1995" w:type="dxa"/>
          </w:tcPr>
          <w:p w14:paraId="25772319" w14:textId="77777777" w:rsidR="00A40A7C" w:rsidRPr="00C0657E" w:rsidRDefault="00A40A7C" w:rsidP="00841AC0">
            <w:pPr>
              <w:rPr>
                <w:rFonts w:cs="Arial"/>
                <w:szCs w:val="24"/>
              </w:rPr>
            </w:pPr>
          </w:p>
        </w:tc>
      </w:tr>
      <w:tr w:rsidR="00A40A7C" w:rsidRPr="00C0657E" w14:paraId="1642B6A2" w14:textId="77777777" w:rsidTr="003A26C7">
        <w:trPr>
          <w:trHeight w:val="850"/>
        </w:trPr>
        <w:tc>
          <w:tcPr>
            <w:tcW w:w="588" w:type="dxa"/>
          </w:tcPr>
          <w:p w14:paraId="60DB9CEB" w14:textId="79A8DCF4" w:rsidR="00A40A7C" w:rsidRPr="009449A8" w:rsidRDefault="009449A8" w:rsidP="001F6C06">
            <w:pPr>
              <w:jc w:val="center"/>
              <w:rPr>
                <w:rFonts w:cs="Arial"/>
                <w:szCs w:val="24"/>
              </w:rPr>
            </w:pPr>
            <w:r>
              <w:rPr>
                <w:rFonts w:cs="Arial"/>
                <w:szCs w:val="24"/>
              </w:rPr>
              <w:t>5</w:t>
            </w:r>
          </w:p>
        </w:tc>
        <w:tc>
          <w:tcPr>
            <w:tcW w:w="3306" w:type="dxa"/>
          </w:tcPr>
          <w:p w14:paraId="30B8F1A5" w14:textId="77777777" w:rsidR="00A40A7C" w:rsidRPr="00C0657E" w:rsidRDefault="00A40A7C" w:rsidP="00841AC0">
            <w:pPr>
              <w:rPr>
                <w:rFonts w:cs="Arial"/>
                <w:szCs w:val="24"/>
              </w:rPr>
            </w:pPr>
          </w:p>
        </w:tc>
        <w:tc>
          <w:tcPr>
            <w:tcW w:w="1866" w:type="dxa"/>
          </w:tcPr>
          <w:p w14:paraId="68F77960" w14:textId="4C59C552" w:rsidR="00A40A7C" w:rsidRPr="00C0657E" w:rsidRDefault="00A40A7C" w:rsidP="00841AC0">
            <w:pPr>
              <w:rPr>
                <w:rFonts w:cs="Arial"/>
                <w:szCs w:val="24"/>
              </w:rPr>
            </w:pPr>
            <w:r>
              <w:rPr>
                <w:rFonts w:cs="Arial"/>
                <w:szCs w:val="24"/>
              </w:rPr>
              <w:t>Team leader</w:t>
            </w:r>
          </w:p>
        </w:tc>
        <w:tc>
          <w:tcPr>
            <w:tcW w:w="1981" w:type="dxa"/>
          </w:tcPr>
          <w:p w14:paraId="421B0BBA" w14:textId="17CE8600" w:rsidR="00A40A7C" w:rsidRPr="00C0657E" w:rsidRDefault="00A40A7C" w:rsidP="00841AC0">
            <w:pPr>
              <w:rPr>
                <w:rFonts w:cs="Arial"/>
                <w:szCs w:val="24"/>
              </w:rPr>
            </w:pPr>
          </w:p>
        </w:tc>
        <w:tc>
          <w:tcPr>
            <w:tcW w:w="1995" w:type="dxa"/>
          </w:tcPr>
          <w:p w14:paraId="229DAEAC" w14:textId="77777777" w:rsidR="00A40A7C" w:rsidRPr="00C0657E" w:rsidRDefault="00A40A7C" w:rsidP="00841AC0">
            <w:pPr>
              <w:rPr>
                <w:rFonts w:cs="Arial"/>
                <w:szCs w:val="24"/>
              </w:rPr>
            </w:pPr>
          </w:p>
        </w:tc>
      </w:tr>
      <w:tr w:rsidR="00A40A7C" w:rsidRPr="00C0657E" w14:paraId="32994EE8" w14:textId="77777777" w:rsidTr="003A26C7">
        <w:trPr>
          <w:trHeight w:val="850"/>
        </w:trPr>
        <w:tc>
          <w:tcPr>
            <w:tcW w:w="588" w:type="dxa"/>
          </w:tcPr>
          <w:p w14:paraId="18651688" w14:textId="2992732F" w:rsidR="00A40A7C" w:rsidRPr="009449A8" w:rsidRDefault="009449A8" w:rsidP="001F6C06">
            <w:pPr>
              <w:jc w:val="center"/>
              <w:rPr>
                <w:rFonts w:cs="Arial"/>
                <w:szCs w:val="24"/>
              </w:rPr>
            </w:pPr>
            <w:r>
              <w:rPr>
                <w:rFonts w:cs="Arial"/>
                <w:szCs w:val="24"/>
              </w:rPr>
              <w:t>6</w:t>
            </w:r>
          </w:p>
        </w:tc>
        <w:tc>
          <w:tcPr>
            <w:tcW w:w="3306" w:type="dxa"/>
          </w:tcPr>
          <w:p w14:paraId="143CBD74" w14:textId="77777777" w:rsidR="00A40A7C" w:rsidRPr="00C0657E" w:rsidRDefault="00A40A7C" w:rsidP="00841AC0">
            <w:pPr>
              <w:rPr>
                <w:rFonts w:cs="Arial"/>
                <w:szCs w:val="24"/>
              </w:rPr>
            </w:pPr>
          </w:p>
        </w:tc>
        <w:tc>
          <w:tcPr>
            <w:tcW w:w="1866" w:type="dxa"/>
          </w:tcPr>
          <w:p w14:paraId="68CB1AC8" w14:textId="1721E317" w:rsidR="00A40A7C" w:rsidRPr="00C0657E" w:rsidRDefault="00A40A7C" w:rsidP="00841AC0">
            <w:pPr>
              <w:rPr>
                <w:rFonts w:cs="Arial"/>
                <w:szCs w:val="24"/>
              </w:rPr>
            </w:pPr>
            <w:r>
              <w:rPr>
                <w:rFonts w:cs="Arial"/>
                <w:szCs w:val="24"/>
              </w:rPr>
              <w:t>Area Manager</w:t>
            </w:r>
          </w:p>
        </w:tc>
        <w:tc>
          <w:tcPr>
            <w:tcW w:w="1981" w:type="dxa"/>
          </w:tcPr>
          <w:p w14:paraId="793CD072" w14:textId="78F84DBC" w:rsidR="00A40A7C" w:rsidRPr="00C0657E" w:rsidRDefault="00A40A7C" w:rsidP="00841AC0">
            <w:pPr>
              <w:rPr>
                <w:rFonts w:cs="Arial"/>
                <w:szCs w:val="24"/>
              </w:rPr>
            </w:pPr>
          </w:p>
        </w:tc>
        <w:tc>
          <w:tcPr>
            <w:tcW w:w="1995" w:type="dxa"/>
          </w:tcPr>
          <w:p w14:paraId="2D15A64B" w14:textId="77777777" w:rsidR="00A40A7C" w:rsidRPr="00C0657E" w:rsidRDefault="00A40A7C" w:rsidP="00841AC0">
            <w:pPr>
              <w:rPr>
                <w:rFonts w:cs="Arial"/>
                <w:szCs w:val="24"/>
              </w:rPr>
            </w:pPr>
          </w:p>
        </w:tc>
      </w:tr>
      <w:tr w:rsidR="00A40A7C" w:rsidRPr="00C0657E" w14:paraId="7B5F99AC" w14:textId="77777777" w:rsidTr="003A26C7">
        <w:trPr>
          <w:trHeight w:val="850"/>
        </w:trPr>
        <w:tc>
          <w:tcPr>
            <w:tcW w:w="588" w:type="dxa"/>
          </w:tcPr>
          <w:p w14:paraId="3E74F4F2" w14:textId="717ECBB5" w:rsidR="00A40A7C" w:rsidRPr="009449A8" w:rsidRDefault="009449A8" w:rsidP="001F6C06">
            <w:pPr>
              <w:jc w:val="center"/>
              <w:rPr>
                <w:rFonts w:cs="Arial"/>
                <w:szCs w:val="24"/>
              </w:rPr>
            </w:pPr>
            <w:r>
              <w:rPr>
                <w:rFonts w:cs="Arial"/>
                <w:szCs w:val="24"/>
              </w:rPr>
              <w:t>7</w:t>
            </w:r>
          </w:p>
        </w:tc>
        <w:tc>
          <w:tcPr>
            <w:tcW w:w="3306" w:type="dxa"/>
          </w:tcPr>
          <w:p w14:paraId="330AA903" w14:textId="77777777" w:rsidR="00A40A7C" w:rsidRPr="00C0657E" w:rsidRDefault="00A40A7C" w:rsidP="00841AC0">
            <w:pPr>
              <w:rPr>
                <w:rFonts w:cs="Arial"/>
                <w:szCs w:val="24"/>
              </w:rPr>
            </w:pPr>
          </w:p>
        </w:tc>
        <w:tc>
          <w:tcPr>
            <w:tcW w:w="1866" w:type="dxa"/>
          </w:tcPr>
          <w:p w14:paraId="792F5801" w14:textId="7EE102B5" w:rsidR="00A40A7C" w:rsidRPr="00C0657E" w:rsidRDefault="00A40A7C" w:rsidP="00841AC0">
            <w:pPr>
              <w:rPr>
                <w:rFonts w:cs="Arial"/>
                <w:szCs w:val="24"/>
              </w:rPr>
            </w:pPr>
            <w:r>
              <w:rPr>
                <w:rFonts w:cs="Arial"/>
                <w:szCs w:val="24"/>
              </w:rPr>
              <w:t>Executive</w:t>
            </w:r>
          </w:p>
        </w:tc>
        <w:tc>
          <w:tcPr>
            <w:tcW w:w="1981" w:type="dxa"/>
          </w:tcPr>
          <w:p w14:paraId="3B02AA70" w14:textId="52CF63AA" w:rsidR="00A40A7C" w:rsidRPr="00C0657E" w:rsidRDefault="00A40A7C" w:rsidP="00841AC0">
            <w:pPr>
              <w:rPr>
                <w:rFonts w:cs="Arial"/>
                <w:szCs w:val="24"/>
              </w:rPr>
            </w:pPr>
          </w:p>
        </w:tc>
        <w:tc>
          <w:tcPr>
            <w:tcW w:w="1995" w:type="dxa"/>
          </w:tcPr>
          <w:p w14:paraId="70515610" w14:textId="77777777" w:rsidR="00A40A7C" w:rsidRPr="00C0657E" w:rsidRDefault="00A40A7C" w:rsidP="00841AC0">
            <w:pPr>
              <w:rPr>
                <w:rFonts w:cs="Arial"/>
                <w:szCs w:val="24"/>
              </w:rPr>
            </w:pPr>
          </w:p>
        </w:tc>
      </w:tr>
      <w:tr w:rsidR="004C5658" w:rsidRPr="00C0657E" w14:paraId="5F3B8AED" w14:textId="77777777" w:rsidTr="003A26C7">
        <w:trPr>
          <w:trHeight w:val="850"/>
        </w:trPr>
        <w:tc>
          <w:tcPr>
            <w:tcW w:w="588" w:type="dxa"/>
          </w:tcPr>
          <w:p w14:paraId="41389AA0" w14:textId="1A3B7538" w:rsidR="004C5658" w:rsidRPr="009449A8" w:rsidRDefault="009449A8" w:rsidP="001F6C06">
            <w:pPr>
              <w:jc w:val="center"/>
              <w:rPr>
                <w:rFonts w:cs="Arial"/>
                <w:szCs w:val="24"/>
              </w:rPr>
            </w:pPr>
            <w:r>
              <w:rPr>
                <w:rFonts w:cs="Arial"/>
                <w:szCs w:val="24"/>
              </w:rPr>
              <w:t>8</w:t>
            </w:r>
          </w:p>
        </w:tc>
        <w:tc>
          <w:tcPr>
            <w:tcW w:w="3306" w:type="dxa"/>
          </w:tcPr>
          <w:p w14:paraId="3390BEC6" w14:textId="77777777" w:rsidR="004C5658" w:rsidRPr="00C0657E" w:rsidRDefault="004C5658" w:rsidP="00841AC0">
            <w:pPr>
              <w:rPr>
                <w:rFonts w:cs="Arial"/>
                <w:szCs w:val="24"/>
              </w:rPr>
            </w:pPr>
          </w:p>
        </w:tc>
        <w:tc>
          <w:tcPr>
            <w:tcW w:w="1866" w:type="dxa"/>
          </w:tcPr>
          <w:p w14:paraId="52F372D1" w14:textId="2DFED0BE" w:rsidR="004C5658" w:rsidRDefault="004C5658" w:rsidP="00841AC0">
            <w:pPr>
              <w:rPr>
                <w:rFonts w:cs="Arial"/>
                <w:szCs w:val="24"/>
              </w:rPr>
            </w:pPr>
            <w:r>
              <w:rPr>
                <w:rFonts w:cs="Arial"/>
                <w:szCs w:val="24"/>
              </w:rPr>
              <w:t>Administrative support</w:t>
            </w:r>
          </w:p>
        </w:tc>
        <w:tc>
          <w:tcPr>
            <w:tcW w:w="1981" w:type="dxa"/>
          </w:tcPr>
          <w:p w14:paraId="6088A14D" w14:textId="77777777" w:rsidR="004C5658" w:rsidRPr="00C0657E" w:rsidRDefault="004C5658" w:rsidP="00841AC0">
            <w:pPr>
              <w:rPr>
                <w:rFonts w:cs="Arial"/>
                <w:szCs w:val="24"/>
              </w:rPr>
            </w:pPr>
          </w:p>
        </w:tc>
        <w:tc>
          <w:tcPr>
            <w:tcW w:w="1995" w:type="dxa"/>
          </w:tcPr>
          <w:p w14:paraId="74A0FDF5" w14:textId="77777777" w:rsidR="004C5658" w:rsidRPr="00C0657E" w:rsidRDefault="004C5658" w:rsidP="00841AC0">
            <w:pPr>
              <w:rPr>
                <w:rFonts w:cs="Arial"/>
                <w:szCs w:val="24"/>
              </w:rPr>
            </w:pPr>
          </w:p>
        </w:tc>
      </w:tr>
    </w:tbl>
    <w:p w14:paraId="1D97510D" w14:textId="2C8C5724" w:rsidR="00EF599A" w:rsidRPr="00704637" w:rsidRDefault="00C0657E" w:rsidP="009449A8">
      <w:pPr>
        <w:pStyle w:val="Heading2"/>
      </w:pPr>
      <w:bookmarkStart w:id="1" w:name="_Toc526171991"/>
      <w:r w:rsidRPr="00704637">
        <w:rPr>
          <w:rFonts w:eastAsiaTheme="minorHAnsi"/>
        </w:rPr>
        <w:lastRenderedPageBreak/>
        <w:t xml:space="preserve">Example </w:t>
      </w:r>
      <w:r w:rsidR="003619C1">
        <w:t>M</w:t>
      </w:r>
      <w:r w:rsidRPr="00704637">
        <w:t xml:space="preserve">eeting </w:t>
      </w:r>
      <w:r w:rsidR="003619C1">
        <w:t>G</w:t>
      </w:r>
      <w:r w:rsidRPr="00704637">
        <w:t>uidelines</w:t>
      </w:r>
      <w:bookmarkEnd w:id="1"/>
    </w:p>
    <w:p w14:paraId="7DA09D74" w14:textId="53F13907" w:rsidR="00EF599A" w:rsidRDefault="00EF599A" w:rsidP="009449A8">
      <w:pPr>
        <w:pStyle w:val="ListParagraph"/>
        <w:numPr>
          <w:ilvl w:val="0"/>
          <w:numId w:val="33"/>
        </w:numPr>
        <w:ind w:left="426" w:hanging="357"/>
        <w:contextualSpacing w:val="0"/>
      </w:pPr>
      <w:r w:rsidRPr="00C0657E">
        <w:t xml:space="preserve">All meetings will be chaired by </w:t>
      </w:r>
      <w:r w:rsidR="004C5658" w:rsidRPr="009449A8">
        <w:rPr>
          <w:highlight w:val="lightGray"/>
        </w:rPr>
        <w:t>[</w:t>
      </w:r>
      <w:r w:rsidRPr="009449A8">
        <w:rPr>
          <w:highlight w:val="lightGray"/>
        </w:rPr>
        <w:t>insert name/s</w:t>
      </w:r>
      <w:r w:rsidR="004C5658" w:rsidRPr="009449A8">
        <w:rPr>
          <w:highlight w:val="lightGray"/>
        </w:rPr>
        <w:t>]</w:t>
      </w:r>
      <w:r w:rsidRPr="00C0657E">
        <w:t xml:space="preserve"> </w:t>
      </w:r>
    </w:p>
    <w:p w14:paraId="22CBF75C" w14:textId="00A249EE" w:rsidR="00A40A7C" w:rsidRPr="00C0657E" w:rsidRDefault="00A40A7C" w:rsidP="009449A8">
      <w:pPr>
        <w:pStyle w:val="ListParagraph"/>
        <w:numPr>
          <w:ilvl w:val="0"/>
          <w:numId w:val="33"/>
        </w:numPr>
        <w:ind w:left="426" w:hanging="357"/>
        <w:contextualSpacing w:val="0"/>
      </w:pPr>
      <w:r>
        <w:t>A quorum is required to approve</w:t>
      </w:r>
      <w:r w:rsidR="00CA462C">
        <w:t xml:space="preserve"> agreed</w:t>
      </w:r>
      <w:r>
        <w:t xml:space="preserve"> actions</w:t>
      </w:r>
      <w:r w:rsidR="004C5658">
        <w:t>.</w:t>
      </w:r>
    </w:p>
    <w:p w14:paraId="15C57323" w14:textId="2DBF87A2" w:rsidR="00EF599A" w:rsidRPr="00C0657E" w:rsidRDefault="00EF599A" w:rsidP="009449A8">
      <w:pPr>
        <w:pStyle w:val="ListParagraph"/>
        <w:numPr>
          <w:ilvl w:val="0"/>
          <w:numId w:val="33"/>
        </w:numPr>
        <w:ind w:left="426" w:hanging="357"/>
        <w:contextualSpacing w:val="0"/>
      </w:pPr>
      <w:r w:rsidRPr="00C0657E">
        <w:t xml:space="preserve">A meeting quorum will be </w:t>
      </w:r>
      <w:r w:rsidR="004C5658" w:rsidRPr="009449A8">
        <w:rPr>
          <w:highlight w:val="lightGray"/>
        </w:rPr>
        <w:t>[</w:t>
      </w:r>
      <w:r w:rsidRPr="009449A8">
        <w:rPr>
          <w:highlight w:val="lightGray"/>
        </w:rPr>
        <w:t>insert number</w:t>
      </w:r>
      <w:r w:rsidR="004C5658" w:rsidRPr="009449A8">
        <w:rPr>
          <w:highlight w:val="lightGray"/>
        </w:rPr>
        <w:t>]</w:t>
      </w:r>
      <w:r w:rsidRPr="00C0657E">
        <w:t xml:space="preserve"> </w:t>
      </w:r>
      <w:r w:rsidR="004C5658">
        <w:t xml:space="preserve">Committee </w:t>
      </w:r>
      <w:r w:rsidRPr="00C0657E">
        <w:t>members</w:t>
      </w:r>
      <w:r w:rsidR="004C5658">
        <w:t>.</w:t>
      </w:r>
    </w:p>
    <w:p w14:paraId="52DED344" w14:textId="5B7D47F1" w:rsidR="000C32E3" w:rsidRPr="00C0657E" w:rsidRDefault="000C32E3" w:rsidP="009449A8">
      <w:pPr>
        <w:pStyle w:val="ListParagraph"/>
        <w:numPr>
          <w:ilvl w:val="0"/>
          <w:numId w:val="33"/>
        </w:numPr>
        <w:ind w:left="426" w:hanging="357"/>
        <w:contextualSpacing w:val="0"/>
      </w:pPr>
      <w:r w:rsidRPr="00C0657E">
        <w:t xml:space="preserve">Committee members </w:t>
      </w:r>
      <w:r w:rsidR="004C5658">
        <w:t xml:space="preserve">gather </w:t>
      </w:r>
      <w:r w:rsidRPr="00C0657E">
        <w:t xml:space="preserve">feedback from </w:t>
      </w:r>
      <w:r w:rsidR="004C5658">
        <w:t>other</w:t>
      </w:r>
      <w:r w:rsidR="004C5658" w:rsidRPr="00C0657E">
        <w:t xml:space="preserve"> </w:t>
      </w:r>
      <w:r w:rsidRPr="00C0657E">
        <w:t>stakeholders they are representing</w:t>
      </w:r>
      <w:r w:rsidR="004C5658">
        <w:t>,</w:t>
      </w:r>
      <w:r w:rsidRPr="00C0657E">
        <w:t xml:space="preserve"> prior to the meeting</w:t>
      </w:r>
      <w:r w:rsidR="004C5658">
        <w:t xml:space="preserve">. </w:t>
      </w:r>
      <w:r w:rsidRPr="00C0657E">
        <w:t xml:space="preserve"> </w:t>
      </w:r>
    </w:p>
    <w:p w14:paraId="495BB178" w14:textId="703DBFFE" w:rsidR="00EF599A" w:rsidRPr="006A2435" w:rsidRDefault="00EF599A" w:rsidP="009449A8">
      <w:pPr>
        <w:pStyle w:val="ListParagraph"/>
        <w:numPr>
          <w:ilvl w:val="0"/>
          <w:numId w:val="33"/>
        </w:numPr>
        <w:ind w:left="426" w:hanging="357"/>
        <w:contextualSpacing w:val="0"/>
      </w:pPr>
      <w:r w:rsidRPr="006A2435">
        <w:t xml:space="preserve">Decisions </w:t>
      </w:r>
      <w:r w:rsidR="005B069C" w:rsidRPr="006A2435">
        <w:t xml:space="preserve">will be </w:t>
      </w:r>
      <w:r w:rsidR="00C0657E" w:rsidRPr="006A2435">
        <w:t xml:space="preserve">made by consensus (i.e. Members are satisfied with the decision even though it may not be their first choice). If not possible, </w:t>
      </w:r>
      <w:r w:rsidR="004C5658">
        <w:t>Committee</w:t>
      </w:r>
      <w:r w:rsidR="00C0657E" w:rsidRPr="006A2435">
        <w:t xml:space="preserve"> chair makes final decision</w:t>
      </w:r>
      <w:r w:rsidR="004C5658">
        <w:t>s.</w:t>
      </w:r>
      <w:r w:rsidR="00C0657E" w:rsidRPr="006A2435">
        <w:t xml:space="preserve"> </w:t>
      </w:r>
    </w:p>
    <w:p w14:paraId="5DB4134C" w14:textId="602C99DB" w:rsidR="00EF599A" w:rsidRPr="00C0657E" w:rsidRDefault="00EF599A" w:rsidP="009449A8">
      <w:pPr>
        <w:pStyle w:val="ListParagraph"/>
        <w:numPr>
          <w:ilvl w:val="0"/>
          <w:numId w:val="33"/>
        </w:numPr>
        <w:ind w:left="426" w:hanging="357"/>
        <w:contextualSpacing w:val="0"/>
      </w:pPr>
      <w:r w:rsidRPr="00C0657E">
        <w:t xml:space="preserve">Meeting agendas will be provided by </w:t>
      </w:r>
      <w:r w:rsidR="004C5658" w:rsidRPr="009449A8">
        <w:rPr>
          <w:highlight w:val="lightGray"/>
        </w:rPr>
        <w:t>[</w:t>
      </w:r>
      <w:r w:rsidR="00C0657E" w:rsidRPr="009449A8">
        <w:rPr>
          <w:highlight w:val="lightGray"/>
        </w:rPr>
        <w:t>insert name</w:t>
      </w:r>
      <w:r w:rsidR="00B82DD6" w:rsidRPr="009449A8">
        <w:rPr>
          <w:highlight w:val="lightGray"/>
        </w:rPr>
        <w:t>/s</w:t>
      </w:r>
      <w:r w:rsidR="004C5658" w:rsidRPr="009449A8">
        <w:rPr>
          <w:highlight w:val="lightGray"/>
        </w:rPr>
        <w:t>]</w:t>
      </w:r>
      <w:r w:rsidR="004C5658">
        <w:t>.</w:t>
      </w:r>
    </w:p>
    <w:p w14:paraId="6055281E" w14:textId="1D80C52D" w:rsidR="00EF599A" w:rsidRPr="00C0657E" w:rsidRDefault="00EF599A" w:rsidP="009449A8">
      <w:pPr>
        <w:pStyle w:val="ListParagraph"/>
        <w:numPr>
          <w:ilvl w:val="0"/>
          <w:numId w:val="33"/>
        </w:numPr>
        <w:ind w:left="426" w:hanging="357"/>
        <w:contextualSpacing w:val="0"/>
      </w:pPr>
      <w:r w:rsidRPr="00C0657E">
        <w:t xml:space="preserve">Meetings will be held </w:t>
      </w:r>
      <w:r w:rsidR="00005DE9" w:rsidRPr="00C0657E">
        <w:t xml:space="preserve">every </w:t>
      </w:r>
      <w:r w:rsidR="004C5658" w:rsidRPr="009449A8">
        <w:rPr>
          <w:highlight w:val="lightGray"/>
        </w:rPr>
        <w:t>[</w:t>
      </w:r>
      <w:r w:rsidR="00E675A3" w:rsidRPr="009449A8">
        <w:rPr>
          <w:highlight w:val="lightGray"/>
        </w:rPr>
        <w:t>insert frequency</w:t>
      </w:r>
      <w:r w:rsidR="004C5658" w:rsidRPr="009449A8">
        <w:rPr>
          <w:highlight w:val="lightGray"/>
        </w:rPr>
        <w:t>]</w:t>
      </w:r>
      <w:r w:rsidRPr="00C0657E">
        <w:t xml:space="preserve"> for </w:t>
      </w:r>
      <w:r w:rsidR="004C5658" w:rsidRPr="009449A8">
        <w:rPr>
          <w:highlight w:val="lightGray"/>
        </w:rPr>
        <w:t>[</w:t>
      </w:r>
      <w:r w:rsidRPr="009449A8">
        <w:rPr>
          <w:highlight w:val="lightGray"/>
        </w:rPr>
        <w:t>specify time</w:t>
      </w:r>
      <w:r w:rsidR="004C5658" w:rsidRPr="009449A8">
        <w:rPr>
          <w:highlight w:val="lightGray"/>
        </w:rPr>
        <w:t>]</w:t>
      </w:r>
      <w:r w:rsidRPr="00C0657E">
        <w:t xml:space="preserve"> at </w:t>
      </w:r>
      <w:r w:rsidR="004C5658">
        <w:t>[</w:t>
      </w:r>
      <w:r w:rsidRPr="006A2435">
        <w:t>specify location</w:t>
      </w:r>
      <w:r w:rsidR="004C5658">
        <w:t>]</w:t>
      </w:r>
      <w:r w:rsidRPr="00C0657E">
        <w:t xml:space="preserve">. </w:t>
      </w:r>
      <w:r w:rsidR="004C5658">
        <w:t>Where required, travel costs will be met by the Organisation for people with disability, family or carer representatives.</w:t>
      </w:r>
    </w:p>
    <w:p w14:paraId="3DF0FB1D" w14:textId="6910EC24" w:rsidR="00EF599A" w:rsidRPr="00C0657E" w:rsidRDefault="00EF599A" w:rsidP="009449A8">
      <w:pPr>
        <w:pStyle w:val="ListParagraph"/>
        <w:numPr>
          <w:ilvl w:val="0"/>
          <w:numId w:val="33"/>
        </w:numPr>
        <w:ind w:left="426" w:hanging="357"/>
        <w:contextualSpacing w:val="0"/>
      </w:pPr>
      <w:r w:rsidRPr="00C0657E">
        <w:t xml:space="preserve">If required subgroup meetings will be </w:t>
      </w:r>
      <w:r w:rsidR="004C5658">
        <w:t>established and meet at times and locations preferred by</w:t>
      </w:r>
      <w:r w:rsidR="005B069C" w:rsidRPr="00C0657E">
        <w:t xml:space="preserve"> subgroup members</w:t>
      </w:r>
      <w:r w:rsidR="004C5658">
        <w:t>.</w:t>
      </w:r>
    </w:p>
    <w:p w14:paraId="60DE56CF" w14:textId="18B27A36" w:rsidR="00B82DD6" w:rsidRPr="00C0657E" w:rsidRDefault="00B82DD6" w:rsidP="009449A8">
      <w:pPr>
        <w:pStyle w:val="ListParagraph"/>
        <w:numPr>
          <w:ilvl w:val="0"/>
          <w:numId w:val="33"/>
        </w:numPr>
        <w:ind w:left="426" w:hanging="357"/>
        <w:contextualSpacing w:val="0"/>
      </w:pPr>
      <w:r w:rsidRPr="00C0657E">
        <w:t xml:space="preserve">Meeting minutes </w:t>
      </w:r>
      <w:r w:rsidR="0013306F" w:rsidRPr="00C0657E">
        <w:t xml:space="preserve">highlighting the actions and responsibilities </w:t>
      </w:r>
      <w:r w:rsidRPr="00C0657E">
        <w:t xml:space="preserve">will be collated </w:t>
      </w:r>
      <w:r w:rsidR="0013306F" w:rsidRPr="00C0657E">
        <w:t xml:space="preserve">and shared </w:t>
      </w:r>
      <w:r w:rsidRPr="00C0657E">
        <w:t xml:space="preserve">by </w:t>
      </w:r>
      <w:r w:rsidR="004C5658" w:rsidRPr="009449A8">
        <w:rPr>
          <w:highlight w:val="lightGray"/>
        </w:rPr>
        <w:t>[insert name/s]</w:t>
      </w:r>
    </w:p>
    <w:p w14:paraId="4CB523C8" w14:textId="31DF34CF" w:rsidR="005B069C" w:rsidRPr="00C0657E" w:rsidRDefault="005B069C" w:rsidP="009449A8">
      <w:pPr>
        <w:pStyle w:val="ListParagraph"/>
        <w:numPr>
          <w:ilvl w:val="0"/>
          <w:numId w:val="33"/>
        </w:numPr>
        <w:ind w:left="426" w:hanging="357"/>
        <w:contextualSpacing w:val="0"/>
      </w:pPr>
      <w:r w:rsidRPr="00C0657E">
        <w:t>The discussions and decisions made at the committee meetings are to be fed back to all staff through the committee members</w:t>
      </w:r>
      <w:r w:rsidR="004C5658">
        <w:t xml:space="preserve"> and other communication channels identified in the change</w:t>
      </w:r>
      <w:r w:rsidR="006A2435">
        <w:t xml:space="preserve"> communication plan.</w:t>
      </w:r>
    </w:p>
    <w:p w14:paraId="5C2A8EAA" w14:textId="54BA3D18" w:rsidR="0098094F" w:rsidRDefault="0098094F" w:rsidP="009449A8">
      <w:pPr>
        <w:pStyle w:val="ListParagraph"/>
        <w:numPr>
          <w:ilvl w:val="0"/>
          <w:numId w:val="33"/>
        </w:numPr>
        <w:ind w:left="426" w:hanging="357"/>
        <w:contextualSpacing w:val="0"/>
      </w:pPr>
      <w:r w:rsidRPr="00C0657E">
        <w:t xml:space="preserve">If a committee member is not available to attend any meeting, it is important that they nominate and organise </w:t>
      </w:r>
      <w:r w:rsidR="004C5658">
        <w:t>a</w:t>
      </w:r>
      <w:r w:rsidR="004C5658" w:rsidRPr="00C0657E">
        <w:t xml:space="preserve"> </w:t>
      </w:r>
      <w:r w:rsidRPr="00C0657E">
        <w:t>replacement</w:t>
      </w:r>
      <w:r w:rsidR="00650AE6">
        <w:t xml:space="preserve"> to ensure all stakeholders are represented</w:t>
      </w:r>
      <w:r w:rsidR="004C5658">
        <w:t>.</w:t>
      </w:r>
    </w:p>
    <w:p w14:paraId="572AAE9D" w14:textId="0D630C67" w:rsidR="004C5658" w:rsidRPr="006A2435" w:rsidRDefault="004C5658" w:rsidP="009449A8">
      <w:pPr>
        <w:pStyle w:val="ListParagraph"/>
        <w:numPr>
          <w:ilvl w:val="0"/>
          <w:numId w:val="33"/>
        </w:numPr>
        <w:ind w:left="426" w:hanging="357"/>
        <w:contextualSpacing w:val="0"/>
      </w:pPr>
      <w:r w:rsidRPr="006A2435">
        <w:t xml:space="preserve">Matters directly impacting on people with disability may need a separate focus group to ensure </w:t>
      </w:r>
      <w:r w:rsidR="007E26F1">
        <w:t>true representation of the people we support</w:t>
      </w:r>
      <w:r w:rsidRPr="006A2435">
        <w:t>.</w:t>
      </w:r>
    </w:p>
    <w:p w14:paraId="67AFF5E2" w14:textId="277DE0B4" w:rsidR="00E675A3" w:rsidRPr="009449A8" w:rsidRDefault="00E675A3" w:rsidP="009449A8">
      <w:pPr>
        <w:pStyle w:val="ListParagraph"/>
        <w:numPr>
          <w:ilvl w:val="0"/>
          <w:numId w:val="33"/>
        </w:numPr>
        <w:ind w:left="426" w:hanging="357"/>
        <w:contextualSpacing w:val="0"/>
        <w:rPr>
          <w:highlight w:val="lightGray"/>
        </w:rPr>
      </w:pPr>
      <w:r w:rsidRPr="009449A8">
        <w:rPr>
          <w:highlight w:val="lightGray"/>
        </w:rPr>
        <w:t>Insert any other guidelines as required</w:t>
      </w:r>
      <w:r w:rsidR="004C5658" w:rsidRPr="009449A8">
        <w:rPr>
          <w:highlight w:val="lightGray"/>
        </w:rPr>
        <w:t>.</w:t>
      </w:r>
      <w:r w:rsidRPr="009449A8">
        <w:rPr>
          <w:highlight w:val="lightGray"/>
        </w:rPr>
        <w:t xml:space="preserve"> </w:t>
      </w:r>
    </w:p>
    <w:p w14:paraId="09ABC113" w14:textId="434D0A27" w:rsidR="00841AC0" w:rsidRPr="00C0657E" w:rsidRDefault="007E26F1" w:rsidP="009449A8">
      <w:pPr>
        <w:spacing w:before="240"/>
        <w:rPr>
          <w:rFonts w:cs="Arial"/>
          <w:szCs w:val="24"/>
        </w:rPr>
      </w:pPr>
      <w:r w:rsidRPr="007E26F1">
        <w:rPr>
          <w:rFonts w:cs="Arial"/>
          <w:b/>
          <w:szCs w:val="24"/>
        </w:rPr>
        <w:t>Change</w:t>
      </w:r>
      <w:r>
        <w:rPr>
          <w:rFonts w:cs="Arial"/>
          <w:szCs w:val="24"/>
        </w:rPr>
        <w:t xml:space="preserve"> </w:t>
      </w:r>
      <w:r w:rsidRPr="007E26F1">
        <w:rPr>
          <w:rFonts w:cs="Arial"/>
          <w:b/>
          <w:szCs w:val="24"/>
        </w:rPr>
        <w:t>Leadership</w:t>
      </w:r>
      <w:r w:rsidR="00C0657E" w:rsidRPr="007E26F1">
        <w:rPr>
          <w:rFonts w:cs="Arial"/>
          <w:b/>
          <w:szCs w:val="24"/>
        </w:rPr>
        <w:t xml:space="preserve"> Committee focus areas</w:t>
      </w:r>
      <w:r w:rsidR="00C0657E" w:rsidRPr="00C0657E">
        <w:rPr>
          <w:rFonts w:cs="Arial"/>
          <w:szCs w:val="24"/>
        </w:rPr>
        <w:t xml:space="preserve"> </w:t>
      </w:r>
    </w:p>
    <w:p w14:paraId="3CB2ACD1" w14:textId="76A3915D" w:rsidR="007E26F1" w:rsidRPr="009449A8" w:rsidRDefault="007E26F1" w:rsidP="009449A8">
      <w:pPr>
        <w:pStyle w:val="ListParagraph"/>
        <w:numPr>
          <w:ilvl w:val="0"/>
          <w:numId w:val="34"/>
        </w:numPr>
        <w:ind w:left="426" w:hanging="357"/>
        <w:contextualSpacing w:val="0"/>
        <w:rPr>
          <w:b/>
        </w:rPr>
      </w:pPr>
      <w:r>
        <w:t>D</w:t>
      </w:r>
      <w:r w:rsidR="00C0657E" w:rsidRPr="00C0657E">
        <w:t xml:space="preserve">iscuss and review </w:t>
      </w:r>
      <w:r w:rsidR="006A2435" w:rsidRPr="009449A8">
        <w:rPr>
          <w:b/>
        </w:rPr>
        <w:t xml:space="preserve">Change </w:t>
      </w:r>
      <w:r w:rsidRPr="009449A8">
        <w:rPr>
          <w:b/>
        </w:rPr>
        <w:t>Readiness Checklist for Managers</w:t>
      </w:r>
      <w:r w:rsidR="00F76BE5" w:rsidRPr="009449A8">
        <w:rPr>
          <w:b/>
        </w:rPr>
        <w:t xml:space="preserve"> </w:t>
      </w:r>
      <w:r w:rsidR="00F76BE5" w:rsidRPr="00F76BE5">
        <w:t>and other relevant tools and resources</w:t>
      </w:r>
      <w:r w:rsidR="00F76BE5">
        <w:t xml:space="preserve"> to improve change readiness</w:t>
      </w:r>
      <w:r w:rsidR="00D57B8C" w:rsidRPr="00C0657E">
        <w:t xml:space="preserve">. </w:t>
      </w:r>
      <w:r w:rsidR="006A2435">
        <w:t>This</w:t>
      </w:r>
      <w:r w:rsidR="00825BA0" w:rsidRPr="00C0657E">
        <w:t xml:space="preserve"> </w:t>
      </w:r>
      <w:r w:rsidR="002D5A81">
        <w:t xml:space="preserve">identifies </w:t>
      </w:r>
      <w:r w:rsidR="00D57B8C" w:rsidRPr="00C0657E">
        <w:t xml:space="preserve">critical </w:t>
      </w:r>
      <w:r w:rsidR="006A2435" w:rsidRPr="00C0657E">
        <w:t xml:space="preserve">questions </w:t>
      </w:r>
      <w:r w:rsidR="006A2435">
        <w:t>regarding</w:t>
      </w:r>
      <w:r w:rsidR="002D5A81">
        <w:t xml:space="preserve"> the NDIS</w:t>
      </w:r>
      <w:r w:rsidR="00083F1C" w:rsidRPr="00C0657E">
        <w:t xml:space="preserve"> </w:t>
      </w:r>
      <w:r w:rsidR="002D5A81">
        <w:t>Quality and S</w:t>
      </w:r>
      <w:r w:rsidR="00083F1C" w:rsidRPr="00C0657E">
        <w:t xml:space="preserve">afeguarding </w:t>
      </w:r>
      <w:r w:rsidR="002D5A81">
        <w:t>F</w:t>
      </w:r>
      <w:r w:rsidR="00083F1C" w:rsidRPr="00C0657E">
        <w:t>ramework</w:t>
      </w:r>
      <w:r w:rsidR="002D5A81">
        <w:t xml:space="preserve"> that organisations need to address.</w:t>
      </w:r>
    </w:p>
    <w:p w14:paraId="0B44704F" w14:textId="390D311D" w:rsidR="00946FE2" w:rsidRPr="009449A8" w:rsidRDefault="007E26F1" w:rsidP="009449A8">
      <w:pPr>
        <w:pStyle w:val="ListParagraph"/>
        <w:numPr>
          <w:ilvl w:val="0"/>
          <w:numId w:val="34"/>
        </w:numPr>
        <w:ind w:left="426" w:hanging="357"/>
        <w:contextualSpacing w:val="0"/>
        <w:rPr>
          <w:b/>
        </w:rPr>
      </w:pPr>
      <w:r w:rsidRPr="007E26F1">
        <w:t>Review</w:t>
      </w:r>
      <w:r>
        <w:t xml:space="preserve"> and consider the reflections and actions identified in</w:t>
      </w:r>
      <w:r w:rsidRPr="009449A8">
        <w:rPr>
          <w:b/>
        </w:rPr>
        <w:t xml:space="preserve"> </w:t>
      </w:r>
      <w:r w:rsidR="00C0657E" w:rsidRPr="009449A8">
        <w:rPr>
          <w:b/>
        </w:rPr>
        <w:t xml:space="preserve">Organisational </w:t>
      </w:r>
      <w:r w:rsidR="002D5A81" w:rsidRPr="009449A8">
        <w:rPr>
          <w:b/>
        </w:rPr>
        <w:t>Health Check</w:t>
      </w:r>
      <w:r w:rsidRPr="007E26F1">
        <w:t xml:space="preserve">. </w:t>
      </w:r>
      <w:r w:rsidR="00C0657E" w:rsidRPr="009449A8">
        <w:rPr>
          <w:b/>
        </w:rPr>
        <w:t xml:space="preserve"> </w:t>
      </w:r>
    </w:p>
    <w:p w14:paraId="152F78C5" w14:textId="77777777" w:rsidR="00F76BE5" w:rsidRPr="009449A8" w:rsidRDefault="00F76BE5" w:rsidP="009449A8">
      <w:pPr>
        <w:pStyle w:val="ListParagraph"/>
        <w:numPr>
          <w:ilvl w:val="0"/>
          <w:numId w:val="34"/>
        </w:numPr>
        <w:ind w:left="426" w:hanging="357"/>
        <w:contextualSpacing w:val="0"/>
        <w:rPr>
          <w:b/>
        </w:rPr>
      </w:pPr>
      <w:r w:rsidRPr="00F76BE5">
        <w:t>To support the implementation of</w:t>
      </w:r>
      <w:r w:rsidRPr="009449A8">
        <w:rPr>
          <w:b/>
        </w:rPr>
        <w:t xml:space="preserve"> Our Change Vision.</w:t>
      </w:r>
    </w:p>
    <w:p w14:paraId="63A44E04" w14:textId="507FFB95" w:rsidR="00FE4CF6" w:rsidRPr="009449A8" w:rsidRDefault="00FE4CF6" w:rsidP="009449A8">
      <w:pPr>
        <w:pStyle w:val="ListParagraph"/>
        <w:numPr>
          <w:ilvl w:val="0"/>
          <w:numId w:val="34"/>
        </w:numPr>
        <w:ind w:left="426" w:hanging="357"/>
        <w:contextualSpacing w:val="0"/>
        <w:rPr>
          <w:b/>
        </w:rPr>
      </w:pPr>
      <w:r w:rsidRPr="007E26F1">
        <w:t>Develop the</w:t>
      </w:r>
      <w:r w:rsidRPr="009449A8">
        <w:rPr>
          <w:b/>
        </w:rPr>
        <w:t xml:space="preserve"> Change Communication Plan</w:t>
      </w:r>
      <w:r w:rsidR="007E26F1" w:rsidRPr="009449A8">
        <w:rPr>
          <w:b/>
        </w:rPr>
        <w:t xml:space="preserve"> </w:t>
      </w:r>
      <w:r w:rsidRPr="007E26F1">
        <w:t>to create a broad framework for all communication with a</w:t>
      </w:r>
      <w:r w:rsidR="00D5440C" w:rsidRPr="007E26F1">
        <w:t>n</w:t>
      </w:r>
      <w:r w:rsidRPr="007E26F1">
        <w:t xml:space="preserve"> internal and external stakeholders regarding the changes on quality and safeguarding. </w:t>
      </w:r>
    </w:p>
    <w:p w14:paraId="55E478D2" w14:textId="77777777" w:rsidR="003A26C7" w:rsidRDefault="003A26C7">
      <w:pPr>
        <w:spacing w:before="0" w:after="200" w:line="252" w:lineRule="auto"/>
        <w:rPr>
          <w:caps/>
          <w:color w:val="1B4171" w:themeColor="accent2" w:themeShade="80"/>
          <w:spacing w:val="15"/>
          <w:sz w:val="28"/>
          <w:szCs w:val="24"/>
        </w:rPr>
      </w:pPr>
      <w:r>
        <w:br w:type="page"/>
      </w:r>
    </w:p>
    <w:p w14:paraId="71A208A2" w14:textId="4F525410" w:rsidR="004B1721" w:rsidRPr="00013D94" w:rsidRDefault="00013D94" w:rsidP="009449A8">
      <w:pPr>
        <w:pStyle w:val="Heading2"/>
      </w:pPr>
      <w:r>
        <w:t xml:space="preserve">Change Leadership </w:t>
      </w:r>
      <w:r w:rsidR="00214DED" w:rsidRPr="00013D94">
        <w:t>C</w:t>
      </w:r>
      <w:r w:rsidR="003619C1">
        <w:t>ommittee Meeting Agenda Templates for First Four M</w:t>
      </w:r>
      <w:r w:rsidR="00C0657E" w:rsidRPr="00013D94">
        <w:t>eetings</w:t>
      </w:r>
    </w:p>
    <w:p w14:paraId="70322AC8" w14:textId="7CC7EDFD" w:rsidR="00841AC0" w:rsidRDefault="00DF0B69" w:rsidP="001F496C">
      <w:pPr>
        <w:pStyle w:val="Heading3"/>
        <w:rPr>
          <w:b w:val="0"/>
        </w:rPr>
      </w:pPr>
      <w:r>
        <w:t>Change Readiness Agenda</w:t>
      </w:r>
    </w:p>
    <w:tbl>
      <w:tblPr>
        <w:tblStyle w:val="TableGrid"/>
        <w:tblW w:w="10031" w:type="dxa"/>
        <w:tblLook w:val="04A0" w:firstRow="1" w:lastRow="0" w:firstColumn="1" w:lastColumn="0" w:noHBand="0" w:noVBand="1"/>
        <w:tblDescription w:val="Template for Change Readiness Agenda Meeting 1"/>
      </w:tblPr>
      <w:tblGrid>
        <w:gridCol w:w="4981"/>
        <w:gridCol w:w="5050"/>
      </w:tblGrid>
      <w:tr w:rsidR="00DF0B69" w14:paraId="3D07CB24" w14:textId="77777777" w:rsidTr="00DF0B69">
        <w:trPr>
          <w:trHeight w:val="850"/>
          <w:tblHeader/>
        </w:trPr>
        <w:tc>
          <w:tcPr>
            <w:tcW w:w="4981" w:type="dxa"/>
          </w:tcPr>
          <w:p w14:paraId="6A5C75C1" w14:textId="05088F1D" w:rsidR="00DF0B69" w:rsidRDefault="00DF0B69" w:rsidP="00DF0B69">
            <w:pPr>
              <w:autoSpaceDE w:val="0"/>
              <w:autoSpaceDN w:val="0"/>
              <w:adjustRightInd w:val="0"/>
              <w:rPr>
                <w:rFonts w:cs="Arial"/>
                <w:szCs w:val="24"/>
              </w:rPr>
            </w:pPr>
            <w:r w:rsidRPr="006A2435">
              <w:rPr>
                <w:rFonts w:cs="Arial"/>
                <w:szCs w:val="24"/>
              </w:rPr>
              <w:t>Meeting one</w:t>
            </w:r>
          </w:p>
        </w:tc>
        <w:tc>
          <w:tcPr>
            <w:tcW w:w="5050" w:type="dxa"/>
          </w:tcPr>
          <w:p w14:paraId="781E49F2" w14:textId="5ED08D7C" w:rsidR="00DF0B69" w:rsidRDefault="00DF0B69" w:rsidP="00DF0B69">
            <w:pPr>
              <w:autoSpaceDE w:val="0"/>
              <w:autoSpaceDN w:val="0"/>
              <w:adjustRightInd w:val="0"/>
              <w:rPr>
                <w:rFonts w:cs="Arial"/>
                <w:szCs w:val="24"/>
              </w:rPr>
            </w:pPr>
            <w:r w:rsidRPr="00C0657E">
              <w:rPr>
                <w:rFonts w:cs="Arial"/>
                <w:szCs w:val="24"/>
              </w:rPr>
              <w:t>Meeting date</w:t>
            </w:r>
          </w:p>
        </w:tc>
      </w:tr>
      <w:tr w:rsidR="00DF0B69" w14:paraId="7DC6E297" w14:textId="77777777" w:rsidTr="00DF0B69">
        <w:trPr>
          <w:trHeight w:val="1701"/>
        </w:trPr>
        <w:tc>
          <w:tcPr>
            <w:tcW w:w="4981" w:type="dxa"/>
          </w:tcPr>
          <w:p w14:paraId="6F08F23A" w14:textId="42D24B34" w:rsidR="00DF0B69" w:rsidRDefault="00DF0B69" w:rsidP="00DF0B69">
            <w:pPr>
              <w:autoSpaceDE w:val="0"/>
              <w:autoSpaceDN w:val="0"/>
              <w:adjustRightInd w:val="0"/>
              <w:rPr>
                <w:rFonts w:cs="Arial"/>
                <w:szCs w:val="24"/>
              </w:rPr>
            </w:pPr>
            <w:r w:rsidRPr="00C0657E">
              <w:rPr>
                <w:rFonts w:cs="Arial"/>
                <w:szCs w:val="24"/>
              </w:rPr>
              <w:t>Meeting objectives</w:t>
            </w:r>
          </w:p>
        </w:tc>
        <w:tc>
          <w:tcPr>
            <w:tcW w:w="5050" w:type="dxa"/>
          </w:tcPr>
          <w:p w14:paraId="45418638" w14:textId="77777777" w:rsidR="00DF0B69" w:rsidRDefault="00DF0B69" w:rsidP="00DF0B69">
            <w:pPr>
              <w:autoSpaceDE w:val="0"/>
              <w:autoSpaceDN w:val="0"/>
              <w:adjustRightInd w:val="0"/>
              <w:rPr>
                <w:rFonts w:cs="Arial"/>
                <w:szCs w:val="24"/>
              </w:rPr>
            </w:pPr>
          </w:p>
        </w:tc>
      </w:tr>
      <w:tr w:rsidR="00DF0B69" w14:paraId="6C2F364E" w14:textId="77777777" w:rsidTr="00DF0B69">
        <w:trPr>
          <w:trHeight w:val="1701"/>
        </w:trPr>
        <w:tc>
          <w:tcPr>
            <w:tcW w:w="4981" w:type="dxa"/>
          </w:tcPr>
          <w:p w14:paraId="51EFA94D" w14:textId="696F9400" w:rsidR="00DF0B69" w:rsidRDefault="00DF0B69" w:rsidP="00DF0B69">
            <w:pPr>
              <w:autoSpaceDE w:val="0"/>
              <w:autoSpaceDN w:val="0"/>
              <w:adjustRightInd w:val="0"/>
              <w:rPr>
                <w:rFonts w:cs="Arial"/>
                <w:szCs w:val="24"/>
              </w:rPr>
            </w:pPr>
            <w:r w:rsidRPr="00C0657E">
              <w:rPr>
                <w:rFonts w:cs="Arial"/>
                <w:szCs w:val="24"/>
              </w:rPr>
              <w:t>Meeting attendees</w:t>
            </w:r>
          </w:p>
        </w:tc>
        <w:tc>
          <w:tcPr>
            <w:tcW w:w="5050" w:type="dxa"/>
          </w:tcPr>
          <w:p w14:paraId="723EBEEB" w14:textId="77777777" w:rsidR="00DF0B69" w:rsidRDefault="00DF0B69" w:rsidP="00DF0B69">
            <w:pPr>
              <w:autoSpaceDE w:val="0"/>
              <w:autoSpaceDN w:val="0"/>
              <w:adjustRightInd w:val="0"/>
              <w:rPr>
                <w:rFonts w:cs="Arial"/>
                <w:szCs w:val="24"/>
              </w:rPr>
            </w:pPr>
          </w:p>
        </w:tc>
      </w:tr>
    </w:tbl>
    <w:p w14:paraId="7364B933" w14:textId="77777777" w:rsidR="00DF0B69" w:rsidRPr="00C0657E" w:rsidRDefault="00DF0B69" w:rsidP="00EF599A">
      <w:pPr>
        <w:autoSpaceDE w:val="0"/>
        <w:autoSpaceDN w:val="0"/>
        <w:adjustRightInd w:val="0"/>
        <w:rPr>
          <w:rFonts w:cs="Arial"/>
          <w:szCs w:val="24"/>
        </w:rPr>
      </w:pPr>
    </w:p>
    <w:tbl>
      <w:tblPr>
        <w:tblStyle w:val="TableGrid"/>
        <w:tblW w:w="10031" w:type="dxa"/>
        <w:tblLook w:val="04A0" w:firstRow="1" w:lastRow="0" w:firstColumn="1" w:lastColumn="0" w:noHBand="0" w:noVBand="1"/>
        <w:tblDescription w:val="Template for Change Readiness Agenda Meeting 1"/>
      </w:tblPr>
      <w:tblGrid>
        <w:gridCol w:w="4503"/>
        <w:gridCol w:w="1984"/>
        <w:gridCol w:w="3544"/>
      </w:tblGrid>
      <w:tr w:rsidR="00C0657E" w:rsidRPr="00C0657E" w14:paraId="027D7946" w14:textId="77777777" w:rsidTr="00DF0B69">
        <w:trPr>
          <w:tblHeader/>
        </w:trPr>
        <w:tc>
          <w:tcPr>
            <w:tcW w:w="4503" w:type="dxa"/>
          </w:tcPr>
          <w:p w14:paraId="548200FF" w14:textId="77777777" w:rsidR="00A357A4" w:rsidRPr="00C0657E" w:rsidRDefault="00C0657E" w:rsidP="00EF599A">
            <w:pPr>
              <w:autoSpaceDE w:val="0"/>
              <w:autoSpaceDN w:val="0"/>
              <w:adjustRightInd w:val="0"/>
              <w:rPr>
                <w:rFonts w:cs="Arial"/>
                <w:szCs w:val="24"/>
              </w:rPr>
            </w:pPr>
            <w:r w:rsidRPr="00C0657E">
              <w:rPr>
                <w:rFonts w:cs="Arial"/>
                <w:szCs w:val="24"/>
              </w:rPr>
              <w:t>Agenda item</w:t>
            </w:r>
          </w:p>
        </w:tc>
        <w:tc>
          <w:tcPr>
            <w:tcW w:w="1984" w:type="dxa"/>
          </w:tcPr>
          <w:p w14:paraId="6451D32C" w14:textId="26775165" w:rsidR="00A357A4" w:rsidRPr="00C0657E" w:rsidRDefault="00C0657E" w:rsidP="00EF599A">
            <w:pPr>
              <w:autoSpaceDE w:val="0"/>
              <w:autoSpaceDN w:val="0"/>
              <w:adjustRightInd w:val="0"/>
              <w:rPr>
                <w:rFonts w:cs="Arial"/>
                <w:szCs w:val="24"/>
              </w:rPr>
            </w:pPr>
            <w:r w:rsidRPr="00C0657E">
              <w:rPr>
                <w:rFonts w:cs="Arial"/>
                <w:szCs w:val="24"/>
              </w:rPr>
              <w:t xml:space="preserve">A - action </w:t>
            </w:r>
          </w:p>
          <w:p w14:paraId="71919F95" w14:textId="3A994EF8" w:rsidR="00A357A4" w:rsidRPr="00C0657E" w:rsidRDefault="00C0657E" w:rsidP="00EF599A">
            <w:pPr>
              <w:autoSpaceDE w:val="0"/>
              <w:autoSpaceDN w:val="0"/>
              <w:adjustRightInd w:val="0"/>
              <w:rPr>
                <w:rFonts w:cs="Arial"/>
                <w:szCs w:val="24"/>
              </w:rPr>
            </w:pPr>
            <w:r w:rsidRPr="00C0657E">
              <w:rPr>
                <w:rFonts w:cs="Arial"/>
                <w:szCs w:val="24"/>
              </w:rPr>
              <w:t xml:space="preserve">D - discussion </w:t>
            </w:r>
          </w:p>
          <w:p w14:paraId="7AA41D19" w14:textId="77777777" w:rsidR="00A357A4" w:rsidRPr="00C0657E" w:rsidRDefault="00A357A4" w:rsidP="00A357A4">
            <w:pPr>
              <w:autoSpaceDE w:val="0"/>
              <w:autoSpaceDN w:val="0"/>
              <w:adjustRightInd w:val="0"/>
              <w:rPr>
                <w:rFonts w:cs="Arial"/>
                <w:szCs w:val="24"/>
              </w:rPr>
            </w:pPr>
            <w:r w:rsidRPr="00C0657E">
              <w:rPr>
                <w:rFonts w:cs="Arial"/>
                <w:szCs w:val="24"/>
              </w:rPr>
              <w:t xml:space="preserve">I - </w:t>
            </w:r>
            <w:r w:rsidR="00C0657E" w:rsidRPr="00C0657E">
              <w:rPr>
                <w:rFonts w:cs="Arial"/>
                <w:szCs w:val="24"/>
              </w:rPr>
              <w:t xml:space="preserve">information </w:t>
            </w:r>
          </w:p>
        </w:tc>
        <w:tc>
          <w:tcPr>
            <w:tcW w:w="3544" w:type="dxa"/>
          </w:tcPr>
          <w:p w14:paraId="04FD3F99" w14:textId="77777777" w:rsidR="00A357A4" w:rsidRPr="00C0657E" w:rsidRDefault="00C0657E" w:rsidP="00EF599A">
            <w:pPr>
              <w:autoSpaceDE w:val="0"/>
              <w:autoSpaceDN w:val="0"/>
              <w:adjustRightInd w:val="0"/>
              <w:rPr>
                <w:rFonts w:cs="Arial"/>
                <w:szCs w:val="24"/>
              </w:rPr>
            </w:pPr>
            <w:r w:rsidRPr="00C0657E">
              <w:rPr>
                <w:rFonts w:cs="Arial"/>
                <w:szCs w:val="24"/>
              </w:rPr>
              <w:t>Person responsible</w:t>
            </w:r>
          </w:p>
        </w:tc>
      </w:tr>
      <w:tr w:rsidR="00A357A4" w:rsidRPr="00C0657E" w14:paraId="5786EF48" w14:textId="77777777" w:rsidTr="00A27C0C">
        <w:trPr>
          <w:trHeight w:val="1474"/>
        </w:trPr>
        <w:tc>
          <w:tcPr>
            <w:tcW w:w="4503" w:type="dxa"/>
            <w:vAlign w:val="center"/>
          </w:tcPr>
          <w:p w14:paraId="645A987E" w14:textId="08FA4C73" w:rsidR="00A357A4" w:rsidRPr="00DF0B69" w:rsidRDefault="00214DED" w:rsidP="00DF0B69">
            <w:pPr>
              <w:pStyle w:val="ListParagraph"/>
              <w:numPr>
                <w:ilvl w:val="0"/>
                <w:numId w:val="43"/>
              </w:numPr>
              <w:autoSpaceDE w:val="0"/>
              <w:autoSpaceDN w:val="0"/>
              <w:adjustRightInd w:val="0"/>
              <w:ind w:left="284" w:hanging="295"/>
              <w:rPr>
                <w:rFonts w:cs="Arial"/>
                <w:szCs w:val="24"/>
              </w:rPr>
            </w:pPr>
            <w:r w:rsidRPr="00DF0B69">
              <w:rPr>
                <w:rFonts w:cs="Arial"/>
                <w:szCs w:val="24"/>
              </w:rPr>
              <w:t xml:space="preserve">NDIS quality and safeguarding overview  </w:t>
            </w:r>
          </w:p>
        </w:tc>
        <w:tc>
          <w:tcPr>
            <w:tcW w:w="1984" w:type="dxa"/>
            <w:vAlign w:val="center"/>
          </w:tcPr>
          <w:p w14:paraId="02990766" w14:textId="77777777" w:rsidR="00A357A4" w:rsidRPr="00C0657E" w:rsidRDefault="00A357A4" w:rsidP="00DF0B69">
            <w:pPr>
              <w:autoSpaceDE w:val="0"/>
              <w:autoSpaceDN w:val="0"/>
              <w:adjustRightInd w:val="0"/>
              <w:rPr>
                <w:rFonts w:cs="Arial"/>
                <w:szCs w:val="24"/>
              </w:rPr>
            </w:pPr>
          </w:p>
        </w:tc>
        <w:tc>
          <w:tcPr>
            <w:tcW w:w="3544" w:type="dxa"/>
            <w:vAlign w:val="center"/>
          </w:tcPr>
          <w:p w14:paraId="43BD7D91" w14:textId="77777777" w:rsidR="00A357A4" w:rsidRPr="00C0657E" w:rsidRDefault="00A357A4" w:rsidP="00DF0B69">
            <w:pPr>
              <w:autoSpaceDE w:val="0"/>
              <w:autoSpaceDN w:val="0"/>
              <w:adjustRightInd w:val="0"/>
              <w:rPr>
                <w:rFonts w:cs="Arial"/>
                <w:szCs w:val="24"/>
              </w:rPr>
            </w:pPr>
          </w:p>
        </w:tc>
      </w:tr>
      <w:tr w:rsidR="00DF0B69" w:rsidRPr="00C0657E" w14:paraId="0D053930" w14:textId="77777777" w:rsidTr="00A27C0C">
        <w:trPr>
          <w:trHeight w:val="1474"/>
        </w:trPr>
        <w:tc>
          <w:tcPr>
            <w:tcW w:w="4503" w:type="dxa"/>
            <w:vAlign w:val="center"/>
          </w:tcPr>
          <w:p w14:paraId="66FDC5BD" w14:textId="01F20CEA" w:rsidR="00DF0B69" w:rsidRPr="00DF0B69" w:rsidRDefault="00DF0B69" w:rsidP="00DF0B69">
            <w:pPr>
              <w:pStyle w:val="ListParagraph"/>
              <w:numPr>
                <w:ilvl w:val="0"/>
                <w:numId w:val="43"/>
              </w:numPr>
              <w:autoSpaceDE w:val="0"/>
              <w:autoSpaceDN w:val="0"/>
              <w:adjustRightInd w:val="0"/>
              <w:ind w:left="284" w:hanging="295"/>
              <w:rPr>
                <w:rFonts w:cs="Arial"/>
                <w:szCs w:val="24"/>
              </w:rPr>
            </w:pPr>
            <w:r w:rsidRPr="00DF0B69">
              <w:rPr>
                <w:rFonts w:cs="Arial"/>
                <w:szCs w:val="24"/>
              </w:rPr>
              <w:t xml:space="preserve">Discuss Committee values, roles and responsibilities </w:t>
            </w:r>
          </w:p>
        </w:tc>
        <w:tc>
          <w:tcPr>
            <w:tcW w:w="1984" w:type="dxa"/>
            <w:vAlign w:val="center"/>
          </w:tcPr>
          <w:p w14:paraId="3097DB19" w14:textId="77777777" w:rsidR="00DF0B69" w:rsidRPr="00C0657E" w:rsidRDefault="00DF0B69" w:rsidP="00DF0B69">
            <w:pPr>
              <w:autoSpaceDE w:val="0"/>
              <w:autoSpaceDN w:val="0"/>
              <w:adjustRightInd w:val="0"/>
              <w:rPr>
                <w:rFonts w:cs="Arial"/>
                <w:szCs w:val="24"/>
              </w:rPr>
            </w:pPr>
          </w:p>
        </w:tc>
        <w:tc>
          <w:tcPr>
            <w:tcW w:w="3544" w:type="dxa"/>
            <w:vAlign w:val="center"/>
          </w:tcPr>
          <w:p w14:paraId="4CBD1616" w14:textId="77777777" w:rsidR="00DF0B69" w:rsidRPr="00C0657E" w:rsidRDefault="00DF0B69" w:rsidP="00DF0B69">
            <w:pPr>
              <w:autoSpaceDE w:val="0"/>
              <w:autoSpaceDN w:val="0"/>
              <w:adjustRightInd w:val="0"/>
              <w:rPr>
                <w:rFonts w:cs="Arial"/>
                <w:szCs w:val="24"/>
              </w:rPr>
            </w:pPr>
          </w:p>
        </w:tc>
      </w:tr>
      <w:tr w:rsidR="00DF0B69" w:rsidRPr="00C0657E" w14:paraId="195E5BF7" w14:textId="77777777" w:rsidTr="00A27C0C">
        <w:trPr>
          <w:trHeight w:val="1474"/>
        </w:trPr>
        <w:tc>
          <w:tcPr>
            <w:tcW w:w="4503" w:type="dxa"/>
            <w:vAlign w:val="center"/>
          </w:tcPr>
          <w:p w14:paraId="112106C2" w14:textId="38995B85" w:rsidR="00DF0B69" w:rsidRPr="00DF0B69" w:rsidRDefault="00DF0B69" w:rsidP="00DF0B69">
            <w:pPr>
              <w:pStyle w:val="ListParagraph"/>
              <w:numPr>
                <w:ilvl w:val="0"/>
                <w:numId w:val="43"/>
              </w:numPr>
              <w:autoSpaceDE w:val="0"/>
              <w:autoSpaceDN w:val="0"/>
              <w:adjustRightInd w:val="0"/>
              <w:ind w:left="284" w:hanging="295"/>
              <w:rPr>
                <w:rFonts w:cs="Arial"/>
                <w:szCs w:val="24"/>
              </w:rPr>
            </w:pPr>
            <w:r w:rsidRPr="00DF0B69">
              <w:rPr>
                <w:rFonts w:cs="Arial"/>
                <w:szCs w:val="24"/>
              </w:rPr>
              <w:t xml:space="preserve">Agree on Change Leadership Committee Terms of Reference </w:t>
            </w:r>
          </w:p>
        </w:tc>
        <w:tc>
          <w:tcPr>
            <w:tcW w:w="1984" w:type="dxa"/>
            <w:vAlign w:val="center"/>
          </w:tcPr>
          <w:p w14:paraId="3B0D0988" w14:textId="77777777" w:rsidR="00DF0B69" w:rsidRPr="00C0657E" w:rsidRDefault="00DF0B69" w:rsidP="00DF0B69">
            <w:pPr>
              <w:autoSpaceDE w:val="0"/>
              <w:autoSpaceDN w:val="0"/>
              <w:adjustRightInd w:val="0"/>
              <w:rPr>
                <w:rFonts w:cs="Arial"/>
                <w:szCs w:val="24"/>
              </w:rPr>
            </w:pPr>
          </w:p>
        </w:tc>
        <w:tc>
          <w:tcPr>
            <w:tcW w:w="3544" w:type="dxa"/>
            <w:vAlign w:val="center"/>
          </w:tcPr>
          <w:p w14:paraId="7E338410" w14:textId="77777777" w:rsidR="00DF0B69" w:rsidRPr="00C0657E" w:rsidRDefault="00DF0B69" w:rsidP="00DF0B69">
            <w:pPr>
              <w:autoSpaceDE w:val="0"/>
              <w:autoSpaceDN w:val="0"/>
              <w:adjustRightInd w:val="0"/>
              <w:rPr>
                <w:rFonts w:cs="Arial"/>
                <w:szCs w:val="24"/>
              </w:rPr>
            </w:pPr>
          </w:p>
        </w:tc>
      </w:tr>
      <w:tr w:rsidR="00DF0B69" w:rsidRPr="00C0657E" w14:paraId="4D211BE3" w14:textId="77777777" w:rsidTr="00A27C0C">
        <w:trPr>
          <w:trHeight w:val="1474"/>
        </w:trPr>
        <w:tc>
          <w:tcPr>
            <w:tcW w:w="4503" w:type="dxa"/>
            <w:vAlign w:val="center"/>
          </w:tcPr>
          <w:p w14:paraId="1EB597C3" w14:textId="2041BD9B" w:rsidR="00DF0B69" w:rsidRPr="00DF0B69" w:rsidRDefault="00DF0B69" w:rsidP="00DF0B69">
            <w:pPr>
              <w:pStyle w:val="ListParagraph"/>
              <w:numPr>
                <w:ilvl w:val="0"/>
                <w:numId w:val="43"/>
              </w:numPr>
              <w:autoSpaceDE w:val="0"/>
              <w:autoSpaceDN w:val="0"/>
              <w:adjustRightInd w:val="0"/>
              <w:ind w:left="284" w:hanging="295"/>
              <w:rPr>
                <w:rFonts w:cs="Arial"/>
                <w:szCs w:val="24"/>
              </w:rPr>
            </w:pPr>
            <w:r w:rsidRPr="00DF0B69">
              <w:rPr>
                <w:rFonts w:cs="Arial"/>
                <w:szCs w:val="24"/>
              </w:rPr>
              <w:t>Review</w:t>
            </w:r>
            <w:r w:rsidRPr="00DF0B69">
              <w:rPr>
                <w:rFonts w:cs="Arial"/>
                <w:b/>
                <w:szCs w:val="24"/>
              </w:rPr>
              <w:t xml:space="preserve"> </w:t>
            </w:r>
            <w:r w:rsidRPr="00DF0B69">
              <w:rPr>
                <w:rFonts w:cs="Arial"/>
                <w:szCs w:val="24"/>
              </w:rPr>
              <w:t xml:space="preserve">the </w:t>
            </w:r>
            <w:r w:rsidRPr="00DF0B69">
              <w:rPr>
                <w:rFonts w:cs="Arial"/>
                <w:b/>
                <w:szCs w:val="24"/>
              </w:rPr>
              <w:t>Change Readiness Checklist for Managers</w:t>
            </w:r>
            <w:r w:rsidRPr="00DF0B69">
              <w:rPr>
                <w:rFonts w:cs="Arial"/>
                <w:szCs w:val="24"/>
              </w:rPr>
              <w:t xml:space="preserve"> and other tools available to improve/enhance change readiness </w:t>
            </w:r>
          </w:p>
        </w:tc>
        <w:tc>
          <w:tcPr>
            <w:tcW w:w="1984" w:type="dxa"/>
            <w:vAlign w:val="center"/>
          </w:tcPr>
          <w:p w14:paraId="378BDDA5" w14:textId="77777777" w:rsidR="00DF0B69" w:rsidRPr="00C0657E" w:rsidRDefault="00DF0B69" w:rsidP="00DF0B69">
            <w:pPr>
              <w:autoSpaceDE w:val="0"/>
              <w:autoSpaceDN w:val="0"/>
              <w:adjustRightInd w:val="0"/>
              <w:rPr>
                <w:rFonts w:cs="Arial"/>
                <w:szCs w:val="24"/>
              </w:rPr>
            </w:pPr>
          </w:p>
        </w:tc>
        <w:tc>
          <w:tcPr>
            <w:tcW w:w="3544" w:type="dxa"/>
            <w:vAlign w:val="center"/>
          </w:tcPr>
          <w:p w14:paraId="0BC2D990" w14:textId="77777777" w:rsidR="00DF0B69" w:rsidRPr="00C0657E" w:rsidRDefault="00DF0B69" w:rsidP="00DF0B69">
            <w:pPr>
              <w:autoSpaceDE w:val="0"/>
              <w:autoSpaceDN w:val="0"/>
              <w:adjustRightInd w:val="0"/>
              <w:rPr>
                <w:rFonts w:cs="Arial"/>
                <w:szCs w:val="24"/>
              </w:rPr>
            </w:pPr>
          </w:p>
        </w:tc>
      </w:tr>
    </w:tbl>
    <w:p w14:paraId="7178C53C" w14:textId="1B0A378D" w:rsidR="00180EE4" w:rsidRDefault="00DA7324" w:rsidP="00D468DC">
      <w:pPr>
        <w:autoSpaceDE w:val="0"/>
        <w:autoSpaceDN w:val="0"/>
        <w:adjustRightInd w:val="0"/>
        <w:rPr>
          <w:rFonts w:cs="Arial"/>
          <w:szCs w:val="24"/>
        </w:rPr>
      </w:pPr>
      <w:r w:rsidRPr="00C0657E">
        <w:rPr>
          <w:rFonts w:cs="Arial"/>
          <w:szCs w:val="24"/>
        </w:rPr>
        <w:t xml:space="preserve"> </w:t>
      </w:r>
    </w:p>
    <w:p w14:paraId="246FC8AC" w14:textId="77777777" w:rsidR="003619C1" w:rsidRDefault="003619C1" w:rsidP="00DF0B69">
      <w:pPr>
        <w:autoSpaceDE w:val="0"/>
        <w:autoSpaceDN w:val="0"/>
        <w:adjustRightInd w:val="0"/>
        <w:jc w:val="center"/>
        <w:rPr>
          <w:rFonts w:cs="Arial"/>
          <w:b/>
          <w:szCs w:val="24"/>
        </w:rPr>
      </w:pPr>
    </w:p>
    <w:p w14:paraId="7201E919" w14:textId="28631DB3" w:rsidR="00DF0B69" w:rsidRDefault="00A27C0C" w:rsidP="001F496C">
      <w:pPr>
        <w:pStyle w:val="Heading3"/>
      </w:pPr>
      <w:r>
        <w:t>Change Readiness Agenda</w:t>
      </w:r>
    </w:p>
    <w:p w14:paraId="723B572D" w14:textId="77777777" w:rsidR="003619C1" w:rsidRDefault="003619C1" w:rsidP="00DF0B69">
      <w:pPr>
        <w:autoSpaceDE w:val="0"/>
        <w:autoSpaceDN w:val="0"/>
        <w:adjustRightInd w:val="0"/>
        <w:jc w:val="center"/>
        <w:rPr>
          <w:rFonts w:cs="Arial"/>
          <w:b/>
          <w:szCs w:val="24"/>
        </w:rPr>
      </w:pPr>
    </w:p>
    <w:tbl>
      <w:tblPr>
        <w:tblStyle w:val="TableGrid"/>
        <w:tblW w:w="10031" w:type="dxa"/>
        <w:tblLook w:val="04A0" w:firstRow="1" w:lastRow="0" w:firstColumn="1" w:lastColumn="0" w:noHBand="0" w:noVBand="1"/>
        <w:tblDescription w:val="Template for Change Readiness Agenda Meeting 2"/>
      </w:tblPr>
      <w:tblGrid>
        <w:gridCol w:w="4981"/>
        <w:gridCol w:w="5050"/>
      </w:tblGrid>
      <w:tr w:rsidR="00A27C0C" w14:paraId="4C778E3C" w14:textId="77777777" w:rsidTr="001F6C06">
        <w:trPr>
          <w:trHeight w:val="850"/>
          <w:tblHeader/>
        </w:trPr>
        <w:tc>
          <w:tcPr>
            <w:tcW w:w="4981" w:type="dxa"/>
          </w:tcPr>
          <w:p w14:paraId="79DD724C" w14:textId="123BA9F9" w:rsidR="00A27C0C" w:rsidRDefault="00A27C0C" w:rsidP="001F6C06">
            <w:pPr>
              <w:autoSpaceDE w:val="0"/>
              <w:autoSpaceDN w:val="0"/>
              <w:adjustRightInd w:val="0"/>
              <w:rPr>
                <w:rFonts w:cs="Arial"/>
                <w:szCs w:val="24"/>
              </w:rPr>
            </w:pPr>
            <w:r>
              <w:rPr>
                <w:rFonts w:cs="Arial"/>
                <w:szCs w:val="24"/>
              </w:rPr>
              <w:t>Meeting Two</w:t>
            </w:r>
          </w:p>
        </w:tc>
        <w:tc>
          <w:tcPr>
            <w:tcW w:w="5050" w:type="dxa"/>
          </w:tcPr>
          <w:p w14:paraId="3F76D288" w14:textId="77777777" w:rsidR="00A27C0C" w:rsidRDefault="00A27C0C" w:rsidP="001F6C06">
            <w:pPr>
              <w:autoSpaceDE w:val="0"/>
              <w:autoSpaceDN w:val="0"/>
              <w:adjustRightInd w:val="0"/>
              <w:rPr>
                <w:rFonts w:cs="Arial"/>
                <w:szCs w:val="24"/>
              </w:rPr>
            </w:pPr>
            <w:r w:rsidRPr="00C0657E">
              <w:rPr>
                <w:rFonts w:cs="Arial"/>
                <w:szCs w:val="24"/>
              </w:rPr>
              <w:t>Meeting date</w:t>
            </w:r>
          </w:p>
        </w:tc>
      </w:tr>
      <w:tr w:rsidR="00A27C0C" w14:paraId="074EA62B" w14:textId="77777777" w:rsidTr="001F6C06">
        <w:trPr>
          <w:trHeight w:val="1701"/>
        </w:trPr>
        <w:tc>
          <w:tcPr>
            <w:tcW w:w="4981" w:type="dxa"/>
          </w:tcPr>
          <w:p w14:paraId="2198840B" w14:textId="77777777" w:rsidR="00A27C0C" w:rsidRDefault="00A27C0C" w:rsidP="001F6C06">
            <w:pPr>
              <w:autoSpaceDE w:val="0"/>
              <w:autoSpaceDN w:val="0"/>
              <w:adjustRightInd w:val="0"/>
              <w:rPr>
                <w:rFonts w:cs="Arial"/>
                <w:szCs w:val="24"/>
              </w:rPr>
            </w:pPr>
            <w:r w:rsidRPr="00C0657E">
              <w:rPr>
                <w:rFonts w:cs="Arial"/>
                <w:szCs w:val="24"/>
              </w:rPr>
              <w:t>Meeting objectives</w:t>
            </w:r>
          </w:p>
        </w:tc>
        <w:tc>
          <w:tcPr>
            <w:tcW w:w="5050" w:type="dxa"/>
          </w:tcPr>
          <w:p w14:paraId="730E5137" w14:textId="77777777" w:rsidR="00A27C0C" w:rsidRDefault="00A27C0C" w:rsidP="001F6C06">
            <w:pPr>
              <w:autoSpaceDE w:val="0"/>
              <w:autoSpaceDN w:val="0"/>
              <w:adjustRightInd w:val="0"/>
              <w:rPr>
                <w:rFonts w:cs="Arial"/>
                <w:szCs w:val="24"/>
              </w:rPr>
            </w:pPr>
          </w:p>
        </w:tc>
      </w:tr>
      <w:tr w:rsidR="00A27C0C" w14:paraId="5F374E15" w14:textId="77777777" w:rsidTr="001F6C06">
        <w:trPr>
          <w:trHeight w:val="1701"/>
        </w:trPr>
        <w:tc>
          <w:tcPr>
            <w:tcW w:w="4981" w:type="dxa"/>
          </w:tcPr>
          <w:p w14:paraId="6F496469" w14:textId="77777777" w:rsidR="00A27C0C" w:rsidRDefault="00A27C0C" w:rsidP="001F6C06">
            <w:pPr>
              <w:autoSpaceDE w:val="0"/>
              <w:autoSpaceDN w:val="0"/>
              <w:adjustRightInd w:val="0"/>
              <w:rPr>
                <w:rFonts w:cs="Arial"/>
                <w:szCs w:val="24"/>
              </w:rPr>
            </w:pPr>
            <w:r w:rsidRPr="00C0657E">
              <w:rPr>
                <w:rFonts w:cs="Arial"/>
                <w:szCs w:val="24"/>
              </w:rPr>
              <w:t>Meeting attendees</w:t>
            </w:r>
          </w:p>
        </w:tc>
        <w:tc>
          <w:tcPr>
            <w:tcW w:w="5050" w:type="dxa"/>
          </w:tcPr>
          <w:p w14:paraId="6D9DF119" w14:textId="77777777" w:rsidR="00A27C0C" w:rsidRDefault="00A27C0C" w:rsidP="001F6C06">
            <w:pPr>
              <w:autoSpaceDE w:val="0"/>
              <w:autoSpaceDN w:val="0"/>
              <w:adjustRightInd w:val="0"/>
              <w:rPr>
                <w:rFonts w:cs="Arial"/>
                <w:szCs w:val="24"/>
              </w:rPr>
            </w:pPr>
          </w:p>
        </w:tc>
      </w:tr>
    </w:tbl>
    <w:p w14:paraId="67BB5B29" w14:textId="77777777" w:rsidR="00A27C0C" w:rsidRPr="00C0657E" w:rsidRDefault="00A27C0C" w:rsidP="00A27C0C">
      <w:pPr>
        <w:autoSpaceDE w:val="0"/>
        <w:autoSpaceDN w:val="0"/>
        <w:adjustRightInd w:val="0"/>
        <w:rPr>
          <w:rFonts w:cs="Arial"/>
          <w:szCs w:val="24"/>
        </w:rPr>
      </w:pPr>
    </w:p>
    <w:tbl>
      <w:tblPr>
        <w:tblStyle w:val="TableGrid"/>
        <w:tblW w:w="10031" w:type="dxa"/>
        <w:tblLook w:val="04A0" w:firstRow="1" w:lastRow="0" w:firstColumn="1" w:lastColumn="0" w:noHBand="0" w:noVBand="1"/>
        <w:tblDescription w:val="Template for Change Readiness Agenda Meeting 2"/>
      </w:tblPr>
      <w:tblGrid>
        <w:gridCol w:w="4503"/>
        <w:gridCol w:w="1984"/>
        <w:gridCol w:w="3544"/>
      </w:tblGrid>
      <w:tr w:rsidR="00A27C0C" w:rsidRPr="00C0657E" w14:paraId="3544FD87" w14:textId="77777777" w:rsidTr="001F6C06">
        <w:trPr>
          <w:tblHeader/>
        </w:trPr>
        <w:tc>
          <w:tcPr>
            <w:tcW w:w="4503" w:type="dxa"/>
          </w:tcPr>
          <w:p w14:paraId="19A52471" w14:textId="77777777" w:rsidR="00A27C0C" w:rsidRPr="00C0657E" w:rsidRDefault="00A27C0C" w:rsidP="001F6C06">
            <w:pPr>
              <w:autoSpaceDE w:val="0"/>
              <w:autoSpaceDN w:val="0"/>
              <w:adjustRightInd w:val="0"/>
              <w:rPr>
                <w:rFonts w:cs="Arial"/>
                <w:szCs w:val="24"/>
              </w:rPr>
            </w:pPr>
            <w:r w:rsidRPr="00C0657E">
              <w:rPr>
                <w:rFonts w:cs="Arial"/>
                <w:szCs w:val="24"/>
              </w:rPr>
              <w:t>Agenda item</w:t>
            </w:r>
          </w:p>
        </w:tc>
        <w:tc>
          <w:tcPr>
            <w:tcW w:w="1984" w:type="dxa"/>
          </w:tcPr>
          <w:p w14:paraId="442B765B" w14:textId="4A7A463D" w:rsidR="00A27C0C" w:rsidRPr="00C0657E" w:rsidRDefault="00A27C0C" w:rsidP="001F6C06">
            <w:pPr>
              <w:autoSpaceDE w:val="0"/>
              <w:autoSpaceDN w:val="0"/>
              <w:adjustRightInd w:val="0"/>
              <w:rPr>
                <w:rFonts w:cs="Arial"/>
                <w:szCs w:val="24"/>
              </w:rPr>
            </w:pPr>
            <w:r w:rsidRPr="00C0657E">
              <w:rPr>
                <w:rFonts w:cs="Arial"/>
                <w:szCs w:val="24"/>
              </w:rPr>
              <w:t xml:space="preserve">A - action </w:t>
            </w:r>
          </w:p>
          <w:p w14:paraId="067A11FE" w14:textId="4FE574FD" w:rsidR="00A27C0C" w:rsidRPr="00C0657E" w:rsidRDefault="00A27C0C" w:rsidP="001F6C06">
            <w:pPr>
              <w:autoSpaceDE w:val="0"/>
              <w:autoSpaceDN w:val="0"/>
              <w:adjustRightInd w:val="0"/>
              <w:rPr>
                <w:rFonts w:cs="Arial"/>
                <w:szCs w:val="24"/>
              </w:rPr>
            </w:pPr>
            <w:r w:rsidRPr="00C0657E">
              <w:rPr>
                <w:rFonts w:cs="Arial"/>
                <w:szCs w:val="24"/>
              </w:rPr>
              <w:t xml:space="preserve">D - discussion </w:t>
            </w:r>
          </w:p>
          <w:p w14:paraId="1410ECB5" w14:textId="77777777" w:rsidR="00A27C0C" w:rsidRPr="00C0657E" w:rsidRDefault="00A27C0C" w:rsidP="001F6C06">
            <w:pPr>
              <w:autoSpaceDE w:val="0"/>
              <w:autoSpaceDN w:val="0"/>
              <w:adjustRightInd w:val="0"/>
              <w:rPr>
                <w:rFonts w:cs="Arial"/>
                <w:szCs w:val="24"/>
              </w:rPr>
            </w:pPr>
            <w:r w:rsidRPr="00C0657E">
              <w:rPr>
                <w:rFonts w:cs="Arial"/>
                <w:szCs w:val="24"/>
              </w:rPr>
              <w:t xml:space="preserve">I - information </w:t>
            </w:r>
          </w:p>
        </w:tc>
        <w:tc>
          <w:tcPr>
            <w:tcW w:w="3544" w:type="dxa"/>
          </w:tcPr>
          <w:p w14:paraId="68558E67" w14:textId="77777777" w:rsidR="00A27C0C" w:rsidRPr="00C0657E" w:rsidRDefault="00A27C0C" w:rsidP="001F6C06">
            <w:pPr>
              <w:autoSpaceDE w:val="0"/>
              <w:autoSpaceDN w:val="0"/>
              <w:adjustRightInd w:val="0"/>
              <w:rPr>
                <w:rFonts w:cs="Arial"/>
                <w:szCs w:val="24"/>
              </w:rPr>
            </w:pPr>
            <w:r w:rsidRPr="00C0657E">
              <w:rPr>
                <w:rFonts w:cs="Arial"/>
                <w:szCs w:val="24"/>
              </w:rPr>
              <w:t>Person responsible</w:t>
            </w:r>
          </w:p>
        </w:tc>
      </w:tr>
      <w:tr w:rsidR="00A27C0C" w:rsidRPr="00C0657E" w14:paraId="027602A9" w14:textId="77777777" w:rsidTr="00282913">
        <w:trPr>
          <w:trHeight w:val="1984"/>
        </w:trPr>
        <w:tc>
          <w:tcPr>
            <w:tcW w:w="4503" w:type="dxa"/>
            <w:vAlign w:val="center"/>
          </w:tcPr>
          <w:p w14:paraId="32BF0467" w14:textId="7BAD3F5B" w:rsidR="00A27C0C" w:rsidRPr="00DF0B69" w:rsidRDefault="00A27C0C" w:rsidP="00A27C0C">
            <w:pPr>
              <w:pStyle w:val="ListParagraph"/>
              <w:numPr>
                <w:ilvl w:val="0"/>
                <w:numId w:val="44"/>
              </w:numPr>
              <w:autoSpaceDE w:val="0"/>
              <w:autoSpaceDN w:val="0"/>
              <w:adjustRightInd w:val="0"/>
              <w:ind w:left="284" w:hanging="295"/>
              <w:rPr>
                <w:rFonts w:cs="Arial"/>
                <w:szCs w:val="24"/>
              </w:rPr>
            </w:pPr>
            <w:r w:rsidRPr="00A27C0C">
              <w:rPr>
                <w:rFonts w:cs="Arial"/>
                <w:szCs w:val="24"/>
              </w:rPr>
              <w:t>Review of the previous minutes</w:t>
            </w:r>
          </w:p>
        </w:tc>
        <w:tc>
          <w:tcPr>
            <w:tcW w:w="1984" w:type="dxa"/>
            <w:vAlign w:val="center"/>
          </w:tcPr>
          <w:p w14:paraId="6518AD85" w14:textId="77777777" w:rsidR="00A27C0C" w:rsidRPr="00C0657E" w:rsidRDefault="00A27C0C" w:rsidP="001F6C06">
            <w:pPr>
              <w:autoSpaceDE w:val="0"/>
              <w:autoSpaceDN w:val="0"/>
              <w:adjustRightInd w:val="0"/>
              <w:rPr>
                <w:rFonts w:cs="Arial"/>
                <w:szCs w:val="24"/>
              </w:rPr>
            </w:pPr>
          </w:p>
        </w:tc>
        <w:tc>
          <w:tcPr>
            <w:tcW w:w="3544" w:type="dxa"/>
            <w:vAlign w:val="center"/>
          </w:tcPr>
          <w:p w14:paraId="7EC5B9CE" w14:textId="77777777" w:rsidR="00A27C0C" w:rsidRPr="00C0657E" w:rsidRDefault="00A27C0C" w:rsidP="001F6C06">
            <w:pPr>
              <w:autoSpaceDE w:val="0"/>
              <w:autoSpaceDN w:val="0"/>
              <w:adjustRightInd w:val="0"/>
              <w:rPr>
                <w:rFonts w:cs="Arial"/>
                <w:szCs w:val="24"/>
              </w:rPr>
            </w:pPr>
          </w:p>
        </w:tc>
      </w:tr>
      <w:tr w:rsidR="00A27C0C" w:rsidRPr="00C0657E" w14:paraId="2005EFC8" w14:textId="77777777" w:rsidTr="00A27C0C">
        <w:trPr>
          <w:trHeight w:val="1474"/>
        </w:trPr>
        <w:tc>
          <w:tcPr>
            <w:tcW w:w="4503" w:type="dxa"/>
            <w:vAlign w:val="center"/>
          </w:tcPr>
          <w:p w14:paraId="0450B363" w14:textId="124309DA" w:rsidR="00A27C0C" w:rsidRPr="00A27C0C" w:rsidRDefault="00A27C0C" w:rsidP="00A27C0C">
            <w:pPr>
              <w:pStyle w:val="ListParagraph"/>
              <w:numPr>
                <w:ilvl w:val="0"/>
                <w:numId w:val="44"/>
              </w:numPr>
              <w:autoSpaceDE w:val="0"/>
              <w:autoSpaceDN w:val="0"/>
              <w:adjustRightInd w:val="0"/>
              <w:ind w:left="284" w:hanging="284"/>
              <w:rPr>
                <w:rFonts w:cs="Arial"/>
                <w:szCs w:val="24"/>
              </w:rPr>
            </w:pPr>
            <w:r w:rsidRPr="00A27C0C">
              <w:rPr>
                <w:rFonts w:cs="Arial"/>
                <w:szCs w:val="24"/>
              </w:rPr>
              <w:t xml:space="preserve">Complete or assess the </w:t>
            </w:r>
            <w:r w:rsidRPr="00A27C0C">
              <w:rPr>
                <w:rFonts w:cs="Arial"/>
                <w:b/>
                <w:szCs w:val="24"/>
              </w:rPr>
              <w:t>Organisational Health Check</w:t>
            </w:r>
            <w:r w:rsidRPr="00A27C0C">
              <w:rPr>
                <w:rFonts w:cs="Arial"/>
                <w:szCs w:val="24"/>
              </w:rPr>
              <w:t xml:space="preserve"> results </w:t>
            </w:r>
          </w:p>
        </w:tc>
        <w:tc>
          <w:tcPr>
            <w:tcW w:w="1984" w:type="dxa"/>
            <w:vAlign w:val="center"/>
          </w:tcPr>
          <w:p w14:paraId="26FE93F7" w14:textId="77777777" w:rsidR="00A27C0C" w:rsidRPr="00C0657E" w:rsidRDefault="00A27C0C" w:rsidP="001F6C06">
            <w:pPr>
              <w:autoSpaceDE w:val="0"/>
              <w:autoSpaceDN w:val="0"/>
              <w:adjustRightInd w:val="0"/>
              <w:rPr>
                <w:rFonts w:cs="Arial"/>
                <w:szCs w:val="24"/>
              </w:rPr>
            </w:pPr>
          </w:p>
        </w:tc>
        <w:tc>
          <w:tcPr>
            <w:tcW w:w="3544" w:type="dxa"/>
            <w:vAlign w:val="center"/>
          </w:tcPr>
          <w:p w14:paraId="0F7F41A4" w14:textId="77777777" w:rsidR="00A27C0C" w:rsidRPr="00C0657E" w:rsidRDefault="00A27C0C" w:rsidP="001F6C06">
            <w:pPr>
              <w:autoSpaceDE w:val="0"/>
              <w:autoSpaceDN w:val="0"/>
              <w:adjustRightInd w:val="0"/>
              <w:rPr>
                <w:rFonts w:cs="Arial"/>
                <w:szCs w:val="24"/>
              </w:rPr>
            </w:pPr>
          </w:p>
        </w:tc>
      </w:tr>
      <w:tr w:rsidR="00A27C0C" w:rsidRPr="00C0657E" w14:paraId="09F8C961" w14:textId="77777777" w:rsidTr="00A27C0C">
        <w:trPr>
          <w:trHeight w:val="1474"/>
        </w:trPr>
        <w:tc>
          <w:tcPr>
            <w:tcW w:w="4503" w:type="dxa"/>
            <w:vAlign w:val="center"/>
          </w:tcPr>
          <w:p w14:paraId="1ECC9A85" w14:textId="2B64255D" w:rsidR="00A27C0C" w:rsidRPr="00A27C0C" w:rsidRDefault="00A27C0C" w:rsidP="00A27C0C">
            <w:pPr>
              <w:pStyle w:val="ListParagraph"/>
              <w:numPr>
                <w:ilvl w:val="0"/>
                <w:numId w:val="44"/>
              </w:numPr>
              <w:autoSpaceDE w:val="0"/>
              <w:autoSpaceDN w:val="0"/>
              <w:adjustRightInd w:val="0"/>
              <w:ind w:left="284" w:hanging="284"/>
              <w:rPr>
                <w:rFonts w:cs="Arial"/>
                <w:szCs w:val="24"/>
              </w:rPr>
            </w:pPr>
            <w:r w:rsidRPr="00A27C0C">
              <w:rPr>
                <w:rFonts w:cs="Arial"/>
                <w:szCs w:val="24"/>
              </w:rPr>
              <w:t>Identify risks and opportunities related to the safeguarding and quality framework</w:t>
            </w:r>
          </w:p>
        </w:tc>
        <w:tc>
          <w:tcPr>
            <w:tcW w:w="1984" w:type="dxa"/>
            <w:vAlign w:val="center"/>
          </w:tcPr>
          <w:p w14:paraId="2A50ADC2" w14:textId="77777777" w:rsidR="00A27C0C" w:rsidRPr="00C0657E" w:rsidRDefault="00A27C0C" w:rsidP="001F6C06">
            <w:pPr>
              <w:autoSpaceDE w:val="0"/>
              <w:autoSpaceDN w:val="0"/>
              <w:adjustRightInd w:val="0"/>
              <w:rPr>
                <w:rFonts w:cs="Arial"/>
                <w:szCs w:val="24"/>
              </w:rPr>
            </w:pPr>
          </w:p>
        </w:tc>
        <w:tc>
          <w:tcPr>
            <w:tcW w:w="3544" w:type="dxa"/>
            <w:vAlign w:val="center"/>
          </w:tcPr>
          <w:p w14:paraId="7426A79B" w14:textId="77777777" w:rsidR="00A27C0C" w:rsidRPr="00C0657E" w:rsidRDefault="00A27C0C" w:rsidP="001F6C06">
            <w:pPr>
              <w:autoSpaceDE w:val="0"/>
              <w:autoSpaceDN w:val="0"/>
              <w:adjustRightInd w:val="0"/>
              <w:rPr>
                <w:rFonts w:cs="Arial"/>
                <w:szCs w:val="24"/>
              </w:rPr>
            </w:pPr>
          </w:p>
        </w:tc>
      </w:tr>
      <w:tr w:rsidR="00A27C0C" w:rsidRPr="00C0657E" w14:paraId="2B79A4C4" w14:textId="77777777" w:rsidTr="00A27C0C">
        <w:trPr>
          <w:trHeight w:val="1474"/>
        </w:trPr>
        <w:tc>
          <w:tcPr>
            <w:tcW w:w="4503" w:type="dxa"/>
            <w:vAlign w:val="center"/>
          </w:tcPr>
          <w:p w14:paraId="285244DD" w14:textId="2FE0C841" w:rsidR="00A27C0C" w:rsidRPr="00A27C0C" w:rsidRDefault="00A27C0C" w:rsidP="00A27C0C">
            <w:pPr>
              <w:pStyle w:val="ListParagraph"/>
              <w:numPr>
                <w:ilvl w:val="0"/>
                <w:numId w:val="44"/>
              </w:numPr>
              <w:autoSpaceDE w:val="0"/>
              <w:autoSpaceDN w:val="0"/>
              <w:adjustRightInd w:val="0"/>
              <w:ind w:left="284" w:hanging="284"/>
              <w:rPr>
                <w:rFonts w:cs="Arial"/>
                <w:szCs w:val="24"/>
              </w:rPr>
            </w:pPr>
            <w:r w:rsidRPr="00A27C0C">
              <w:rPr>
                <w:rFonts w:cs="Arial"/>
                <w:szCs w:val="24"/>
              </w:rPr>
              <w:t>Review of the concerns and questions of various internal and external stakeholders the committee members represent and identify how to engage stakeholders to find appropriate solutions</w:t>
            </w:r>
          </w:p>
        </w:tc>
        <w:tc>
          <w:tcPr>
            <w:tcW w:w="1984" w:type="dxa"/>
            <w:vAlign w:val="center"/>
          </w:tcPr>
          <w:p w14:paraId="772895B8" w14:textId="77777777" w:rsidR="00A27C0C" w:rsidRPr="00C0657E" w:rsidRDefault="00A27C0C" w:rsidP="001F6C06">
            <w:pPr>
              <w:autoSpaceDE w:val="0"/>
              <w:autoSpaceDN w:val="0"/>
              <w:adjustRightInd w:val="0"/>
              <w:rPr>
                <w:rFonts w:cs="Arial"/>
                <w:szCs w:val="24"/>
              </w:rPr>
            </w:pPr>
          </w:p>
        </w:tc>
        <w:tc>
          <w:tcPr>
            <w:tcW w:w="3544" w:type="dxa"/>
            <w:vAlign w:val="center"/>
          </w:tcPr>
          <w:p w14:paraId="6B049FF7" w14:textId="77777777" w:rsidR="00A27C0C" w:rsidRPr="00C0657E" w:rsidRDefault="00A27C0C" w:rsidP="001F6C06">
            <w:pPr>
              <w:autoSpaceDE w:val="0"/>
              <w:autoSpaceDN w:val="0"/>
              <w:adjustRightInd w:val="0"/>
              <w:rPr>
                <w:rFonts w:cs="Arial"/>
                <w:szCs w:val="24"/>
              </w:rPr>
            </w:pPr>
          </w:p>
        </w:tc>
      </w:tr>
    </w:tbl>
    <w:p w14:paraId="54F13A0C" w14:textId="4161A5B6" w:rsidR="00A27C0C" w:rsidRDefault="00A27C0C" w:rsidP="00D468DC">
      <w:pPr>
        <w:autoSpaceDE w:val="0"/>
        <w:autoSpaceDN w:val="0"/>
        <w:adjustRightInd w:val="0"/>
        <w:rPr>
          <w:rFonts w:cs="Arial"/>
          <w:szCs w:val="24"/>
        </w:rPr>
      </w:pPr>
    </w:p>
    <w:p w14:paraId="287591A8" w14:textId="71BB3CA0" w:rsidR="00300E66" w:rsidRDefault="00A27C0C" w:rsidP="001F496C">
      <w:pPr>
        <w:pStyle w:val="Heading3"/>
      </w:pPr>
      <w:r>
        <w:t>Change Readiness Agenda</w:t>
      </w:r>
    </w:p>
    <w:p w14:paraId="38AE32FC" w14:textId="77777777" w:rsidR="003619C1" w:rsidRPr="00A27C0C" w:rsidRDefault="003619C1" w:rsidP="00A27C0C">
      <w:pPr>
        <w:autoSpaceDE w:val="0"/>
        <w:autoSpaceDN w:val="0"/>
        <w:adjustRightInd w:val="0"/>
        <w:jc w:val="center"/>
        <w:rPr>
          <w:rFonts w:cs="Arial"/>
          <w:b/>
          <w:szCs w:val="24"/>
        </w:rPr>
      </w:pPr>
    </w:p>
    <w:tbl>
      <w:tblPr>
        <w:tblStyle w:val="TableGrid"/>
        <w:tblW w:w="10031" w:type="dxa"/>
        <w:tblLook w:val="04A0" w:firstRow="1" w:lastRow="0" w:firstColumn="1" w:lastColumn="0" w:noHBand="0" w:noVBand="1"/>
        <w:tblDescription w:val="Template for Change Readiness Agenda Meeting 3"/>
      </w:tblPr>
      <w:tblGrid>
        <w:gridCol w:w="4981"/>
        <w:gridCol w:w="5050"/>
      </w:tblGrid>
      <w:tr w:rsidR="00A27C0C" w14:paraId="5B5AFDE3" w14:textId="77777777" w:rsidTr="001F6C06">
        <w:trPr>
          <w:trHeight w:val="850"/>
          <w:tblHeader/>
        </w:trPr>
        <w:tc>
          <w:tcPr>
            <w:tcW w:w="4981" w:type="dxa"/>
          </w:tcPr>
          <w:p w14:paraId="0A3FBD56" w14:textId="275255B9" w:rsidR="00A27C0C" w:rsidRDefault="00A27C0C" w:rsidP="001F6C06">
            <w:pPr>
              <w:autoSpaceDE w:val="0"/>
              <w:autoSpaceDN w:val="0"/>
              <w:adjustRightInd w:val="0"/>
              <w:rPr>
                <w:rFonts w:cs="Arial"/>
                <w:szCs w:val="24"/>
              </w:rPr>
            </w:pPr>
            <w:r>
              <w:rPr>
                <w:rFonts w:cs="Arial"/>
                <w:szCs w:val="24"/>
              </w:rPr>
              <w:t>Meeting Three</w:t>
            </w:r>
          </w:p>
        </w:tc>
        <w:tc>
          <w:tcPr>
            <w:tcW w:w="5050" w:type="dxa"/>
          </w:tcPr>
          <w:p w14:paraId="4A4F32C1" w14:textId="77777777" w:rsidR="00A27C0C" w:rsidRDefault="00A27C0C" w:rsidP="001F6C06">
            <w:pPr>
              <w:autoSpaceDE w:val="0"/>
              <w:autoSpaceDN w:val="0"/>
              <w:adjustRightInd w:val="0"/>
              <w:rPr>
                <w:rFonts w:cs="Arial"/>
                <w:szCs w:val="24"/>
              </w:rPr>
            </w:pPr>
            <w:r w:rsidRPr="00C0657E">
              <w:rPr>
                <w:rFonts w:cs="Arial"/>
                <w:szCs w:val="24"/>
              </w:rPr>
              <w:t>Meeting date</w:t>
            </w:r>
          </w:p>
        </w:tc>
      </w:tr>
      <w:tr w:rsidR="00A27C0C" w14:paraId="45F8D115" w14:textId="77777777" w:rsidTr="001F6C06">
        <w:trPr>
          <w:trHeight w:val="1701"/>
        </w:trPr>
        <w:tc>
          <w:tcPr>
            <w:tcW w:w="4981" w:type="dxa"/>
          </w:tcPr>
          <w:p w14:paraId="4CCADD42" w14:textId="77777777" w:rsidR="00A27C0C" w:rsidRDefault="00A27C0C" w:rsidP="001F6C06">
            <w:pPr>
              <w:autoSpaceDE w:val="0"/>
              <w:autoSpaceDN w:val="0"/>
              <w:adjustRightInd w:val="0"/>
              <w:rPr>
                <w:rFonts w:cs="Arial"/>
                <w:szCs w:val="24"/>
              </w:rPr>
            </w:pPr>
            <w:r w:rsidRPr="00C0657E">
              <w:rPr>
                <w:rFonts w:cs="Arial"/>
                <w:szCs w:val="24"/>
              </w:rPr>
              <w:t>Meeting objectives</w:t>
            </w:r>
          </w:p>
        </w:tc>
        <w:tc>
          <w:tcPr>
            <w:tcW w:w="5050" w:type="dxa"/>
          </w:tcPr>
          <w:p w14:paraId="1D97071E" w14:textId="77777777" w:rsidR="00A27C0C" w:rsidRDefault="00A27C0C" w:rsidP="001F6C06">
            <w:pPr>
              <w:autoSpaceDE w:val="0"/>
              <w:autoSpaceDN w:val="0"/>
              <w:adjustRightInd w:val="0"/>
              <w:rPr>
                <w:rFonts w:cs="Arial"/>
                <w:szCs w:val="24"/>
              </w:rPr>
            </w:pPr>
          </w:p>
        </w:tc>
      </w:tr>
      <w:tr w:rsidR="00A27C0C" w14:paraId="018253CF" w14:textId="77777777" w:rsidTr="001F6C06">
        <w:trPr>
          <w:trHeight w:val="1701"/>
        </w:trPr>
        <w:tc>
          <w:tcPr>
            <w:tcW w:w="4981" w:type="dxa"/>
          </w:tcPr>
          <w:p w14:paraId="7579DB88" w14:textId="77777777" w:rsidR="00A27C0C" w:rsidRDefault="00A27C0C" w:rsidP="001F6C06">
            <w:pPr>
              <w:autoSpaceDE w:val="0"/>
              <w:autoSpaceDN w:val="0"/>
              <w:adjustRightInd w:val="0"/>
              <w:rPr>
                <w:rFonts w:cs="Arial"/>
                <w:szCs w:val="24"/>
              </w:rPr>
            </w:pPr>
            <w:r w:rsidRPr="00C0657E">
              <w:rPr>
                <w:rFonts w:cs="Arial"/>
                <w:szCs w:val="24"/>
              </w:rPr>
              <w:t>Meeting attendees</w:t>
            </w:r>
          </w:p>
        </w:tc>
        <w:tc>
          <w:tcPr>
            <w:tcW w:w="5050" w:type="dxa"/>
          </w:tcPr>
          <w:p w14:paraId="5EE7E67E" w14:textId="77777777" w:rsidR="00A27C0C" w:rsidRDefault="00A27C0C" w:rsidP="001F6C06">
            <w:pPr>
              <w:autoSpaceDE w:val="0"/>
              <w:autoSpaceDN w:val="0"/>
              <w:adjustRightInd w:val="0"/>
              <w:rPr>
                <w:rFonts w:cs="Arial"/>
                <w:szCs w:val="24"/>
              </w:rPr>
            </w:pPr>
          </w:p>
        </w:tc>
      </w:tr>
    </w:tbl>
    <w:p w14:paraId="7FD5CC1D" w14:textId="77777777" w:rsidR="00A27C0C" w:rsidRPr="00C0657E" w:rsidRDefault="00A27C0C" w:rsidP="00A27C0C">
      <w:pPr>
        <w:autoSpaceDE w:val="0"/>
        <w:autoSpaceDN w:val="0"/>
        <w:adjustRightInd w:val="0"/>
        <w:rPr>
          <w:rFonts w:cs="Arial"/>
          <w:szCs w:val="24"/>
        </w:rPr>
      </w:pPr>
    </w:p>
    <w:tbl>
      <w:tblPr>
        <w:tblStyle w:val="TableGrid"/>
        <w:tblW w:w="10031" w:type="dxa"/>
        <w:tblLook w:val="04A0" w:firstRow="1" w:lastRow="0" w:firstColumn="1" w:lastColumn="0" w:noHBand="0" w:noVBand="1"/>
        <w:tblDescription w:val="Template for Change Readiness Agenda Meeting 3"/>
      </w:tblPr>
      <w:tblGrid>
        <w:gridCol w:w="4503"/>
        <w:gridCol w:w="1984"/>
        <w:gridCol w:w="3544"/>
      </w:tblGrid>
      <w:tr w:rsidR="00A27C0C" w:rsidRPr="00C0657E" w14:paraId="621AC1CD" w14:textId="77777777" w:rsidTr="001F6C06">
        <w:trPr>
          <w:tblHeader/>
        </w:trPr>
        <w:tc>
          <w:tcPr>
            <w:tcW w:w="4503" w:type="dxa"/>
          </w:tcPr>
          <w:p w14:paraId="48048346" w14:textId="77777777" w:rsidR="00A27C0C" w:rsidRPr="00C0657E" w:rsidRDefault="00A27C0C" w:rsidP="001F6C06">
            <w:pPr>
              <w:autoSpaceDE w:val="0"/>
              <w:autoSpaceDN w:val="0"/>
              <w:adjustRightInd w:val="0"/>
              <w:rPr>
                <w:rFonts w:cs="Arial"/>
                <w:szCs w:val="24"/>
              </w:rPr>
            </w:pPr>
            <w:r w:rsidRPr="00C0657E">
              <w:rPr>
                <w:rFonts w:cs="Arial"/>
                <w:szCs w:val="24"/>
              </w:rPr>
              <w:t>Agenda item</w:t>
            </w:r>
          </w:p>
        </w:tc>
        <w:tc>
          <w:tcPr>
            <w:tcW w:w="1984" w:type="dxa"/>
          </w:tcPr>
          <w:p w14:paraId="702CFADB" w14:textId="77777777" w:rsidR="00A27C0C" w:rsidRPr="00C0657E" w:rsidRDefault="00A27C0C" w:rsidP="001F6C06">
            <w:pPr>
              <w:autoSpaceDE w:val="0"/>
              <w:autoSpaceDN w:val="0"/>
              <w:adjustRightInd w:val="0"/>
              <w:rPr>
                <w:rFonts w:cs="Arial"/>
                <w:szCs w:val="24"/>
              </w:rPr>
            </w:pPr>
            <w:r w:rsidRPr="00C0657E">
              <w:rPr>
                <w:rFonts w:cs="Arial"/>
                <w:szCs w:val="24"/>
              </w:rPr>
              <w:t xml:space="preserve">A - action </w:t>
            </w:r>
          </w:p>
          <w:p w14:paraId="08A08904" w14:textId="77777777" w:rsidR="00A27C0C" w:rsidRPr="00C0657E" w:rsidRDefault="00A27C0C" w:rsidP="001F6C06">
            <w:pPr>
              <w:autoSpaceDE w:val="0"/>
              <w:autoSpaceDN w:val="0"/>
              <w:adjustRightInd w:val="0"/>
              <w:rPr>
                <w:rFonts w:cs="Arial"/>
                <w:szCs w:val="24"/>
              </w:rPr>
            </w:pPr>
            <w:r w:rsidRPr="00C0657E">
              <w:rPr>
                <w:rFonts w:cs="Arial"/>
                <w:szCs w:val="24"/>
              </w:rPr>
              <w:t xml:space="preserve">D - discussion </w:t>
            </w:r>
          </w:p>
          <w:p w14:paraId="11B50FD6" w14:textId="77777777" w:rsidR="00A27C0C" w:rsidRPr="00C0657E" w:rsidRDefault="00A27C0C" w:rsidP="001F6C06">
            <w:pPr>
              <w:autoSpaceDE w:val="0"/>
              <w:autoSpaceDN w:val="0"/>
              <w:adjustRightInd w:val="0"/>
              <w:rPr>
                <w:rFonts w:cs="Arial"/>
                <w:szCs w:val="24"/>
              </w:rPr>
            </w:pPr>
            <w:r w:rsidRPr="00C0657E">
              <w:rPr>
                <w:rFonts w:cs="Arial"/>
                <w:szCs w:val="24"/>
              </w:rPr>
              <w:t xml:space="preserve">I - information </w:t>
            </w:r>
          </w:p>
        </w:tc>
        <w:tc>
          <w:tcPr>
            <w:tcW w:w="3544" w:type="dxa"/>
          </w:tcPr>
          <w:p w14:paraId="6A2D2CC0" w14:textId="77777777" w:rsidR="00A27C0C" w:rsidRPr="00C0657E" w:rsidRDefault="00A27C0C" w:rsidP="001F6C06">
            <w:pPr>
              <w:autoSpaceDE w:val="0"/>
              <w:autoSpaceDN w:val="0"/>
              <w:adjustRightInd w:val="0"/>
              <w:rPr>
                <w:rFonts w:cs="Arial"/>
                <w:szCs w:val="24"/>
              </w:rPr>
            </w:pPr>
            <w:r w:rsidRPr="00C0657E">
              <w:rPr>
                <w:rFonts w:cs="Arial"/>
                <w:szCs w:val="24"/>
              </w:rPr>
              <w:t>Person responsible</w:t>
            </w:r>
          </w:p>
        </w:tc>
      </w:tr>
      <w:tr w:rsidR="00A27C0C" w:rsidRPr="00C0657E" w14:paraId="6DA6C0E5" w14:textId="77777777" w:rsidTr="00282913">
        <w:trPr>
          <w:trHeight w:val="1984"/>
        </w:trPr>
        <w:tc>
          <w:tcPr>
            <w:tcW w:w="4503" w:type="dxa"/>
            <w:vAlign w:val="center"/>
          </w:tcPr>
          <w:p w14:paraId="57BD273C" w14:textId="21E706F0" w:rsidR="00A27C0C" w:rsidRPr="00A27C0C" w:rsidRDefault="00A27C0C" w:rsidP="00A27C0C">
            <w:pPr>
              <w:pStyle w:val="ListParagraph"/>
              <w:numPr>
                <w:ilvl w:val="0"/>
                <w:numId w:val="45"/>
              </w:numPr>
              <w:autoSpaceDE w:val="0"/>
              <w:autoSpaceDN w:val="0"/>
              <w:adjustRightInd w:val="0"/>
              <w:ind w:left="284" w:hanging="284"/>
              <w:rPr>
                <w:rFonts w:cs="Arial"/>
                <w:szCs w:val="24"/>
              </w:rPr>
            </w:pPr>
            <w:r w:rsidRPr="00A27C0C">
              <w:rPr>
                <w:rFonts w:cs="Arial"/>
                <w:szCs w:val="24"/>
              </w:rPr>
              <w:t xml:space="preserve">Review of the previous minutes </w:t>
            </w:r>
          </w:p>
        </w:tc>
        <w:tc>
          <w:tcPr>
            <w:tcW w:w="1984" w:type="dxa"/>
            <w:vAlign w:val="center"/>
          </w:tcPr>
          <w:p w14:paraId="0E9704D0" w14:textId="77777777" w:rsidR="00A27C0C" w:rsidRPr="00C0657E" w:rsidRDefault="00A27C0C" w:rsidP="001F6C06">
            <w:pPr>
              <w:autoSpaceDE w:val="0"/>
              <w:autoSpaceDN w:val="0"/>
              <w:adjustRightInd w:val="0"/>
              <w:rPr>
                <w:rFonts w:cs="Arial"/>
                <w:szCs w:val="24"/>
              </w:rPr>
            </w:pPr>
          </w:p>
        </w:tc>
        <w:tc>
          <w:tcPr>
            <w:tcW w:w="3544" w:type="dxa"/>
            <w:vAlign w:val="center"/>
          </w:tcPr>
          <w:p w14:paraId="52A06099" w14:textId="77777777" w:rsidR="00A27C0C" w:rsidRPr="00C0657E" w:rsidRDefault="00A27C0C" w:rsidP="001F6C06">
            <w:pPr>
              <w:autoSpaceDE w:val="0"/>
              <w:autoSpaceDN w:val="0"/>
              <w:adjustRightInd w:val="0"/>
              <w:rPr>
                <w:rFonts w:cs="Arial"/>
                <w:szCs w:val="24"/>
              </w:rPr>
            </w:pPr>
          </w:p>
        </w:tc>
      </w:tr>
      <w:tr w:rsidR="00A27C0C" w:rsidRPr="00C0657E" w14:paraId="206A4F43" w14:textId="77777777" w:rsidTr="00A27C0C">
        <w:trPr>
          <w:trHeight w:val="1474"/>
        </w:trPr>
        <w:tc>
          <w:tcPr>
            <w:tcW w:w="4503" w:type="dxa"/>
            <w:vAlign w:val="center"/>
          </w:tcPr>
          <w:p w14:paraId="3142FFF0" w14:textId="47A2FC6E" w:rsidR="00A27C0C" w:rsidRPr="00A27C0C" w:rsidRDefault="00A27C0C" w:rsidP="00A27C0C">
            <w:pPr>
              <w:pStyle w:val="ListParagraph"/>
              <w:numPr>
                <w:ilvl w:val="0"/>
                <w:numId w:val="45"/>
              </w:numPr>
              <w:autoSpaceDE w:val="0"/>
              <w:autoSpaceDN w:val="0"/>
              <w:adjustRightInd w:val="0"/>
              <w:ind w:left="284" w:hanging="284"/>
              <w:rPr>
                <w:rFonts w:cs="Arial"/>
                <w:szCs w:val="24"/>
              </w:rPr>
            </w:pPr>
            <w:r w:rsidRPr="00A27C0C">
              <w:rPr>
                <w:rFonts w:cs="Arial"/>
                <w:szCs w:val="24"/>
              </w:rPr>
              <w:t xml:space="preserve">Identify how the committee will support the implementation of Our Change Vision </w:t>
            </w:r>
          </w:p>
        </w:tc>
        <w:tc>
          <w:tcPr>
            <w:tcW w:w="1984" w:type="dxa"/>
            <w:vAlign w:val="center"/>
          </w:tcPr>
          <w:p w14:paraId="72615FA5" w14:textId="77777777" w:rsidR="00A27C0C" w:rsidRPr="00C0657E" w:rsidRDefault="00A27C0C" w:rsidP="001F6C06">
            <w:pPr>
              <w:autoSpaceDE w:val="0"/>
              <w:autoSpaceDN w:val="0"/>
              <w:adjustRightInd w:val="0"/>
              <w:rPr>
                <w:rFonts w:cs="Arial"/>
                <w:szCs w:val="24"/>
              </w:rPr>
            </w:pPr>
          </w:p>
        </w:tc>
        <w:tc>
          <w:tcPr>
            <w:tcW w:w="3544" w:type="dxa"/>
            <w:vAlign w:val="center"/>
          </w:tcPr>
          <w:p w14:paraId="1C9F2565" w14:textId="77777777" w:rsidR="00A27C0C" w:rsidRPr="00C0657E" w:rsidRDefault="00A27C0C" w:rsidP="001F6C06">
            <w:pPr>
              <w:autoSpaceDE w:val="0"/>
              <w:autoSpaceDN w:val="0"/>
              <w:adjustRightInd w:val="0"/>
              <w:rPr>
                <w:rFonts w:cs="Arial"/>
                <w:szCs w:val="24"/>
              </w:rPr>
            </w:pPr>
          </w:p>
        </w:tc>
      </w:tr>
    </w:tbl>
    <w:p w14:paraId="676C6B10" w14:textId="77777777" w:rsidR="00282913" w:rsidRDefault="00282913" w:rsidP="00282913">
      <w:pPr>
        <w:autoSpaceDE w:val="0"/>
        <w:autoSpaceDN w:val="0"/>
        <w:adjustRightInd w:val="0"/>
        <w:jc w:val="center"/>
        <w:rPr>
          <w:rFonts w:cs="Arial"/>
          <w:szCs w:val="24"/>
        </w:rPr>
      </w:pPr>
    </w:p>
    <w:p w14:paraId="4D025AF6" w14:textId="77777777" w:rsidR="00282913" w:rsidRDefault="00282913">
      <w:pPr>
        <w:spacing w:before="0" w:after="200" w:line="252" w:lineRule="auto"/>
        <w:rPr>
          <w:rFonts w:cs="Arial"/>
          <w:szCs w:val="24"/>
        </w:rPr>
      </w:pPr>
      <w:r>
        <w:rPr>
          <w:rFonts w:cs="Arial"/>
          <w:szCs w:val="24"/>
        </w:rPr>
        <w:br w:type="page"/>
      </w:r>
    </w:p>
    <w:p w14:paraId="0F2E98E7" w14:textId="455445B0" w:rsidR="00A27C0C" w:rsidRDefault="00A27C0C" w:rsidP="001F496C">
      <w:pPr>
        <w:pStyle w:val="Heading3"/>
      </w:pPr>
      <w:bookmarkStart w:id="2" w:name="_GoBack"/>
      <w:r>
        <w:t>Change Readiness Agenda</w:t>
      </w:r>
    </w:p>
    <w:bookmarkEnd w:id="2"/>
    <w:p w14:paraId="0E56F673" w14:textId="77777777" w:rsidR="003619C1" w:rsidRPr="00282913" w:rsidRDefault="003619C1" w:rsidP="00282913">
      <w:pPr>
        <w:autoSpaceDE w:val="0"/>
        <w:autoSpaceDN w:val="0"/>
        <w:adjustRightInd w:val="0"/>
        <w:jc w:val="center"/>
        <w:rPr>
          <w:rFonts w:cs="Arial"/>
          <w:b/>
          <w:szCs w:val="24"/>
        </w:rPr>
      </w:pPr>
    </w:p>
    <w:tbl>
      <w:tblPr>
        <w:tblStyle w:val="TableGrid"/>
        <w:tblW w:w="10031" w:type="dxa"/>
        <w:tblLook w:val="04A0" w:firstRow="1" w:lastRow="0" w:firstColumn="1" w:lastColumn="0" w:noHBand="0" w:noVBand="1"/>
        <w:tblDescription w:val="Template for Change Readiness Agenda Meeting 4"/>
      </w:tblPr>
      <w:tblGrid>
        <w:gridCol w:w="4981"/>
        <w:gridCol w:w="5050"/>
      </w:tblGrid>
      <w:tr w:rsidR="00A27C0C" w14:paraId="437B6DEB" w14:textId="77777777" w:rsidTr="001F6C06">
        <w:trPr>
          <w:trHeight w:val="850"/>
          <w:tblHeader/>
        </w:trPr>
        <w:tc>
          <w:tcPr>
            <w:tcW w:w="4981" w:type="dxa"/>
          </w:tcPr>
          <w:p w14:paraId="09AC7E9C" w14:textId="7DC864E3" w:rsidR="00A27C0C" w:rsidRDefault="00A27C0C" w:rsidP="001F6C06">
            <w:pPr>
              <w:autoSpaceDE w:val="0"/>
              <w:autoSpaceDN w:val="0"/>
              <w:adjustRightInd w:val="0"/>
              <w:rPr>
                <w:rFonts w:cs="Arial"/>
                <w:szCs w:val="24"/>
              </w:rPr>
            </w:pPr>
            <w:r>
              <w:rPr>
                <w:rFonts w:cs="Arial"/>
                <w:szCs w:val="24"/>
              </w:rPr>
              <w:t>Meeting Four</w:t>
            </w:r>
          </w:p>
        </w:tc>
        <w:tc>
          <w:tcPr>
            <w:tcW w:w="5050" w:type="dxa"/>
          </w:tcPr>
          <w:p w14:paraId="3981CBFD" w14:textId="77777777" w:rsidR="00A27C0C" w:rsidRDefault="00A27C0C" w:rsidP="001F6C06">
            <w:pPr>
              <w:autoSpaceDE w:val="0"/>
              <w:autoSpaceDN w:val="0"/>
              <w:adjustRightInd w:val="0"/>
              <w:rPr>
                <w:rFonts w:cs="Arial"/>
                <w:szCs w:val="24"/>
              </w:rPr>
            </w:pPr>
            <w:r w:rsidRPr="00C0657E">
              <w:rPr>
                <w:rFonts w:cs="Arial"/>
                <w:szCs w:val="24"/>
              </w:rPr>
              <w:t>Meeting date</w:t>
            </w:r>
          </w:p>
        </w:tc>
      </w:tr>
      <w:tr w:rsidR="00A27C0C" w14:paraId="551DB10E" w14:textId="77777777" w:rsidTr="001F6C06">
        <w:trPr>
          <w:trHeight w:val="1701"/>
        </w:trPr>
        <w:tc>
          <w:tcPr>
            <w:tcW w:w="4981" w:type="dxa"/>
          </w:tcPr>
          <w:p w14:paraId="7134B55F" w14:textId="77777777" w:rsidR="00A27C0C" w:rsidRDefault="00A27C0C" w:rsidP="001F6C06">
            <w:pPr>
              <w:autoSpaceDE w:val="0"/>
              <w:autoSpaceDN w:val="0"/>
              <w:adjustRightInd w:val="0"/>
              <w:rPr>
                <w:rFonts w:cs="Arial"/>
                <w:szCs w:val="24"/>
              </w:rPr>
            </w:pPr>
            <w:r w:rsidRPr="00C0657E">
              <w:rPr>
                <w:rFonts w:cs="Arial"/>
                <w:szCs w:val="24"/>
              </w:rPr>
              <w:t>Meeting objectives</w:t>
            </w:r>
          </w:p>
        </w:tc>
        <w:tc>
          <w:tcPr>
            <w:tcW w:w="5050" w:type="dxa"/>
          </w:tcPr>
          <w:p w14:paraId="0E1EF806" w14:textId="77777777" w:rsidR="00A27C0C" w:rsidRDefault="00A27C0C" w:rsidP="001F6C06">
            <w:pPr>
              <w:autoSpaceDE w:val="0"/>
              <w:autoSpaceDN w:val="0"/>
              <w:adjustRightInd w:val="0"/>
              <w:rPr>
                <w:rFonts w:cs="Arial"/>
                <w:szCs w:val="24"/>
              </w:rPr>
            </w:pPr>
          </w:p>
        </w:tc>
      </w:tr>
      <w:tr w:rsidR="00A27C0C" w14:paraId="65A27255" w14:textId="77777777" w:rsidTr="001F6C06">
        <w:trPr>
          <w:trHeight w:val="1701"/>
        </w:trPr>
        <w:tc>
          <w:tcPr>
            <w:tcW w:w="4981" w:type="dxa"/>
          </w:tcPr>
          <w:p w14:paraId="6F1E4CBC" w14:textId="77777777" w:rsidR="00A27C0C" w:rsidRDefault="00A27C0C" w:rsidP="001F6C06">
            <w:pPr>
              <w:autoSpaceDE w:val="0"/>
              <w:autoSpaceDN w:val="0"/>
              <w:adjustRightInd w:val="0"/>
              <w:rPr>
                <w:rFonts w:cs="Arial"/>
                <w:szCs w:val="24"/>
              </w:rPr>
            </w:pPr>
            <w:r w:rsidRPr="00C0657E">
              <w:rPr>
                <w:rFonts w:cs="Arial"/>
                <w:szCs w:val="24"/>
              </w:rPr>
              <w:t>Meeting attendees</w:t>
            </w:r>
          </w:p>
        </w:tc>
        <w:tc>
          <w:tcPr>
            <w:tcW w:w="5050" w:type="dxa"/>
          </w:tcPr>
          <w:p w14:paraId="7872C2A7" w14:textId="77777777" w:rsidR="00A27C0C" w:rsidRDefault="00A27C0C" w:rsidP="001F6C06">
            <w:pPr>
              <w:autoSpaceDE w:val="0"/>
              <w:autoSpaceDN w:val="0"/>
              <w:adjustRightInd w:val="0"/>
              <w:rPr>
                <w:rFonts w:cs="Arial"/>
                <w:szCs w:val="24"/>
              </w:rPr>
            </w:pPr>
          </w:p>
        </w:tc>
      </w:tr>
    </w:tbl>
    <w:p w14:paraId="240915DA" w14:textId="77777777" w:rsidR="00A27C0C" w:rsidRPr="00C0657E" w:rsidRDefault="00A27C0C" w:rsidP="00A27C0C">
      <w:pPr>
        <w:autoSpaceDE w:val="0"/>
        <w:autoSpaceDN w:val="0"/>
        <w:adjustRightInd w:val="0"/>
        <w:rPr>
          <w:rFonts w:cs="Arial"/>
          <w:szCs w:val="24"/>
        </w:rPr>
      </w:pPr>
    </w:p>
    <w:tbl>
      <w:tblPr>
        <w:tblStyle w:val="TableGrid"/>
        <w:tblW w:w="10031" w:type="dxa"/>
        <w:tblLook w:val="04A0" w:firstRow="1" w:lastRow="0" w:firstColumn="1" w:lastColumn="0" w:noHBand="0" w:noVBand="1"/>
        <w:tblDescription w:val="Template for Change Readiness Agenda Meeting 4"/>
      </w:tblPr>
      <w:tblGrid>
        <w:gridCol w:w="4503"/>
        <w:gridCol w:w="1984"/>
        <w:gridCol w:w="3544"/>
      </w:tblGrid>
      <w:tr w:rsidR="00A27C0C" w:rsidRPr="00C0657E" w14:paraId="15C025A5" w14:textId="77777777" w:rsidTr="001F6C06">
        <w:trPr>
          <w:tblHeader/>
        </w:trPr>
        <w:tc>
          <w:tcPr>
            <w:tcW w:w="4503" w:type="dxa"/>
          </w:tcPr>
          <w:p w14:paraId="0B98000D" w14:textId="77777777" w:rsidR="00A27C0C" w:rsidRPr="00C0657E" w:rsidRDefault="00A27C0C" w:rsidP="001F6C06">
            <w:pPr>
              <w:autoSpaceDE w:val="0"/>
              <w:autoSpaceDN w:val="0"/>
              <w:adjustRightInd w:val="0"/>
              <w:rPr>
                <w:rFonts w:cs="Arial"/>
                <w:szCs w:val="24"/>
              </w:rPr>
            </w:pPr>
            <w:r w:rsidRPr="00C0657E">
              <w:rPr>
                <w:rFonts w:cs="Arial"/>
                <w:szCs w:val="24"/>
              </w:rPr>
              <w:t>Agenda item</w:t>
            </w:r>
          </w:p>
        </w:tc>
        <w:tc>
          <w:tcPr>
            <w:tcW w:w="1984" w:type="dxa"/>
          </w:tcPr>
          <w:p w14:paraId="61469A82" w14:textId="77777777" w:rsidR="00A27C0C" w:rsidRPr="00C0657E" w:rsidRDefault="00A27C0C" w:rsidP="001F6C06">
            <w:pPr>
              <w:autoSpaceDE w:val="0"/>
              <w:autoSpaceDN w:val="0"/>
              <w:adjustRightInd w:val="0"/>
              <w:rPr>
                <w:rFonts w:cs="Arial"/>
                <w:szCs w:val="24"/>
              </w:rPr>
            </w:pPr>
            <w:r w:rsidRPr="00C0657E">
              <w:rPr>
                <w:rFonts w:cs="Arial"/>
                <w:szCs w:val="24"/>
              </w:rPr>
              <w:t xml:space="preserve">A - action </w:t>
            </w:r>
          </w:p>
          <w:p w14:paraId="6CA2585F" w14:textId="77777777" w:rsidR="00A27C0C" w:rsidRPr="00C0657E" w:rsidRDefault="00A27C0C" w:rsidP="001F6C06">
            <w:pPr>
              <w:autoSpaceDE w:val="0"/>
              <w:autoSpaceDN w:val="0"/>
              <w:adjustRightInd w:val="0"/>
              <w:rPr>
                <w:rFonts w:cs="Arial"/>
                <w:szCs w:val="24"/>
              </w:rPr>
            </w:pPr>
            <w:r w:rsidRPr="00C0657E">
              <w:rPr>
                <w:rFonts w:cs="Arial"/>
                <w:szCs w:val="24"/>
              </w:rPr>
              <w:t xml:space="preserve">D - discussion </w:t>
            </w:r>
          </w:p>
          <w:p w14:paraId="2B252AFA" w14:textId="77777777" w:rsidR="00A27C0C" w:rsidRPr="00C0657E" w:rsidRDefault="00A27C0C" w:rsidP="001F6C06">
            <w:pPr>
              <w:autoSpaceDE w:val="0"/>
              <w:autoSpaceDN w:val="0"/>
              <w:adjustRightInd w:val="0"/>
              <w:rPr>
                <w:rFonts w:cs="Arial"/>
                <w:szCs w:val="24"/>
              </w:rPr>
            </w:pPr>
            <w:r w:rsidRPr="00C0657E">
              <w:rPr>
                <w:rFonts w:cs="Arial"/>
                <w:szCs w:val="24"/>
              </w:rPr>
              <w:t xml:space="preserve">I - information </w:t>
            </w:r>
          </w:p>
        </w:tc>
        <w:tc>
          <w:tcPr>
            <w:tcW w:w="3544" w:type="dxa"/>
          </w:tcPr>
          <w:p w14:paraId="4BEE730A" w14:textId="77777777" w:rsidR="00A27C0C" w:rsidRPr="00C0657E" w:rsidRDefault="00A27C0C" w:rsidP="001F6C06">
            <w:pPr>
              <w:autoSpaceDE w:val="0"/>
              <w:autoSpaceDN w:val="0"/>
              <w:adjustRightInd w:val="0"/>
              <w:rPr>
                <w:rFonts w:cs="Arial"/>
                <w:szCs w:val="24"/>
              </w:rPr>
            </w:pPr>
            <w:r w:rsidRPr="00C0657E">
              <w:rPr>
                <w:rFonts w:cs="Arial"/>
                <w:szCs w:val="24"/>
              </w:rPr>
              <w:t>Person responsible</w:t>
            </w:r>
          </w:p>
        </w:tc>
      </w:tr>
      <w:tr w:rsidR="00A27C0C" w:rsidRPr="00C0657E" w14:paraId="1C398CF2" w14:textId="77777777" w:rsidTr="00282913">
        <w:trPr>
          <w:trHeight w:val="1984"/>
        </w:trPr>
        <w:tc>
          <w:tcPr>
            <w:tcW w:w="4503" w:type="dxa"/>
            <w:vAlign w:val="center"/>
          </w:tcPr>
          <w:p w14:paraId="0770EAB6" w14:textId="6827B13A" w:rsidR="00A27C0C" w:rsidRPr="00A27C0C" w:rsidRDefault="00A27C0C" w:rsidP="00A27C0C">
            <w:pPr>
              <w:pStyle w:val="ListParagraph"/>
              <w:numPr>
                <w:ilvl w:val="0"/>
                <w:numId w:val="46"/>
              </w:numPr>
              <w:autoSpaceDE w:val="0"/>
              <w:autoSpaceDN w:val="0"/>
              <w:adjustRightInd w:val="0"/>
              <w:ind w:left="284" w:hanging="284"/>
              <w:rPr>
                <w:rFonts w:cs="Arial"/>
                <w:szCs w:val="24"/>
              </w:rPr>
            </w:pPr>
            <w:r w:rsidRPr="00A27C0C">
              <w:rPr>
                <w:rFonts w:cs="Arial"/>
                <w:szCs w:val="24"/>
              </w:rPr>
              <w:t xml:space="preserve">Review of the previous minutes </w:t>
            </w:r>
          </w:p>
        </w:tc>
        <w:tc>
          <w:tcPr>
            <w:tcW w:w="1984" w:type="dxa"/>
            <w:vAlign w:val="center"/>
          </w:tcPr>
          <w:p w14:paraId="11E8EB56" w14:textId="77777777" w:rsidR="00A27C0C" w:rsidRPr="00C0657E" w:rsidRDefault="00A27C0C" w:rsidP="001F6C06">
            <w:pPr>
              <w:autoSpaceDE w:val="0"/>
              <w:autoSpaceDN w:val="0"/>
              <w:adjustRightInd w:val="0"/>
              <w:rPr>
                <w:rFonts w:cs="Arial"/>
                <w:szCs w:val="24"/>
              </w:rPr>
            </w:pPr>
          </w:p>
        </w:tc>
        <w:tc>
          <w:tcPr>
            <w:tcW w:w="3544" w:type="dxa"/>
            <w:vAlign w:val="center"/>
          </w:tcPr>
          <w:p w14:paraId="2F9903F5" w14:textId="77777777" w:rsidR="00A27C0C" w:rsidRPr="00C0657E" w:rsidRDefault="00A27C0C" w:rsidP="001F6C06">
            <w:pPr>
              <w:autoSpaceDE w:val="0"/>
              <w:autoSpaceDN w:val="0"/>
              <w:adjustRightInd w:val="0"/>
              <w:rPr>
                <w:rFonts w:cs="Arial"/>
                <w:szCs w:val="24"/>
              </w:rPr>
            </w:pPr>
          </w:p>
        </w:tc>
      </w:tr>
      <w:tr w:rsidR="00A27C0C" w:rsidRPr="00C0657E" w14:paraId="39603893" w14:textId="77777777" w:rsidTr="001F6C06">
        <w:trPr>
          <w:trHeight w:val="1474"/>
        </w:trPr>
        <w:tc>
          <w:tcPr>
            <w:tcW w:w="4503" w:type="dxa"/>
            <w:vAlign w:val="center"/>
          </w:tcPr>
          <w:p w14:paraId="66E0E991" w14:textId="1328190D" w:rsidR="00A27C0C" w:rsidRPr="00A27C0C" w:rsidRDefault="00A27C0C" w:rsidP="00A27C0C">
            <w:pPr>
              <w:pStyle w:val="ListParagraph"/>
              <w:numPr>
                <w:ilvl w:val="0"/>
                <w:numId w:val="46"/>
              </w:numPr>
              <w:autoSpaceDE w:val="0"/>
              <w:autoSpaceDN w:val="0"/>
              <w:adjustRightInd w:val="0"/>
              <w:ind w:left="284" w:hanging="284"/>
              <w:rPr>
                <w:rFonts w:cs="Arial"/>
                <w:szCs w:val="24"/>
              </w:rPr>
            </w:pPr>
            <w:r w:rsidRPr="00A27C0C">
              <w:rPr>
                <w:rFonts w:cs="Arial"/>
                <w:szCs w:val="24"/>
              </w:rPr>
              <w:t>Development of Change Communication Plan</w:t>
            </w:r>
          </w:p>
        </w:tc>
        <w:tc>
          <w:tcPr>
            <w:tcW w:w="1984" w:type="dxa"/>
            <w:vAlign w:val="center"/>
          </w:tcPr>
          <w:p w14:paraId="5D6D4EB8" w14:textId="77777777" w:rsidR="00A27C0C" w:rsidRPr="00C0657E" w:rsidRDefault="00A27C0C" w:rsidP="001F6C06">
            <w:pPr>
              <w:autoSpaceDE w:val="0"/>
              <w:autoSpaceDN w:val="0"/>
              <w:adjustRightInd w:val="0"/>
              <w:rPr>
                <w:rFonts w:cs="Arial"/>
                <w:szCs w:val="24"/>
              </w:rPr>
            </w:pPr>
          </w:p>
        </w:tc>
        <w:tc>
          <w:tcPr>
            <w:tcW w:w="3544" w:type="dxa"/>
            <w:vAlign w:val="center"/>
          </w:tcPr>
          <w:p w14:paraId="4571CA07" w14:textId="77777777" w:rsidR="00A27C0C" w:rsidRPr="00C0657E" w:rsidRDefault="00A27C0C" w:rsidP="001F6C06">
            <w:pPr>
              <w:autoSpaceDE w:val="0"/>
              <w:autoSpaceDN w:val="0"/>
              <w:adjustRightInd w:val="0"/>
              <w:rPr>
                <w:rFonts w:cs="Arial"/>
                <w:szCs w:val="24"/>
              </w:rPr>
            </w:pPr>
          </w:p>
        </w:tc>
      </w:tr>
    </w:tbl>
    <w:p w14:paraId="0EE47AC2" w14:textId="6E686A07" w:rsidR="00D468DC" w:rsidRPr="00C0657E" w:rsidRDefault="000A6789" w:rsidP="00282913">
      <w:pPr>
        <w:autoSpaceDE w:val="0"/>
        <w:autoSpaceDN w:val="0"/>
        <w:adjustRightInd w:val="0"/>
        <w:rPr>
          <w:rFonts w:cs="Arial"/>
          <w:szCs w:val="24"/>
        </w:rPr>
      </w:pPr>
      <w:r w:rsidRPr="00C0657E">
        <w:rPr>
          <w:rFonts w:cs="Arial"/>
          <w:szCs w:val="24"/>
        </w:rPr>
        <w:t xml:space="preserve"> </w:t>
      </w:r>
    </w:p>
    <w:sectPr w:rsidR="00D468DC" w:rsidRPr="00C0657E" w:rsidSect="0068042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A86C79" w16cid:durableId="1F732A7F"/>
  <w16cid:commentId w16cid:paraId="3A564D4D" w16cid:durableId="1F732BF6"/>
  <w16cid:commentId w16cid:paraId="7370FE0A" w16cid:durableId="1F742D09"/>
  <w16cid:commentId w16cid:paraId="4037580E" w16cid:durableId="1F742E63"/>
  <w16cid:commentId w16cid:paraId="5A8B56E3" w16cid:durableId="1F742EB9"/>
  <w16cid:commentId w16cid:paraId="2476CB53" w16cid:durableId="1F743751"/>
  <w16cid:commentId w16cid:paraId="052BB0D3" w16cid:durableId="1F7437C5"/>
  <w16cid:commentId w16cid:paraId="3151E11F" w16cid:durableId="1F74312A"/>
  <w16cid:commentId w16cid:paraId="41696255" w16cid:durableId="1F743325"/>
  <w16cid:commentId w16cid:paraId="2567FF7D" w16cid:durableId="1F743375"/>
  <w16cid:commentId w16cid:paraId="2AFED945" w16cid:durableId="1F7436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DDE78" w14:textId="77777777" w:rsidR="001F6C06" w:rsidRDefault="001F6C06" w:rsidP="000A7A19">
      <w:r>
        <w:separator/>
      </w:r>
    </w:p>
  </w:endnote>
  <w:endnote w:type="continuationSeparator" w:id="0">
    <w:p w14:paraId="69E5E4DC" w14:textId="77777777" w:rsidR="001F6C06" w:rsidRDefault="001F6C06" w:rsidP="000A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D30F" w14:textId="77777777" w:rsidR="0068042B" w:rsidRDefault="0068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594332"/>
      <w:docPartObj>
        <w:docPartGallery w:val="Page Numbers (Bottom of Page)"/>
        <w:docPartUnique/>
      </w:docPartObj>
    </w:sdtPr>
    <w:sdtEndPr>
      <w:rPr>
        <w:noProof/>
      </w:rPr>
    </w:sdtEndPr>
    <w:sdtContent>
      <w:sdt>
        <w:sdtPr>
          <w:rPr>
            <w:rFonts w:cs="Arial"/>
            <w:sz w:val="20"/>
            <w:szCs w:val="24"/>
          </w:rPr>
          <w:id w:val="434485490"/>
          <w:docPartObj>
            <w:docPartGallery w:val="Page Numbers (Bottom of Page)"/>
            <w:docPartUnique/>
          </w:docPartObj>
        </w:sdtPr>
        <w:sdtEndPr/>
        <w:sdtContent>
          <w:p w14:paraId="76F0E408" w14:textId="50951AC3" w:rsidR="001F6C06" w:rsidRPr="00282913" w:rsidRDefault="001F6C06" w:rsidP="00282913">
            <w:pPr>
              <w:pStyle w:val="Footer"/>
              <w:jc w:val="right"/>
              <w:rPr>
                <w:rFonts w:cs="Arial"/>
                <w:sz w:val="20"/>
                <w:szCs w:val="24"/>
              </w:rPr>
            </w:pPr>
            <w:r w:rsidRPr="00D215CC">
              <w:rPr>
                <w:rFonts w:cs="Arial"/>
                <w:sz w:val="20"/>
                <w:szCs w:val="24"/>
              </w:rPr>
              <w:t xml:space="preserve">Page | </w:t>
            </w:r>
            <w:r w:rsidRPr="00D215CC">
              <w:rPr>
                <w:rFonts w:cs="Arial"/>
                <w:sz w:val="20"/>
                <w:szCs w:val="24"/>
              </w:rPr>
              <w:fldChar w:fldCharType="begin"/>
            </w:r>
            <w:r w:rsidRPr="00D215CC">
              <w:rPr>
                <w:rFonts w:cs="Arial"/>
                <w:sz w:val="20"/>
                <w:szCs w:val="24"/>
              </w:rPr>
              <w:instrText xml:space="preserve"> PAGE   \* MERGEFORMAT </w:instrText>
            </w:r>
            <w:r w:rsidRPr="00D215CC">
              <w:rPr>
                <w:rFonts w:cs="Arial"/>
                <w:sz w:val="20"/>
                <w:szCs w:val="24"/>
              </w:rPr>
              <w:fldChar w:fldCharType="separate"/>
            </w:r>
            <w:r w:rsidR="001F496C">
              <w:rPr>
                <w:rFonts w:cs="Arial"/>
                <w:noProof/>
                <w:sz w:val="20"/>
                <w:szCs w:val="24"/>
              </w:rPr>
              <w:t>1</w:t>
            </w:r>
            <w:r w:rsidRPr="00D215CC">
              <w:rPr>
                <w:rFonts w:cs="Arial"/>
                <w:noProof/>
                <w:sz w:val="20"/>
                <w:szCs w:val="24"/>
              </w:rPr>
              <w:fldChar w:fldCharType="end"/>
            </w:r>
            <w:r w:rsidRPr="00D215CC">
              <w:rPr>
                <w:rFonts w:cs="Arial"/>
                <w:sz w:val="20"/>
                <w:szCs w:val="24"/>
              </w:rPr>
              <w:t xml:space="preserve"> </w:t>
            </w:r>
          </w:p>
        </w:sdtContent>
      </w:sdt>
    </w:sdtContent>
  </w:sdt>
  <w:p w14:paraId="1268EBFD" w14:textId="77777777" w:rsidR="001F6C06" w:rsidRDefault="001F6C06" w:rsidP="009A257D">
    <w:pPr>
      <w:pStyle w:val="Footer"/>
    </w:pPr>
  </w:p>
  <w:p w14:paraId="5E31FDBC" w14:textId="77777777" w:rsidR="001F6C06" w:rsidRDefault="001F6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743095677"/>
      <w:docPartObj>
        <w:docPartGallery w:val="Page Numbers (Bottom of Page)"/>
        <w:docPartUnique/>
      </w:docPartObj>
    </w:sdtPr>
    <w:sdtEndPr>
      <w:rPr>
        <w:noProof/>
      </w:rPr>
    </w:sdtEndPr>
    <w:sdtContent>
      <w:p w14:paraId="20DE552B" w14:textId="77777777" w:rsidR="001F6C06" w:rsidRPr="00D85D3E" w:rsidRDefault="001F6C06" w:rsidP="00D85D3E">
        <w:pPr>
          <w:pStyle w:val="Footer"/>
          <w:jc w:val="right"/>
          <w:rPr>
            <w:sz w:val="16"/>
          </w:rPr>
        </w:pPr>
        <w:r w:rsidRPr="00D85D3E">
          <w:rPr>
            <w:sz w:val="16"/>
          </w:rPr>
          <w:fldChar w:fldCharType="begin"/>
        </w:r>
        <w:r w:rsidRPr="00D85D3E">
          <w:rPr>
            <w:sz w:val="16"/>
          </w:rPr>
          <w:instrText xml:space="preserve"> PAGE   \* MERGEFORMAT </w:instrText>
        </w:r>
        <w:r w:rsidRPr="00D85D3E">
          <w:rPr>
            <w:sz w:val="16"/>
          </w:rPr>
          <w:fldChar w:fldCharType="separate"/>
        </w:r>
        <w:r w:rsidR="0068042B">
          <w:rPr>
            <w:noProof/>
            <w:sz w:val="16"/>
          </w:rPr>
          <w:t>1</w:t>
        </w:r>
        <w:r w:rsidRPr="00D85D3E">
          <w:rPr>
            <w:noProof/>
            <w:sz w:val="16"/>
          </w:rPr>
          <w:fldChar w:fldCharType="end"/>
        </w:r>
      </w:p>
    </w:sdtContent>
  </w:sdt>
  <w:p w14:paraId="0C7604FA" w14:textId="56F741AF" w:rsidR="001F6C06" w:rsidRPr="00D85D3E" w:rsidRDefault="001F6C06" w:rsidP="006A2435">
    <w:pPr>
      <w:rPr>
        <w:rFonts w:cs="Arial"/>
        <w:sz w:val="16"/>
      </w:rPr>
    </w:pPr>
  </w:p>
  <w:p w14:paraId="26A9A0B2" w14:textId="77777777" w:rsidR="001F6C06" w:rsidRDefault="001F6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9E0E" w14:textId="77777777" w:rsidR="001F6C06" w:rsidRDefault="001F6C06" w:rsidP="000A7A19">
      <w:r>
        <w:separator/>
      </w:r>
    </w:p>
  </w:footnote>
  <w:footnote w:type="continuationSeparator" w:id="0">
    <w:p w14:paraId="1432180C" w14:textId="77777777" w:rsidR="001F6C06" w:rsidRDefault="001F6C06" w:rsidP="000A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2DC6" w14:textId="77777777" w:rsidR="0068042B" w:rsidRDefault="00680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1C2A" w14:textId="77777777" w:rsidR="0068042B" w:rsidRDefault="00680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3FA3" w14:textId="6818A693" w:rsidR="001F6C06" w:rsidRPr="00C0657E" w:rsidRDefault="001F6C06" w:rsidP="002B1713">
    <w:pPr>
      <w:rPr>
        <w:rFonts w:cs="News Gothic Std"/>
        <w:bCs/>
        <w:color w:val="00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5166A9E"/>
    <w:lvl w:ilvl="0">
      <w:start w:val="1"/>
      <w:numFmt w:val="decimal"/>
      <w:pStyle w:val="ListNumber"/>
      <w:lvlText w:val="%1."/>
      <w:lvlJc w:val="left"/>
      <w:pPr>
        <w:tabs>
          <w:tab w:val="num" w:pos="360"/>
        </w:tabs>
        <w:ind w:left="360" w:hanging="360"/>
      </w:pPr>
    </w:lvl>
  </w:abstractNum>
  <w:abstractNum w:abstractNumId="1">
    <w:nsid w:val="08F729C6"/>
    <w:multiLevelType w:val="hybridMultilevel"/>
    <w:tmpl w:val="923E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42D86"/>
    <w:multiLevelType w:val="hybridMultilevel"/>
    <w:tmpl w:val="53E024AA"/>
    <w:lvl w:ilvl="0" w:tplc="C4DA7EB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3F32BA"/>
    <w:multiLevelType w:val="hybridMultilevel"/>
    <w:tmpl w:val="86F4CCB6"/>
    <w:lvl w:ilvl="0" w:tplc="77D834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00969D8"/>
    <w:multiLevelType w:val="hybridMultilevel"/>
    <w:tmpl w:val="9A183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513AF7"/>
    <w:multiLevelType w:val="hybridMultilevel"/>
    <w:tmpl w:val="937217A6"/>
    <w:lvl w:ilvl="0" w:tplc="C4DA7EB0">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717D3"/>
    <w:multiLevelType w:val="hybridMultilevel"/>
    <w:tmpl w:val="575A7944"/>
    <w:lvl w:ilvl="0" w:tplc="C4DA7EB0">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CF94180"/>
    <w:multiLevelType w:val="hybridMultilevel"/>
    <w:tmpl w:val="255471AA"/>
    <w:lvl w:ilvl="0" w:tplc="B066B9EE">
      <w:start w:val="1"/>
      <w:numFmt w:val="decimal"/>
      <w:lvlText w:val="%1."/>
      <w:lvlJc w:val="left"/>
      <w:pPr>
        <w:ind w:left="180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09C3760"/>
    <w:multiLevelType w:val="hybridMultilevel"/>
    <w:tmpl w:val="5012418C"/>
    <w:lvl w:ilvl="0" w:tplc="166EDF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2446A"/>
    <w:multiLevelType w:val="hybridMultilevel"/>
    <w:tmpl w:val="8E4EE946"/>
    <w:lvl w:ilvl="0" w:tplc="C4DA7EB0">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23169F6"/>
    <w:multiLevelType w:val="hybridMultilevel"/>
    <w:tmpl w:val="F2507ACE"/>
    <w:lvl w:ilvl="0" w:tplc="C4DA7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77181"/>
    <w:multiLevelType w:val="hybridMultilevel"/>
    <w:tmpl w:val="5800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925AF0"/>
    <w:multiLevelType w:val="hybridMultilevel"/>
    <w:tmpl w:val="83DE4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A96C45"/>
    <w:multiLevelType w:val="hybridMultilevel"/>
    <w:tmpl w:val="C17AE630"/>
    <w:lvl w:ilvl="0" w:tplc="C4DA7EB0">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BD962F9"/>
    <w:multiLevelType w:val="multilevel"/>
    <w:tmpl w:val="570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37D12"/>
    <w:multiLevelType w:val="hybridMultilevel"/>
    <w:tmpl w:val="CEE6060C"/>
    <w:lvl w:ilvl="0" w:tplc="C4DA7EB0">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D484CF7"/>
    <w:multiLevelType w:val="hybridMultilevel"/>
    <w:tmpl w:val="F2507ACE"/>
    <w:lvl w:ilvl="0" w:tplc="C4DA7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B2ACE"/>
    <w:multiLevelType w:val="hybridMultilevel"/>
    <w:tmpl w:val="9762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835465"/>
    <w:multiLevelType w:val="multilevel"/>
    <w:tmpl w:val="CFD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25A0F"/>
    <w:multiLevelType w:val="hybridMultilevel"/>
    <w:tmpl w:val="1EBEB696"/>
    <w:lvl w:ilvl="0" w:tplc="B066B9E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015EBE"/>
    <w:multiLevelType w:val="hybridMultilevel"/>
    <w:tmpl w:val="BB76142A"/>
    <w:lvl w:ilvl="0" w:tplc="B066B9EE">
      <w:start w:val="1"/>
      <w:numFmt w:val="decimal"/>
      <w:lvlText w:val="%1."/>
      <w:lvlJc w:val="left"/>
      <w:pPr>
        <w:ind w:left="180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7A45EC1"/>
    <w:multiLevelType w:val="hybridMultilevel"/>
    <w:tmpl w:val="0D6C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A485E"/>
    <w:multiLevelType w:val="hybridMultilevel"/>
    <w:tmpl w:val="C83412B0"/>
    <w:lvl w:ilvl="0" w:tplc="C4DA7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06A2F"/>
    <w:multiLevelType w:val="hybridMultilevel"/>
    <w:tmpl w:val="241460F2"/>
    <w:lvl w:ilvl="0" w:tplc="CF568BF8">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25">
    <w:nsid w:val="44AB1D42"/>
    <w:multiLevelType w:val="hybridMultilevel"/>
    <w:tmpl w:val="6C240704"/>
    <w:lvl w:ilvl="0" w:tplc="0C09000F">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5C026B2"/>
    <w:multiLevelType w:val="hybridMultilevel"/>
    <w:tmpl w:val="6FA213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51085E5F"/>
    <w:multiLevelType w:val="hybridMultilevel"/>
    <w:tmpl w:val="34FC3490"/>
    <w:lvl w:ilvl="0" w:tplc="04AE05AA">
      <w:start w:val="1"/>
      <w:numFmt w:val="bullet"/>
      <w:lvlText w:val=""/>
      <w:lvlJc w:val="left"/>
      <w:pPr>
        <w:ind w:left="1077"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6374048"/>
    <w:multiLevelType w:val="hybridMultilevel"/>
    <w:tmpl w:val="AC3AC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BD2336"/>
    <w:multiLevelType w:val="hybridMultilevel"/>
    <w:tmpl w:val="F2507ACE"/>
    <w:lvl w:ilvl="0" w:tplc="C4DA7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F71EF7"/>
    <w:multiLevelType w:val="hybridMultilevel"/>
    <w:tmpl w:val="4CCC9256"/>
    <w:lvl w:ilvl="0" w:tplc="77D8341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7B5FA8"/>
    <w:multiLevelType w:val="hybridMultilevel"/>
    <w:tmpl w:val="E3DAC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3D25F2"/>
    <w:multiLevelType w:val="hybridMultilevel"/>
    <w:tmpl w:val="F670D754"/>
    <w:lvl w:ilvl="0" w:tplc="C4DA7EB0">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44862BA"/>
    <w:multiLevelType w:val="hybridMultilevel"/>
    <w:tmpl w:val="6CC0A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50C572F"/>
    <w:multiLevelType w:val="hybridMultilevel"/>
    <w:tmpl w:val="C044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022631"/>
    <w:multiLevelType w:val="multilevel"/>
    <w:tmpl w:val="E22A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D3E6B"/>
    <w:multiLevelType w:val="hybridMultilevel"/>
    <w:tmpl w:val="9A7E5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8815D76"/>
    <w:multiLevelType w:val="hybridMultilevel"/>
    <w:tmpl w:val="F2507ACE"/>
    <w:lvl w:ilvl="0" w:tplc="C4DA7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A7ECD"/>
    <w:multiLevelType w:val="hybridMultilevel"/>
    <w:tmpl w:val="9C90A8EC"/>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nsid w:val="6C1C30F8"/>
    <w:multiLevelType w:val="multilevel"/>
    <w:tmpl w:val="8CC83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6DE6701B"/>
    <w:multiLevelType w:val="hybridMultilevel"/>
    <w:tmpl w:val="256E6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887428"/>
    <w:multiLevelType w:val="hybridMultilevel"/>
    <w:tmpl w:val="83DE45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CF1905"/>
    <w:multiLevelType w:val="hybridMultilevel"/>
    <w:tmpl w:val="089C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30A0E"/>
    <w:multiLevelType w:val="hybridMultilevel"/>
    <w:tmpl w:val="29CA7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BC4604D"/>
    <w:multiLevelType w:val="hybridMultilevel"/>
    <w:tmpl w:val="69AC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D1096E"/>
    <w:multiLevelType w:val="hybridMultilevel"/>
    <w:tmpl w:val="04360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3"/>
  </w:num>
  <w:num w:numId="2">
    <w:abstractNumId w:val="45"/>
  </w:num>
  <w:num w:numId="3">
    <w:abstractNumId w:val="26"/>
  </w:num>
  <w:num w:numId="4">
    <w:abstractNumId w:val="0"/>
  </w:num>
  <w:num w:numId="5">
    <w:abstractNumId w:val="35"/>
  </w:num>
  <w:num w:numId="6">
    <w:abstractNumId w:val="18"/>
  </w:num>
  <w:num w:numId="7">
    <w:abstractNumId w:val="14"/>
  </w:num>
  <w:num w:numId="8">
    <w:abstractNumId w:val="38"/>
  </w:num>
  <w:num w:numId="9">
    <w:abstractNumId w:val="27"/>
  </w:num>
  <w:num w:numId="10">
    <w:abstractNumId w:val="33"/>
  </w:num>
  <w:num w:numId="11">
    <w:abstractNumId w:val="23"/>
  </w:num>
  <w:num w:numId="12">
    <w:abstractNumId w:val="11"/>
  </w:num>
  <w:num w:numId="13">
    <w:abstractNumId w:val="39"/>
  </w:num>
  <w:num w:numId="14">
    <w:abstractNumId w:val="12"/>
  </w:num>
  <w:num w:numId="15">
    <w:abstractNumId w:val="41"/>
  </w:num>
  <w:num w:numId="16">
    <w:abstractNumId w:val="1"/>
  </w:num>
  <w:num w:numId="17">
    <w:abstractNumId w:val="28"/>
  </w:num>
  <w:num w:numId="18">
    <w:abstractNumId w:val="24"/>
  </w:num>
  <w:num w:numId="19">
    <w:abstractNumId w:val="17"/>
  </w:num>
  <w:num w:numId="20">
    <w:abstractNumId w:val="8"/>
  </w:num>
  <w:num w:numId="21">
    <w:abstractNumId w:val="22"/>
  </w:num>
  <w:num w:numId="22">
    <w:abstractNumId w:val="29"/>
  </w:num>
  <w:num w:numId="23">
    <w:abstractNumId w:val="42"/>
  </w:num>
  <w:num w:numId="24">
    <w:abstractNumId w:val="10"/>
  </w:num>
  <w:num w:numId="25">
    <w:abstractNumId w:val="16"/>
  </w:num>
  <w:num w:numId="26">
    <w:abstractNumId w:val="37"/>
  </w:num>
  <w:num w:numId="27">
    <w:abstractNumId w:val="21"/>
  </w:num>
  <w:num w:numId="28">
    <w:abstractNumId w:val="4"/>
  </w:num>
  <w:num w:numId="29">
    <w:abstractNumId w:val="36"/>
  </w:num>
  <w:num w:numId="30">
    <w:abstractNumId w:val="34"/>
  </w:num>
  <w:num w:numId="31">
    <w:abstractNumId w:val="44"/>
  </w:num>
  <w:num w:numId="32">
    <w:abstractNumId w:val="40"/>
  </w:num>
  <w:num w:numId="33">
    <w:abstractNumId w:val="31"/>
  </w:num>
  <w:num w:numId="34">
    <w:abstractNumId w:val="30"/>
  </w:num>
  <w:num w:numId="35">
    <w:abstractNumId w:val="3"/>
  </w:num>
  <w:num w:numId="36">
    <w:abstractNumId w:val="6"/>
  </w:num>
  <w:num w:numId="37">
    <w:abstractNumId w:val="9"/>
  </w:num>
  <w:num w:numId="38">
    <w:abstractNumId w:val="13"/>
  </w:num>
  <w:num w:numId="39">
    <w:abstractNumId w:val="2"/>
  </w:num>
  <w:num w:numId="40">
    <w:abstractNumId w:val="5"/>
  </w:num>
  <w:num w:numId="41">
    <w:abstractNumId w:val="32"/>
  </w:num>
  <w:num w:numId="42">
    <w:abstractNumId w:val="15"/>
  </w:num>
  <w:num w:numId="43">
    <w:abstractNumId w:val="25"/>
  </w:num>
  <w:num w:numId="44">
    <w:abstractNumId w:val="19"/>
  </w:num>
  <w:num w:numId="45">
    <w:abstractNumId w:val="2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19"/>
    <w:rsid w:val="00004CAF"/>
    <w:rsid w:val="00005DE9"/>
    <w:rsid w:val="000127F8"/>
    <w:rsid w:val="00013D94"/>
    <w:rsid w:val="00021FE6"/>
    <w:rsid w:val="00033BF0"/>
    <w:rsid w:val="00045E55"/>
    <w:rsid w:val="00054B4D"/>
    <w:rsid w:val="00081D3B"/>
    <w:rsid w:val="00083F1C"/>
    <w:rsid w:val="0009428F"/>
    <w:rsid w:val="000A4F94"/>
    <w:rsid w:val="000A6789"/>
    <w:rsid w:val="000A7A19"/>
    <w:rsid w:val="000B28F0"/>
    <w:rsid w:val="000B555F"/>
    <w:rsid w:val="000C0D50"/>
    <w:rsid w:val="000C32E3"/>
    <w:rsid w:val="000C4920"/>
    <w:rsid w:val="000F300A"/>
    <w:rsid w:val="001017CD"/>
    <w:rsid w:val="0013306F"/>
    <w:rsid w:val="00136343"/>
    <w:rsid w:val="00142D9E"/>
    <w:rsid w:val="00150A6C"/>
    <w:rsid w:val="00180EE4"/>
    <w:rsid w:val="001969A8"/>
    <w:rsid w:val="00197757"/>
    <w:rsid w:val="001B1161"/>
    <w:rsid w:val="001B5CF4"/>
    <w:rsid w:val="001C5A99"/>
    <w:rsid w:val="001E7B86"/>
    <w:rsid w:val="001E7EC5"/>
    <w:rsid w:val="001F496C"/>
    <w:rsid w:val="001F57F8"/>
    <w:rsid w:val="001F6C06"/>
    <w:rsid w:val="00214DED"/>
    <w:rsid w:val="0023063E"/>
    <w:rsid w:val="00255A9C"/>
    <w:rsid w:val="00282913"/>
    <w:rsid w:val="00285648"/>
    <w:rsid w:val="00293B52"/>
    <w:rsid w:val="002B1713"/>
    <w:rsid w:val="002C196D"/>
    <w:rsid w:val="002D5A81"/>
    <w:rsid w:val="002F1679"/>
    <w:rsid w:val="0030038A"/>
    <w:rsid w:val="00300C14"/>
    <w:rsid w:val="00300E66"/>
    <w:rsid w:val="0030176C"/>
    <w:rsid w:val="0031271D"/>
    <w:rsid w:val="0032127B"/>
    <w:rsid w:val="00326D64"/>
    <w:rsid w:val="003619C1"/>
    <w:rsid w:val="003A1452"/>
    <w:rsid w:val="003A26C7"/>
    <w:rsid w:val="003B7BBA"/>
    <w:rsid w:val="00435798"/>
    <w:rsid w:val="00447B73"/>
    <w:rsid w:val="00463A71"/>
    <w:rsid w:val="004A56A1"/>
    <w:rsid w:val="004A714A"/>
    <w:rsid w:val="004B1721"/>
    <w:rsid w:val="004B63BE"/>
    <w:rsid w:val="004C365B"/>
    <w:rsid w:val="004C5658"/>
    <w:rsid w:val="004C62FF"/>
    <w:rsid w:val="004D683B"/>
    <w:rsid w:val="004E0F22"/>
    <w:rsid w:val="004F25E9"/>
    <w:rsid w:val="004F7639"/>
    <w:rsid w:val="00511471"/>
    <w:rsid w:val="0053495B"/>
    <w:rsid w:val="0053577A"/>
    <w:rsid w:val="005442F1"/>
    <w:rsid w:val="00571619"/>
    <w:rsid w:val="00585674"/>
    <w:rsid w:val="00594406"/>
    <w:rsid w:val="005B069C"/>
    <w:rsid w:val="005D70FF"/>
    <w:rsid w:val="005E7052"/>
    <w:rsid w:val="005F12BC"/>
    <w:rsid w:val="005F767B"/>
    <w:rsid w:val="0060222C"/>
    <w:rsid w:val="00613B11"/>
    <w:rsid w:val="0063193E"/>
    <w:rsid w:val="00650AE6"/>
    <w:rsid w:val="00653E90"/>
    <w:rsid w:val="00671C8A"/>
    <w:rsid w:val="00676749"/>
    <w:rsid w:val="0068042B"/>
    <w:rsid w:val="006A2435"/>
    <w:rsid w:val="006A2B0E"/>
    <w:rsid w:val="006B2A9A"/>
    <w:rsid w:val="006C7FA5"/>
    <w:rsid w:val="006F09FF"/>
    <w:rsid w:val="006F5EB5"/>
    <w:rsid w:val="00701EFE"/>
    <w:rsid w:val="00704637"/>
    <w:rsid w:val="007639D1"/>
    <w:rsid w:val="00773CEB"/>
    <w:rsid w:val="00795327"/>
    <w:rsid w:val="007A172B"/>
    <w:rsid w:val="007A6774"/>
    <w:rsid w:val="007A799D"/>
    <w:rsid w:val="007D01C9"/>
    <w:rsid w:val="007D32E3"/>
    <w:rsid w:val="007D7082"/>
    <w:rsid w:val="007E26F1"/>
    <w:rsid w:val="007F1845"/>
    <w:rsid w:val="00816318"/>
    <w:rsid w:val="00825BA0"/>
    <w:rsid w:val="008370A6"/>
    <w:rsid w:val="00841AC0"/>
    <w:rsid w:val="00854079"/>
    <w:rsid w:val="0087482F"/>
    <w:rsid w:val="008A7377"/>
    <w:rsid w:val="008A7405"/>
    <w:rsid w:val="008C0786"/>
    <w:rsid w:val="008C4A3D"/>
    <w:rsid w:val="008E631C"/>
    <w:rsid w:val="008E6471"/>
    <w:rsid w:val="009078EC"/>
    <w:rsid w:val="0091762A"/>
    <w:rsid w:val="00922006"/>
    <w:rsid w:val="009365E8"/>
    <w:rsid w:val="009449A8"/>
    <w:rsid w:val="00946FE2"/>
    <w:rsid w:val="00966332"/>
    <w:rsid w:val="0098094F"/>
    <w:rsid w:val="00996844"/>
    <w:rsid w:val="00996FF4"/>
    <w:rsid w:val="009A257D"/>
    <w:rsid w:val="009A34C0"/>
    <w:rsid w:val="009B08AA"/>
    <w:rsid w:val="009B401E"/>
    <w:rsid w:val="009B487A"/>
    <w:rsid w:val="009D5FB8"/>
    <w:rsid w:val="009E0DA8"/>
    <w:rsid w:val="009E6DB4"/>
    <w:rsid w:val="00A16453"/>
    <w:rsid w:val="00A23C84"/>
    <w:rsid w:val="00A27C0C"/>
    <w:rsid w:val="00A27D37"/>
    <w:rsid w:val="00A3206C"/>
    <w:rsid w:val="00A357A4"/>
    <w:rsid w:val="00A40A7C"/>
    <w:rsid w:val="00A52A2E"/>
    <w:rsid w:val="00A53FC5"/>
    <w:rsid w:val="00A83500"/>
    <w:rsid w:val="00AB79B8"/>
    <w:rsid w:val="00AD1570"/>
    <w:rsid w:val="00AD3524"/>
    <w:rsid w:val="00AD4E5B"/>
    <w:rsid w:val="00B00630"/>
    <w:rsid w:val="00B0113C"/>
    <w:rsid w:val="00B31392"/>
    <w:rsid w:val="00B508A1"/>
    <w:rsid w:val="00B71DA8"/>
    <w:rsid w:val="00B732C2"/>
    <w:rsid w:val="00B82DD6"/>
    <w:rsid w:val="00B90305"/>
    <w:rsid w:val="00B97A70"/>
    <w:rsid w:val="00BA2EC4"/>
    <w:rsid w:val="00BA319E"/>
    <w:rsid w:val="00BD0B32"/>
    <w:rsid w:val="00BE67F1"/>
    <w:rsid w:val="00C051E3"/>
    <w:rsid w:val="00C0657E"/>
    <w:rsid w:val="00C168CD"/>
    <w:rsid w:val="00C20CED"/>
    <w:rsid w:val="00C23333"/>
    <w:rsid w:val="00C57139"/>
    <w:rsid w:val="00C81E64"/>
    <w:rsid w:val="00CA462C"/>
    <w:rsid w:val="00CB64D6"/>
    <w:rsid w:val="00D26CD8"/>
    <w:rsid w:val="00D27357"/>
    <w:rsid w:val="00D301CE"/>
    <w:rsid w:val="00D30D51"/>
    <w:rsid w:val="00D468DC"/>
    <w:rsid w:val="00D5440C"/>
    <w:rsid w:val="00D57B8C"/>
    <w:rsid w:val="00D6003D"/>
    <w:rsid w:val="00D7770B"/>
    <w:rsid w:val="00D85D3E"/>
    <w:rsid w:val="00D93B50"/>
    <w:rsid w:val="00D97F1E"/>
    <w:rsid w:val="00DA7324"/>
    <w:rsid w:val="00DF0B69"/>
    <w:rsid w:val="00DF0DA1"/>
    <w:rsid w:val="00E42A12"/>
    <w:rsid w:val="00E675A3"/>
    <w:rsid w:val="00E7229B"/>
    <w:rsid w:val="00EC1867"/>
    <w:rsid w:val="00EF599A"/>
    <w:rsid w:val="00F10B66"/>
    <w:rsid w:val="00F117E7"/>
    <w:rsid w:val="00F6067E"/>
    <w:rsid w:val="00F6302C"/>
    <w:rsid w:val="00F63668"/>
    <w:rsid w:val="00F76BE5"/>
    <w:rsid w:val="00F91522"/>
    <w:rsid w:val="00F96D5D"/>
    <w:rsid w:val="00FA2AC6"/>
    <w:rsid w:val="00FA2EB4"/>
    <w:rsid w:val="00FA7519"/>
    <w:rsid w:val="00FC4F5F"/>
    <w:rsid w:val="00FC6EBE"/>
    <w:rsid w:val="00FD4B2C"/>
    <w:rsid w:val="00FE4CF6"/>
    <w:rsid w:val="00FF3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A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A8"/>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60222C"/>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1F496C"/>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1F496C"/>
    <w:pPr>
      <w:pBdr>
        <w:top w:val="dotted" w:sz="4" w:space="1" w:color="1A4070" w:themeColor="accent2" w:themeShade="7F"/>
        <w:bottom w:val="dotted" w:sz="4" w:space="1" w:color="1A4070" w:themeColor="accent2" w:themeShade="7F"/>
      </w:pBdr>
      <w:spacing w:before="300"/>
      <w:jc w:val="center"/>
      <w:outlineLvl w:val="2"/>
    </w:pPr>
    <w:rPr>
      <w:b/>
      <w:color w:val="1A4070" w:themeColor="accent2" w:themeShade="7F"/>
      <w:szCs w:val="24"/>
    </w:rPr>
  </w:style>
  <w:style w:type="paragraph" w:styleId="Heading4">
    <w:name w:val="heading 4"/>
    <w:basedOn w:val="Normal"/>
    <w:next w:val="Normal"/>
    <w:link w:val="Heading4Char"/>
    <w:uiPriority w:val="9"/>
    <w:semiHidden/>
    <w:unhideWhenUsed/>
    <w:qFormat/>
    <w:rsid w:val="000F300A"/>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0F300A"/>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0F300A"/>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0F300A"/>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0F300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F300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9"/>
    <w:pPr>
      <w:tabs>
        <w:tab w:val="center" w:pos="4513"/>
        <w:tab w:val="right" w:pos="9026"/>
      </w:tabs>
    </w:pPr>
  </w:style>
  <w:style w:type="character" w:customStyle="1" w:styleId="HeaderChar">
    <w:name w:val="Header Char"/>
    <w:basedOn w:val="DefaultParagraphFont"/>
    <w:link w:val="Header"/>
    <w:uiPriority w:val="99"/>
    <w:rsid w:val="000A7A19"/>
  </w:style>
  <w:style w:type="paragraph" w:styleId="Footer">
    <w:name w:val="footer"/>
    <w:basedOn w:val="Normal"/>
    <w:link w:val="FooterChar"/>
    <w:uiPriority w:val="99"/>
    <w:unhideWhenUsed/>
    <w:rsid w:val="000A7A19"/>
    <w:pPr>
      <w:tabs>
        <w:tab w:val="center" w:pos="4513"/>
        <w:tab w:val="right" w:pos="9026"/>
      </w:tabs>
    </w:pPr>
  </w:style>
  <w:style w:type="character" w:customStyle="1" w:styleId="FooterChar">
    <w:name w:val="Footer Char"/>
    <w:basedOn w:val="DefaultParagraphFont"/>
    <w:link w:val="Footer"/>
    <w:uiPriority w:val="99"/>
    <w:rsid w:val="000A7A19"/>
  </w:style>
  <w:style w:type="paragraph" w:styleId="BalloonText">
    <w:name w:val="Balloon Text"/>
    <w:basedOn w:val="Normal"/>
    <w:link w:val="BalloonTextChar"/>
    <w:unhideWhenUsed/>
    <w:rsid w:val="000A7A19"/>
    <w:rPr>
      <w:rFonts w:ascii="Tahoma" w:hAnsi="Tahoma" w:cs="Tahoma"/>
      <w:sz w:val="16"/>
      <w:szCs w:val="16"/>
    </w:rPr>
  </w:style>
  <w:style w:type="character" w:customStyle="1" w:styleId="BalloonTextChar">
    <w:name w:val="Balloon Text Char"/>
    <w:basedOn w:val="DefaultParagraphFont"/>
    <w:link w:val="BalloonText"/>
    <w:rsid w:val="000A7A19"/>
    <w:rPr>
      <w:rFonts w:ascii="Tahoma" w:hAnsi="Tahoma" w:cs="Tahoma"/>
      <w:sz w:val="16"/>
      <w:szCs w:val="16"/>
    </w:rPr>
  </w:style>
  <w:style w:type="paragraph" w:styleId="ListParagraph">
    <w:name w:val="List Paragraph"/>
    <w:basedOn w:val="Normal"/>
    <w:uiPriority w:val="34"/>
    <w:qFormat/>
    <w:rsid w:val="000F300A"/>
    <w:pPr>
      <w:ind w:left="720"/>
      <w:contextualSpacing/>
    </w:pPr>
  </w:style>
  <w:style w:type="character" w:customStyle="1" w:styleId="Lead-inEmphasis">
    <w:name w:val="Lead-in Emphasis"/>
    <w:rsid w:val="00676749"/>
    <w:rPr>
      <w:rFonts w:ascii="Arial Black" w:hAnsi="Arial Black"/>
      <w:spacing w:val="-4"/>
      <w:sz w:val="22"/>
    </w:rPr>
  </w:style>
  <w:style w:type="paragraph" w:styleId="ListNumber">
    <w:name w:val="List Number"/>
    <w:basedOn w:val="Normal"/>
    <w:uiPriority w:val="99"/>
    <w:rsid w:val="00C051E3"/>
    <w:pPr>
      <w:numPr>
        <w:numId w:val="4"/>
      </w:numPr>
      <w:contextualSpacing/>
    </w:pPr>
  </w:style>
  <w:style w:type="character" w:styleId="Hyperlink">
    <w:name w:val="Hyperlink"/>
    <w:basedOn w:val="DefaultParagraphFont"/>
    <w:uiPriority w:val="99"/>
    <w:unhideWhenUsed/>
    <w:rsid w:val="00C051E3"/>
    <w:rPr>
      <w:color w:val="0080FF" w:themeColor="hyperlink"/>
      <w:u w:val="single"/>
    </w:rPr>
  </w:style>
  <w:style w:type="table" w:styleId="TableGrid">
    <w:name w:val="Table Grid"/>
    <w:basedOn w:val="TableNormal"/>
    <w:uiPriority w:val="59"/>
    <w:rsid w:val="00BD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TS">
    <w:name w:val="Heading KTS"/>
    <w:basedOn w:val="Normal"/>
    <w:link w:val="HeadingKTSChar"/>
    <w:rsid w:val="00197757"/>
    <w:pPr>
      <w:jc w:val="both"/>
    </w:pPr>
    <w:rPr>
      <w:rFonts w:cstheme="minorHAnsi"/>
      <w:b/>
    </w:rPr>
  </w:style>
  <w:style w:type="character" w:customStyle="1" w:styleId="Heading1Char">
    <w:name w:val="Heading 1 Char"/>
    <w:basedOn w:val="DefaultParagraphFont"/>
    <w:link w:val="Heading1"/>
    <w:uiPriority w:val="9"/>
    <w:rsid w:val="0060222C"/>
    <w:rPr>
      <w:rFonts w:ascii="Arial" w:hAnsi="Arial"/>
      <w:b/>
      <w:color w:val="1B4171" w:themeColor="accent2" w:themeShade="80"/>
      <w:spacing w:val="20"/>
      <w:sz w:val="32"/>
      <w:szCs w:val="28"/>
    </w:rPr>
  </w:style>
  <w:style w:type="character" w:customStyle="1" w:styleId="HeadingKTSChar">
    <w:name w:val="Heading KTS Char"/>
    <w:basedOn w:val="DefaultParagraphFont"/>
    <w:link w:val="HeadingKTS"/>
    <w:rsid w:val="00197757"/>
    <w:rPr>
      <w:rFonts w:cstheme="minorHAnsi"/>
      <w:b/>
    </w:rPr>
  </w:style>
  <w:style w:type="paragraph" w:styleId="TOCHeading">
    <w:name w:val="TOC Heading"/>
    <w:basedOn w:val="Heading1"/>
    <w:next w:val="Normal"/>
    <w:uiPriority w:val="39"/>
    <w:unhideWhenUsed/>
    <w:qFormat/>
    <w:rsid w:val="000F300A"/>
    <w:pPr>
      <w:outlineLvl w:val="9"/>
    </w:pPr>
    <w:rPr>
      <w:lang w:bidi="en-US"/>
    </w:rPr>
  </w:style>
  <w:style w:type="paragraph" w:styleId="TOC1">
    <w:name w:val="toc 1"/>
    <w:basedOn w:val="Normal"/>
    <w:next w:val="Normal"/>
    <w:autoRedefine/>
    <w:uiPriority w:val="39"/>
    <w:unhideWhenUsed/>
    <w:rsid w:val="00A83500"/>
    <w:pPr>
      <w:spacing w:after="100"/>
    </w:pPr>
  </w:style>
  <w:style w:type="paragraph" w:customStyle="1" w:styleId="Default">
    <w:name w:val="Default"/>
    <w:rsid w:val="00841AC0"/>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rsid w:val="00A52A2E"/>
    <w:pPr>
      <w:keepLines/>
      <w:numPr>
        <w:numId w:val="18"/>
      </w:numPr>
      <w:spacing w:before="240" w:after="100" w:afterAutospacing="1"/>
    </w:pPr>
    <w:rPr>
      <w:rFonts w:eastAsia="Times New Roman" w:cs="Times New Roman"/>
      <w:lang w:eastAsia="en-AU"/>
    </w:rPr>
  </w:style>
  <w:style w:type="paragraph" w:styleId="ListBullet2">
    <w:name w:val="List Bullet 2"/>
    <w:basedOn w:val="Normal"/>
    <w:uiPriority w:val="99"/>
    <w:rsid w:val="00A52A2E"/>
    <w:pPr>
      <w:keepLines/>
      <w:numPr>
        <w:ilvl w:val="1"/>
        <w:numId w:val="18"/>
      </w:numPr>
      <w:spacing w:before="240" w:after="100" w:afterAutospacing="1"/>
    </w:pPr>
    <w:rPr>
      <w:rFonts w:eastAsia="Times New Roman" w:cs="Times New Roman"/>
      <w:lang w:eastAsia="en-AU"/>
    </w:rPr>
  </w:style>
  <w:style w:type="paragraph" w:styleId="ListBullet3">
    <w:name w:val="List Bullet 3"/>
    <w:basedOn w:val="Normal"/>
    <w:uiPriority w:val="99"/>
    <w:rsid w:val="00A52A2E"/>
    <w:pPr>
      <w:keepLines/>
      <w:numPr>
        <w:ilvl w:val="2"/>
        <w:numId w:val="18"/>
      </w:numPr>
      <w:spacing w:before="240" w:after="100" w:afterAutospacing="1"/>
    </w:pPr>
    <w:rPr>
      <w:rFonts w:eastAsia="Times New Roman" w:cs="Times New Roman"/>
      <w:lang w:eastAsia="en-AU"/>
    </w:rPr>
  </w:style>
  <w:style w:type="paragraph" w:styleId="ListBullet4">
    <w:name w:val="List Bullet 4"/>
    <w:basedOn w:val="Normal"/>
    <w:uiPriority w:val="99"/>
    <w:rsid w:val="00A52A2E"/>
    <w:pPr>
      <w:keepLines/>
      <w:numPr>
        <w:ilvl w:val="3"/>
        <w:numId w:val="18"/>
      </w:numPr>
      <w:spacing w:before="240" w:after="100" w:afterAutospacing="1"/>
    </w:pPr>
    <w:rPr>
      <w:rFonts w:eastAsia="Times New Roman" w:cs="Times New Roman"/>
      <w:lang w:eastAsia="en-AU"/>
    </w:rPr>
  </w:style>
  <w:style w:type="character" w:styleId="CommentReference">
    <w:name w:val="annotation reference"/>
    <w:basedOn w:val="DefaultParagraphFont"/>
    <w:uiPriority w:val="99"/>
    <w:semiHidden/>
    <w:unhideWhenUsed/>
    <w:rsid w:val="00C0657E"/>
    <w:rPr>
      <w:sz w:val="16"/>
      <w:szCs w:val="16"/>
    </w:rPr>
  </w:style>
  <w:style w:type="paragraph" w:styleId="CommentText">
    <w:name w:val="annotation text"/>
    <w:basedOn w:val="Normal"/>
    <w:link w:val="CommentTextChar"/>
    <w:uiPriority w:val="99"/>
    <w:semiHidden/>
    <w:unhideWhenUsed/>
    <w:rsid w:val="00C0657E"/>
    <w:rPr>
      <w:sz w:val="20"/>
      <w:szCs w:val="20"/>
    </w:rPr>
  </w:style>
  <w:style w:type="character" w:customStyle="1" w:styleId="CommentTextChar">
    <w:name w:val="Comment Text Char"/>
    <w:basedOn w:val="DefaultParagraphFont"/>
    <w:link w:val="CommentText"/>
    <w:uiPriority w:val="99"/>
    <w:semiHidden/>
    <w:rsid w:val="00C0657E"/>
    <w:rPr>
      <w:sz w:val="20"/>
      <w:szCs w:val="20"/>
    </w:rPr>
  </w:style>
  <w:style w:type="paragraph" w:styleId="CommentSubject">
    <w:name w:val="annotation subject"/>
    <w:basedOn w:val="CommentText"/>
    <w:next w:val="CommentText"/>
    <w:link w:val="CommentSubjectChar"/>
    <w:uiPriority w:val="99"/>
    <w:semiHidden/>
    <w:unhideWhenUsed/>
    <w:rsid w:val="00C0657E"/>
    <w:rPr>
      <w:b/>
      <w:bCs/>
    </w:rPr>
  </w:style>
  <w:style w:type="character" w:customStyle="1" w:styleId="CommentSubjectChar">
    <w:name w:val="Comment Subject Char"/>
    <w:basedOn w:val="CommentTextChar"/>
    <w:link w:val="CommentSubject"/>
    <w:uiPriority w:val="99"/>
    <w:semiHidden/>
    <w:rsid w:val="00C0657E"/>
    <w:rPr>
      <w:b/>
      <w:bCs/>
      <w:sz w:val="20"/>
      <w:szCs w:val="20"/>
    </w:rPr>
  </w:style>
  <w:style w:type="character" w:customStyle="1" w:styleId="Heading2Char">
    <w:name w:val="Heading 2 Char"/>
    <w:basedOn w:val="DefaultParagraphFont"/>
    <w:link w:val="Heading2"/>
    <w:uiPriority w:val="9"/>
    <w:rsid w:val="001F496C"/>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1F496C"/>
    <w:rPr>
      <w:rFonts w:ascii="Arial" w:hAnsi="Arial"/>
      <w:b/>
      <w:color w:val="1A4070" w:themeColor="accent2" w:themeShade="7F"/>
      <w:sz w:val="24"/>
      <w:szCs w:val="24"/>
    </w:rPr>
  </w:style>
  <w:style w:type="character" w:customStyle="1" w:styleId="Heading4Char">
    <w:name w:val="Heading 4 Char"/>
    <w:basedOn w:val="DefaultParagraphFont"/>
    <w:link w:val="Heading4"/>
    <w:uiPriority w:val="9"/>
    <w:semiHidden/>
    <w:rsid w:val="000F300A"/>
    <w:rPr>
      <w:caps/>
      <w:color w:val="1A4070" w:themeColor="accent2" w:themeShade="7F"/>
      <w:spacing w:val="10"/>
    </w:rPr>
  </w:style>
  <w:style w:type="character" w:customStyle="1" w:styleId="Heading5Char">
    <w:name w:val="Heading 5 Char"/>
    <w:basedOn w:val="DefaultParagraphFont"/>
    <w:link w:val="Heading5"/>
    <w:uiPriority w:val="9"/>
    <w:semiHidden/>
    <w:rsid w:val="000F300A"/>
    <w:rPr>
      <w:caps/>
      <w:color w:val="1A4070" w:themeColor="accent2" w:themeShade="7F"/>
      <w:spacing w:val="10"/>
    </w:rPr>
  </w:style>
  <w:style w:type="character" w:customStyle="1" w:styleId="Heading6Char">
    <w:name w:val="Heading 6 Char"/>
    <w:basedOn w:val="DefaultParagraphFont"/>
    <w:link w:val="Heading6"/>
    <w:uiPriority w:val="9"/>
    <w:semiHidden/>
    <w:rsid w:val="000F300A"/>
    <w:rPr>
      <w:caps/>
      <w:color w:val="2861A9" w:themeColor="accent2" w:themeShade="BF"/>
      <w:spacing w:val="10"/>
    </w:rPr>
  </w:style>
  <w:style w:type="character" w:customStyle="1" w:styleId="Heading7Char">
    <w:name w:val="Heading 7 Char"/>
    <w:basedOn w:val="DefaultParagraphFont"/>
    <w:link w:val="Heading7"/>
    <w:uiPriority w:val="9"/>
    <w:semiHidden/>
    <w:rsid w:val="000F300A"/>
    <w:rPr>
      <w:i/>
      <w:iCs/>
      <w:caps/>
      <w:color w:val="2861A9" w:themeColor="accent2" w:themeShade="BF"/>
      <w:spacing w:val="10"/>
    </w:rPr>
  </w:style>
  <w:style w:type="character" w:customStyle="1" w:styleId="Heading8Char">
    <w:name w:val="Heading 8 Char"/>
    <w:basedOn w:val="DefaultParagraphFont"/>
    <w:link w:val="Heading8"/>
    <w:uiPriority w:val="9"/>
    <w:semiHidden/>
    <w:rsid w:val="000F300A"/>
    <w:rPr>
      <w:caps/>
      <w:spacing w:val="10"/>
      <w:sz w:val="20"/>
      <w:szCs w:val="20"/>
    </w:rPr>
  </w:style>
  <w:style w:type="character" w:customStyle="1" w:styleId="Heading9Char">
    <w:name w:val="Heading 9 Char"/>
    <w:basedOn w:val="DefaultParagraphFont"/>
    <w:link w:val="Heading9"/>
    <w:uiPriority w:val="9"/>
    <w:semiHidden/>
    <w:rsid w:val="000F300A"/>
    <w:rPr>
      <w:i/>
      <w:iCs/>
      <w:caps/>
      <w:spacing w:val="10"/>
      <w:sz w:val="20"/>
      <w:szCs w:val="20"/>
    </w:rPr>
  </w:style>
  <w:style w:type="paragraph" w:styleId="Caption">
    <w:name w:val="caption"/>
    <w:basedOn w:val="Normal"/>
    <w:next w:val="Normal"/>
    <w:uiPriority w:val="35"/>
    <w:semiHidden/>
    <w:unhideWhenUsed/>
    <w:qFormat/>
    <w:rsid w:val="000F300A"/>
    <w:rPr>
      <w:caps/>
      <w:spacing w:val="10"/>
      <w:sz w:val="18"/>
      <w:szCs w:val="18"/>
    </w:rPr>
  </w:style>
  <w:style w:type="paragraph" w:styleId="Title">
    <w:name w:val="Title"/>
    <w:basedOn w:val="Normal"/>
    <w:next w:val="Normal"/>
    <w:link w:val="TitleChar"/>
    <w:uiPriority w:val="10"/>
    <w:qFormat/>
    <w:rsid w:val="000F300A"/>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0F300A"/>
    <w:rPr>
      <w:caps/>
      <w:color w:val="1B4171" w:themeColor="accent2" w:themeShade="80"/>
      <w:spacing w:val="50"/>
      <w:sz w:val="44"/>
      <w:szCs w:val="44"/>
    </w:rPr>
  </w:style>
  <w:style w:type="paragraph" w:styleId="Subtitle">
    <w:name w:val="Subtitle"/>
    <w:basedOn w:val="Normal"/>
    <w:next w:val="Normal"/>
    <w:link w:val="SubtitleChar"/>
    <w:uiPriority w:val="11"/>
    <w:qFormat/>
    <w:rsid w:val="000F300A"/>
    <w:pPr>
      <w:spacing w:after="560"/>
      <w:jc w:val="center"/>
    </w:pPr>
    <w:rPr>
      <w:caps/>
      <w:spacing w:val="20"/>
      <w:sz w:val="18"/>
      <w:szCs w:val="18"/>
    </w:rPr>
  </w:style>
  <w:style w:type="character" w:customStyle="1" w:styleId="SubtitleChar">
    <w:name w:val="Subtitle Char"/>
    <w:basedOn w:val="DefaultParagraphFont"/>
    <w:link w:val="Subtitle"/>
    <w:uiPriority w:val="11"/>
    <w:rsid w:val="000F300A"/>
    <w:rPr>
      <w:caps/>
      <w:spacing w:val="20"/>
      <w:sz w:val="18"/>
      <w:szCs w:val="18"/>
    </w:rPr>
  </w:style>
  <w:style w:type="character" w:styleId="Strong">
    <w:name w:val="Strong"/>
    <w:uiPriority w:val="22"/>
    <w:qFormat/>
    <w:rsid w:val="000F300A"/>
    <w:rPr>
      <w:b/>
      <w:bCs/>
      <w:color w:val="2861A9" w:themeColor="accent2" w:themeShade="BF"/>
      <w:spacing w:val="5"/>
    </w:rPr>
  </w:style>
  <w:style w:type="character" w:styleId="Emphasis">
    <w:name w:val="Emphasis"/>
    <w:uiPriority w:val="20"/>
    <w:qFormat/>
    <w:rsid w:val="000F300A"/>
    <w:rPr>
      <w:caps/>
      <w:spacing w:val="5"/>
      <w:sz w:val="20"/>
      <w:szCs w:val="20"/>
    </w:rPr>
  </w:style>
  <w:style w:type="paragraph" w:styleId="NoSpacing">
    <w:name w:val="No Spacing"/>
    <w:basedOn w:val="Normal"/>
    <w:link w:val="NoSpacingChar"/>
    <w:uiPriority w:val="1"/>
    <w:qFormat/>
    <w:rsid w:val="000F300A"/>
  </w:style>
  <w:style w:type="character" w:customStyle="1" w:styleId="NoSpacingChar">
    <w:name w:val="No Spacing Char"/>
    <w:basedOn w:val="DefaultParagraphFont"/>
    <w:link w:val="NoSpacing"/>
    <w:uiPriority w:val="1"/>
    <w:rsid w:val="000F300A"/>
  </w:style>
  <w:style w:type="paragraph" w:styleId="Quote">
    <w:name w:val="Quote"/>
    <w:basedOn w:val="Normal"/>
    <w:next w:val="Normal"/>
    <w:link w:val="QuoteChar"/>
    <w:uiPriority w:val="29"/>
    <w:qFormat/>
    <w:rsid w:val="000F300A"/>
    <w:rPr>
      <w:i/>
      <w:iCs/>
    </w:rPr>
  </w:style>
  <w:style w:type="character" w:customStyle="1" w:styleId="QuoteChar">
    <w:name w:val="Quote Char"/>
    <w:basedOn w:val="DefaultParagraphFont"/>
    <w:link w:val="Quote"/>
    <w:uiPriority w:val="29"/>
    <w:rsid w:val="000F300A"/>
    <w:rPr>
      <w:i/>
      <w:iCs/>
    </w:rPr>
  </w:style>
  <w:style w:type="paragraph" w:styleId="IntenseQuote">
    <w:name w:val="Intense Quote"/>
    <w:basedOn w:val="Normal"/>
    <w:next w:val="Normal"/>
    <w:link w:val="IntenseQuoteChar"/>
    <w:uiPriority w:val="30"/>
    <w:qFormat/>
    <w:rsid w:val="000F300A"/>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0F300A"/>
    <w:rPr>
      <w:caps/>
      <w:color w:val="1A4070" w:themeColor="accent2" w:themeShade="7F"/>
      <w:spacing w:val="5"/>
      <w:sz w:val="20"/>
      <w:szCs w:val="20"/>
    </w:rPr>
  </w:style>
  <w:style w:type="character" w:styleId="SubtleEmphasis">
    <w:name w:val="Subtle Emphasis"/>
    <w:uiPriority w:val="19"/>
    <w:qFormat/>
    <w:rsid w:val="000F300A"/>
    <w:rPr>
      <w:i/>
      <w:iCs/>
    </w:rPr>
  </w:style>
  <w:style w:type="character" w:styleId="IntenseEmphasis">
    <w:name w:val="Intense Emphasis"/>
    <w:uiPriority w:val="21"/>
    <w:qFormat/>
    <w:rsid w:val="000F300A"/>
    <w:rPr>
      <w:i/>
      <w:iCs/>
      <w:caps/>
      <w:spacing w:val="10"/>
      <w:sz w:val="20"/>
      <w:szCs w:val="20"/>
    </w:rPr>
  </w:style>
  <w:style w:type="character" w:styleId="SubtleReference">
    <w:name w:val="Subtle Reference"/>
    <w:basedOn w:val="DefaultParagraphFont"/>
    <w:uiPriority w:val="31"/>
    <w:qFormat/>
    <w:rsid w:val="000F300A"/>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0F300A"/>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0F300A"/>
    <w:rPr>
      <w:caps/>
      <w:color w:val="1A4070" w:themeColor="accent2" w:themeShade="7F"/>
      <w:spacing w:val="5"/>
      <w:u w:color="1A4070" w:themeColor="accent2"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A8"/>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60222C"/>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1F496C"/>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1F496C"/>
    <w:pPr>
      <w:pBdr>
        <w:top w:val="dotted" w:sz="4" w:space="1" w:color="1A4070" w:themeColor="accent2" w:themeShade="7F"/>
        <w:bottom w:val="dotted" w:sz="4" w:space="1" w:color="1A4070" w:themeColor="accent2" w:themeShade="7F"/>
      </w:pBdr>
      <w:spacing w:before="300"/>
      <w:jc w:val="center"/>
      <w:outlineLvl w:val="2"/>
    </w:pPr>
    <w:rPr>
      <w:b/>
      <w:color w:val="1A4070" w:themeColor="accent2" w:themeShade="7F"/>
      <w:szCs w:val="24"/>
    </w:rPr>
  </w:style>
  <w:style w:type="paragraph" w:styleId="Heading4">
    <w:name w:val="heading 4"/>
    <w:basedOn w:val="Normal"/>
    <w:next w:val="Normal"/>
    <w:link w:val="Heading4Char"/>
    <w:uiPriority w:val="9"/>
    <w:semiHidden/>
    <w:unhideWhenUsed/>
    <w:qFormat/>
    <w:rsid w:val="000F300A"/>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0F300A"/>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0F300A"/>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0F300A"/>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0F300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F300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9"/>
    <w:pPr>
      <w:tabs>
        <w:tab w:val="center" w:pos="4513"/>
        <w:tab w:val="right" w:pos="9026"/>
      </w:tabs>
    </w:pPr>
  </w:style>
  <w:style w:type="character" w:customStyle="1" w:styleId="HeaderChar">
    <w:name w:val="Header Char"/>
    <w:basedOn w:val="DefaultParagraphFont"/>
    <w:link w:val="Header"/>
    <w:uiPriority w:val="99"/>
    <w:rsid w:val="000A7A19"/>
  </w:style>
  <w:style w:type="paragraph" w:styleId="Footer">
    <w:name w:val="footer"/>
    <w:basedOn w:val="Normal"/>
    <w:link w:val="FooterChar"/>
    <w:uiPriority w:val="99"/>
    <w:unhideWhenUsed/>
    <w:rsid w:val="000A7A19"/>
    <w:pPr>
      <w:tabs>
        <w:tab w:val="center" w:pos="4513"/>
        <w:tab w:val="right" w:pos="9026"/>
      </w:tabs>
    </w:pPr>
  </w:style>
  <w:style w:type="character" w:customStyle="1" w:styleId="FooterChar">
    <w:name w:val="Footer Char"/>
    <w:basedOn w:val="DefaultParagraphFont"/>
    <w:link w:val="Footer"/>
    <w:uiPriority w:val="99"/>
    <w:rsid w:val="000A7A19"/>
  </w:style>
  <w:style w:type="paragraph" w:styleId="BalloonText">
    <w:name w:val="Balloon Text"/>
    <w:basedOn w:val="Normal"/>
    <w:link w:val="BalloonTextChar"/>
    <w:unhideWhenUsed/>
    <w:rsid w:val="000A7A19"/>
    <w:rPr>
      <w:rFonts w:ascii="Tahoma" w:hAnsi="Tahoma" w:cs="Tahoma"/>
      <w:sz w:val="16"/>
      <w:szCs w:val="16"/>
    </w:rPr>
  </w:style>
  <w:style w:type="character" w:customStyle="1" w:styleId="BalloonTextChar">
    <w:name w:val="Balloon Text Char"/>
    <w:basedOn w:val="DefaultParagraphFont"/>
    <w:link w:val="BalloonText"/>
    <w:rsid w:val="000A7A19"/>
    <w:rPr>
      <w:rFonts w:ascii="Tahoma" w:hAnsi="Tahoma" w:cs="Tahoma"/>
      <w:sz w:val="16"/>
      <w:szCs w:val="16"/>
    </w:rPr>
  </w:style>
  <w:style w:type="paragraph" w:styleId="ListParagraph">
    <w:name w:val="List Paragraph"/>
    <w:basedOn w:val="Normal"/>
    <w:uiPriority w:val="34"/>
    <w:qFormat/>
    <w:rsid w:val="000F300A"/>
    <w:pPr>
      <w:ind w:left="720"/>
      <w:contextualSpacing/>
    </w:pPr>
  </w:style>
  <w:style w:type="character" w:customStyle="1" w:styleId="Lead-inEmphasis">
    <w:name w:val="Lead-in Emphasis"/>
    <w:rsid w:val="00676749"/>
    <w:rPr>
      <w:rFonts w:ascii="Arial Black" w:hAnsi="Arial Black"/>
      <w:spacing w:val="-4"/>
      <w:sz w:val="22"/>
    </w:rPr>
  </w:style>
  <w:style w:type="paragraph" w:styleId="ListNumber">
    <w:name w:val="List Number"/>
    <w:basedOn w:val="Normal"/>
    <w:uiPriority w:val="99"/>
    <w:rsid w:val="00C051E3"/>
    <w:pPr>
      <w:numPr>
        <w:numId w:val="4"/>
      </w:numPr>
      <w:contextualSpacing/>
    </w:pPr>
  </w:style>
  <w:style w:type="character" w:styleId="Hyperlink">
    <w:name w:val="Hyperlink"/>
    <w:basedOn w:val="DefaultParagraphFont"/>
    <w:uiPriority w:val="99"/>
    <w:unhideWhenUsed/>
    <w:rsid w:val="00C051E3"/>
    <w:rPr>
      <w:color w:val="0080FF" w:themeColor="hyperlink"/>
      <w:u w:val="single"/>
    </w:rPr>
  </w:style>
  <w:style w:type="table" w:styleId="TableGrid">
    <w:name w:val="Table Grid"/>
    <w:basedOn w:val="TableNormal"/>
    <w:uiPriority w:val="59"/>
    <w:rsid w:val="00BD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TS">
    <w:name w:val="Heading KTS"/>
    <w:basedOn w:val="Normal"/>
    <w:link w:val="HeadingKTSChar"/>
    <w:rsid w:val="00197757"/>
    <w:pPr>
      <w:jc w:val="both"/>
    </w:pPr>
    <w:rPr>
      <w:rFonts w:cstheme="minorHAnsi"/>
      <w:b/>
    </w:rPr>
  </w:style>
  <w:style w:type="character" w:customStyle="1" w:styleId="Heading1Char">
    <w:name w:val="Heading 1 Char"/>
    <w:basedOn w:val="DefaultParagraphFont"/>
    <w:link w:val="Heading1"/>
    <w:uiPriority w:val="9"/>
    <w:rsid w:val="0060222C"/>
    <w:rPr>
      <w:rFonts w:ascii="Arial" w:hAnsi="Arial"/>
      <w:b/>
      <w:color w:val="1B4171" w:themeColor="accent2" w:themeShade="80"/>
      <w:spacing w:val="20"/>
      <w:sz w:val="32"/>
      <w:szCs w:val="28"/>
    </w:rPr>
  </w:style>
  <w:style w:type="character" w:customStyle="1" w:styleId="HeadingKTSChar">
    <w:name w:val="Heading KTS Char"/>
    <w:basedOn w:val="DefaultParagraphFont"/>
    <w:link w:val="HeadingKTS"/>
    <w:rsid w:val="00197757"/>
    <w:rPr>
      <w:rFonts w:cstheme="minorHAnsi"/>
      <w:b/>
    </w:rPr>
  </w:style>
  <w:style w:type="paragraph" w:styleId="TOCHeading">
    <w:name w:val="TOC Heading"/>
    <w:basedOn w:val="Heading1"/>
    <w:next w:val="Normal"/>
    <w:uiPriority w:val="39"/>
    <w:unhideWhenUsed/>
    <w:qFormat/>
    <w:rsid w:val="000F300A"/>
    <w:pPr>
      <w:outlineLvl w:val="9"/>
    </w:pPr>
    <w:rPr>
      <w:lang w:bidi="en-US"/>
    </w:rPr>
  </w:style>
  <w:style w:type="paragraph" w:styleId="TOC1">
    <w:name w:val="toc 1"/>
    <w:basedOn w:val="Normal"/>
    <w:next w:val="Normal"/>
    <w:autoRedefine/>
    <w:uiPriority w:val="39"/>
    <w:unhideWhenUsed/>
    <w:rsid w:val="00A83500"/>
    <w:pPr>
      <w:spacing w:after="100"/>
    </w:pPr>
  </w:style>
  <w:style w:type="paragraph" w:customStyle="1" w:styleId="Default">
    <w:name w:val="Default"/>
    <w:rsid w:val="00841AC0"/>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rsid w:val="00A52A2E"/>
    <w:pPr>
      <w:keepLines/>
      <w:numPr>
        <w:numId w:val="18"/>
      </w:numPr>
      <w:spacing w:before="240" w:after="100" w:afterAutospacing="1"/>
    </w:pPr>
    <w:rPr>
      <w:rFonts w:eastAsia="Times New Roman" w:cs="Times New Roman"/>
      <w:lang w:eastAsia="en-AU"/>
    </w:rPr>
  </w:style>
  <w:style w:type="paragraph" w:styleId="ListBullet2">
    <w:name w:val="List Bullet 2"/>
    <w:basedOn w:val="Normal"/>
    <w:uiPriority w:val="99"/>
    <w:rsid w:val="00A52A2E"/>
    <w:pPr>
      <w:keepLines/>
      <w:numPr>
        <w:ilvl w:val="1"/>
        <w:numId w:val="18"/>
      </w:numPr>
      <w:spacing w:before="240" w:after="100" w:afterAutospacing="1"/>
    </w:pPr>
    <w:rPr>
      <w:rFonts w:eastAsia="Times New Roman" w:cs="Times New Roman"/>
      <w:lang w:eastAsia="en-AU"/>
    </w:rPr>
  </w:style>
  <w:style w:type="paragraph" w:styleId="ListBullet3">
    <w:name w:val="List Bullet 3"/>
    <w:basedOn w:val="Normal"/>
    <w:uiPriority w:val="99"/>
    <w:rsid w:val="00A52A2E"/>
    <w:pPr>
      <w:keepLines/>
      <w:numPr>
        <w:ilvl w:val="2"/>
        <w:numId w:val="18"/>
      </w:numPr>
      <w:spacing w:before="240" w:after="100" w:afterAutospacing="1"/>
    </w:pPr>
    <w:rPr>
      <w:rFonts w:eastAsia="Times New Roman" w:cs="Times New Roman"/>
      <w:lang w:eastAsia="en-AU"/>
    </w:rPr>
  </w:style>
  <w:style w:type="paragraph" w:styleId="ListBullet4">
    <w:name w:val="List Bullet 4"/>
    <w:basedOn w:val="Normal"/>
    <w:uiPriority w:val="99"/>
    <w:rsid w:val="00A52A2E"/>
    <w:pPr>
      <w:keepLines/>
      <w:numPr>
        <w:ilvl w:val="3"/>
        <w:numId w:val="18"/>
      </w:numPr>
      <w:spacing w:before="240" w:after="100" w:afterAutospacing="1"/>
    </w:pPr>
    <w:rPr>
      <w:rFonts w:eastAsia="Times New Roman" w:cs="Times New Roman"/>
      <w:lang w:eastAsia="en-AU"/>
    </w:rPr>
  </w:style>
  <w:style w:type="character" w:styleId="CommentReference">
    <w:name w:val="annotation reference"/>
    <w:basedOn w:val="DefaultParagraphFont"/>
    <w:uiPriority w:val="99"/>
    <w:semiHidden/>
    <w:unhideWhenUsed/>
    <w:rsid w:val="00C0657E"/>
    <w:rPr>
      <w:sz w:val="16"/>
      <w:szCs w:val="16"/>
    </w:rPr>
  </w:style>
  <w:style w:type="paragraph" w:styleId="CommentText">
    <w:name w:val="annotation text"/>
    <w:basedOn w:val="Normal"/>
    <w:link w:val="CommentTextChar"/>
    <w:uiPriority w:val="99"/>
    <w:semiHidden/>
    <w:unhideWhenUsed/>
    <w:rsid w:val="00C0657E"/>
    <w:rPr>
      <w:sz w:val="20"/>
      <w:szCs w:val="20"/>
    </w:rPr>
  </w:style>
  <w:style w:type="character" w:customStyle="1" w:styleId="CommentTextChar">
    <w:name w:val="Comment Text Char"/>
    <w:basedOn w:val="DefaultParagraphFont"/>
    <w:link w:val="CommentText"/>
    <w:uiPriority w:val="99"/>
    <w:semiHidden/>
    <w:rsid w:val="00C0657E"/>
    <w:rPr>
      <w:sz w:val="20"/>
      <w:szCs w:val="20"/>
    </w:rPr>
  </w:style>
  <w:style w:type="paragraph" w:styleId="CommentSubject">
    <w:name w:val="annotation subject"/>
    <w:basedOn w:val="CommentText"/>
    <w:next w:val="CommentText"/>
    <w:link w:val="CommentSubjectChar"/>
    <w:uiPriority w:val="99"/>
    <w:semiHidden/>
    <w:unhideWhenUsed/>
    <w:rsid w:val="00C0657E"/>
    <w:rPr>
      <w:b/>
      <w:bCs/>
    </w:rPr>
  </w:style>
  <w:style w:type="character" w:customStyle="1" w:styleId="CommentSubjectChar">
    <w:name w:val="Comment Subject Char"/>
    <w:basedOn w:val="CommentTextChar"/>
    <w:link w:val="CommentSubject"/>
    <w:uiPriority w:val="99"/>
    <w:semiHidden/>
    <w:rsid w:val="00C0657E"/>
    <w:rPr>
      <w:b/>
      <w:bCs/>
      <w:sz w:val="20"/>
      <w:szCs w:val="20"/>
    </w:rPr>
  </w:style>
  <w:style w:type="character" w:customStyle="1" w:styleId="Heading2Char">
    <w:name w:val="Heading 2 Char"/>
    <w:basedOn w:val="DefaultParagraphFont"/>
    <w:link w:val="Heading2"/>
    <w:uiPriority w:val="9"/>
    <w:rsid w:val="001F496C"/>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1F496C"/>
    <w:rPr>
      <w:rFonts w:ascii="Arial" w:hAnsi="Arial"/>
      <w:b/>
      <w:color w:val="1A4070" w:themeColor="accent2" w:themeShade="7F"/>
      <w:sz w:val="24"/>
      <w:szCs w:val="24"/>
    </w:rPr>
  </w:style>
  <w:style w:type="character" w:customStyle="1" w:styleId="Heading4Char">
    <w:name w:val="Heading 4 Char"/>
    <w:basedOn w:val="DefaultParagraphFont"/>
    <w:link w:val="Heading4"/>
    <w:uiPriority w:val="9"/>
    <w:semiHidden/>
    <w:rsid w:val="000F300A"/>
    <w:rPr>
      <w:caps/>
      <w:color w:val="1A4070" w:themeColor="accent2" w:themeShade="7F"/>
      <w:spacing w:val="10"/>
    </w:rPr>
  </w:style>
  <w:style w:type="character" w:customStyle="1" w:styleId="Heading5Char">
    <w:name w:val="Heading 5 Char"/>
    <w:basedOn w:val="DefaultParagraphFont"/>
    <w:link w:val="Heading5"/>
    <w:uiPriority w:val="9"/>
    <w:semiHidden/>
    <w:rsid w:val="000F300A"/>
    <w:rPr>
      <w:caps/>
      <w:color w:val="1A4070" w:themeColor="accent2" w:themeShade="7F"/>
      <w:spacing w:val="10"/>
    </w:rPr>
  </w:style>
  <w:style w:type="character" w:customStyle="1" w:styleId="Heading6Char">
    <w:name w:val="Heading 6 Char"/>
    <w:basedOn w:val="DefaultParagraphFont"/>
    <w:link w:val="Heading6"/>
    <w:uiPriority w:val="9"/>
    <w:semiHidden/>
    <w:rsid w:val="000F300A"/>
    <w:rPr>
      <w:caps/>
      <w:color w:val="2861A9" w:themeColor="accent2" w:themeShade="BF"/>
      <w:spacing w:val="10"/>
    </w:rPr>
  </w:style>
  <w:style w:type="character" w:customStyle="1" w:styleId="Heading7Char">
    <w:name w:val="Heading 7 Char"/>
    <w:basedOn w:val="DefaultParagraphFont"/>
    <w:link w:val="Heading7"/>
    <w:uiPriority w:val="9"/>
    <w:semiHidden/>
    <w:rsid w:val="000F300A"/>
    <w:rPr>
      <w:i/>
      <w:iCs/>
      <w:caps/>
      <w:color w:val="2861A9" w:themeColor="accent2" w:themeShade="BF"/>
      <w:spacing w:val="10"/>
    </w:rPr>
  </w:style>
  <w:style w:type="character" w:customStyle="1" w:styleId="Heading8Char">
    <w:name w:val="Heading 8 Char"/>
    <w:basedOn w:val="DefaultParagraphFont"/>
    <w:link w:val="Heading8"/>
    <w:uiPriority w:val="9"/>
    <w:semiHidden/>
    <w:rsid w:val="000F300A"/>
    <w:rPr>
      <w:caps/>
      <w:spacing w:val="10"/>
      <w:sz w:val="20"/>
      <w:szCs w:val="20"/>
    </w:rPr>
  </w:style>
  <w:style w:type="character" w:customStyle="1" w:styleId="Heading9Char">
    <w:name w:val="Heading 9 Char"/>
    <w:basedOn w:val="DefaultParagraphFont"/>
    <w:link w:val="Heading9"/>
    <w:uiPriority w:val="9"/>
    <w:semiHidden/>
    <w:rsid w:val="000F300A"/>
    <w:rPr>
      <w:i/>
      <w:iCs/>
      <w:caps/>
      <w:spacing w:val="10"/>
      <w:sz w:val="20"/>
      <w:szCs w:val="20"/>
    </w:rPr>
  </w:style>
  <w:style w:type="paragraph" w:styleId="Caption">
    <w:name w:val="caption"/>
    <w:basedOn w:val="Normal"/>
    <w:next w:val="Normal"/>
    <w:uiPriority w:val="35"/>
    <w:semiHidden/>
    <w:unhideWhenUsed/>
    <w:qFormat/>
    <w:rsid w:val="000F300A"/>
    <w:rPr>
      <w:caps/>
      <w:spacing w:val="10"/>
      <w:sz w:val="18"/>
      <w:szCs w:val="18"/>
    </w:rPr>
  </w:style>
  <w:style w:type="paragraph" w:styleId="Title">
    <w:name w:val="Title"/>
    <w:basedOn w:val="Normal"/>
    <w:next w:val="Normal"/>
    <w:link w:val="TitleChar"/>
    <w:uiPriority w:val="10"/>
    <w:qFormat/>
    <w:rsid w:val="000F300A"/>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0F300A"/>
    <w:rPr>
      <w:caps/>
      <w:color w:val="1B4171" w:themeColor="accent2" w:themeShade="80"/>
      <w:spacing w:val="50"/>
      <w:sz w:val="44"/>
      <w:szCs w:val="44"/>
    </w:rPr>
  </w:style>
  <w:style w:type="paragraph" w:styleId="Subtitle">
    <w:name w:val="Subtitle"/>
    <w:basedOn w:val="Normal"/>
    <w:next w:val="Normal"/>
    <w:link w:val="SubtitleChar"/>
    <w:uiPriority w:val="11"/>
    <w:qFormat/>
    <w:rsid w:val="000F300A"/>
    <w:pPr>
      <w:spacing w:after="560"/>
      <w:jc w:val="center"/>
    </w:pPr>
    <w:rPr>
      <w:caps/>
      <w:spacing w:val="20"/>
      <w:sz w:val="18"/>
      <w:szCs w:val="18"/>
    </w:rPr>
  </w:style>
  <w:style w:type="character" w:customStyle="1" w:styleId="SubtitleChar">
    <w:name w:val="Subtitle Char"/>
    <w:basedOn w:val="DefaultParagraphFont"/>
    <w:link w:val="Subtitle"/>
    <w:uiPriority w:val="11"/>
    <w:rsid w:val="000F300A"/>
    <w:rPr>
      <w:caps/>
      <w:spacing w:val="20"/>
      <w:sz w:val="18"/>
      <w:szCs w:val="18"/>
    </w:rPr>
  </w:style>
  <w:style w:type="character" w:styleId="Strong">
    <w:name w:val="Strong"/>
    <w:uiPriority w:val="22"/>
    <w:qFormat/>
    <w:rsid w:val="000F300A"/>
    <w:rPr>
      <w:b/>
      <w:bCs/>
      <w:color w:val="2861A9" w:themeColor="accent2" w:themeShade="BF"/>
      <w:spacing w:val="5"/>
    </w:rPr>
  </w:style>
  <w:style w:type="character" w:styleId="Emphasis">
    <w:name w:val="Emphasis"/>
    <w:uiPriority w:val="20"/>
    <w:qFormat/>
    <w:rsid w:val="000F300A"/>
    <w:rPr>
      <w:caps/>
      <w:spacing w:val="5"/>
      <w:sz w:val="20"/>
      <w:szCs w:val="20"/>
    </w:rPr>
  </w:style>
  <w:style w:type="paragraph" w:styleId="NoSpacing">
    <w:name w:val="No Spacing"/>
    <w:basedOn w:val="Normal"/>
    <w:link w:val="NoSpacingChar"/>
    <w:uiPriority w:val="1"/>
    <w:qFormat/>
    <w:rsid w:val="000F300A"/>
  </w:style>
  <w:style w:type="character" w:customStyle="1" w:styleId="NoSpacingChar">
    <w:name w:val="No Spacing Char"/>
    <w:basedOn w:val="DefaultParagraphFont"/>
    <w:link w:val="NoSpacing"/>
    <w:uiPriority w:val="1"/>
    <w:rsid w:val="000F300A"/>
  </w:style>
  <w:style w:type="paragraph" w:styleId="Quote">
    <w:name w:val="Quote"/>
    <w:basedOn w:val="Normal"/>
    <w:next w:val="Normal"/>
    <w:link w:val="QuoteChar"/>
    <w:uiPriority w:val="29"/>
    <w:qFormat/>
    <w:rsid w:val="000F300A"/>
    <w:rPr>
      <w:i/>
      <w:iCs/>
    </w:rPr>
  </w:style>
  <w:style w:type="character" w:customStyle="1" w:styleId="QuoteChar">
    <w:name w:val="Quote Char"/>
    <w:basedOn w:val="DefaultParagraphFont"/>
    <w:link w:val="Quote"/>
    <w:uiPriority w:val="29"/>
    <w:rsid w:val="000F300A"/>
    <w:rPr>
      <w:i/>
      <w:iCs/>
    </w:rPr>
  </w:style>
  <w:style w:type="paragraph" w:styleId="IntenseQuote">
    <w:name w:val="Intense Quote"/>
    <w:basedOn w:val="Normal"/>
    <w:next w:val="Normal"/>
    <w:link w:val="IntenseQuoteChar"/>
    <w:uiPriority w:val="30"/>
    <w:qFormat/>
    <w:rsid w:val="000F300A"/>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0F300A"/>
    <w:rPr>
      <w:caps/>
      <w:color w:val="1A4070" w:themeColor="accent2" w:themeShade="7F"/>
      <w:spacing w:val="5"/>
      <w:sz w:val="20"/>
      <w:szCs w:val="20"/>
    </w:rPr>
  </w:style>
  <w:style w:type="character" w:styleId="SubtleEmphasis">
    <w:name w:val="Subtle Emphasis"/>
    <w:uiPriority w:val="19"/>
    <w:qFormat/>
    <w:rsid w:val="000F300A"/>
    <w:rPr>
      <w:i/>
      <w:iCs/>
    </w:rPr>
  </w:style>
  <w:style w:type="character" w:styleId="IntenseEmphasis">
    <w:name w:val="Intense Emphasis"/>
    <w:uiPriority w:val="21"/>
    <w:qFormat/>
    <w:rsid w:val="000F300A"/>
    <w:rPr>
      <w:i/>
      <w:iCs/>
      <w:caps/>
      <w:spacing w:val="10"/>
      <w:sz w:val="20"/>
      <w:szCs w:val="20"/>
    </w:rPr>
  </w:style>
  <w:style w:type="character" w:styleId="SubtleReference">
    <w:name w:val="Subtle Reference"/>
    <w:basedOn w:val="DefaultParagraphFont"/>
    <w:uiPriority w:val="31"/>
    <w:qFormat/>
    <w:rsid w:val="000F300A"/>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0F300A"/>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0F300A"/>
    <w:rPr>
      <w:caps/>
      <w:color w:val="1A4070" w:themeColor="accent2" w:themeShade="7F"/>
      <w:spacing w:val="5"/>
      <w:u w:color="1A4070"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3CD98-4283-46FB-86EE-E99E8356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6DD4B71D.dotm</Template>
  <TotalTime>21</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Castelli</dc:creator>
  <cp:lastModifiedBy>Ann Hubbard</cp:lastModifiedBy>
  <cp:revision>8</cp:revision>
  <dcterms:created xsi:type="dcterms:W3CDTF">2019-01-07T07:16:00Z</dcterms:created>
  <dcterms:modified xsi:type="dcterms:W3CDTF">2019-01-21T02:07:00Z</dcterms:modified>
</cp:coreProperties>
</file>