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6D9C2" w14:textId="599A1F63" w:rsidR="00271596" w:rsidRPr="00E10924" w:rsidRDefault="00271596" w:rsidP="007D02D0">
      <w:pPr>
        <w:spacing w:after="120" w:line="276" w:lineRule="auto"/>
        <w:rPr>
          <w:rFonts w:asciiTheme="minorHAnsi" w:hAnsiTheme="minorHAnsi" w:cstheme="minorHAnsi"/>
          <w:b/>
          <w:bCs/>
        </w:rPr>
      </w:pPr>
      <w:r w:rsidRPr="00E10924">
        <w:rPr>
          <w:rFonts w:asciiTheme="minorHAnsi" w:hAnsiTheme="minorHAnsi" w:cstheme="minorHAnsi"/>
          <w:b/>
          <w:bCs/>
        </w:rPr>
        <w:t>National Disability Services</w:t>
      </w:r>
    </w:p>
    <w:p w14:paraId="279B15FA" w14:textId="596FEAFD" w:rsidR="00735844" w:rsidRPr="004D3509" w:rsidRDefault="00735844" w:rsidP="007D02D0">
      <w:pPr>
        <w:spacing w:after="120" w:line="276" w:lineRule="auto"/>
        <w:rPr>
          <w:b/>
          <w:bCs/>
        </w:rPr>
      </w:pPr>
      <w:r w:rsidRPr="004D3509">
        <w:rPr>
          <w:b/>
          <w:bCs/>
        </w:rPr>
        <w:t>Risk Incidents and Complaints Management</w:t>
      </w:r>
    </w:p>
    <w:p w14:paraId="3A373F65" w14:textId="77777777" w:rsidR="006C1202" w:rsidRPr="00E10924" w:rsidRDefault="006C1202" w:rsidP="007D02D0">
      <w:pPr>
        <w:pStyle w:val="Title"/>
        <w:spacing w:after="120" w:line="276" w:lineRule="auto"/>
        <w:contextualSpacing w:val="0"/>
      </w:pPr>
      <w:r w:rsidRPr="00E10924">
        <w:t>Conducting Investigations Policy Checklist</w:t>
      </w:r>
    </w:p>
    <w:p w14:paraId="07D2952A" w14:textId="37339B02" w:rsidR="009267C2" w:rsidRPr="00E10924" w:rsidRDefault="009267C2" w:rsidP="007D02D0">
      <w:pPr>
        <w:spacing w:after="120" w:line="276" w:lineRule="auto"/>
        <w:rPr>
          <w:rFonts w:asciiTheme="minorHAnsi" w:hAnsiTheme="minorHAnsi" w:cstheme="minorHAnsi"/>
          <w:lang w:val="en-US"/>
        </w:rPr>
      </w:pPr>
      <w:r w:rsidRPr="00E10924">
        <w:rPr>
          <w:rFonts w:asciiTheme="minorHAnsi" w:hAnsiTheme="minorHAnsi" w:cstheme="minorHAnsi"/>
          <w:lang w:val="en-US"/>
        </w:rPr>
        <w:t>Document in English language</w:t>
      </w:r>
    </w:p>
    <w:p w14:paraId="33C6403D" w14:textId="05B24745" w:rsidR="00330D2B" w:rsidRPr="00E10924" w:rsidRDefault="00330D2B" w:rsidP="007D02D0">
      <w:pPr>
        <w:pStyle w:val="Heading1"/>
        <w:spacing w:before="120" w:after="120" w:line="276" w:lineRule="auto"/>
      </w:pPr>
      <w:r w:rsidRPr="00E10924">
        <w:t>Instructions:</w:t>
      </w:r>
    </w:p>
    <w:p w14:paraId="635E9309" w14:textId="77777777" w:rsidR="006C1202" w:rsidRPr="00E10924" w:rsidRDefault="006C1202" w:rsidP="007D02D0">
      <w:pPr>
        <w:spacing w:after="120" w:line="276" w:lineRule="auto"/>
      </w:pPr>
      <w:r w:rsidRPr="00E10924">
        <w:t>This checklist contains recommended elements of a policy to guide the</w:t>
      </w:r>
    </w:p>
    <w:p w14:paraId="3E3BB77B" w14:textId="77777777" w:rsidR="006C1202" w:rsidRPr="00E10924" w:rsidRDefault="006C1202" w:rsidP="007D02D0">
      <w:pPr>
        <w:spacing w:after="120" w:line="276" w:lineRule="auto"/>
      </w:pPr>
      <w:r w:rsidRPr="00E10924">
        <w:t>conduct of investigations. This policy checklist is general in nature and is</w:t>
      </w:r>
    </w:p>
    <w:p w14:paraId="7FABEDA1" w14:textId="77777777" w:rsidR="006C1202" w:rsidRPr="00E10924" w:rsidRDefault="006C1202" w:rsidP="007D02D0">
      <w:pPr>
        <w:spacing w:after="120" w:line="276" w:lineRule="auto"/>
        <w:rPr>
          <w:b/>
        </w:rPr>
      </w:pPr>
      <w:r w:rsidRPr="00E10924">
        <w:t>intended to be used as a guide.</w:t>
      </w:r>
    </w:p>
    <w:p w14:paraId="7754A453" w14:textId="030592CF" w:rsidR="006C1202" w:rsidRPr="00A56CBD" w:rsidRDefault="006C1202" w:rsidP="007D02D0">
      <w:pPr>
        <w:pStyle w:val="Heading1"/>
        <w:spacing w:before="120" w:after="120" w:line="276" w:lineRule="auto"/>
      </w:pPr>
      <w:r w:rsidRPr="00A56CBD">
        <w:t>Other resources</w:t>
      </w:r>
    </w:p>
    <w:p w14:paraId="00D68C68" w14:textId="1F14F8EE" w:rsidR="006C1202" w:rsidRPr="00E10924" w:rsidRDefault="00000000" w:rsidP="007D02D0">
      <w:pPr>
        <w:pStyle w:val="Default"/>
        <w:spacing w:before="120" w:after="120" w:line="276" w:lineRule="auto"/>
        <w:rPr>
          <w:rFonts w:asciiTheme="minorHAnsi" w:hAnsiTheme="minorHAnsi" w:cstheme="minorHAnsi"/>
        </w:rPr>
      </w:pPr>
      <w:hyperlink r:id="rId8" w:anchor="investigations" w:history="1">
        <w:r w:rsidR="00D773B8">
          <w:rPr>
            <w:rStyle w:val="Hyperlink"/>
            <w:rFonts w:asciiTheme="minorHAnsi" w:hAnsiTheme="minorHAnsi" w:cstheme="minorHAnsi"/>
          </w:rPr>
          <w:t>Educational materials: Disability Services Commissioner</w:t>
        </w:r>
      </w:hyperlink>
    </w:p>
    <w:p w14:paraId="6A61A402" w14:textId="529F11FC" w:rsidR="00E10924" w:rsidRDefault="00E10924" w:rsidP="007D02D0">
      <w:pPr>
        <w:pStyle w:val="Default"/>
        <w:spacing w:before="120" w:after="120" w:line="276" w:lineRule="auto"/>
        <w:rPr>
          <w:rFonts w:asciiTheme="minorHAnsi" w:hAnsiTheme="minorHAnsi" w:cstheme="minorHAnsi"/>
        </w:rPr>
      </w:pPr>
      <w:r w:rsidRPr="00E10924">
        <w:rPr>
          <w:rFonts w:asciiTheme="minorHAnsi" w:hAnsiTheme="minorHAnsi" w:cstheme="minorHAnsi"/>
        </w:rPr>
        <w:t>Tick when your policy includes the following elements.</w:t>
      </w:r>
    </w:p>
    <w:p w14:paraId="7EC1F319" w14:textId="3A653F3E" w:rsidR="00E10924" w:rsidRPr="00E10924" w:rsidRDefault="00E10924" w:rsidP="007D02D0">
      <w:pPr>
        <w:pStyle w:val="Heading1"/>
        <w:spacing w:before="120" w:after="120" w:line="276" w:lineRule="auto"/>
        <w:rPr>
          <w:sz w:val="24"/>
          <w:szCs w:val="24"/>
        </w:rPr>
      </w:pPr>
      <w:r w:rsidRPr="00E10924">
        <w:t>Definitions</w:t>
      </w:r>
    </w:p>
    <w:p w14:paraId="49190DD4" w14:textId="7C2E280F" w:rsidR="00E10924" w:rsidRDefault="00E10924" w:rsidP="007D02D0">
      <w:pPr>
        <w:pStyle w:val="ListParagraph"/>
        <w:numPr>
          <w:ilvl w:val="0"/>
          <w:numId w:val="2"/>
        </w:numPr>
        <w:spacing w:after="120"/>
        <w:contextualSpacing w:val="0"/>
        <w:rPr>
          <w:rFonts w:asciiTheme="minorHAnsi" w:hAnsiTheme="minorHAnsi" w:cstheme="minorHAnsi"/>
          <w:lang w:val="en-US"/>
        </w:rPr>
      </w:pPr>
      <w:r w:rsidRPr="00E10924">
        <w:rPr>
          <w:rFonts w:asciiTheme="minorHAnsi" w:hAnsiTheme="minorHAnsi" w:cstheme="minorHAnsi"/>
          <w:lang w:val="en-US"/>
        </w:rPr>
        <w:t>You identify an Investigation as a process involving identification, gathering and analysis of evidence and information about an incident or complaint in order to establish the facts about what occurred and inform the next steps in identifying appropriate action.</w:t>
      </w:r>
    </w:p>
    <w:p w14:paraId="11C3D405" w14:textId="68EBF473" w:rsidR="00E10924" w:rsidRDefault="00E10924" w:rsidP="007D02D0">
      <w:pPr>
        <w:pStyle w:val="ListParagraph"/>
        <w:numPr>
          <w:ilvl w:val="0"/>
          <w:numId w:val="2"/>
        </w:numPr>
        <w:spacing w:after="120"/>
        <w:contextualSpacing w:val="0"/>
        <w:rPr>
          <w:rFonts w:asciiTheme="minorHAnsi" w:hAnsiTheme="minorHAnsi" w:cstheme="minorHAnsi"/>
          <w:lang w:val="en-US"/>
        </w:rPr>
      </w:pPr>
      <w:r w:rsidRPr="00E10924">
        <w:rPr>
          <w:rFonts w:asciiTheme="minorHAnsi" w:hAnsiTheme="minorHAnsi" w:cstheme="minorHAnsi"/>
          <w:lang w:val="en-US"/>
        </w:rPr>
        <w:t>You identify the key principles of procedural fairness to include:</w:t>
      </w:r>
    </w:p>
    <w:p w14:paraId="40EBEBBA" w14:textId="0513F788" w:rsidR="00421FAA" w:rsidRPr="00421FAA" w:rsidRDefault="00421FAA" w:rsidP="007D02D0">
      <w:pPr>
        <w:pStyle w:val="ListParagraph"/>
        <w:numPr>
          <w:ilvl w:val="1"/>
          <w:numId w:val="2"/>
        </w:numPr>
        <w:spacing w:after="120"/>
        <w:contextualSpacing w:val="0"/>
        <w:rPr>
          <w:rFonts w:asciiTheme="minorHAnsi" w:hAnsiTheme="minorHAnsi" w:cstheme="minorHAnsi"/>
          <w:lang w:val="en-US"/>
        </w:rPr>
      </w:pPr>
      <w:r w:rsidRPr="00421FAA">
        <w:rPr>
          <w:rFonts w:asciiTheme="minorHAnsi" w:hAnsiTheme="minorHAnsi" w:cstheme="minorHAnsi"/>
          <w:lang w:val="en-US"/>
        </w:rPr>
        <w:t>All people involved in the investigation will be informed about what has happened or alleged to have happened.</w:t>
      </w:r>
    </w:p>
    <w:p w14:paraId="35BF169D" w14:textId="601F1AB2" w:rsidR="00421FAA" w:rsidRPr="00421FAA" w:rsidRDefault="00421FAA" w:rsidP="007D02D0">
      <w:pPr>
        <w:pStyle w:val="ListParagraph"/>
        <w:numPr>
          <w:ilvl w:val="1"/>
          <w:numId w:val="2"/>
        </w:numPr>
        <w:spacing w:after="120"/>
        <w:contextualSpacing w:val="0"/>
        <w:rPr>
          <w:rFonts w:asciiTheme="minorHAnsi" w:hAnsiTheme="minorHAnsi" w:cstheme="minorHAnsi"/>
          <w:lang w:val="en-US"/>
        </w:rPr>
      </w:pPr>
      <w:r w:rsidRPr="00421FAA">
        <w:rPr>
          <w:rFonts w:asciiTheme="minorHAnsi" w:hAnsiTheme="minorHAnsi" w:cstheme="minorHAnsi"/>
          <w:lang w:val="en-US"/>
        </w:rPr>
        <w:t>They will have the opportunity to explain their view of the incident.</w:t>
      </w:r>
    </w:p>
    <w:p w14:paraId="7ED348EB" w14:textId="2FF0E581" w:rsidR="00421FAA" w:rsidRPr="00421FAA" w:rsidRDefault="00421FAA" w:rsidP="007D02D0">
      <w:pPr>
        <w:pStyle w:val="ListParagraph"/>
        <w:numPr>
          <w:ilvl w:val="1"/>
          <w:numId w:val="2"/>
        </w:numPr>
        <w:spacing w:after="120"/>
        <w:contextualSpacing w:val="0"/>
        <w:rPr>
          <w:rFonts w:asciiTheme="minorHAnsi" w:hAnsiTheme="minorHAnsi" w:cstheme="minorHAnsi"/>
          <w:lang w:val="en-US"/>
        </w:rPr>
      </w:pPr>
      <w:r w:rsidRPr="00421FAA">
        <w:rPr>
          <w:rFonts w:asciiTheme="minorHAnsi" w:hAnsiTheme="minorHAnsi" w:cstheme="minorHAnsi"/>
          <w:lang w:val="en-US"/>
        </w:rPr>
        <w:t>Corrective action will be based on relevant facts and circumstances.</w:t>
      </w:r>
    </w:p>
    <w:p w14:paraId="3F0DC23C" w14:textId="23361623" w:rsidR="00421FAA" w:rsidRPr="00421FAA" w:rsidRDefault="00421FAA" w:rsidP="007D02D0">
      <w:pPr>
        <w:pStyle w:val="ListParagraph"/>
        <w:numPr>
          <w:ilvl w:val="1"/>
          <w:numId w:val="2"/>
        </w:numPr>
        <w:spacing w:after="120"/>
        <w:contextualSpacing w:val="0"/>
        <w:rPr>
          <w:rFonts w:asciiTheme="minorHAnsi" w:hAnsiTheme="minorHAnsi" w:cstheme="minorHAnsi"/>
          <w:lang w:val="en-US"/>
        </w:rPr>
      </w:pPr>
      <w:r w:rsidRPr="00421FAA">
        <w:rPr>
          <w:rFonts w:asciiTheme="minorHAnsi" w:hAnsiTheme="minorHAnsi" w:cstheme="minorHAnsi"/>
          <w:lang w:val="en-US"/>
        </w:rPr>
        <w:t>The investigator and decision maker will be impartial and even-handed. (The N</w:t>
      </w:r>
      <w:r>
        <w:rPr>
          <w:rFonts w:asciiTheme="minorHAnsi" w:hAnsiTheme="minorHAnsi" w:cstheme="minorHAnsi"/>
          <w:lang w:val="en-US"/>
        </w:rPr>
        <w:t>.</w:t>
      </w:r>
      <w:r w:rsidRPr="00421FAA">
        <w:rPr>
          <w:rFonts w:asciiTheme="minorHAnsi" w:hAnsiTheme="minorHAnsi" w:cstheme="minorHAnsi"/>
          <w:lang w:val="en-US"/>
        </w:rPr>
        <w:t>D</w:t>
      </w:r>
      <w:r>
        <w:rPr>
          <w:rFonts w:asciiTheme="minorHAnsi" w:hAnsiTheme="minorHAnsi" w:cstheme="minorHAnsi"/>
          <w:lang w:val="en-US"/>
        </w:rPr>
        <w:t>.</w:t>
      </w:r>
      <w:r w:rsidRPr="00421FAA">
        <w:rPr>
          <w:rFonts w:asciiTheme="minorHAnsi" w:hAnsiTheme="minorHAnsi" w:cstheme="minorHAnsi"/>
          <w:lang w:val="en-US"/>
        </w:rPr>
        <w:t>I</w:t>
      </w:r>
      <w:r>
        <w:rPr>
          <w:rFonts w:asciiTheme="minorHAnsi" w:hAnsiTheme="minorHAnsi" w:cstheme="minorHAnsi"/>
          <w:lang w:val="en-US"/>
        </w:rPr>
        <w:t>.</w:t>
      </w:r>
      <w:r w:rsidRPr="00421FAA">
        <w:rPr>
          <w:rFonts w:asciiTheme="minorHAnsi" w:hAnsiTheme="minorHAnsi" w:cstheme="minorHAnsi"/>
          <w:lang w:val="en-US"/>
        </w:rPr>
        <w:t>S</w:t>
      </w:r>
      <w:r>
        <w:rPr>
          <w:rFonts w:asciiTheme="minorHAnsi" w:hAnsiTheme="minorHAnsi" w:cstheme="minorHAnsi"/>
          <w:lang w:val="en-US"/>
        </w:rPr>
        <w:t>.</w:t>
      </w:r>
      <w:r w:rsidRPr="00421FAA">
        <w:rPr>
          <w:rFonts w:asciiTheme="minorHAnsi" w:hAnsiTheme="minorHAnsi" w:cstheme="minorHAnsi"/>
          <w:lang w:val="en-US"/>
        </w:rPr>
        <w:t xml:space="preserve"> Commission have Guidelines on Procedural Fairness (see Investigations resources).</w:t>
      </w:r>
    </w:p>
    <w:p w14:paraId="3187474E" w14:textId="77777777" w:rsidR="00421FAA" w:rsidRDefault="00421FAA" w:rsidP="007D02D0">
      <w:pPr>
        <w:pStyle w:val="ListParagraph"/>
        <w:numPr>
          <w:ilvl w:val="0"/>
          <w:numId w:val="2"/>
        </w:numPr>
        <w:spacing w:after="120"/>
        <w:contextualSpacing w:val="0"/>
      </w:pPr>
      <w:r w:rsidRPr="00421FAA">
        <w:t>If you are investigating the actions of a particular individual, they are identified as the</w:t>
      </w:r>
      <w:r>
        <w:t xml:space="preserve"> </w:t>
      </w:r>
      <w:r w:rsidRPr="00421FAA">
        <w:t>respondent.</w:t>
      </w:r>
    </w:p>
    <w:p w14:paraId="53E787D6" w14:textId="7A63AE5E" w:rsidR="00421FAA" w:rsidRDefault="00421FAA" w:rsidP="007D02D0">
      <w:pPr>
        <w:pStyle w:val="Heading1"/>
        <w:spacing w:before="120" w:after="120" w:line="276" w:lineRule="auto"/>
      </w:pPr>
      <w:r>
        <w:t>Purpose of an investigation</w:t>
      </w:r>
    </w:p>
    <w:p w14:paraId="303EAE08" w14:textId="1A50B041" w:rsidR="00421FAA" w:rsidRDefault="00421FAA" w:rsidP="007D02D0">
      <w:pPr>
        <w:pStyle w:val="ListParagraph"/>
        <w:numPr>
          <w:ilvl w:val="0"/>
          <w:numId w:val="10"/>
        </w:numPr>
        <w:spacing w:after="120"/>
        <w:contextualSpacing w:val="0"/>
      </w:pPr>
      <w:r>
        <w:t>You make a statement about the importance of investigations and talk about open disclosure.</w:t>
      </w:r>
    </w:p>
    <w:p w14:paraId="2FDE4BE0" w14:textId="351DD208" w:rsidR="00421FAA" w:rsidRDefault="00421FAA" w:rsidP="007D02D0">
      <w:pPr>
        <w:pStyle w:val="ListParagraph"/>
        <w:numPr>
          <w:ilvl w:val="0"/>
          <w:numId w:val="10"/>
        </w:numPr>
        <w:spacing w:after="120"/>
        <w:contextualSpacing w:val="0"/>
      </w:pPr>
      <w:r>
        <w:t>Your purpose of an Investigation is prevention. You conduct an investigation in order to establish the cause of an event, its effect on the impacted person, any operational issues that may have contributed to the incident occurring and identifies appropriate action.</w:t>
      </w:r>
    </w:p>
    <w:p w14:paraId="2625F9E2" w14:textId="7F8F5BBE" w:rsidR="007445F5" w:rsidRDefault="007445F5" w:rsidP="007D02D0">
      <w:pPr>
        <w:pStyle w:val="Heading1"/>
        <w:spacing w:before="120" w:after="120" w:line="276" w:lineRule="auto"/>
      </w:pPr>
      <w:r w:rsidRPr="007445F5">
        <w:lastRenderedPageBreak/>
        <w:t>When to conduct an investigation</w:t>
      </w:r>
    </w:p>
    <w:p w14:paraId="4D2025B0" w14:textId="77777777" w:rsidR="007445F5" w:rsidRPr="007445F5" w:rsidRDefault="007445F5" w:rsidP="007D02D0">
      <w:pPr>
        <w:pStyle w:val="ListParagraph"/>
        <w:numPr>
          <w:ilvl w:val="0"/>
          <w:numId w:val="6"/>
        </w:numPr>
        <w:spacing w:after="120"/>
        <w:contextualSpacing w:val="0"/>
      </w:pPr>
      <w:r w:rsidRPr="007445F5">
        <w:t>You determine to commence an investigation:</w:t>
      </w:r>
    </w:p>
    <w:p w14:paraId="2B69D050" w14:textId="4830D7E8" w:rsidR="007445F5" w:rsidRPr="0015196A" w:rsidRDefault="007445F5" w:rsidP="007D02D0">
      <w:pPr>
        <w:pStyle w:val="ListParagraph"/>
        <w:numPr>
          <w:ilvl w:val="1"/>
          <w:numId w:val="6"/>
        </w:numPr>
        <w:spacing w:after="120"/>
        <w:contextualSpacing w:val="0"/>
        <w:rPr>
          <w:b/>
          <w:iCs/>
          <w:lang w:val="en-US"/>
        </w:rPr>
      </w:pPr>
      <w:r w:rsidRPr="0015196A">
        <w:rPr>
          <w:lang w:val="en-US"/>
        </w:rPr>
        <w:t>When the cause of the incident is unknown or could have been a combination of factors or a number of factors.</w:t>
      </w:r>
    </w:p>
    <w:p w14:paraId="06728B0B" w14:textId="68609C6A" w:rsidR="007445F5" w:rsidRPr="0015196A" w:rsidRDefault="007445F5" w:rsidP="007D02D0">
      <w:pPr>
        <w:pStyle w:val="ListParagraph"/>
        <w:numPr>
          <w:ilvl w:val="1"/>
          <w:numId w:val="6"/>
        </w:numPr>
        <w:spacing w:after="120"/>
        <w:contextualSpacing w:val="0"/>
        <w:rPr>
          <w:b/>
          <w:iCs/>
          <w:lang w:val="en-US"/>
        </w:rPr>
      </w:pPr>
      <w:r w:rsidRPr="0015196A">
        <w:rPr>
          <w:lang w:val="en-US"/>
        </w:rPr>
        <w:t>The nature and impact of the incident was significant and requires investigation to support the safety and wellbeing of participants.</w:t>
      </w:r>
    </w:p>
    <w:p w14:paraId="4AD0C3E9" w14:textId="7132B3AA" w:rsidR="007445F5" w:rsidRPr="0015196A" w:rsidRDefault="007445F5" w:rsidP="007D02D0">
      <w:pPr>
        <w:pStyle w:val="ListParagraph"/>
        <w:numPr>
          <w:ilvl w:val="1"/>
          <w:numId w:val="6"/>
        </w:numPr>
        <w:spacing w:after="120"/>
        <w:contextualSpacing w:val="0"/>
        <w:rPr>
          <w:b/>
          <w:iCs/>
          <w:lang w:val="en-US"/>
        </w:rPr>
      </w:pPr>
      <w:r w:rsidRPr="0015196A">
        <w:rPr>
          <w:lang w:val="en-US"/>
        </w:rPr>
        <w:t>The incident may involve an allegation against a worker, and an investigation is required to determine what actions are required to manage the potential risks associated with the subject of the allegation.</w:t>
      </w:r>
    </w:p>
    <w:p w14:paraId="056D1A37" w14:textId="04CC2CAF" w:rsidR="007445F5" w:rsidRPr="0015196A" w:rsidRDefault="007445F5" w:rsidP="007D02D0">
      <w:pPr>
        <w:pStyle w:val="ListParagraph"/>
        <w:numPr>
          <w:ilvl w:val="1"/>
          <w:numId w:val="6"/>
        </w:numPr>
        <w:spacing w:after="120"/>
        <w:contextualSpacing w:val="0"/>
        <w:rPr>
          <w:b/>
          <w:iCs/>
          <w:lang w:val="en-US"/>
        </w:rPr>
      </w:pPr>
      <w:r w:rsidRPr="0015196A">
        <w:rPr>
          <w:lang w:val="en-US"/>
        </w:rPr>
        <w:t>If a matter has been reported to the police, you seek police advice prior to beginning or continuing an internal investigation, to ensure that this does not compromise a potential police investigation.</w:t>
      </w:r>
    </w:p>
    <w:p w14:paraId="27DAF4E4" w14:textId="67C8B42E" w:rsidR="007445F5" w:rsidRDefault="007445F5" w:rsidP="007D02D0">
      <w:pPr>
        <w:pStyle w:val="ListParagraph"/>
        <w:numPr>
          <w:ilvl w:val="0"/>
          <w:numId w:val="6"/>
        </w:numPr>
        <w:spacing w:after="120"/>
        <w:contextualSpacing w:val="0"/>
        <w:rPr>
          <w:lang w:val="en-US"/>
        </w:rPr>
      </w:pPr>
      <w:r w:rsidRPr="007445F5">
        <w:rPr>
          <w:lang w:val="en-US"/>
        </w:rPr>
        <w:t>You determine that a preliminary assessment of an incident is a separate step from investigation and must focus on the person with disability and any implicated staff member.</w:t>
      </w:r>
    </w:p>
    <w:p w14:paraId="559D68F2" w14:textId="01CFBDC5" w:rsidR="007445F5" w:rsidRPr="007445F5" w:rsidRDefault="007445F5" w:rsidP="007D02D0">
      <w:pPr>
        <w:pStyle w:val="ListParagraph"/>
        <w:numPr>
          <w:ilvl w:val="0"/>
          <w:numId w:val="6"/>
        </w:numPr>
        <w:spacing w:after="120"/>
        <w:contextualSpacing w:val="0"/>
        <w:rPr>
          <w:lang w:val="en-US"/>
        </w:rPr>
      </w:pPr>
      <w:r w:rsidRPr="007445F5">
        <w:rPr>
          <w:lang w:val="en-US"/>
        </w:rPr>
        <w:t>You undertake a preliminary assessment during and immediately following the incident reporting process. You gain as specific and accurate an account of the allegation/event as possible, identify potential witnesses and, where appropriate, arrange for (if required) the relevant staff member to be stood down or moved pending the investigation.</w:t>
      </w:r>
    </w:p>
    <w:p w14:paraId="4FCFEAB4" w14:textId="553F4B2C" w:rsidR="007445F5" w:rsidRPr="007445F5" w:rsidRDefault="007445F5" w:rsidP="007D02D0">
      <w:pPr>
        <w:pStyle w:val="ListParagraph"/>
        <w:numPr>
          <w:ilvl w:val="0"/>
          <w:numId w:val="6"/>
        </w:numPr>
        <w:spacing w:after="120"/>
        <w:contextualSpacing w:val="0"/>
        <w:rPr>
          <w:lang w:val="en-US"/>
        </w:rPr>
      </w:pPr>
      <w:r w:rsidRPr="007445F5">
        <w:rPr>
          <w:lang w:val="en-US"/>
        </w:rPr>
        <w:t xml:space="preserve">You determine who you need to notify about the incident including the Board of your </w:t>
      </w:r>
      <w:r w:rsidR="00B9673D" w:rsidRPr="007445F5">
        <w:rPr>
          <w:lang w:val="en-US"/>
        </w:rPr>
        <w:t>organisation</w:t>
      </w:r>
      <w:r w:rsidRPr="007445F5">
        <w:rPr>
          <w:lang w:val="en-US"/>
        </w:rPr>
        <w:t>, regulators, stakeholders or law enforcement.</w:t>
      </w:r>
    </w:p>
    <w:p w14:paraId="21F9E8F2" w14:textId="3BE167DE" w:rsidR="007445F5" w:rsidRPr="007445F5" w:rsidRDefault="007445F5" w:rsidP="007D02D0">
      <w:pPr>
        <w:pStyle w:val="ListParagraph"/>
        <w:numPr>
          <w:ilvl w:val="0"/>
          <w:numId w:val="6"/>
        </w:numPr>
        <w:spacing w:after="120"/>
        <w:contextualSpacing w:val="0"/>
        <w:rPr>
          <w:lang w:val="en-US"/>
        </w:rPr>
      </w:pPr>
      <w:r w:rsidRPr="007445F5">
        <w:rPr>
          <w:lang w:val="en-US"/>
        </w:rPr>
        <w:t>You conduct a risk assessment and take any immediate actions that should be taken to protect people or property.</w:t>
      </w:r>
    </w:p>
    <w:p w14:paraId="54093776" w14:textId="1E8ACA7C" w:rsidR="007445F5" w:rsidRPr="007445F5" w:rsidRDefault="007445F5" w:rsidP="007D02D0">
      <w:pPr>
        <w:pStyle w:val="ListParagraph"/>
        <w:numPr>
          <w:ilvl w:val="0"/>
          <w:numId w:val="6"/>
        </w:numPr>
        <w:spacing w:after="120"/>
        <w:contextualSpacing w:val="0"/>
        <w:rPr>
          <w:lang w:val="en-US"/>
        </w:rPr>
      </w:pPr>
      <w:r w:rsidRPr="007445F5">
        <w:rPr>
          <w:lang w:val="en-US"/>
        </w:rPr>
        <w:t xml:space="preserve">You ensure you do not do anything at this point to </w:t>
      </w:r>
      <w:proofErr w:type="spellStart"/>
      <w:r w:rsidRPr="007445F5">
        <w:rPr>
          <w:lang w:val="en-US"/>
        </w:rPr>
        <w:t>jeopardise</w:t>
      </w:r>
      <w:proofErr w:type="spellEnd"/>
      <w:r w:rsidRPr="007445F5">
        <w:rPr>
          <w:lang w:val="en-US"/>
        </w:rPr>
        <w:t xml:space="preserve"> the investigation or deny the principles of natural justice for all parties. This includes ensuring not to interview staff without police advice to proceed (if police are involved), or interview staff without progressing to the investigation stage. You protect staff coming forward as witnesses from any form of reprisal or harassment, and service providers need to continually reinforce the responsibility of staff to report incidents.</w:t>
      </w:r>
    </w:p>
    <w:p w14:paraId="260F9876" w14:textId="77777777" w:rsidR="00392624" w:rsidRPr="00392624" w:rsidRDefault="00392624" w:rsidP="007D02D0">
      <w:pPr>
        <w:pStyle w:val="Heading1"/>
        <w:spacing w:before="120" w:after="120" w:line="276" w:lineRule="auto"/>
        <w:rPr>
          <w:rFonts w:eastAsiaTheme="minorEastAsia"/>
        </w:rPr>
      </w:pPr>
      <w:r w:rsidRPr="00392624">
        <w:t>Supporting and assisting participants to be involved in an investigation</w:t>
      </w:r>
    </w:p>
    <w:p w14:paraId="46E8A2C1" w14:textId="6AA70058" w:rsidR="00392624" w:rsidRPr="00392624" w:rsidRDefault="00392624" w:rsidP="007D02D0">
      <w:pPr>
        <w:pStyle w:val="ListParagraph"/>
        <w:numPr>
          <w:ilvl w:val="0"/>
          <w:numId w:val="3"/>
        </w:numPr>
        <w:spacing w:after="120"/>
        <w:contextualSpacing w:val="0"/>
        <w:rPr>
          <w:rFonts w:asciiTheme="minorHAnsi" w:hAnsiTheme="minorHAnsi" w:cstheme="minorHAnsi"/>
          <w:lang w:val="en-US"/>
        </w:rPr>
      </w:pPr>
      <w:r w:rsidRPr="00392624">
        <w:rPr>
          <w:rFonts w:asciiTheme="minorHAnsi" w:hAnsiTheme="minorHAnsi" w:cstheme="minorHAnsi"/>
          <w:lang w:val="en-US"/>
        </w:rPr>
        <w:t>You specify and document how you will support and assist a person with disability,</w:t>
      </w:r>
      <w:r>
        <w:rPr>
          <w:rFonts w:asciiTheme="minorHAnsi" w:hAnsiTheme="minorHAnsi" w:cstheme="minorHAnsi"/>
          <w:lang w:val="en-US"/>
        </w:rPr>
        <w:t xml:space="preserve"> </w:t>
      </w:r>
      <w:r w:rsidRPr="00392624">
        <w:rPr>
          <w:rFonts w:asciiTheme="minorHAnsi" w:hAnsiTheme="minorHAnsi" w:cstheme="minorHAnsi"/>
          <w:lang w:val="en-US"/>
        </w:rPr>
        <w:t>affected by an incident, to ensure the persons safety and wellbeing.</w:t>
      </w:r>
    </w:p>
    <w:p w14:paraId="75E31090" w14:textId="0C6CACF5" w:rsidR="00392624" w:rsidRPr="00392624" w:rsidRDefault="00392624" w:rsidP="007D02D0">
      <w:pPr>
        <w:pStyle w:val="ListParagraph"/>
        <w:numPr>
          <w:ilvl w:val="0"/>
          <w:numId w:val="3"/>
        </w:numPr>
        <w:spacing w:after="120"/>
        <w:contextualSpacing w:val="0"/>
        <w:rPr>
          <w:rFonts w:asciiTheme="minorHAnsi" w:hAnsiTheme="minorHAnsi" w:cstheme="minorHAnsi"/>
          <w:lang w:val="en-US"/>
        </w:rPr>
      </w:pPr>
      <w:r w:rsidRPr="00392624">
        <w:rPr>
          <w:rFonts w:asciiTheme="minorHAnsi" w:hAnsiTheme="minorHAnsi" w:cstheme="minorHAnsi"/>
          <w:lang w:val="en-US"/>
        </w:rPr>
        <w:t>You offer to arrange independent support for the person during the investigation if requested or allow them to have a support person of their choice.</w:t>
      </w:r>
    </w:p>
    <w:p w14:paraId="0C6350D2" w14:textId="32FFEB86" w:rsidR="00392624" w:rsidRPr="00392624" w:rsidRDefault="00392624" w:rsidP="007D02D0">
      <w:pPr>
        <w:pStyle w:val="ListParagraph"/>
        <w:numPr>
          <w:ilvl w:val="0"/>
          <w:numId w:val="3"/>
        </w:numPr>
        <w:spacing w:after="120"/>
        <w:contextualSpacing w:val="0"/>
        <w:rPr>
          <w:rFonts w:asciiTheme="minorHAnsi" w:hAnsiTheme="minorHAnsi" w:cstheme="minorHAnsi"/>
          <w:lang w:val="en-US"/>
        </w:rPr>
      </w:pPr>
      <w:r w:rsidRPr="00392624">
        <w:rPr>
          <w:rFonts w:asciiTheme="minorHAnsi" w:hAnsiTheme="minorHAnsi" w:cstheme="minorHAnsi"/>
          <w:lang w:val="en-US"/>
        </w:rPr>
        <w:lastRenderedPageBreak/>
        <w:t>You facilitate the person affected by an incident to be involved in the management and resolution of the incident, throughout the investigation period such as how and when they are informed of the investigation and how their views and concerns will be considered in the management and resolution of the incident.</w:t>
      </w:r>
    </w:p>
    <w:p w14:paraId="23A0E733" w14:textId="2250DA5B" w:rsidR="00392624" w:rsidRPr="00392624" w:rsidRDefault="00392624" w:rsidP="007D02D0">
      <w:pPr>
        <w:pStyle w:val="ListParagraph"/>
        <w:numPr>
          <w:ilvl w:val="0"/>
          <w:numId w:val="3"/>
        </w:numPr>
        <w:spacing w:after="120"/>
        <w:contextualSpacing w:val="0"/>
        <w:rPr>
          <w:rFonts w:asciiTheme="minorHAnsi" w:hAnsiTheme="minorHAnsi" w:cstheme="minorHAnsi"/>
          <w:lang w:val="en-US"/>
        </w:rPr>
      </w:pPr>
      <w:r w:rsidRPr="00392624">
        <w:rPr>
          <w:rFonts w:asciiTheme="minorHAnsi" w:hAnsiTheme="minorHAnsi" w:cstheme="minorHAnsi"/>
          <w:lang w:val="en-US"/>
        </w:rPr>
        <w:t>You include a documented communication strategy in your investigation plan and update it through the life of the investigation.</w:t>
      </w:r>
    </w:p>
    <w:p w14:paraId="122FDA03" w14:textId="28E57E7A" w:rsidR="002376C2" w:rsidRDefault="002376C2" w:rsidP="007D02D0">
      <w:pPr>
        <w:pStyle w:val="Heading1"/>
        <w:spacing w:before="120" w:after="120" w:line="276" w:lineRule="auto"/>
      </w:pPr>
      <w:r w:rsidRPr="002376C2">
        <w:t>Nominating an Investigator</w:t>
      </w:r>
    </w:p>
    <w:p w14:paraId="34885E4E" w14:textId="0C242046" w:rsidR="002376C2" w:rsidRPr="002376C2" w:rsidRDefault="002376C2" w:rsidP="007D02D0">
      <w:pPr>
        <w:pStyle w:val="ListParagraph"/>
        <w:numPr>
          <w:ilvl w:val="0"/>
          <w:numId w:val="7"/>
        </w:numPr>
        <w:spacing w:after="120"/>
        <w:contextualSpacing w:val="0"/>
        <w:rPr>
          <w:lang w:val="en-US"/>
        </w:rPr>
      </w:pPr>
      <w:r w:rsidRPr="002376C2">
        <w:rPr>
          <w:lang w:val="en-US"/>
        </w:rPr>
        <w:t>You determine whether or not to engage an external investigator based on the seriousness of the matter and availability of internal staff and their ability to conduct the investigation following the principles listed below.</w:t>
      </w:r>
    </w:p>
    <w:p w14:paraId="0731D655" w14:textId="69D4CD0A" w:rsidR="002376C2" w:rsidRDefault="002376C2" w:rsidP="007D02D0">
      <w:pPr>
        <w:pStyle w:val="ListParagraph"/>
        <w:numPr>
          <w:ilvl w:val="0"/>
          <w:numId w:val="7"/>
        </w:numPr>
        <w:spacing w:after="120"/>
        <w:contextualSpacing w:val="0"/>
        <w:rPr>
          <w:lang w:val="en-US"/>
        </w:rPr>
      </w:pPr>
      <w:r w:rsidRPr="002376C2">
        <w:rPr>
          <w:lang w:val="en-US"/>
        </w:rPr>
        <w:t>While all allegations of staff to client assault and situations of unexplained injuries are serious, those that involve potentially criminal conduct, particularly complex circumstances or a senior staff person, you refer to an external investigator, preferably a person with expertise in disability.</w:t>
      </w:r>
    </w:p>
    <w:p w14:paraId="23CAEECC" w14:textId="4D398E84" w:rsidR="002376C2" w:rsidRDefault="002376C2" w:rsidP="007D02D0">
      <w:pPr>
        <w:pStyle w:val="ListParagraph"/>
        <w:numPr>
          <w:ilvl w:val="0"/>
          <w:numId w:val="7"/>
        </w:numPr>
        <w:spacing w:after="120"/>
        <w:contextualSpacing w:val="0"/>
        <w:rPr>
          <w:lang w:val="en-US"/>
        </w:rPr>
      </w:pPr>
      <w:r w:rsidRPr="002376C2">
        <w:rPr>
          <w:lang w:val="en-US"/>
        </w:rPr>
        <w:t>When conducting an internal Investigation, you ensure a suitably skilled staff member who is independent of the circumstances surrounding the allegations and who can demonstrate that their involvement will not bias the investigation is designated to conduct the investigation. The investigator should also be independent of decision-making about disciplinary action, such as suspension or dismissal. Any conflict of interest is to be declared and managed if appropriate. In appointing any investigator, you consider their:</w:t>
      </w:r>
    </w:p>
    <w:p w14:paraId="0257EC7D" w14:textId="7E35AC83" w:rsidR="002376C2" w:rsidRPr="002376C2" w:rsidRDefault="002376C2" w:rsidP="007D02D0">
      <w:pPr>
        <w:pStyle w:val="ListParagraph"/>
        <w:numPr>
          <w:ilvl w:val="1"/>
          <w:numId w:val="7"/>
        </w:numPr>
        <w:spacing w:after="120"/>
        <w:contextualSpacing w:val="0"/>
        <w:rPr>
          <w:lang w:val="en-US"/>
        </w:rPr>
      </w:pPr>
      <w:r w:rsidRPr="002376C2">
        <w:rPr>
          <w:lang w:val="en-US"/>
        </w:rPr>
        <w:t>Expertise in working with people with disability</w:t>
      </w:r>
      <w:r w:rsidR="00CA2FC6">
        <w:rPr>
          <w:lang w:val="en-US"/>
        </w:rPr>
        <w:t xml:space="preserve">, </w:t>
      </w:r>
      <w:r w:rsidRPr="002376C2">
        <w:rPr>
          <w:lang w:val="en-US"/>
        </w:rPr>
        <w:t>especially in interview situations</w:t>
      </w:r>
    </w:p>
    <w:p w14:paraId="02182439" w14:textId="22B327F5" w:rsidR="002376C2" w:rsidRPr="002376C2" w:rsidRDefault="002376C2" w:rsidP="007D02D0">
      <w:pPr>
        <w:pStyle w:val="ListParagraph"/>
        <w:numPr>
          <w:ilvl w:val="1"/>
          <w:numId w:val="7"/>
        </w:numPr>
        <w:spacing w:after="120"/>
        <w:contextualSpacing w:val="0"/>
        <w:rPr>
          <w:lang w:val="en-US"/>
        </w:rPr>
      </w:pPr>
      <w:r w:rsidRPr="002376C2">
        <w:rPr>
          <w:lang w:val="en-US"/>
        </w:rPr>
        <w:t>Investigative skill levels proportionate to the seriousness of the allegations</w:t>
      </w:r>
    </w:p>
    <w:p w14:paraId="733243A5" w14:textId="6E1817C8" w:rsidR="002376C2" w:rsidRPr="002376C2" w:rsidRDefault="002376C2" w:rsidP="007D02D0">
      <w:pPr>
        <w:pStyle w:val="ListParagraph"/>
        <w:numPr>
          <w:ilvl w:val="1"/>
          <w:numId w:val="7"/>
        </w:numPr>
        <w:spacing w:after="120"/>
        <w:contextualSpacing w:val="0"/>
        <w:rPr>
          <w:lang w:val="en-US"/>
        </w:rPr>
      </w:pPr>
      <w:r w:rsidRPr="002376C2">
        <w:rPr>
          <w:lang w:val="en-US"/>
        </w:rPr>
        <w:t xml:space="preserve">Capacity to manage the complexity of the case with transparency and </w:t>
      </w:r>
      <w:proofErr w:type="spellStart"/>
      <w:r w:rsidRPr="002376C2">
        <w:rPr>
          <w:lang w:val="en-US"/>
        </w:rPr>
        <w:t>rigour</w:t>
      </w:r>
      <w:proofErr w:type="spellEnd"/>
    </w:p>
    <w:p w14:paraId="6A5A16D5" w14:textId="3DB86E15" w:rsidR="002376C2" w:rsidRPr="002376C2" w:rsidRDefault="002376C2" w:rsidP="007D02D0">
      <w:pPr>
        <w:pStyle w:val="ListParagraph"/>
        <w:numPr>
          <w:ilvl w:val="1"/>
          <w:numId w:val="7"/>
        </w:numPr>
        <w:spacing w:after="120"/>
        <w:contextualSpacing w:val="0"/>
        <w:rPr>
          <w:lang w:val="en-US"/>
        </w:rPr>
      </w:pPr>
      <w:r w:rsidRPr="002376C2">
        <w:rPr>
          <w:lang w:val="en-US"/>
        </w:rPr>
        <w:t>Capacity to maintain independence from the events and potential consequences</w:t>
      </w:r>
    </w:p>
    <w:p w14:paraId="1D2AD25B" w14:textId="081C28A2" w:rsidR="002376C2" w:rsidRPr="002376C2" w:rsidRDefault="002376C2" w:rsidP="007D02D0">
      <w:pPr>
        <w:pStyle w:val="ListParagraph"/>
        <w:numPr>
          <w:ilvl w:val="1"/>
          <w:numId w:val="7"/>
        </w:numPr>
        <w:spacing w:after="120"/>
        <w:contextualSpacing w:val="0"/>
        <w:rPr>
          <w:lang w:val="en-US"/>
        </w:rPr>
      </w:pPr>
      <w:r w:rsidRPr="002376C2">
        <w:rPr>
          <w:lang w:val="en-US"/>
        </w:rPr>
        <w:t>Demonstrated communication skills and a range of interview techniques</w:t>
      </w:r>
    </w:p>
    <w:p w14:paraId="341D3E29" w14:textId="0677B849" w:rsidR="002376C2" w:rsidRPr="002376C2" w:rsidRDefault="002376C2" w:rsidP="007D02D0">
      <w:pPr>
        <w:pStyle w:val="ListParagraph"/>
        <w:numPr>
          <w:ilvl w:val="1"/>
          <w:numId w:val="7"/>
        </w:numPr>
        <w:spacing w:after="120"/>
        <w:contextualSpacing w:val="0"/>
        <w:rPr>
          <w:lang w:val="en-US"/>
        </w:rPr>
      </w:pPr>
      <w:r w:rsidRPr="002376C2">
        <w:rPr>
          <w:lang w:val="en-US"/>
        </w:rPr>
        <w:t>Ability to remain impartial and objective in the particular issue being investigated and act without conflict of interest.</w:t>
      </w:r>
    </w:p>
    <w:p w14:paraId="32DBFA3F" w14:textId="6DA6CEC1" w:rsidR="002376C2" w:rsidRPr="002376C2" w:rsidRDefault="002376C2" w:rsidP="007D02D0">
      <w:pPr>
        <w:pStyle w:val="ListParagraph"/>
        <w:numPr>
          <w:ilvl w:val="0"/>
          <w:numId w:val="4"/>
        </w:numPr>
        <w:spacing w:after="120"/>
        <w:contextualSpacing w:val="0"/>
        <w:rPr>
          <w:rFonts w:asciiTheme="minorHAnsi" w:hAnsiTheme="minorHAnsi" w:cstheme="minorHAnsi"/>
          <w:lang w:val="en-US"/>
        </w:rPr>
      </w:pPr>
      <w:r w:rsidRPr="002376C2">
        <w:rPr>
          <w:rFonts w:asciiTheme="minorHAnsi" w:hAnsiTheme="minorHAnsi" w:cstheme="minorHAnsi"/>
          <w:lang w:val="en-US"/>
        </w:rPr>
        <w:t>You ensure your internal investigator has appropriate decision-making authority and overall authority for coordinating and directing the investigation.</w:t>
      </w:r>
    </w:p>
    <w:p w14:paraId="350D3E8A" w14:textId="77777777" w:rsidR="002376C2" w:rsidRDefault="002376C2" w:rsidP="007D02D0">
      <w:pPr>
        <w:pStyle w:val="ListParagraph"/>
        <w:numPr>
          <w:ilvl w:val="0"/>
          <w:numId w:val="4"/>
        </w:numPr>
        <w:spacing w:after="120"/>
        <w:contextualSpacing w:val="0"/>
        <w:rPr>
          <w:rFonts w:asciiTheme="minorHAnsi" w:hAnsiTheme="minorHAnsi" w:cstheme="minorHAnsi"/>
          <w:lang w:val="en-US"/>
        </w:rPr>
      </w:pPr>
      <w:r w:rsidRPr="002376C2">
        <w:rPr>
          <w:rFonts w:asciiTheme="minorHAnsi" w:hAnsiTheme="minorHAnsi" w:cstheme="minorHAnsi"/>
          <w:lang w:val="en-US"/>
        </w:rPr>
        <w:t>You ensure you engage an external investigator if there is no-one suitable to conduct the investigation internally.</w:t>
      </w:r>
    </w:p>
    <w:p w14:paraId="20D51849" w14:textId="3C2FF663" w:rsidR="002376C2" w:rsidRDefault="002376C2" w:rsidP="007D02D0">
      <w:pPr>
        <w:spacing w:after="120" w:line="276" w:lineRule="auto"/>
        <w:ind w:left="360"/>
        <w:rPr>
          <w:rFonts w:asciiTheme="minorHAnsi" w:hAnsiTheme="minorHAnsi" w:cstheme="minorHAnsi"/>
          <w:lang w:val="en-US"/>
        </w:rPr>
      </w:pPr>
      <w:r w:rsidRPr="002376C2">
        <w:rPr>
          <w:rFonts w:asciiTheme="minorHAnsi" w:hAnsiTheme="minorHAnsi" w:cstheme="minorHAnsi"/>
          <w:b/>
          <w:bCs/>
          <w:lang w:val="en-US"/>
        </w:rPr>
        <w:lastRenderedPageBreak/>
        <w:t xml:space="preserve">Tip: </w:t>
      </w:r>
      <w:r w:rsidRPr="002376C2">
        <w:rPr>
          <w:rFonts w:asciiTheme="minorHAnsi" w:hAnsiTheme="minorHAnsi" w:cstheme="minorHAnsi"/>
          <w:lang w:val="en-US"/>
        </w:rPr>
        <w:t>Organisations may consider keeping a list of potential investigators, sharing resources and information with one another</w:t>
      </w:r>
      <w:r>
        <w:rPr>
          <w:rFonts w:asciiTheme="minorHAnsi" w:hAnsiTheme="minorHAnsi" w:cstheme="minorHAnsi"/>
          <w:lang w:val="en-US"/>
        </w:rPr>
        <w:t>.</w:t>
      </w:r>
    </w:p>
    <w:p w14:paraId="170C02B8" w14:textId="412E68E7" w:rsidR="002376C2" w:rsidRPr="002376C2" w:rsidRDefault="002376C2" w:rsidP="007D02D0">
      <w:pPr>
        <w:pStyle w:val="Heading1"/>
        <w:spacing w:before="120" w:after="120" w:line="276" w:lineRule="auto"/>
      </w:pPr>
      <w:r w:rsidRPr="002376C2">
        <w:t>Liaise with police</w:t>
      </w:r>
    </w:p>
    <w:p w14:paraId="7A9AEDEC" w14:textId="6E2BF2D9" w:rsidR="002376C2" w:rsidRPr="002376C2" w:rsidRDefault="002376C2" w:rsidP="007D02D0">
      <w:pPr>
        <w:pStyle w:val="ListParagraph"/>
        <w:numPr>
          <w:ilvl w:val="0"/>
          <w:numId w:val="4"/>
        </w:numPr>
        <w:spacing w:after="120"/>
        <w:contextualSpacing w:val="0"/>
        <w:rPr>
          <w:rFonts w:asciiTheme="minorHAnsi" w:hAnsiTheme="minorHAnsi" w:cstheme="minorHAnsi"/>
          <w:lang w:val="en-US"/>
        </w:rPr>
      </w:pPr>
      <w:r w:rsidRPr="002376C2">
        <w:rPr>
          <w:rFonts w:asciiTheme="minorHAnsi" w:hAnsiTheme="minorHAnsi" w:cstheme="minorHAnsi"/>
          <w:lang w:val="en-US"/>
        </w:rPr>
        <w:t>The moment you become aware that an investigation is required, you stop and preserve evidence. Be clear that sometimes this means not touching it. Seek police guidance if you are unsure about an aspect of collecting and handling evidence. This may include ensuring:</w:t>
      </w:r>
    </w:p>
    <w:p w14:paraId="784C44A6" w14:textId="0EC4AD2D" w:rsidR="002376C2" w:rsidRPr="002376C2" w:rsidRDefault="002376C2" w:rsidP="007D02D0">
      <w:pPr>
        <w:pStyle w:val="ListParagraph"/>
        <w:numPr>
          <w:ilvl w:val="1"/>
          <w:numId w:val="4"/>
        </w:numPr>
        <w:spacing w:after="120"/>
        <w:contextualSpacing w:val="0"/>
        <w:rPr>
          <w:rFonts w:asciiTheme="minorHAnsi" w:hAnsiTheme="minorHAnsi" w:cstheme="minorHAnsi"/>
          <w:lang w:val="en-US"/>
        </w:rPr>
      </w:pPr>
      <w:r w:rsidRPr="002376C2">
        <w:rPr>
          <w:rFonts w:asciiTheme="minorHAnsi" w:hAnsiTheme="minorHAnsi" w:cstheme="minorHAnsi"/>
          <w:lang w:val="en-US"/>
        </w:rPr>
        <w:t>Areas where the incident occurred (e.g., a bedroom) is not used until police have an opportunity to gather evidence.</w:t>
      </w:r>
    </w:p>
    <w:p w14:paraId="20F28573" w14:textId="070A9A42" w:rsidR="002376C2" w:rsidRPr="002376C2" w:rsidRDefault="002376C2" w:rsidP="007D02D0">
      <w:pPr>
        <w:pStyle w:val="ListParagraph"/>
        <w:numPr>
          <w:ilvl w:val="1"/>
          <w:numId w:val="4"/>
        </w:numPr>
        <w:spacing w:after="120"/>
        <w:contextualSpacing w:val="0"/>
        <w:rPr>
          <w:rFonts w:asciiTheme="minorHAnsi" w:hAnsiTheme="minorHAnsi" w:cstheme="minorHAnsi"/>
          <w:lang w:val="en-US"/>
        </w:rPr>
      </w:pPr>
      <w:r w:rsidRPr="002376C2">
        <w:rPr>
          <w:rFonts w:asciiTheme="minorHAnsi" w:hAnsiTheme="minorHAnsi" w:cstheme="minorHAnsi"/>
          <w:lang w:val="en-US"/>
        </w:rPr>
        <w:t>Items that may be evidence are not washed, for example clothing, carpet.</w:t>
      </w:r>
    </w:p>
    <w:p w14:paraId="12F64B0C" w14:textId="34FEBD1E" w:rsidR="002376C2" w:rsidRPr="002376C2" w:rsidRDefault="002376C2" w:rsidP="007D02D0">
      <w:pPr>
        <w:pStyle w:val="ListParagraph"/>
        <w:numPr>
          <w:ilvl w:val="1"/>
          <w:numId w:val="4"/>
        </w:numPr>
        <w:spacing w:after="120"/>
        <w:contextualSpacing w:val="0"/>
        <w:rPr>
          <w:rFonts w:asciiTheme="minorHAnsi" w:hAnsiTheme="minorHAnsi" w:cstheme="minorHAnsi"/>
          <w:lang w:val="en-US"/>
        </w:rPr>
      </w:pPr>
      <w:r w:rsidRPr="002376C2">
        <w:rPr>
          <w:rFonts w:asciiTheme="minorHAnsi" w:hAnsiTheme="minorHAnsi" w:cstheme="minorHAnsi"/>
          <w:lang w:val="en-US"/>
        </w:rPr>
        <w:t xml:space="preserve">Documents and records that form evidence </w:t>
      </w:r>
      <w:proofErr w:type="gramStart"/>
      <w:r w:rsidRPr="002376C2">
        <w:rPr>
          <w:rFonts w:asciiTheme="minorHAnsi" w:hAnsiTheme="minorHAnsi" w:cstheme="minorHAnsi"/>
          <w:lang w:val="en-US"/>
        </w:rPr>
        <w:t>are</w:t>
      </w:r>
      <w:proofErr w:type="gramEnd"/>
      <w:r w:rsidRPr="002376C2">
        <w:rPr>
          <w:rFonts w:asciiTheme="minorHAnsi" w:hAnsiTheme="minorHAnsi" w:cstheme="minorHAnsi"/>
          <w:lang w:val="en-US"/>
        </w:rPr>
        <w:t xml:space="preserve"> collected promptly and stored securely.</w:t>
      </w:r>
    </w:p>
    <w:p w14:paraId="1EF4808B" w14:textId="08471DD4" w:rsidR="002376C2" w:rsidRDefault="002376C2" w:rsidP="007D02D0">
      <w:pPr>
        <w:pStyle w:val="ListParagraph"/>
        <w:numPr>
          <w:ilvl w:val="1"/>
          <w:numId w:val="4"/>
        </w:numPr>
        <w:spacing w:after="120"/>
        <w:contextualSpacing w:val="0"/>
        <w:rPr>
          <w:rFonts w:asciiTheme="minorHAnsi" w:hAnsiTheme="minorHAnsi" w:cstheme="minorHAnsi"/>
          <w:lang w:val="en-US"/>
        </w:rPr>
      </w:pPr>
      <w:r w:rsidRPr="002376C2">
        <w:rPr>
          <w:rFonts w:asciiTheme="minorHAnsi" w:hAnsiTheme="minorHAnsi" w:cstheme="minorHAnsi"/>
          <w:lang w:val="en-US"/>
        </w:rPr>
        <w:t>You ensure that where the matter has been referred to police for possible criminal charges, you check with police before starting an investigation.</w:t>
      </w:r>
    </w:p>
    <w:p w14:paraId="55F6B8CF" w14:textId="7ABB3A09" w:rsidR="00BB3BBD" w:rsidRPr="00BB3BBD" w:rsidRDefault="00BB3BBD" w:rsidP="007D02D0">
      <w:pPr>
        <w:pStyle w:val="ListParagraph"/>
        <w:numPr>
          <w:ilvl w:val="2"/>
          <w:numId w:val="4"/>
        </w:numPr>
        <w:spacing w:after="120"/>
        <w:contextualSpacing w:val="0"/>
        <w:rPr>
          <w:rFonts w:asciiTheme="minorHAnsi" w:hAnsiTheme="minorHAnsi" w:cstheme="minorHAnsi"/>
          <w:lang w:val="en-US"/>
        </w:rPr>
      </w:pPr>
      <w:r w:rsidRPr="00BB3BBD">
        <w:rPr>
          <w:rFonts w:asciiTheme="minorHAnsi" w:hAnsiTheme="minorHAnsi" w:cstheme="minorHAnsi"/>
          <w:lang w:val="en-US"/>
        </w:rPr>
        <w:t>If police advise that your investigation may proceed without risk of prejudicing a police investigation, the manager should document this advice and proceed with the investigation.</w:t>
      </w:r>
    </w:p>
    <w:p w14:paraId="6CF9A606" w14:textId="7EAFA16F" w:rsidR="00BB3BBD" w:rsidRPr="00BB3BBD" w:rsidRDefault="00BB3BBD" w:rsidP="007D02D0">
      <w:pPr>
        <w:pStyle w:val="ListParagraph"/>
        <w:numPr>
          <w:ilvl w:val="2"/>
          <w:numId w:val="4"/>
        </w:numPr>
        <w:spacing w:after="120"/>
        <w:contextualSpacing w:val="0"/>
        <w:rPr>
          <w:rFonts w:asciiTheme="minorHAnsi" w:hAnsiTheme="minorHAnsi" w:cstheme="minorHAnsi"/>
          <w:lang w:val="en-US"/>
        </w:rPr>
      </w:pPr>
      <w:r w:rsidRPr="00BB3BBD">
        <w:rPr>
          <w:rFonts w:asciiTheme="minorHAnsi" w:hAnsiTheme="minorHAnsi" w:cstheme="minorHAnsi"/>
          <w:lang w:val="en-US"/>
        </w:rPr>
        <w:t>If your investigation could prejudice the police investigation, you delay the investigation charges, you check with police before starting an investigation.</w:t>
      </w:r>
    </w:p>
    <w:p w14:paraId="343D1AA2" w14:textId="0209D088" w:rsidR="00BB3BBD" w:rsidRPr="00BB3BBD" w:rsidRDefault="00BB3BBD" w:rsidP="007D02D0">
      <w:pPr>
        <w:pStyle w:val="ListParagraph"/>
        <w:numPr>
          <w:ilvl w:val="2"/>
          <w:numId w:val="4"/>
        </w:numPr>
        <w:spacing w:after="120"/>
        <w:contextualSpacing w:val="0"/>
        <w:rPr>
          <w:rFonts w:asciiTheme="minorHAnsi" w:hAnsiTheme="minorHAnsi" w:cstheme="minorHAnsi"/>
          <w:lang w:val="en-US"/>
        </w:rPr>
      </w:pPr>
      <w:r w:rsidRPr="00BB3BBD">
        <w:rPr>
          <w:rFonts w:asciiTheme="minorHAnsi" w:hAnsiTheme="minorHAnsi" w:cstheme="minorHAnsi"/>
          <w:lang w:val="en-US"/>
        </w:rPr>
        <w:t>If the police request a delay in your investigation, their reasons for this request are documented.</w:t>
      </w:r>
    </w:p>
    <w:p w14:paraId="2B5002D7" w14:textId="0C42DF1D" w:rsidR="00BB3BBD" w:rsidRPr="00BB3BBD" w:rsidRDefault="00BB3BBD" w:rsidP="007D02D0">
      <w:pPr>
        <w:pStyle w:val="ListParagraph"/>
        <w:numPr>
          <w:ilvl w:val="2"/>
          <w:numId w:val="4"/>
        </w:numPr>
        <w:spacing w:after="120"/>
        <w:contextualSpacing w:val="0"/>
        <w:rPr>
          <w:rFonts w:asciiTheme="minorHAnsi" w:hAnsiTheme="minorHAnsi" w:cstheme="minorHAnsi"/>
          <w:lang w:val="en-US"/>
        </w:rPr>
      </w:pPr>
      <w:r w:rsidRPr="00BB3BBD">
        <w:rPr>
          <w:rFonts w:asciiTheme="minorHAnsi" w:hAnsiTheme="minorHAnsi" w:cstheme="minorHAnsi"/>
          <w:lang w:val="en-US"/>
        </w:rPr>
        <w:t>If police ask you to refrain from mentioning police involvement to any staff member alleged to have assaulted a participant, you comply with this request.</w:t>
      </w:r>
    </w:p>
    <w:p w14:paraId="43697008" w14:textId="7426FB5B" w:rsidR="002376C2" w:rsidRPr="00BB3BBD" w:rsidRDefault="00BB3BBD" w:rsidP="007D02D0">
      <w:pPr>
        <w:pStyle w:val="ListParagraph"/>
        <w:numPr>
          <w:ilvl w:val="0"/>
          <w:numId w:val="4"/>
        </w:numPr>
        <w:spacing w:after="120"/>
        <w:contextualSpacing w:val="0"/>
        <w:rPr>
          <w:rFonts w:asciiTheme="minorHAnsi" w:hAnsiTheme="minorHAnsi" w:cstheme="minorHAnsi"/>
          <w:lang w:val="en-US"/>
        </w:rPr>
      </w:pPr>
      <w:r w:rsidRPr="00BB3BBD">
        <w:rPr>
          <w:rFonts w:asciiTheme="minorHAnsi" w:hAnsiTheme="minorHAnsi" w:cstheme="minorHAnsi"/>
          <w:lang w:val="en-US"/>
        </w:rPr>
        <w:t>If your investigation is delayed at the request of police, the investigation manager liaises regularly with police to ensure that this decision is regularly reviewed. All relevant parties, including the person with disability, their family and advocate, and any alleged perpetrator, should be updated on progress.</w:t>
      </w:r>
    </w:p>
    <w:p w14:paraId="59796916" w14:textId="53477EFA" w:rsidR="002376C2" w:rsidRDefault="00BB3BBD" w:rsidP="007D02D0">
      <w:pPr>
        <w:pStyle w:val="Heading1"/>
        <w:spacing w:before="120" w:after="120" w:line="276" w:lineRule="auto"/>
      </w:pPr>
      <w:r w:rsidRPr="00BB3BBD">
        <w:t>Role of the Investigator</w:t>
      </w:r>
    </w:p>
    <w:p w14:paraId="2E74DD83" w14:textId="1A691A7A" w:rsidR="00BB3BBD" w:rsidRPr="00BB3BBD" w:rsidRDefault="00BB3BBD" w:rsidP="007D02D0">
      <w:pPr>
        <w:pStyle w:val="ListParagraph"/>
        <w:numPr>
          <w:ilvl w:val="0"/>
          <w:numId w:val="4"/>
        </w:numPr>
        <w:spacing w:after="120"/>
        <w:contextualSpacing w:val="0"/>
        <w:rPr>
          <w:rFonts w:asciiTheme="minorHAnsi" w:hAnsiTheme="minorHAnsi" w:cstheme="minorHAnsi"/>
          <w:lang w:val="en-US"/>
        </w:rPr>
      </w:pPr>
      <w:r w:rsidRPr="00BB3BBD">
        <w:rPr>
          <w:rFonts w:asciiTheme="minorHAnsi" w:hAnsiTheme="minorHAnsi" w:cstheme="minorHAnsi"/>
          <w:lang w:val="en-US"/>
        </w:rPr>
        <w:t>You define the role of the investigator is to gather facts, make findings and from these, develop recommendations.</w:t>
      </w:r>
    </w:p>
    <w:p w14:paraId="0F41007A" w14:textId="7AEBB214" w:rsidR="002376C2" w:rsidRPr="00BB3BBD" w:rsidRDefault="00BB3BBD" w:rsidP="007D02D0">
      <w:pPr>
        <w:pStyle w:val="ListParagraph"/>
        <w:numPr>
          <w:ilvl w:val="0"/>
          <w:numId w:val="4"/>
        </w:numPr>
        <w:spacing w:after="120"/>
        <w:contextualSpacing w:val="0"/>
        <w:rPr>
          <w:rFonts w:asciiTheme="minorHAnsi" w:hAnsiTheme="minorHAnsi" w:cstheme="minorHAnsi"/>
          <w:lang w:val="en-US"/>
        </w:rPr>
      </w:pPr>
      <w:r w:rsidRPr="00BB3BBD">
        <w:rPr>
          <w:rFonts w:asciiTheme="minorHAnsi" w:hAnsiTheme="minorHAnsi" w:cstheme="minorHAnsi"/>
          <w:lang w:val="en-US"/>
        </w:rPr>
        <w:t>You ensure the appointed person to manage the investigation engages in the following roles and responsibilities:</w:t>
      </w:r>
    </w:p>
    <w:p w14:paraId="55D6775F" w14:textId="61798579" w:rsidR="00BB3BBD" w:rsidRPr="00BB3BBD" w:rsidRDefault="00BB3BBD" w:rsidP="007D02D0">
      <w:pPr>
        <w:pStyle w:val="ListParagraph"/>
        <w:numPr>
          <w:ilvl w:val="1"/>
          <w:numId w:val="4"/>
        </w:numPr>
        <w:spacing w:after="120"/>
        <w:contextualSpacing w:val="0"/>
        <w:rPr>
          <w:rFonts w:asciiTheme="minorHAnsi" w:hAnsiTheme="minorHAnsi" w:cstheme="minorHAnsi"/>
          <w:lang w:val="en-US"/>
        </w:rPr>
      </w:pPr>
      <w:r w:rsidRPr="00BB3BBD">
        <w:rPr>
          <w:rFonts w:asciiTheme="minorHAnsi" w:hAnsiTheme="minorHAnsi" w:cstheme="minorHAnsi"/>
          <w:lang w:val="en-US"/>
        </w:rPr>
        <w:lastRenderedPageBreak/>
        <w:t>Develops an investigation plan to actively plan and manage the Investigation (See Sample Investigation Plan Template and Investigation Procedure Checklist).</w:t>
      </w:r>
    </w:p>
    <w:p w14:paraId="1FAE69C8" w14:textId="68F85992" w:rsidR="00BB3BBD" w:rsidRPr="00BB3BBD" w:rsidRDefault="00BB3BBD" w:rsidP="007D02D0">
      <w:pPr>
        <w:pStyle w:val="ListParagraph"/>
        <w:numPr>
          <w:ilvl w:val="1"/>
          <w:numId w:val="4"/>
        </w:numPr>
        <w:spacing w:after="120"/>
        <w:contextualSpacing w:val="0"/>
        <w:rPr>
          <w:rFonts w:asciiTheme="minorHAnsi" w:hAnsiTheme="minorHAnsi" w:cstheme="minorHAnsi"/>
          <w:lang w:val="en-US"/>
        </w:rPr>
      </w:pPr>
      <w:r w:rsidRPr="00BB3BBD">
        <w:rPr>
          <w:rFonts w:asciiTheme="minorHAnsi" w:hAnsiTheme="minorHAnsi" w:cstheme="minorHAnsi"/>
          <w:lang w:val="en-US"/>
        </w:rPr>
        <w:t>Conducts the investigation process.</w:t>
      </w:r>
    </w:p>
    <w:p w14:paraId="011CD136" w14:textId="4FC97AF8" w:rsidR="00BB3BBD" w:rsidRPr="00BB3BBD" w:rsidRDefault="00BB3BBD" w:rsidP="007D02D0">
      <w:pPr>
        <w:pStyle w:val="ListParagraph"/>
        <w:numPr>
          <w:ilvl w:val="1"/>
          <w:numId w:val="4"/>
        </w:numPr>
        <w:spacing w:after="120"/>
        <w:contextualSpacing w:val="0"/>
        <w:rPr>
          <w:rFonts w:asciiTheme="minorHAnsi" w:hAnsiTheme="minorHAnsi" w:cstheme="minorHAnsi"/>
          <w:lang w:val="en-US"/>
        </w:rPr>
      </w:pPr>
      <w:r w:rsidRPr="00BB3BBD">
        <w:rPr>
          <w:rFonts w:asciiTheme="minorHAnsi" w:hAnsiTheme="minorHAnsi" w:cstheme="minorHAnsi"/>
          <w:lang w:val="en-US"/>
        </w:rPr>
        <w:t>Gathers all relevant facts to ensure an in-depth understanding of the incident.</w:t>
      </w:r>
    </w:p>
    <w:p w14:paraId="4992B6E5" w14:textId="56B3D998" w:rsidR="00BB3BBD" w:rsidRPr="00BB3BBD" w:rsidRDefault="00BB3BBD" w:rsidP="007D02D0">
      <w:pPr>
        <w:pStyle w:val="ListParagraph"/>
        <w:numPr>
          <w:ilvl w:val="1"/>
          <w:numId w:val="4"/>
        </w:numPr>
        <w:spacing w:after="120"/>
        <w:contextualSpacing w:val="0"/>
        <w:rPr>
          <w:rFonts w:asciiTheme="minorHAnsi" w:hAnsiTheme="minorHAnsi" w:cstheme="minorHAnsi"/>
          <w:lang w:val="en-US"/>
        </w:rPr>
      </w:pPr>
      <w:r w:rsidRPr="00BB3BBD">
        <w:rPr>
          <w:rFonts w:asciiTheme="minorHAnsi" w:hAnsiTheme="minorHAnsi" w:cstheme="minorHAnsi"/>
          <w:lang w:val="en-US"/>
        </w:rPr>
        <w:t>Makes records of all discussions, significant decisions, phone calls and interviews.</w:t>
      </w:r>
    </w:p>
    <w:p w14:paraId="1C7F4477" w14:textId="0364E2B6" w:rsidR="00BB3BBD" w:rsidRPr="00BB3BBD" w:rsidRDefault="00BB3BBD" w:rsidP="007D02D0">
      <w:pPr>
        <w:pStyle w:val="ListParagraph"/>
        <w:numPr>
          <w:ilvl w:val="1"/>
          <w:numId w:val="4"/>
        </w:numPr>
        <w:spacing w:after="120"/>
        <w:contextualSpacing w:val="0"/>
        <w:rPr>
          <w:rFonts w:asciiTheme="minorHAnsi" w:hAnsiTheme="minorHAnsi" w:cstheme="minorHAnsi"/>
          <w:lang w:val="en-US"/>
        </w:rPr>
      </w:pPr>
      <w:r w:rsidRPr="00BB3BBD">
        <w:rPr>
          <w:rFonts w:asciiTheme="minorHAnsi" w:hAnsiTheme="minorHAnsi" w:cstheme="minorHAnsi"/>
          <w:lang w:val="en-US"/>
        </w:rPr>
        <w:t>Ensures the security and confidentiality of investigation files and materials.</w:t>
      </w:r>
    </w:p>
    <w:p w14:paraId="59723CEE" w14:textId="28D1555C" w:rsidR="00BB3BBD" w:rsidRPr="00BB3BBD" w:rsidRDefault="00BB3BBD" w:rsidP="007D02D0">
      <w:pPr>
        <w:pStyle w:val="ListParagraph"/>
        <w:numPr>
          <w:ilvl w:val="1"/>
          <w:numId w:val="4"/>
        </w:numPr>
        <w:spacing w:after="120"/>
        <w:contextualSpacing w:val="0"/>
        <w:rPr>
          <w:rFonts w:asciiTheme="minorHAnsi" w:hAnsiTheme="minorHAnsi" w:cstheme="minorHAnsi"/>
          <w:lang w:val="en-US"/>
        </w:rPr>
      </w:pPr>
      <w:r w:rsidRPr="00BB3BBD">
        <w:rPr>
          <w:rFonts w:asciiTheme="minorHAnsi" w:hAnsiTheme="minorHAnsi" w:cstheme="minorHAnsi"/>
          <w:lang w:val="en-US"/>
        </w:rPr>
        <w:t>Provides information about the progress of the Investigation to parties of the incident.</w:t>
      </w:r>
    </w:p>
    <w:p w14:paraId="063615AA" w14:textId="6B58E88F" w:rsidR="00BB3BBD" w:rsidRPr="00BB3BBD" w:rsidRDefault="00BB3BBD" w:rsidP="007D02D0">
      <w:pPr>
        <w:pStyle w:val="ListParagraph"/>
        <w:numPr>
          <w:ilvl w:val="1"/>
          <w:numId w:val="4"/>
        </w:numPr>
        <w:spacing w:after="120"/>
        <w:contextualSpacing w:val="0"/>
        <w:rPr>
          <w:rFonts w:asciiTheme="minorHAnsi" w:hAnsiTheme="minorHAnsi" w:cstheme="minorHAnsi"/>
          <w:lang w:val="en-US"/>
        </w:rPr>
      </w:pPr>
      <w:r w:rsidRPr="00BB3BBD">
        <w:rPr>
          <w:rFonts w:asciiTheme="minorHAnsi" w:hAnsiTheme="minorHAnsi" w:cstheme="minorHAnsi"/>
          <w:lang w:val="en-US"/>
        </w:rPr>
        <w:t>Seeks internal or external experts to advice on matters relating to the investigation as required.</w:t>
      </w:r>
    </w:p>
    <w:p w14:paraId="1A073794" w14:textId="50969C41" w:rsidR="00BB3BBD" w:rsidRPr="00BB3BBD" w:rsidRDefault="00BB3BBD" w:rsidP="007D02D0">
      <w:pPr>
        <w:pStyle w:val="ListParagraph"/>
        <w:numPr>
          <w:ilvl w:val="1"/>
          <w:numId w:val="4"/>
        </w:numPr>
        <w:spacing w:after="120"/>
        <w:contextualSpacing w:val="0"/>
        <w:rPr>
          <w:rFonts w:asciiTheme="minorHAnsi" w:hAnsiTheme="minorHAnsi" w:cstheme="minorHAnsi"/>
          <w:lang w:val="en-US"/>
        </w:rPr>
      </w:pPr>
      <w:r w:rsidRPr="00BB3BBD">
        <w:rPr>
          <w:rFonts w:asciiTheme="minorHAnsi" w:hAnsiTheme="minorHAnsi" w:cstheme="minorHAnsi"/>
          <w:lang w:val="en-US"/>
        </w:rPr>
        <w:t>Reports on the findings resulting from the Investigation and makes recommendations for action.</w:t>
      </w:r>
    </w:p>
    <w:p w14:paraId="06B1A789" w14:textId="04E8369B" w:rsidR="002376C2" w:rsidRPr="00BB3BBD" w:rsidRDefault="00BB3BBD" w:rsidP="007D02D0">
      <w:pPr>
        <w:pStyle w:val="ListParagraph"/>
        <w:numPr>
          <w:ilvl w:val="1"/>
          <w:numId w:val="4"/>
        </w:numPr>
        <w:spacing w:after="120"/>
        <w:contextualSpacing w:val="0"/>
        <w:rPr>
          <w:rFonts w:asciiTheme="minorHAnsi" w:hAnsiTheme="minorHAnsi" w:cstheme="minorHAnsi"/>
          <w:lang w:val="en-US"/>
        </w:rPr>
      </w:pPr>
      <w:r w:rsidRPr="00BB3BBD">
        <w:rPr>
          <w:rFonts w:asciiTheme="minorHAnsi" w:hAnsiTheme="minorHAnsi" w:cstheme="minorHAnsi"/>
          <w:lang w:val="en-US"/>
        </w:rPr>
        <w:t>Manages/identifies any actual or perceived conflict of interest in relation to the incident investigation.</w:t>
      </w:r>
    </w:p>
    <w:p w14:paraId="65A3C839" w14:textId="56C4B04B" w:rsidR="002376C2" w:rsidRDefault="00BB3BBD" w:rsidP="007D02D0">
      <w:pPr>
        <w:pStyle w:val="Heading1"/>
        <w:spacing w:before="120" w:after="120" w:line="276" w:lineRule="auto"/>
      </w:pPr>
      <w:r w:rsidRPr="00BB3BBD">
        <w:t>Guiding Principles for Investigations</w:t>
      </w:r>
    </w:p>
    <w:p w14:paraId="52AC1851" w14:textId="51A1BEBD" w:rsidR="00BB3BBD" w:rsidRPr="00BB3BBD" w:rsidRDefault="00BB3BBD" w:rsidP="007D02D0">
      <w:pPr>
        <w:spacing w:after="120" w:line="276" w:lineRule="auto"/>
        <w:rPr>
          <w:lang w:val="en-US"/>
        </w:rPr>
      </w:pPr>
      <w:r w:rsidRPr="00BB3BBD">
        <w:rPr>
          <w:lang w:val="en-US"/>
        </w:rPr>
        <w:t>You ensure the following principles underpin all actions and decisions made throughout the</w:t>
      </w:r>
      <w:r>
        <w:rPr>
          <w:lang w:val="en-US"/>
        </w:rPr>
        <w:t xml:space="preserve"> </w:t>
      </w:r>
      <w:r w:rsidRPr="00BB3BBD">
        <w:rPr>
          <w:lang w:val="en-US"/>
        </w:rPr>
        <w:t>investigation process.</w:t>
      </w:r>
    </w:p>
    <w:p w14:paraId="078078C1" w14:textId="77777777" w:rsidR="00BB3BBD" w:rsidRPr="00BB3BBD" w:rsidRDefault="00BB3BBD" w:rsidP="007D02D0">
      <w:pPr>
        <w:pStyle w:val="ListParagraph"/>
        <w:numPr>
          <w:ilvl w:val="0"/>
          <w:numId w:val="4"/>
        </w:numPr>
        <w:spacing w:after="120"/>
        <w:contextualSpacing w:val="0"/>
        <w:rPr>
          <w:rFonts w:asciiTheme="minorHAnsi" w:hAnsiTheme="minorHAnsi" w:cstheme="minorHAnsi"/>
          <w:lang w:val="en-US"/>
        </w:rPr>
      </w:pPr>
      <w:r w:rsidRPr="00BB3BBD">
        <w:rPr>
          <w:rFonts w:asciiTheme="minorHAnsi" w:hAnsiTheme="minorHAnsi" w:cstheme="minorHAnsi"/>
          <w:lang w:val="en-US"/>
        </w:rPr>
        <w:t>Person-</w:t>
      </w:r>
      <w:proofErr w:type="spellStart"/>
      <w:r w:rsidRPr="00BB3BBD">
        <w:rPr>
          <w:rFonts w:asciiTheme="minorHAnsi" w:hAnsiTheme="minorHAnsi" w:cstheme="minorHAnsi"/>
          <w:lang w:val="en-US"/>
        </w:rPr>
        <w:t>Centred</w:t>
      </w:r>
      <w:proofErr w:type="spellEnd"/>
      <w:r w:rsidRPr="00BB3BBD">
        <w:rPr>
          <w:rFonts w:asciiTheme="minorHAnsi" w:hAnsiTheme="minorHAnsi" w:cstheme="minorHAnsi"/>
          <w:lang w:val="en-US"/>
        </w:rPr>
        <w:t xml:space="preserve"> Practice</w:t>
      </w:r>
    </w:p>
    <w:p w14:paraId="12B69DBA" w14:textId="03D819CB" w:rsidR="002376C2" w:rsidRPr="00BB3BBD" w:rsidRDefault="00BB3BBD" w:rsidP="007D02D0">
      <w:pPr>
        <w:pStyle w:val="ListParagraph"/>
        <w:numPr>
          <w:ilvl w:val="1"/>
          <w:numId w:val="4"/>
        </w:numPr>
        <w:spacing w:after="120"/>
        <w:contextualSpacing w:val="0"/>
        <w:rPr>
          <w:rFonts w:asciiTheme="minorHAnsi" w:hAnsiTheme="minorHAnsi" w:cstheme="minorHAnsi"/>
          <w:lang w:val="en-US"/>
        </w:rPr>
      </w:pPr>
      <w:r w:rsidRPr="00BB3BBD">
        <w:rPr>
          <w:rFonts w:asciiTheme="minorHAnsi" w:hAnsiTheme="minorHAnsi" w:cstheme="minorHAnsi"/>
          <w:lang w:val="en-US"/>
        </w:rPr>
        <w:t>All investigations support the full and safe inclusion of any participant involved in the alleged incident. Consideration should be given to the potential impact of the allegations and the investigation process on all people involved.</w:t>
      </w:r>
    </w:p>
    <w:p w14:paraId="27638D74" w14:textId="4F27BA6B" w:rsidR="002376C2" w:rsidRDefault="00BB3BBD" w:rsidP="007D02D0">
      <w:pPr>
        <w:pStyle w:val="ListParagraph"/>
        <w:numPr>
          <w:ilvl w:val="0"/>
          <w:numId w:val="4"/>
        </w:numPr>
        <w:spacing w:after="120"/>
        <w:contextualSpacing w:val="0"/>
        <w:rPr>
          <w:rFonts w:asciiTheme="minorHAnsi" w:hAnsiTheme="minorHAnsi" w:cstheme="minorHAnsi"/>
          <w:lang w:val="en-US"/>
        </w:rPr>
      </w:pPr>
      <w:r w:rsidRPr="00BB3BBD">
        <w:rPr>
          <w:rFonts w:asciiTheme="minorHAnsi" w:hAnsiTheme="minorHAnsi" w:cstheme="minorHAnsi"/>
          <w:lang w:val="en-US"/>
        </w:rPr>
        <w:t>Procedural Fairness</w:t>
      </w:r>
    </w:p>
    <w:p w14:paraId="422781F9" w14:textId="0D09924D" w:rsidR="00BB3BBD" w:rsidRPr="00BB3BBD" w:rsidRDefault="00BB3BBD" w:rsidP="007D02D0">
      <w:pPr>
        <w:pStyle w:val="ListParagraph"/>
        <w:numPr>
          <w:ilvl w:val="1"/>
          <w:numId w:val="4"/>
        </w:numPr>
        <w:spacing w:after="120"/>
        <w:contextualSpacing w:val="0"/>
        <w:rPr>
          <w:rFonts w:asciiTheme="minorHAnsi" w:hAnsiTheme="minorHAnsi" w:cstheme="minorHAnsi"/>
          <w:lang w:val="en-US"/>
        </w:rPr>
      </w:pPr>
      <w:r w:rsidRPr="00BB3BBD">
        <w:rPr>
          <w:rFonts w:asciiTheme="minorHAnsi" w:hAnsiTheme="minorHAnsi" w:cstheme="minorHAnsi"/>
          <w:lang w:val="en-US"/>
        </w:rPr>
        <w:t xml:space="preserve">Procedural fairness refers to a process that is without bias or undue prejudice. It ensures all steps have been taken so that there is a fair hearing, and the process should be free from bias. For processes to be accepted as appropriate and fair, it is imperative that they are applied consistently and with integrity and treat all people involved in investigations with respect. This includes </w:t>
      </w:r>
      <w:proofErr w:type="spellStart"/>
      <w:r w:rsidRPr="00BB3BBD">
        <w:rPr>
          <w:rFonts w:asciiTheme="minorHAnsi" w:hAnsiTheme="minorHAnsi" w:cstheme="minorHAnsi"/>
          <w:lang w:val="en-US"/>
        </w:rPr>
        <w:t>recognising</w:t>
      </w:r>
      <w:proofErr w:type="spellEnd"/>
      <w:r w:rsidRPr="00BB3BBD">
        <w:rPr>
          <w:rFonts w:asciiTheme="minorHAnsi" w:hAnsiTheme="minorHAnsi" w:cstheme="minorHAnsi"/>
          <w:lang w:val="en-US"/>
        </w:rPr>
        <w:t xml:space="preserve"> and managing actual, potential or perceived conflicts of interest. Procedural fairness requires a decision maker to:</w:t>
      </w:r>
    </w:p>
    <w:p w14:paraId="5E045D81" w14:textId="77777777" w:rsidR="00BD7113" w:rsidRPr="00BD7113" w:rsidRDefault="00BD7113" w:rsidP="007D02D0">
      <w:pPr>
        <w:pStyle w:val="ListParagraph"/>
        <w:numPr>
          <w:ilvl w:val="2"/>
          <w:numId w:val="4"/>
        </w:numPr>
        <w:spacing w:after="120"/>
        <w:contextualSpacing w:val="0"/>
        <w:rPr>
          <w:rFonts w:asciiTheme="minorHAnsi" w:hAnsiTheme="minorHAnsi" w:cstheme="minorHAnsi"/>
          <w:lang w:val="en-US"/>
        </w:rPr>
      </w:pPr>
      <w:r w:rsidRPr="00BD7113">
        <w:rPr>
          <w:rFonts w:asciiTheme="minorHAnsi" w:hAnsiTheme="minorHAnsi" w:cstheme="minorHAnsi"/>
          <w:lang w:val="en-US"/>
        </w:rPr>
        <w:t>inform people of the allegations against them</w:t>
      </w:r>
    </w:p>
    <w:p w14:paraId="0CDFFBA7" w14:textId="5062E587" w:rsidR="002376C2" w:rsidRDefault="00BD7113" w:rsidP="007D02D0">
      <w:pPr>
        <w:pStyle w:val="ListParagraph"/>
        <w:numPr>
          <w:ilvl w:val="2"/>
          <w:numId w:val="4"/>
        </w:numPr>
        <w:spacing w:after="120"/>
        <w:contextualSpacing w:val="0"/>
        <w:rPr>
          <w:rFonts w:asciiTheme="minorHAnsi" w:hAnsiTheme="minorHAnsi" w:cstheme="minorHAnsi"/>
          <w:lang w:val="en-US"/>
        </w:rPr>
      </w:pPr>
      <w:r w:rsidRPr="00BD7113">
        <w:rPr>
          <w:rFonts w:asciiTheme="minorHAnsi" w:hAnsiTheme="minorHAnsi" w:cstheme="minorHAnsi"/>
          <w:lang w:val="en-US"/>
        </w:rPr>
        <w:t>give them a right to be heard</w:t>
      </w:r>
    </w:p>
    <w:p w14:paraId="1174D136" w14:textId="77777777" w:rsidR="00BD7113" w:rsidRPr="00BD7113" w:rsidRDefault="00BD7113" w:rsidP="007D02D0">
      <w:pPr>
        <w:pStyle w:val="ListParagraph"/>
        <w:numPr>
          <w:ilvl w:val="2"/>
          <w:numId w:val="4"/>
        </w:numPr>
        <w:spacing w:after="120"/>
        <w:contextualSpacing w:val="0"/>
        <w:rPr>
          <w:rFonts w:asciiTheme="minorHAnsi" w:hAnsiTheme="minorHAnsi" w:cstheme="minorHAnsi"/>
          <w:lang w:val="en-US"/>
        </w:rPr>
      </w:pPr>
      <w:r w:rsidRPr="00BD7113">
        <w:rPr>
          <w:rFonts w:asciiTheme="minorHAnsi" w:hAnsiTheme="minorHAnsi" w:cstheme="minorHAnsi"/>
          <w:lang w:val="en-US"/>
        </w:rPr>
        <w:lastRenderedPageBreak/>
        <w:t>not have a personal interest in the outcome</w:t>
      </w:r>
    </w:p>
    <w:p w14:paraId="498AB0E6" w14:textId="4D557EDE" w:rsidR="00BD7113" w:rsidRPr="00BD7113" w:rsidRDefault="00BD7113" w:rsidP="007D02D0">
      <w:pPr>
        <w:pStyle w:val="ListParagraph"/>
        <w:numPr>
          <w:ilvl w:val="2"/>
          <w:numId w:val="4"/>
        </w:numPr>
        <w:spacing w:after="120"/>
        <w:contextualSpacing w:val="0"/>
        <w:rPr>
          <w:rFonts w:asciiTheme="minorHAnsi" w:hAnsiTheme="minorHAnsi" w:cstheme="minorHAnsi"/>
          <w:lang w:val="en-US"/>
        </w:rPr>
      </w:pPr>
      <w:r w:rsidRPr="00BD7113">
        <w:rPr>
          <w:rFonts w:asciiTheme="minorHAnsi" w:hAnsiTheme="minorHAnsi" w:cstheme="minorHAnsi"/>
          <w:lang w:val="en-US"/>
        </w:rPr>
        <w:t>act only on the basis of well-reasoned probative evidence</w:t>
      </w:r>
    </w:p>
    <w:p w14:paraId="68B14ECE" w14:textId="2CA273C3" w:rsidR="00BD7113" w:rsidRPr="00BD7113" w:rsidRDefault="00BD7113" w:rsidP="007D02D0">
      <w:pPr>
        <w:pStyle w:val="ListParagraph"/>
        <w:numPr>
          <w:ilvl w:val="2"/>
          <w:numId w:val="4"/>
        </w:numPr>
        <w:spacing w:after="120"/>
        <w:contextualSpacing w:val="0"/>
        <w:rPr>
          <w:rFonts w:asciiTheme="minorHAnsi" w:hAnsiTheme="minorHAnsi" w:cstheme="minorHAnsi"/>
          <w:lang w:val="en-US"/>
        </w:rPr>
      </w:pPr>
      <w:r w:rsidRPr="00BD7113">
        <w:rPr>
          <w:rFonts w:asciiTheme="minorHAnsi" w:hAnsiTheme="minorHAnsi" w:cstheme="minorHAnsi"/>
          <w:lang w:val="en-US"/>
        </w:rPr>
        <w:t>make good decisions in good faith and without bias</w:t>
      </w:r>
    </w:p>
    <w:p w14:paraId="7D0C3F0F" w14:textId="76491409" w:rsidR="00BD7113" w:rsidRDefault="00BD7113" w:rsidP="007D02D0">
      <w:pPr>
        <w:pStyle w:val="ListParagraph"/>
        <w:numPr>
          <w:ilvl w:val="2"/>
          <w:numId w:val="4"/>
        </w:numPr>
        <w:spacing w:after="120"/>
        <w:contextualSpacing w:val="0"/>
        <w:rPr>
          <w:rFonts w:asciiTheme="minorHAnsi" w:hAnsiTheme="minorHAnsi" w:cstheme="minorHAnsi"/>
          <w:lang w:val="en-US"/>
        </w:rPr>
      </w:pPr>
      <w:r>
        <w:rPr>
          <w:rFonts w:asciiTheme="minorHAnsi" w:hAnsiTheme="minorHAnsi" w:cstheme="minorHAnsi"/>
          <w:lang w:val="en-US"/>
        </w:rPr>
        <w:t>c</w:t>
      </w:r>
      <w:r w:rsidRPr="00BD7113">
        <w:rPr>
          <w:rFonts w:asciiTheme="minorHAnsi" w:hAnsiTheme="minorHAnsi" w:cstheme="minorHAnsi"/>
          <w:lang w:val="en-US"/>
        </w:rPr>
        <w:t>onsider any person whose interests will be affected by the decision.</w:t>
      </w:r>
    </w:p>
    <w:p w14:paraId="7B5B8590" w14:textId="011FD449" w:rsidR="00BD7113" w:rsidRDefault="00BD7113" w:rsidP="007D02D0">
      <w:pPr>
        <w:pStyle w:val="ListParagraph"/>
        <w:numPr>
          <w:ilvl w:val="0"/>
          <w:numId w:val="4"/>
        </w:numPr>
        <w:spacing w:after="120"/>
        <w:contextualSpacing w:val="0"/>
        <w:rPr>
          <w:rFonts w:asciiTheme="minorHAnsi" w:hAnsiTheme="minorHAnsi" w:cstheme="minorHAnsi"/>
          <w:lang w:val="en-US"/>
        </w:rPr>
      </w:pPr>
      <w:r w:rsidRPr="00BD7113">
        <w:rPr>
          <w:rFonts w:asciiTheme="minorHAnsi" w:hAnsiTheme="minorHAnsi" w:cstheme="minorHAnsi"/>
          <w:lang w:val="en-US"/>
        </w:rPr>
        <w:t>Confidentiality/Privacy</w:t>
      </w:r>
    </w:p>
    <w:p w14:paraId="3D1FA872" w14:textId="7E32C40F" w:rsidR="00BD7113" w:rsidRDefault="00BD7113" w:rsidP="007D02D0">
      <w:pPr>
        <w:pStyle w:val="ListParagraph"/>
        <w:numPr>
          <w:ilvl w:val="1"/>
          <w:numId w:val="4"/>
        </w:numPr>
        <w:spacing w:after="120"/>
        <w:contextualSpacing w:val="0"/>
        <w:rPr>
          <w:rFonts w:asciiTheme="minorHAnsi" w:hAnsiTheme="minorHAnsi" w:cstheme="minorHAnsi"/>
          <w:lang w:val="en-US"/>
        </w:rPr>
      </w:pPr>
      <w:r w:rsidRPr="00BD7113">
        <w:rPr>
          <w:rFonts w:asciiTheme="minorHAnsi" w:hAnsiTheme="minorHAnsi" w:cstheme="minorHAnsi"/>
          <w:lang w:val="en-US"/>
        </w:rPr>
        <w:t>Confidentiality and privacy of all people involved in the investigation is paramount and must be maintained throughout the investigation. For example:</w:t>
      </w:r>
    </w:p>
    <w:p w14:paraId="28E51401" w14:textId="77777777" w:rsidR="00BD7113" w:rsidRPr="00BD7113" w:rsidRDefault="00BD7113" w:rsidP="007D02D0">
      <w:pPr>
        <w:pStyle w:val="ListParagraph"/>
        <w:numPr>
          <w:ilvl w:val="2"/>
          <w:numId w:val="4"/>
        </w:numPr>
        <w:spacing w:after="120"/>
        <w:contextualSpacing w:val="0"/>
        <w:rPr>
          <w:rFonts w:asciiTheme="minorHAnsi" w:hAnsiTheme="minorHAnsi" w:cstheme="minorHAnsi"/>
          <w:lang w:val="en-US"/>
        </w:rPr>
      </w:pPr>
      <w:r w:rsidRPr="00BD7113">
        <w:rPr>
          <w:rFonts w:asciiTheme="minorHAnsi" w:hAnsiTheme="minorHAnsi" w:cstheme="minorHAnsi"/>
          <w:lang w:val="en-US"/>
        </w:rPr>
        <w:t>Limiting the investigation to only people who need to be involved</w:t>
      </w:r>
    </w:p>
    <w:p w14:paraId="007D5DF6" w14:textId="0142E266" w:rsidR="00BD7113" w:rsidRPr="00BD7113" w:rsidRDefault="00BD7113" w:rsidP="007D02D0">
      <w:pPr>
        <w:pStyle w:val="ListParagraph"/>
        <w:numPr>
          <w:ilvl w:val="2"/>
          <w:numId w:val="4"/>
        </w:numPr>
        <w:spacing w:after="120"/>
        <w:contextualSpacing w:val="0"/>
        <w:rPr>
          <w:rFonts w:asciiTheme="minorHAnsi" w:hAnsiTheme="minorHAnsi" w:cstheme="minorHAnsi"/>
          <w:lang w:val="en-US"/>
        </w:rPr>
      </w:pPr>
      <w:r w:rsidRPr="00BD7113">
        <w:rPr>
          <w:rFonts w:asciiTheme="minorHAnsi" w:hAnsiTheme="minorHAnsi" w:cstheme="minorHAnsi"/>
          <w:lang w:val="en-US"/>
        </w:rPr>
        <w:t>All participants in the investigation are advised and reminded that they are required to maintain confidentiality</w:t>
      </w:r>
    </w:p>
    <w:p w14:paraId="7C987E37" w14:textId="2C0288EC" w:rsidR="00BD7113" w:rsidRPr="00BD7113" w:rsidRDefault="00BD7113" w:rsidP="007D02D0">
      <w:pPr>
        <w:pStyle w:val="ListParagraph"/>
        <w:numPr>
          <w:ilvl w:val="2"/>
          <w:numId w:val="4"/>
        </w:numPr>
        <w:spacing w:after="120"/>
        <w:contextualSpacing w:val="0"/>
        <w:rPr>
          <w:rFonts w:asciiTheme="minorHAnsi" w:hAnsiTheme="minorHAnsi" w:cstheme="minorHAnsi"/>
          <w:lang w:val="en-US"/>
        </w:rPr>
      </w:pPr>
      <w:r w:rsidRPr="00BD7113">
        <w:rPr>
          <w:rFonts w:asciiTheme="minorHAnsi" w:hAnsiTheme="minorHAnsi" w:cstheme="minorHAnsi"/>
          <w:lang w:val="en-US"/>
        </w:rPr>
        <w:t>Organisational policies and procedures are in place to encourage people to make disclosures, and to protect them from any recrimination as a result (e.g., clear whistleblower statement and policy).</w:t>
      </w:r>
    </w:p>
    <w:p w14:paraId="63E47A10" w14:textId="77777777" w:rsidR="00BD7113" w:rsidRDefault="00BD7113" w:rsidP="007D02D0">
      <w:pPr>
        <w:pStyle w:val="ListParagraph"/>
        <w:numPr>
          <w:ilvl w:val="1"/>
          <w:numId w:val="8"/>
        </w:numPr>
        <w:spacing w:after="120"/>
        <w:contextualSpacing w:val="0"/>
        <w:rPr>
          <w:rFonts w:asciiTheme="minorHAnsi" w:hAnsiTheme="minorHAnsi" w:cstheme="minorHAnsi"/>
          <w:lang w:val="en-US"/>
        </w:rPr>
      </w:pPr>
      <w:r w:rsidRPr="00BD7113">
        <w:rPr>
          <w:rFonts w:asciiTheme="minorHAnsi" w:hAnsiTheme="minorHAnsi" w:cstheme="minorHAnsi"/>
          <w:lang w:val="en-US"/>
        </w:rPr>
        <w:t>Communication</w:t>
      </w:r>
    </w:p>
    <w:p w14:paraId="552A6881" w14:textId="1C022755" w:rsidR="00BD7113" w:rsidRPr="002431F9" w:rsidRDefault="00BD7113" w:rsidP="007D02D0">
      <w:pPr>
        <w:pStyle w:val="ListParagraph"/>
        <w:numPr>
          <w:ilvl w:val="1"/>
          <w:numId w:val="5"/>
        </w:numPr>
        <w:spacing w:after="120"/>
        <w:contextualSpacing w:val="0"/>
        <w:rPr>
          <w:rFonts w:asciiTheme="minorHAnsi" w:hAnsiTheme="minorHAnsi" w:cstheme="minorHAnsi"/>
          <w:lang w:val="en-US"/>
        </w:rPr>
      </w:pPr>
      <w:r w:rsidRPr="002431F9">
        <w:rPr>
          <w:rFonts w:asciiTheme="minorHAnsi" w:hAnsiTheme="minorHAnsi" w:cstheme="minorHAnsi"/>
          <w:lang w:val="en-US"/>
        </w:rPr>
        <w:t>The investigation plan should articulate clearly who will be responsible for communication with the various parties. (See Investigation Plan Template). It is important to communicate with people throughout the investigation process, despite the fact that some information</w:t>
      </w:r>
      <w:r w:rsidR="002431F9" w:rsidRPr="002431F9">
        <w:rPr>
          <w:rFonts w:asciiTheme="minorHAnsi" w:hAnsiTheme="minorHAnsi" w:cstheme="minorHAnsi"/>
          <w:lang w:val="en-US"/>
        </w:rPr>
        <w:t xml:space="preserve"> </w:t>
      </w:r>
      <w:r w:rsidRPr="002431F9">
        <w:rPr>
          <w:rFonts w:asciiTheme="minorHAnsi" w:hAnsiTheme="minorHAnsi" w:cstheme="minorHAnsi"/>
          <w:lang w:val="en-US"/>
        </w:rPr>
        <w:t>may need to remain confidential. A lack of communication and information can cause stress, anxiety and distress to all people involved in the process.</w:t>
      </w:r>
    </w:p>
    <w:p w14:paraId="00C943DC" w14:textId="77777777" w:rsidR="00BD7113" w:rsidRPr="00BD7113" w:rsidRDefault="00BD7113" w:rsidP="007D02D0">
      <w:pPr>
        <w:pStyle w:val="ListParagraph"/>
        <w:numPr>
          <w:ilvl w:val="1"/>
          <w:numId w:val="8"/>
        </w:numPr>
        <w:spacing w:after="120"/>
        <w:contextualSpacing w:val="0"/>
        <w:rPr>
          <w:rFonts w:asciiTheme="minorHAnsi" w:hAnsiTheme="minorHAnsi" w:cstheme="minorHAnsi"/>
          <w:lang w:val="en-US"/>
        </w:rPr>
      </w:pPr>
      <w:r w:rsidRPr="00BD7113">
        <w:rPr>
          <w:rFonts w:asciiTheme="minorHAnsi" w:hAnsiTheme="minorHAnsi" w:cstheme="minorHAnsi"/>
          <w:lang w:val="en-US"/>
        </w:rPr>
        <w:t>Timeliness</w:t>
      </w:r>
    </w:p>
    <w:p w14:paraId="431C938E" w14:textId="4071C5C7" w:rsidR="00BD7113" w:rsidRPr="00BD7113" w:rsidRDefault="00BD7113" w:rsidP="007D02D0">
      <w:pPr>
        <w:pStyle w:val="ListParagraph"/>
        <w:numPr>
          <w:ilvl w:val="1"/>
          <w:numId w:val="9"/>
        </w:numPr>
        <w:spacing w:after="120"/>
        <w:ind w:left="1418"/>
        <w:contextualSpacing w:val="0"/>
        <w:rPr>
          <w:rFonts w:asciiTheme="minorHAnsi" w:hAnsiTheme="minorHAnsi" w:cstheme="minorHAnsi"/>
          <w:lang w:val="en-US"/>
        </w:rPr>
      </w:pPr>
      <w:r w:rsidRPr="00BD7113">
        <w:rPr>
          <w:rFonts w:asciiTheme="minorHAnsi" w:hAnsiTheme="minorHAnsi" w:cstheme="minorHAnsi"/>
          <w:lang w:val="en-US"/>
        </w:rPr>
        <w:t>Investigations can cause stress, anxiety and worry for all people involved in the process. It is critically important that any investigation is allocated and completed in a timely manner.</w:t>
      </w:r>
    </w:p>
    <w:p w14:paraId="377A3709" w14:textId="77777777" w:rsidR="00E27DF9" w:rsidRDefault="00E27DF9" w:rsidP="007D02D0">
      <w:pPr>
        <w:pStyle w:val="Heading1"/>
        <w:spacing w:before="120" w:after="120" w:line="276" w:lineRule="auto"/>
      </w:pPr>
      <w:r w:rsidRPr="00E27DF9">
        <w:t>Investigation Process (See ‘Conducting Investigation Procedure’ checklist)</w:t>
      </w:r>
    </w:p>
    <w:p w14:paraId="34891328" w14:textId="77777777" w:rsidR="00E27DF9" w:rsidRPr="00E27DF9" w:rsidRDefault="00E27DF9" w:rsidP="007D02D0">
      <w:pPr>
        <w:pStyle w:val="ListParagraph"/>
        <w:numPr>
          <w:ilvl w:val="0"/>
          <w:numId w:val="9"/>
        </w:numPr>
        <w:spacing w:after="120"/>
        <w:ind w:left="709"/>
        <w:contextualSpacing w:val="0"/>
        <w:rPr>
          <w:rFonts w:eastAsiaTheme="majorEastAsia"/>
          <w:lang w:val="en-US"/>
        </w:rPr>
      </w:pPr>
      <w:r w:rsidRPr="00E27DF9">
        <w:rPr>
          <w:rFonts w:eastAsiaTheme="majorEastAsia"/>
          <w:lang w:val="en-US"/>
        </w:rPr>
        <w:t>You have a process to coordinate an investigation that involves:</w:t>
      </w:r>
    </w:p>
    <w:p w14:paraId="09B0A2E7" w14:textId="2F416223" w:rsidR="00E27DF9" w:rsidRPr="00E27DF9" w:rsidRDefault="00E27DF9" w:rsidP="007D02D0">
      <w:pPr>
        <w:pStyle w:val="ListParagraph"/>
        <w:numPr>
          <w:ilvl w:val="1"/>
          <w:numId w:val="9"/>
        </w:numPr>
        <w:spacing w:after="120"/>
        <w:ind w:left="1418"/>
        <w:contextualSpacing w:val="0"/>
        <w:rPr>
          <w:rFonts w:eastAsiaTheme="majorEastAsia"/>
          <w:lang w:val="en-US"/>
        </w:rPr>
      </w:pPr>
      <w:r w:rsidRPr="00E27DF9">
        <w:rPr>
          <w:rFonts w:eastAsiaTheme="majorEastAsia"/>
          <w:lang w:val="en-US"/>
        </w:rPr>
        <w:t>Developing an investigation plan to keep the investigation on track</w:t>
      </w:r>
    </w:p>
    <w:p w14:paraId="58662254" w14:textId="1EACBAFC" w:rsidR="00E27DF9" w:rsidRPr="00E27DF9" w:rsidRDefault="00E27DF9" w:rsidP="007D02D0">
      <w:pPr>
        <w:pStyle w:val="ListParagraph"/>
        <w:numPr>
          <w:ilvl w:val="1"/>
          <w:numId w:val="9"/>
        </w:numPr>
        <w:spacing w:after="120"/>
        <w:ind w:left="1418"/>
        <w:contextualSpacing w:val="0"/>
        <w:rPr>
          <w:rFonts w:eastAsiaTheme="majorEastAsia"/>
          <w:lang w:val="en-US"/>
        </w:rPr>
      </w:pPr>
      <w:r w:rsidRPr="00E27DF9">
        <w:rPr>
          <w:rFonts w:eastAsiaTheme="majorEastAsia"/>
          <w:lang w:val="en-US"/>
        </w:rPr>
        <w:t>Identifying and collecting all relevant information</w:t>
      </w:r>
    </w:p>
    <w:p w14:paraId="66292367" w14:textId="5BA97517" w:rsidR="00E27DF9" w:rsidRPr="00E27DF9" w:rsidRDefault="00E27DF9" w:rsidP="007D02D0">
      <w:pPr>
        <w:pStyle w:val="ListParagraph"/>
        <w:numPr>
          <w:ilvl w:val="1"/>
          <w:numId w:val="9"/>
        </w:numPr>
        <w:spacing w:after="120"/>
        <w:ind w:left="1418"/>
        <w:contextualSpacing w:val="0"/>
        <w:rPr>
          <w:rFonts w:eastAsiaTheme="majorEastAsia"/>
          <w:lang w:val="en-US"/>
        </w:rPr>
      </w:pPr>
      <w:r w:rsidRPr="00E27DF9">
        <w:rPr>
          <w:rFonts w:eastAsiaTheme="majorEastAsia"/>
          <w:lang w:val="en-US"/>
        </w:rPr>
        <w:t>Analysis and review of the investigation process to ensure the investigation remains on track</w:t>
      </w:r>
    </w:p>
    <w:p w14:paraId="2720ADD5" w14:textId="309653B1" w:rsidR="00E27DF9" w:rsidRPr="00E27DF9" w:rsidRDefault="00E27DF9" w:rsidP="007D02D0">
      <w:pPr>
        <w:pStyle w:val="ListParagraph"/>
        <w:numPr>
          <w:ilvl w:val="1"/>
          <w:numId w:val="9"/>
        </w:numPr>
        <w:spacing w:after="120"/>
        <w:ind w:left="1418"/>
        <w:contextualSpacing w:val="0"/>
        <w:rPr>
          <w:rFonts w:eastAsiaTheme="majorEastAsia"/>
          <w:lang w:val="en-US"/>
        </w:rPr>
      </w:pPr>
      <w:r w:rsidRPr="00E27DF9">
        <w:rPr>
          <w:rFonts w:eastAsiaTheme="majorEastAsia"/>
          <w:lang w:val="en-US"/>
        </w:rPr>
        <w:t xml:space="preserve">Collating findings about the causes of a particular issue or incident, its effect and any operational issues that may have contributed to the incident occurring in order to prevent or </w:t>
      </w:r>
      <w:proofErr w:type="spellStart"/>
      <w:r w:rsidRPr="00E27DF9">
        <w:rPr>
          <w:rFonts w:eastAsiaTheme="majorEastAsia"/>
          <w:lang w:val="en-US"/>
        </w:rPr>
        <w:t>minimise</w:t>
      </w:r>
      <w:proofErr w:type="spellEnd"/>
      <w:r w:rsidRPr="00E27DF9">
        <w:rPr>
          <w:rFonts w:eastAsiaTheme="majorEastAsia"/>
          <w:lang w:val="en-US"/>
        </w:rPr>
        <w:t xml:space="preserve"> future incidents</w:t>
      </w:r>
    </w:p>
    <w:p w14:paraId="5C78A40F" w14:textId="1EB263A6" w:rsidR="00E27DF9" w:rsidRPr="00E27DF9" w:rsidRDefault="00E27DF9" w:rsidP="007D02D0">
      <w:pPr>
        <w:pStyle w:val="ListParagraph"/>
        <w:numPr>
          <w:ilvl w:val="1"/>
          <w:numId w:val="9"/>
        </w:numPr>
        <w:spacing w:after="120"/>
        <w:ind w:left="1418"/>
        <w:contextualSpacing w:val="0"/>
        <w:rPr>
          <w:rFonts w:eastAsiaTheme="majorEastAsia"/>
          <w:lang w:val="en-US"/>
        </w:rPr>
      </w:pPr>
      <w:r w:rsidRPr="00E27DF9">
        <w:rPr>
          <w:rFonts w:eastAsiaTheme="majorEastAsia"/>
          <w:lang w:val="en-US"/>
        </w:rPr>
        <w:lastRenderedPageBreak/>
        <w:t>Making recommendations for organisational improvements in order to prevent/minimize future incidents.</w:t>
      </w:r>
    </w:p>
    <w:p w14:paraId="5B818931" w14:textId="42D86475" w:rsidR="00E27DF9" w:rsidRDefault="00E27DF9" w:rsidP="007D02D0">
      <w:pPr>
        <w:pStyle w:val="Heading1"/>
        <w:spacing w:before="120" w:after="120" w:line="276" w:lineRule="auto"/>
      </w:pPr>
      <w:r w:rsidRPr="00E27DF9">
        <w:t>Responding to the investigation Findings</w:t>
      </w:r>
    </w:p>
    <w:p w14:paraId="5E409934" w14:textId="5FB272CC" w:rsidR="00E27DF9" w:rsidRDefault="00E27DF9" w:rsidP="007D02D0">
      <w:pPr>
        <w:spacing w:after="120" w:line="276" w:lineRule="auto"/>
        <w:rPr>
          <w:b/>
          <w:iCs/>
          <w:lang w:val="en-US"/>
        </w:rPr>
      </w:pPr>
      <w:r w:rsidRPr="00E27DF9">
        <w:rPr>
          <w:lang w:val="en-US"/>
        </w:rPr>
        <w:t>You ensure the following principles underpin all actions and decisions made throughout the</w:t>
      </w:r>
      <w:r>
        <w:rPr>
          <w:lang w:val="en-US"/>
        </w:rPr>
        <w:t xml:space="preserve"> </w:t>
      </w:r>
      <w:r w:rsidRPr="00E27DF9">
        <w:rPr>
          <w:lang w:val="en-US"/>
        </w:rPr>
        <w:t>investigation process.</w:t>
      </w:r>
    </w:p>
    <w:p w14:paraId="116AD3BA" w14:textId="4D409588" w:rsidR="00E27DF9" w:rsidRPr="00E27DF9" w:rsidRDefault="00E27DF9" w:rsidP="007D02D0">
      <w:pPr>
        <w:pStyle w:val="ListParagraph"/>
        <w:numPr>
          <w:ilvl w:val="0"/>
          <w:numId w:val="11"/>
        </w:numPr>
        <w:spacing w:after="120"/>
        <w:ind w:left="851"/>
        <w:contextualSpacing w:val="0"/>
      </w:pPr>
      <w:r w:rsidRPr="00E27DF9">
        <w:t>You consider whether the findings are well founded, there is a clear and strong case based on reasonable probability that events are likely to have happened, all possible evidence has been sought and considered and not relying on a single piece of evidence to the exclusion of others.</w:t>
      </w:r>
    </w:p>
    <w:p w14:paraId="315D071A" w14:textId="77777777" w:rsidR="00E27DF9" w:rsidRPr="003803F5" w:rsidRDefault="00E27DF9" w:rsidP="007D02D0">
      <w:pPr>
        <w:pStyle w:val="ListParagraph"/>
        <w:numPr>
          <w:ilvl w:val="0"/>
          <w:numId w:val="11"/>
        </w:numPr>
        <w:spacing w:after="120"/>
        <w:ind w:left="851"/>
        <w:contextualSpacing w:val="0"/>
        <w:rPr>
          <w:bCs/>
        </w:rPr>
      </w:pPr>
      <w:r w:rsidRPr="00E27DF9">
        <w:t>You use the Investigation report findings and recommendations to inform your response to the incident and address any underlying patterns or causes of the incident so that systematic improvements can be implemented.</w:t>
      </w:r>
    </w:p>
    <w:p w14:paraId="332D3DDC" w14:textId="77777777" w:rsidR="00E27DF9" w:rsidRDefault="00E27DF9" w:rsidP="007D02D0">
      <w:pPr>
        <w:pStyle w:val="ListParagraph"/>
        <w:numPr>
          <w:ilvl w:val="0"/>
          <w:numId w:val="11"/>
        </w:numPr>
        <w:spacing w:after="120"/>
        <w:ind w:left="851"/>
        <w:contextualSpacing w:val="0"/>
      </w:pPr>
      <w:r>
        <w:t>Some key questions to consider after the investigation wraps up include:</w:t>
      </w:r>
    </w:p>
    <w:p w14:paraId="69AAF25E" w14:textId="703AC99E" w:rsidR="00E27DF9" w:rsidRDefault="00E27DF9" w:rsidP="007D02D0">
      <w:pPr>
        <w:pStyle w:val="ListParagraph"/>
        <w:numPr>
          <w:ilvl w:val="1"/>
          <w:numId w:val="12"/>
        </w:numPr>
        <w:spacing w:after="120"/>
        <w:contextualSpacing w:val="0"/>
      </w:pPr>
      <w:r>
        <w:t>What factors contributed to this incident?</w:t>
      </w:r>
    </w:p>
    <w:p w14:paraId="5E20EAFF" w14:textId="6486718E" w:rsidR="00E27DF9" w:rsidRDefault="00E27DF9" w:rsidP="007D02D0">
      <w:pPr>
        <w:pStyle w:val="ListParagraph"/>
        <w:numPr>
          <w:ilvl w:val="1"/>
          <w:numId w:val="12"/>
        </w:numPr>
        <w:spacing w:after="120"/>
        <w:contextualSpacing w:val="0"/>
      </w:pPr>
      <w:r>
        <w:t>Were there any early signs or signals that could have been detected, but were missing?</w:t>
      </w:r>
    </w:p>
    <w:p w14:paraId="5BC262B3" w14:textId="465094F7" w:rsidR="00E27DF9" w:rsidRDefault="00E27DF9" w:rsidP="007D02D0">
      <w:pPr>
        <w:pStyle w:val="ListParagraph"/>
        <w:numPr>
          <w:ilvl w:val="1"/>
          <w:numId w:val="12"/>
        </w:numPr>
        <w:spacing w:after="120"/>
        <w:contextualSpacing w:val="0"/>
      </w:pPr>
      <w:r>
        <w:t>Is there anything that could have been done differently to prevent the incident from occurring?</w:t>
      </w:r>
    </w:p>
    <w:p w14:paraId="4B514392" w14:textId="0170D165" w:rsidR="00E27DF9" w:rsidRDefault="00E27DF9" w:rsidP="007D02D0">
      <w:pPr>
        <w:pStyle w:val="ListParagraph"/>
        <w:numPr>
          <w:ilvl w:val="1"/>
          <w:numId w:val="12"/>
        </w:numPr>
        <w:spacing w:after="120"/>
        <w:contextualSpacing w:val="0"/>
      </w:pPr>
      <w:r>
        <w:t>Did staff involved, adhere to policy and procedure, and if not why?</w:t>
      </w:r>
    </w:p>
    <w:p w14:paraId="079A0A04" w14:textId="730B60D0" w:rsidR="00E27DF9" w:rsidRDefault="00E27DF9" w:rsidP="007D02D0">
      <w:pPr>
        <w:pStyle w:val="ListParagraph"/>
        <w:numPr>
          <w:ilvl w:val="1"/>
          <w:numId w:val="12"/>
        </w:numPr>
        <w:spacing w:after="120"/>
        <w:contextualSpacing w:val="0"/>
      </w:pPr>
      <w:r>
        <w:t>Are current policies and procedures in place sufficient and well understood?</w:t>
      </w:r>
    </w:p>
    <w:p w14:paraId="159FE57D" w14:textId="1E472EBB" w:rsidR="00E27DF9" w:rsidRPr="003803F5" w:rsidRDefault="00E27DF9" w:rsidP="007D02D0">
      <w:pPr>
        <w:pStyle w:val="ListParagraph"/>
        <w:numPr>
          <w:ilvl w:val="1"/>
          <w:numId w:val="12"/>
        </w:numPr>
        <w:spacing w:after="120"/>
        <w:contextualSpacing w:val="0"/>
        <w:rPr>
          <w:bCs/>
        </w:rPr>
      </w:pPr>
      <w:r>
        <w:t>What additional training, practices or resources would assist people with a disability, families and guardians, staff and other relevant parties?</w:t>
      </w:r>
    </w:p>
    <w:p w14:paraId="7BF3A66E" w14:textId="543C8A6B" w:rsidR="00E27DF9" w:rsidRDefault="00E27DF9" w:rsidP="007D02D0">
      <w:pPr>
        <w:pStyle w:val="ListParagraph"/>
        <w:numPr>
          <w:ilvl w:val="0"/>
          <w:numId w:val="12"/>
        </w:numPr>
        <w:spacing w:after="120"/>
        <w:contextualSpacing w:val="0"/>
      </w:pPr>
      <w:r>
        <w:t xml:space="preserve">You take a </w:t>
      </w:r>
      <w:proofErr w:type="gramStart"/>
      <w:r>
        <w:t>person cent</w:t>
      </w:r>
      <w:r w:rsidR="00CA2FC6">
        <w:t>r</w:t>
      </w:r>
      <w:r>
        <w:t>ed</w:t>
      </w:r>
      <w:proofErr w:type="gramEnd"/>
      <w:r>
        <w:t xml:space="preserve"> approach, which considers actions to acknowledge and remedy the situation from the perspective of the person with disability.</w:t>
      </w:r>
    </w:p>
    <w:p w14:paraId="7F06F3DB" w14:textId="39BBB117" w:rsidR="00E27DF9" w:rsidRDefault="00E27DF9" w:rsidP="007D02D0">
      <w:pPr>
        <w:pStyle w:val="ListParagraph"/>
        <w:numPr>
          <w:ilvl w:val="0"/>
          <w:numId w:val="12"/>
        </w:numPr>
        <w:spacing w:after="120"/>
        <w:contextualSpacing w:val="0"/>
      </w:pPr>
      <w:r>
        <w:t>You inform relevant participant’s families, guardians and witnesses that the investigation was concluded, what the outcome was, and what decisions and what actions the service will be taking as a result to ensure their wellbeing and safety to prevent future occurrences.</w:t>
      </w:r>
    </w:p>
    <w:p w14:paraId="70B9B924" w14:textId="21E11F4C" w:rsidR="00E27DF9" w:rsidRDefault="00E27DF9" w:rsidP="007D02D0">
      <w:pPr>
        <w:pStyle w:val="ListParagraph"/>
        <w:numPr>
          <w:ilvl w:val="0"/>
          <w:numId w:val="12"/>
        </w:numPr>
        <w:spacing w:after="120"/>
        <w:contextualSpacing w:val="0"/>
      </w:pPr>
      <w:r>
        <w:t>You delegate required actions following the endorsement of the report and monitor implementation of these to ensure they are embedded.</w:t>
      </w:r>
    </w:p>
    <w:p w14:paraId="50F23C13" w14:textId="1B701B3A" w:rsidR="00E27DF9" w:rsidRDefault="00E27DF9" w:rsidP="007D02D0">
      <w:pPr>
        <w:pStyle w:val="ListParagraph"/>
        <w:numPr>
          <w:ilvl w:val="0"/>
          <w:numId w:val="12"/>
        </w:numPr>
        <w:spacing w:after="120"/>
        <w:contextualSpacing w:val="0"/>
      </w:pPr>
      <w:r>
        <w:t>You ensure the incident management and outcome is recorded in your continuous quality improvement and incident register.</w:t>
      </w:r>
    </w:p>
    <w:p w14:paraId="01E59501" w14:textId="3BDC2651" w:rsidR="00E27DF9" w:rsidRPr="003803F5" w:rsidRDefault="00E27DF9" w:rsidP="007D02D0">
      <w:pPr>
        <w:pStyle w:val="ListParagraph"/>
        <w:numPr>
          <w:ilvl w:val="0"/>
          <w:numId w:val="12"/>
        </w:numPr>
        <w:spacing w:after="120"/>
        <w:contextualSpacing w:val="0"/>
        <w:rPr>
          <w:bCs/>
        </w:rPr>
      </w:pPr>
      <w:r>
        <w:t>You ensure the board is informed about the investigation findings, recommendations and actions in response to the investigation.</w:t>
      </w:r>
    </w:p>
    <w:p w14:paraId="01A805B5" w14:textId="166F366A" w:rsidR="00711F0A" w:rsidRPr="00E10924" w:rsidRDefault="00711F0A" w:rsidP="007D02D0">
      <w:pPr>
        <w:spacing w:after="120" w:line="276" w:lineRule="auto"/>
        <w:rPr>
          <w:rFonts w:asciiTheme="minorHAnsi" w:hAnsiTheme="minorHAnsi" w:cstheme="minorHAnsi"/>
          <w:lang w:val="en-US"/>
        </w:rPr>
      </w:pPr>
      <w:r w:rsidRPr="00E10924">
        <w:rPr>
          <w:rFonts w:asciiTheme="minorHAnsi" w:hAnsiTheme="minorHAnsi" w:cstheme="minorHAnsi"/>
          <w:lang w:val="en-US"/>
        </w:rPr>
        <w:t>Decorative images omitted.</w:t>
      </w:r>
    </w:p>
    <w:p w14:paraId="45C9FE35" w14:textId="56A0D67C" w:rsidR="00330D2B" w:rsidRPr="00E10924" w:rsidRDefault="00330D2B" w:rsidP="007D02D0">
      <w:pPr>
        <w:spacing w:after="120" w:line="276" w:lineRule="auto"/>
        <w:rPr>
          <w:rFonts w:asciiTheme="minorHAnsi" w:hAnsiTheme="minorHAnsi" w:cstheme="minorHAnsi"/>
          <w:lang w:val="en-US"/>
        </w:rPr>
      </w:pPr>
      <w:r w:rsidRPr="00E10924">
        <w:rPr>
          <w:rFonts w:asciiTheme="minorHAnsi" w:hAnsiTheme="minorHAnsi" w:cstheme="minorHAnsi"/>
          <w:lang w:val="en-US"/>
        </w:rPr>
        <w:lastRenderedPageBreak/>
        <w:t>End of document.</w:t>
      </w:r>
    </w:p>
    <w:sectPr w:rsidR="00330D2B" w:rsidRPr="00E10924" w:rsidSect="00E03CC4">
      <w:pgSz w:w="11906" w:h="16838"/>
      <w:pgMar w:top="1242"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0042E" w14:textId="77777777" w:rsidR="00BC2FA7" w:rsidRDefault="00BC2FA7" w:rsidP="00D368C0">
      <w:pPr>
        <w:spacing w:before="0"/>
      </w:pPr>
      <w:r>
        <w:separator/>
      </w:r>
    </w:p>
  </w:endnote>
  <w:endnote w:type="continuationSeparator" w:id="0">
    <w:p w14:paraId="14FA1167" w14:textId="77777777" w:rsidR="00BC2FA7" w:rsidRDefault="00BC2FA7"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AB8FF" w14:textId="77777777" w:rsidR="00BC2FA7" w:rsidRDefault="00BC2FA7" w:rsidP="00D368C0">
      <w:pPr>
        <w:spacing w:before="0"/>
      </w:pPr>
      <w:r>
        <w:separator/>
      </w:r>
    </w:p>
  </w:footnote>
  <w:footnote w:type="continuationSeparator" w:id="0">
    <w:p w14:paraId="34E798F1" w14:textId="77777777" w:rsidR="00BC2FA7" w:rsidRDefault="00BC2FA7" w:rsidP="00D368C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51470"/>
    <w:multiLevelType w:val="hybridMultilevel"/>
    <w:tmpl w:val="2B2EE9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532071"/>
    <w:multiLevelType w:val="hybridMultilevel"/>
    <w:tmpl w:val="91F4DF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A057CB"/>
    <w:multiLevelType w:val="hybridMultilevel"/>
    <w:tmpl w:val="D88C1A40"/>
    <w:lvl w:ilvl="0" w:tplc="FFFFFFFF">
      <w:numFmt w:val="bullet"/>
      <w:lvlText w:val="•"/>
      <w:lvlJc w:val="left"/>
      <w:pPr>
        <w:ind w:left="720" w:hanging="360"/>
      </w:pPr>
      <w:rPr>
        <w:rFonts w:ascii="Arial" w:eastAsia="Arial" w:hAnsi="Arial" w:cs="Arial" w:hint="default"/>
        <w:b w:val="0"/>
        <w:bCs w:val="0"/>
        <w:i w:val="0"/>
        <w:iCs w:val="0"/>
        <w:w w:val="142"/>
        <w:sz w:val="24"/>
        <w:szCs w:val="24"/>
        <w:lang w:val="en-US" w:eastAsia="en-US" w:bidi="ar-SA"/>
      </w:rPr>
    </w:lvl>
    <w:lvl w:ilvl="1" w:tplc="0C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607186E"/>
    <w:multiLevelType w:val="hybridMultilevel"/>
    <w:tmpl w:val="0ACA4C7A"/>
    <w:lvl w:ilvl="0" w:tplc="0C090001">
      <w:start w:val="1"/>
      <w:numFmt w:val="bullet"/>
      <w:lvlText w:val=""/>
      <w:lvlJc w:val="left"/>
      <w:pPr>
        <w:ind w:left="720" w:hanging="360"/>
      </w:pPr>
      <w:rPr>
        <w:rFonts w:ascii="Symbol" w:hAnsi="Symbol" w:hint="default"/>
      </w:rPr>
    </w:lvl>
    <w:lvl w:ilvl="1" w:tplc="6DA822C4">
      <w:numFmt w:val="bullet"/>
      <w:lvlText w:val="•"/>
      <w:lvlJc w:val="left"/>
      <w:pPr>
        <w:ind w:left="1800" w:hanging="72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D566FA"/>
    <w:multiLevelType w:val="hybridMultilevel"/>
    <w:tmpl w:val="2788189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CB71863"/>
    <w:multiLevelType w:val="hybridMultilevel"/>
    <w:tmpl w:val="6E149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3F794B"/>
    <w:multiLevelType w:val="hybridMultilevel"/>
    <w:tmpl w:val="1BC6E8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92733D3"/>
    <w:multiLevelType w:val="hybridMultilevel"/>
    <w:tmpl w:val="135CF9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6B44636"/>
    <w:multiLevelType w:val="hybridMultilevel"/>
    <w:tmpl w:val="D3AC20C2"/>
    <w:lvl w:ilvl="0" w:tplc="10D06FDC">
      <w:start w:val="1"/>
      <w:numFmt w:val="bullet"/>
      <w:pStyle w:val="Heading4"/>
      <w:lvlText w:val=""/>
      <w:lvlJc w:val="left"/>
      <w:pPr>
        <w:ind w:left="144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EB03677"/>
    <w:multiLevelType w:val="hybridMultilevel"/>
    <w:tmpl w:val="6B92573E"/>
    <w:lvl w:ilvl="0" w:tplc="D64EF5F6">
      <w:numFmt w:val="bullet"/>
      <w:lvlText w:val="•"/>
      <w:lvlJc w:val="left"/>
      <w:pPr>
        <w:ind w:left="720" w:hanging="360"/>
      </w:pPr>
      <w:rPr>
        <w:rFonts w:ascii="Arial" w:eastAsia="Arial" w:hAnsi="Arial" w:cs="Arial" w:hint="default"/>
        <w:b w:val="0"/>
        <w:bCs w:val="0"/>
        <w:i w:val="0"/>
        <w:iCs w:val="0"/>
        <w:w w:val="142"/>
        <w:sz w:val="24"/>
        <w:szCs w:val="24"/>
        <w:lang w:val="en-US" w:eastAsia="en-US" w:bidi="ar-S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1BE4B04"/>
    <w:multiLevelType w:val="hybridMultilevel"/>
    <w:tmpl w:val="EA647ABC"/>
    <w:lvl w:ilvl="0" w:tplc="4FA01FB8">
      <w:start w:val="1"/>
      <w:numFmt w:val="bullet"/>
      <w:lvlText w:val=""/>
      <w:lvlJc w:val="left"/>
      <w:pPr>
        <w:ind w:left="720" w:hanging="360"/>
      </w:pPr>
      <w:rPr>
        <w:rFonts w:ascii="Symbol" w:hAnsi="Symbol" w:hint="default"/>
      </w:rPr>
    </w:lvl>
    <w:lvl w:ilvl="1" w:tplc="5C220F70">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41695031">
    <w:abstractNumId w:val="1"/>
  </w:num>
  <w:num w:numId="2" w16cid:durableId="533033243">
    <w:abstractNumId w:val="11"/>
  </w:num>
  <w:num w:numId="3" w16cid:durableId="1036780956">
    <w:abstractNumId w:val="4"/>
  </w:num>
  <w:num w:numId="4" w16cid:durableId="355539535">
    <w:abstractNumId w:val="8"/>
  </w:num>
  <w:num w:numId="5" w16cid:durableId="1537768609">
    <w:abstractNumId w:val="10"/>
  </w:num>
  <w:num w:numId="6" w16cid:durableId="237717443">
    <w:abstractNumId w:val="7"/>
  </w:num>
  <w:num w:numId="7" w16cid:durableId="1141925348">
    <w:abstractNumId w:val="2"/>
  </w:num>
  <w:num w:numId="8" w16cid:durableId="1103038327">
    <w:abstractNumId w:val="3"/>
  </w:num>
  <w:num w:numId="9" w16cid:durableId="916747562">
    <w:abstractNumId w:val="5"/>
  </w:num>
  <w:num w:numId="10" w16cid:durableId="1415321829">
    <w:abstractNumId w:val="6"/>
  </w:num>
  <w:num w:numId="11" w16cid:durableId="1396931890">
    <w:abstractNumId w:val="9"/>
  </w:num>
  <w:num w:numId="12" w16cid:durableId="2096314154">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1A0"/>
    <w:rsid w:val="0003051A"/>
    <w:rsid w:val="000438BB"/>
    <w:rsid w:val="00060157"/>
    <w:rsid w:val="000656D8"/>
    <w:rsid w:val="000813FD"/>
    <w:rsid w:val="00083B29"/>
    <w:rsid w:val="000B2D47"/>
    <w:rsid w:val="000B4382"/>
    <w:rsid w:val="000B62C9"/>
    <w:rsid w:val="000B6F43"/>
    <w:rsid w:val="000D0262"/>
    <w:rsid w:val="000E0C56"/>
    <w:rsid w:val="000E1C9D"/>
    <w:rsid w:val="000F07E6"/>
    <w:rsid w:val="001014F5"/>
    <w:rsid w:val="001131C4"/>
    <w:rsid w:val="00136775"/>
    <w:rsid w:val="001377AD"/>
    <w:rsid w:val="00150CFE"/>
    <w:rsid w:val="0015196A"/>
    <w:rsid w:val="00160FA2"/>
    <w:rsid w:val="00162AA6"/>
    <w:rsid w:val="00167575"/>
    <w:rsid w:val="00167F39"/>
    <w:rsid w:val="00172710"/>
    <w:rsid w:val="001742D6"/>
    <w:rsid w:val="001827D2"/>
    <w:rsid w:val="00192780"/>
    <w:rsid w:val="00194476"/>
    <w:rsid w:val="001A0814"/>
    <w:rsid w:val="001A1B98"/>
    <w:rsid w:val="001A33BC"/>
    <w:rsid w:val="001A3736"/>
    <w:rsid w:val="001B569D"/>
    <w:rsid w:val="001C13CD"/>
    <w:rsid w:val="001D2B3E"/>
    <w:rsid w:val="001E2B1A"/>
    <w:rsid w:val="001F67C6"/>
    <w:rsid w:val="001F7CB0"/>
    <w:rsid w:val="00211BF5"/>
    <w:rsid w:val="002133B4"/>
    <w:rsid w:val="00220132"/>
    <w:rsid w:val="002233F2"/>
    <w:rsid w:val="00225E1C"/>
    <w:rsid w:val="002334D0"/>
    <w:rsid w:val="00235936"/>
    <w:rsid w:val="002376C2"/>
    <w:rsid w:val="002431F9"/>
    <w:rsid w:val="00244B61"/>
    <w:rsid w:val="002471A6"/>
    <w:rsid w:val="00250290"/>
    <w:rsid w:val="00252723"/>
    <w:rsid w:val="00253011"/>
    <w:rsid w:val="00254CE5"/>
    <w:rsid w:val="00257B52"/>
    <w:rsid w:val="002606A3"/>
    <w:rsid w:val="00271596"/>
    <w:rsid w:val="002751DE"/>
    <w:rsid w:val="00275EDB"/>
    <w:rsid w:val="002812C2"/>
    <w:rsid w:val="002B1A0D"/>
    <w:rsid w:val="002B1E4F"/>
    <w:rsid w:val="002B4035"/>
    <w:rsid w:val="002D51BF"/>
    <w:rsid w:val="002F24E1"/>
    <w:rsid w:val="00313E0C"/>
    <w:rsid w:val="00330D2B"/>
    <w:rsid w:val="00331329"/>
    <w:rsid w:val="0033173F"/>
    <w:rsid w:val="0033181E"/>
    <w:rsid w:val="003478A2"/>
    <w:rsid w:val="00352D34"/>
    <w:rsid w:val="0036111B"/>
    <w:rsid w:val="00362CB2"/>
    <w:rsid w:val="00374244"/>
    <w:rsid w:val="00374762"/>
    <w:rsid w:val="003803F5"/>
    <w:rsid w:val="00392624"/>
    <w:rsid w:val="00395BA2"/>
    <w:rsid w:val="003A1BFD"/>
    <w:rsid w:val="003A6983"/>
    <w:rsid w:val="003B0453"/>
    <w:rsid w:val="003B1F02"/>
    <w:rsid w:val="003B7153"/>
    <w:rsid w:val="003C051D"/>
    <w:rsid w:val="003C27A6"/>
    <w:rsid w:val="003D3F6A"/>
    <w:rsid w:val="003E63DE"/>
    <w:rsid w:val="003F145A"/>
    <w:rsid w:val="00421FAA"/>
    <w:rsid w:val="00427225"/>
    <w:rsid w:val="0043609D"/>
    <w:rsid w:val="004432E5"/>
    <w:rsid w:val="00455F0C"/>
    <w:rsid w:val="00461849"/>
    <w:rsid w:val="004831B0"/>
    <w:rsid w:val="0048724A"/>
    <w:rsid w:val="004934CB"/>
    <w:rsid w:val="004D3509"/>
    <w:rsid w:val="004D49A1"/>
    <w:rsid w:val="004E1241"/>
    <w:rsid w:val="004E59F2"/>
    <w:rsid w:val="00503340"/>
    <w:rsid w:val="00504735"/>
    <w:rsid w:val="00515118"/>
    <w:rsid w:val="0051791C"/>
    <w:rsid w:val="005201FC"/>
    <w:rsid w:val="00533EA7"/>
    <w:rsid w:val="0055623E"/>
    <w:rsid w:val="00573AA8"/>
    <w:rsid w:val="00581509"/>
    <w:rsid w:val="005B2ED4"/>
    <w:rsid w:val="005C2F17"/>
    <w:rsid w:val="005D5E94"/>
    <w:rsid w:val="005E364A"/>
    <w:rsid w:val="005F75BF"/>
    <w:rsid w:val="006007F7"/>
    <w:rsid w:val="00605488"/>
    <w:rsid w:val="00614AA2"/>
    <w:rsid w:val="00637D08"/>
    <w:rsid w:val="00637FF7"/>
    <w:rsid w:val="00640D79"/>
    <w:rsid w:val="00642459"/>
    <w:rsid w:val="00646253"/>
    <w:rsid w:val="00691642"/>
    <w:rsid w:val="006A3C1E"/>
    <w:rsid w:val="006A58B1"/>
    <w:rsid w:val="006B63BB"/>
    <w:rsid w:val="006C0990"/>
    <w:rsid w:val="006C1202"/>
    <w:rsid w:val="006C686E"/>
    <w:rsid w:val="006E012F"/>
    <w:rsid w:val="00702C8C"/>
    <w:rsid w:val="007041A0"/>
    <w:rsid w:val="00711F0A"/>
    <w:rsid w:val="007345DD"/>
    <w:rsid w:val="00735844"/>
    <w:rsid w:val="00740036"/>
    <w:rsid w:val="007445F5"/>
    <w:rsid w:val="00747406"/>
    <w:rsid w:val="00757628"/>
    <w:rsid w:val="00777E4D"/>
    <w:rsid w:val="00785AC5"/>
    <w:rsid w:val="007B29E6"/>
    <w:rsid w:val="007B39D4"/>
    <w:rsid w:val="007D02D0"/>
    <w:rsid w:val="007D1AF0"/>
    <w:rsid w:val="007E37D6"/>
    <w:rsid w:val="007E4A9A"/>
    <w:rsid w:val="007E73C0"/>
    <w:rsid w:val="008012F2"/>
    <w:rsid w:val="00801F40"/>
    <w:rsid w:val="0080767D"/>
    <w:rsid w:val="00811CAE"/>
    <w:rsid w:val="0082720F"/>
    <w:rsid w:val="008345BB"/>
    <w:rsid w:val="0083519E"/>
    <w:rsid w:val="008370EA"/>
    <w:rsid w:val="008417C4"/>
    <w:rsid w:val="00844571"/>
    <w:rsid w:val="00855E11"/>
    <w:rsid w:val="00885D4D"/>
    <w:rsid w:val="008921B5"/>
    <w:rsid w:val="00894730"/>
    <w:rsid w:val="008A4918"/>
    <w:rsid w:val="008A6C12"/>
    <w:rsid w:val="008D4F17"/>
    <w:rsid w:val="008D73B7"/>
    <w:rsid w:val="008E024C"/>
    <w:rsid w:val="008E7604"/>
    <w:rsid w:val="00902F95"/>
    <w:rsid w:val="00914BA5"/>
    <w:rsid w:val="00922F82"/>
    <w:rsid w:val="00925055"/>
    <w:rsid w:val="00925B55"/>
    <w:rsid w:val="009267C2"/>
    <w:rsid w:val="00930DB7"/>
    <w:rsid w:val="009316AE"/>
    <w:rsid w:val="00953722"/>
    <w:rsid w:val="00956260"/>
    <w:rsid w:val="0096093C"/>
    <w:rsid w:val="00970738"/>
    <w:rsid w:val="009926B9"/>
    <w:rsid w:val="00993FCD"/>
    <w:rsid w:val="009A1FF6"/>
    <w:rsid w:val="009B166A"/>
    <w:rsid w:val="009B1756"/>
    <w:rsid w:val="009B5B92"/>
    <w:rsid w:val="009D0C19"/>
    <w:rsid w:val="009D0CF9"/>
    <w:rsid w:val="009E35E2"/>
    <w:rsid w:val="009F7253"/>
    <w:rsid w:val="009F7850"/>
    <w:rsid w:val="00A0219F"/>
    <w:rsid w:val="00A05798"/>
    <w:rsid w:val="00A113EE"/>
    <w:rsid w:val="00A22215"/>
    <w:rsid w:val="00A34E63"/>
    <w:rsid w:val="00A37069"/>
    <w:rsid w:val="00A41AFD"/>
    <w:rsid w:val="00A431C7"/>
    <w:rsid w:val="00A444EF"/>
    <w:rsid w:val="00A50EA8"/>
    <w:rsid w:val="00A5486E"/>
    <w:rsid w:val="00A56CBD"/>
    <w:rsid w:val="00A91DD2"/>
    <w:rsid w:val="00A96F49"/>
    <w:rsid w:val="00AA0AA5"/>
    <w:rsid w:val="00AA4493"/>
    <w:rsid w:val="00AA4CAA"/>
    <w:rsid w:val="00AA7095"/>
    <w:rsid w:val="00AA7A13"/>
    <w:rsid w:val="00AB0741"/>
    <w:rsid w:val="00AC2C12"/>
    <w:rsid w:val="00AC553C"/>
    <w:rsid w:val="00AD1791"/>
    <w:rsid w:val="00AD3011"/>
    <w:rsid w:val="00AE5D8F"/>
    <w:rsid w:val="00AE71B7"/>
    <w:rsid w:val="00AF1EE1"/>
    <w:rsid w:val="00AF6B5B"/>
    <w:rsid w:val="00AF759B"/>
    <w:rsid w:val="00B00840"/>
    <w:rsid w:val="00B05789"/>
    <w:rsid w:val="00B12A91"/>
    <w:rsid w:val="00B1374B"/>
    <w:rsid w:val="00B30DDD"/>
    <w:rsid w:val="00B64F85"/>
    <w:rsid w:val="00B673A0"/>
    <w:rsid w:val="00B75876"/>
    <w:rsid w:val="00B83103"/>
    <w:rsid w:val="00B867CC"/>
    <w:rsid w:val="00B86C6A"/>
    <w:rsid w:val="00B9673D"/>
    <w:rsid w:val="00BA2058"/>
    <w:rsid w:val="00BB0943"/>
    <w:rsid w:val="00BB3BBD"/>
    <w:rsid w:val="00BB4242"/>
    <w:rsid w:val="00BC2FA7"/>
    <w:rsid w:val="00BD1B29"/>
    <w:rsid w:val="00BD6BC9"/>
    <w:rsid w:val="00BD7113"/>
    <w:rsid w:val="00BE47FA"/>
    <w:rsid w:val="00BF0E1D"/>
    <w:rsid w:val="00C01BF0"/>
    <w:rsid w:val="00C07B14"/>
    <w:rsid w:val="00C202BF"/>
    <w:rsid w:val="00C21FFA"/>
    <w:rsid w:val="00C25D37"/>
    <w:rsid w:val="00C36092"/>
    <w:rsid w:val="00C36236"/>
    <w:rsid w:val="00C37D10"/>
    <w:rsid w:val="00C50DA7"/>
    <w:rsid w:val="00C519B3"/>
    <w:rsid w:val="00C52D5B"/>
    <w:rsid w:val="00C64266"/>
    <w:rsid w:val="00C6565C"/>
    <w:rsid w:val="00C83884"/>
    <w:rsid w:val="00CA2FC6"/>
    <w:rsid w:val="00CA468E"/>
    <w:rsid w:val="00CB378E"/>
    <w:rsid w:val="00CB4EB2"/>
    <w:rsid w:val="00CC123E"/>
    <w:rsid w:val="00CD18A4"/>
    <w:rsid w:val="00CF7FE3"/>
    <w:rsid w:val="00D011B8"/>
    <w:rsid w:val="00D073FA"/>
    <w:rsid w:val="00D221E3"/>
    <w:rsid w:val="00D322D5"/>
    <w:rsid w:val="00D34FDC"/>
    <w:rsid w:val="00D368C0"/>
    <w:rsid w:val="00D47994"/>
    <w:rsid w:val="00D55575"/>
    <w:rsid w:val="00D65818"/>
    <w:rsid w:val="00D71ECF"/>
    <w:rsid w:val="00D773B8"/>
    <w:rsid w:val="00D96205"/>
    <w:rsid w:val="00DA00BC"/>
    <w:rsid w:val="00DB5D27"/>
    <w:rsid w:val="00DC584E"/>
    <w:rsid w:val="00DD2125"/>
    <w:rsid w:val="00DE40FC"/>
    <w:rsid w:val="00DE6456"/>
    <w:rsid w:val="00DF0059"/>
    <w:rsid w:val="00E03CC4"/>
    <w:rsid w:val="00E068FC"/>
    <w:rsid w:val="00E10924"/>
    <w:rsid w:val="00E22FD1"/>
    <w:rsid w:val="00E27DF9"/>
    <w:rsid w:val="00E36A54"/>
    <w:rsid w:val="00E5070B"/>
    <w:rsid w:val="00E534B7"/>
    <w:rsid w:val="00E72C74"/>
    <w:rsid w:val="00E960D6"/>
    <w:rsid w:val="00EA5DC2"/>
    <w:rsid w:val="00EB28FB"/>
    <w:rsid w:val="00EC038D"/>
    <w:rsid w:val="00F06CE5"/>
    <w:rsid w:val="00F150C9"/>
    <w:rsid w:val="00F21467"/>
    <w:rsid w:val="00F237B9"/>
    <w:rsid w:val="00F27A53"/>
    <w:rsid w:val="00F3454A"/>
    <w:rsid w:val="00F540A7"/>
    <w:rsid w:val="00F60066"/>
    <w:rsid w:val="00F868B1"/>
    <w:rsid w:val="00F9090B"/>
    <w:rsid w:val="00F930CD"/>
    <w:rsid w:val="00F976C1"/>
    <w:rsid w:val="00FA3FAD"/>
    <w:rsid w:val="00FB2EF0"/>
    <w:rsid w:val="00FC2AEF"/>
    <w:rsid w:val="00FF49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98E6C2"/>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3BC"/>
    <w:pPr>
      <w:spacing w:before="120" w:after="0" w:line="240" w:lineRule="auto"/>
    </w:pPr>
    <w:rPr>
      <w:rFonts w:eastAsiaTheme="minorEastAsia"/>
      <w:szCs w:val="24"/>
    </w:rPr>
  </w:style>
  <w:style w:type="paragraph" w:styleId="Heading1">
    <w:name w:val="heading 1"/>
    <w:basedOn w:val="Normal"/>
    <w:next w:val="Normal"/>
    <w:link w:val="Heading1Char"/>
    <w:autoRedefine/>
    <w:uiPriority w:val="9"/>
    <w:qFormat/>
    <w:rsid w:val="004D3509"/>
    <w:pPr>
      <w:spacing w:before="240" w:after="240"/>
      <w:outlineLvl w:val="0"/>
    </w:pPr>
    <w:rPr>
      <w:rFonts w:eastAsiaTheme="majorEastAsia" w:cstheme="majorBidi"/>
      <w:b/>
      <w:sz w:val="32"/>
      <w:szCs w:val="32"/>
      <w:lang w:val="en-US"/>
    </w:rPr>
  </w:style>
  <w:style w:type="paragraph" w:styleId="Heading2">
    <w:name w:val="heading 2"/>
    <w:basedOn w:val="Normal"/>
    <w:next w:val="Normal"/>
    <w:link w:val="Heading2Char"/>
    <w:autoRedefine/>
    <w:uiPriority w:val="9"/>
    <w:unhideWhenUsed/>
    <w:qFormat/>
    <w:rsid w:val="00392624"/>
    <w:pPr>
      <w:keepNext/>
      <w:keepLines/>
      <w:spacing w:before="240" w:after="12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A56CBD"/>
    <w:pPr>
      <w:keepNext/>
      <w:keepLines/>
      <w:spacing w:after="120" w:line="276" w:lineRule="auto"/>
      <w:outlineLvl w:val="2"/>
    </w:pPr>
    <w:rPr>
      <w:rFonts w:asciiTheme="minorHAnsi" w:hAnsiTheme="minorHAnsi" w:cstheme="minorHAnsi"/>
      <w:b/>
      <w:bCs/>
      <w:sz w:val="28"/>
      <w:lang w:val="en-US"/>
    </w:rPr>
  </w:style>
  <w:style w:type="paragraph" w:styleId="Heading4">
    <w:name w:val="heading 4"/>
    <w:basedOn w:val="Normal"/>
    <w:next w:val="Normal"/>
    <w:link w:val="Heading4Char"/>
    <w:autoRedefine/>
    <w:uiPriority w:val="9"/>
    <w:unhideWhenUsed/>
    <w:qFormat/>
    <w:rsid w:val="00CB378E"/>
    <w:pPr>
      <w:keepNext/>
      <w:keepLines/>
      <w:numPr>
        <w:numId w:val="11"/>
      </w:numPr>
      <w:spacing w:after="120" w:line="276" w:lineRule="auto"/>
      <w:ind w:left="851"/>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3509"/>
    <w:rPr>
      <w:rFonts w:eastAsiaTheme="majorEastAsia" w:cstheme="majorBidi"/>
      <w:b/>
      <w:sz w:val="32"/>
      <w:szCs w:val="32"/>
      <w:lang w:val="en-US"/>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392624"/>
    <w:rPr>
      <w:rFonts w:eastAsiaTheme="majorEastAsia" w:cstheme="majorBidi"/>
      <w:b/>
      <w:sz w:val="32"/>
      <w:szCs w:val="26"/>
    </w:rPr>
  </w:style>
  <w:style w:type="character" w:customStyle="1" w:styleId="Heading3Char">
    <w:name w:val="Heading 3 Char"/>
    <w:basedOn w:val="DefaultParagraphFont"/>
    <w:link w:val="Heading3"/>
    <w:uiPriority w:val="9"/>
    <w:rsid w:val="00A56CBD"/>
    <w:rPr>
      <w:rFonts w:asciiTheme="minorHAnsi" w:eastAsiaTheme="minorEastAsia" w:hAnsiTheme="minorHAnsi" w:cstheme="minorHAnsi"/>
      <w:b/>
      <w:bCs/>
      <w:sz w:val="28"/>
      <w:szCs w:val="24"/>
      <w:lang w:val="en-US"/>
    </w:rPr>
  </w:style>
  <w:style w:type="character" w:customStyle="1" w:styleId="Heading4Char">
    <w:name w:val="Heading 4 Char"/>
    <w:basedOn w:val="DefaultParagraphFont"/>
    <w:link w:val="Heading4"/>
    <w:uiPriority w:val="9"/>
    <w:rsid w:val="00CB378E"/>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1"/>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CD18A4"/>
    <w:pPr>
      <w:spacing w:after="24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CD18A4"/>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 w:type="character" w:styleId="UnresolvedMention">
    <w:name w:val="Unresolved Mention"/>
    <w:basedOn w:val="DefaultParagraphFont"/>
    <w:uiPriority w:val="99"/>
    <w:semiHidden/>
    <w:unhideWhenUsed/>
    <w:rsid w:val="0055623E"/>
    <w:rPr>
      <w:color w:val="605E5C"/>
      <w:shd w:val="clear" w:color="auto" w:fill="E1DFDD"/>
    </w:rPr>
  </w:style>
  <w:style w:type="character" w:styleId="FollowedHyperlink">
    <w:name w:val="FollowedHyperlink"/>
    <w:basedOn w:val="DefaultParagraphFont"/>
    <w:uiPriority w:val="99"/>
    <w:semiHidden/>
    <w:unhideWhenUsed/>
    <w:rsid w:val="00993FCD"/>
    <w:rPr>
      <w:color w:val="954F72" w:themeColor="followedHyperlink"/>
      <w:u w:val="single"/>
    </w:rPr>
  </w:style>
  <w:style w:type="paragraph" w:customStyle="1" w:styleId="Default">
    <w:name w:val="Default"/>
    <w:rsid w:val="006C1202"/>
    <w:pPr>
      <w:autoSpaceDE w:val="0"/>
      <w:autoSpaceDN w:val="0"/>
      <w:adjustRightInd w:val="0"/>
      <w:spacing w:after="0" w:line="240" w:lineRule="auto"/>
    </w:pPr>
    <w:rPr>
      <w:rFonts w:ascii="Helvetica 55 Roman" w:hAnsi="Helvetica 55 Roman" w:cs="Helvetica 55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1717">
      <w:bodyDiv w:val="1"/>
      <w:marLeft w:val="0"/>
      <w:marRight w:val="0"/>
      <w:marTop w:val="0"/>
      <w:marBottom w:val="0"/>
      <w:divBdr>
        <w:top w:val="none" w:sz="0" w:space="0" w:color="auto"/>
        <w:left w:val="none" w:sz="0" w:space="0" w:color="auto"/>
        <w:bottom w:val="none" w:sz="0" w:space="0" w:color="auto"/>
        <w:right w:val="none" w:sz="0" w:space="0" w:color="auto"/>
      </w:divBdr>
    </w:div>
    <w:div w:id="207106109">
      <w:bodyDiv w:val="1"/>
      <w:marLeft w:val="0"/>
      <w:marRight w:val="0"/>
      <w:marTop w:val="0"/>
      <w:marBottom w:val="0"/>
      <w:divBdr>
        <w:top w:val="none" w:sz="0" w:space="0" w:color="auto"/>
        <w:left w:val="none" w:sz="0" w:space="0" w:color="auto"/>
        <w:bottom w:val="none" w:sz="0" w:space="0" w:color="auto"/>
        <w:right w:val="none" w:sz="0" w:space="0" w:color="auto"/>
      </w:divBdr>
      <w:divsChild>
        <w:div w:id="978073442">
          <w:marLeft w:val="403"/>
          <w:marRight w:val="0"/>
          <w:marTop w:val="181"/>
          <w:marBottom w:val="0"/>
          <w:divBdr>
            <w:top w:val="none" w:sz="0" w:space="0" w:color="auto"/>
            <w:left w:val="none" w:sz="0" w:space="0" w:color="auto"/>
            <w:bottom w:val="none" w:sz="0" w:space="0" w:color="auto"/>
            <w:right w:val="none" w:sz="0" w:space="0" w:color="auto"/>
          </w:divBdr>
        </w:div>
        <w:div w:id="793642508">
          <w:marLeft w:val="403"/>
          <w:marRight w:val="0"/>
          <w:marTop w:val="181"/>
          <w:marBottom w:val="0"/>
          <w:divBdr>
            <w:top w:val="none" w:sz="0" w:space="0" w:color="auto"/>
            <w:left w:val="none" w:sz="0" w:space="0" w:color="auto"/>
            <w:bottom w:val="none" w:sz="0" w:space="0" w:color="auto"/>
            <w:right w:val="none" w:sz="0" w:space="0" w:color="auto"/>
          </w:divBdr>
        </w:div>
        <w:div w:id="1849979849">
          <w:marLeft w:val="403"/>
          <w:marRight w:val="0"/>
          <w:marTop w:val="181"/>
          <w:marBottom w:val="0"/>
          <w:divBdr>
            <w:top w:val="none" w:sz="0" w:space="0" w:color="auto"/>
            <w:left w:val="none" w:sz="0" w:space="0" w:color="auto"/>
            <w:bottom w:val="none" w:sz="0" w:space="0" w:color="auto"/>
            <w:right w:val="none" w:sz="0" w:space="0" w:color="auto"/>
          </w:divBdr>
        </w:div>
        <w:div w:id="1135560571">
          <w:marLeft w:val="403"/>
          <w:marRight w:val="0"/>
          <w:marTop w:val="181"/>
          <w:marBottom w:val="0"/>
          <w:divBdr>
            <w:top w:val="none" w:sz="0" w:space="0" w:color="auto"/>
            <w:left w:val="none" w:sz="0" w:space="0" w:color="auto"/>
            <w:bottom w:val="none" w:sz="0" w:space="0" w:color="auto"/>
            <w:right w:val="none" w:sz="0" w:space="0" w:color="auto"/>
          </w:divBdr>
        </w:div>
        <w:div w:id="765659312">
          <w:marLeft w:val="403"/>
          <w:marRight w:val="0"/>
          <w:marTop w:val="181"/>
          <w:marBottom w:val="0"/>
          <w:divBdr>
            <w:top w:val="none" w:sz="0" w:space="0" w:color="auto"/>
            <w:left w:val="none" w:sz="0" w:space="0" w:color="auto"/>
            <w:bottom w:val="none" w:sz="0" w:space="0" w:color="auto"/>
            <w:right w:val="none" w:sz="0" w:space="0" w:color="auto"/>
          </w:divBdr>
        </w:div>
        <w:div w:id="626396885">
          <w:marLeft w:val="403"/>
          <w:marRight w:val="0"/>
          <w:marTop w:val="181"/>
          <w:marBottom w:val="0"/>
          <w:divBdr>
            <w:top w:val="none" w:sz="0" w:space="0" w:color="auto"/>
            <w:left w:val="none" w:sz="0" w:space="0" w:color="auto"/>
            <w:bottom w:val="none" w:sz="0" w:space="0" w:color="auto"/>
            <w:right w:val="none" w:sz="0" w:space="0" w:color="auto"/>
          </w:divBdr>
        </w:div>
      </w:divsChild>
    </w:div>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229198408">
      <w:bodyDiv w:val="1"/>
      <w:marLeft w:val="0"/>
      <w:marRight w:val="0"/>
      <w:marTop w:val="0"/>
      <w:marBottom w:val="0"/>
      <w:divBdr>
        <w:top w:val="none" w:sz="0" w:space="0" w:color="auto"/>
        <w:left w:val="none" w:sz="0" w:space="0" w:color="auto"/>
        <w:bottom w:val="none" w:sz="0" w:space="0" w:color="auto"/>
        <w:right w:val="none" w:sz="0" w:space="0" w:color="auto"/>
      </w:divBdr>
      <w:divsChild>
        <w:div w:id="1831368139">
          <w:marLeft w:val="605"/>
          <w:marRight w:val="0"/>
          <w:marTop w:val="160"/>
          <w:marBottom w:val="160"/>
          <w:divBdr>
            <w:top w:val="none" w:sz="0" w:space="0" w:color="auto"/>
            <w:left w:val="none" w:sz="0" w:space="0" w:color="auto"/>
            <w:bottom w:val="none" w:sz="0" w:space="0" w:color="auto"/>
            <w:right w:val="none" w:sz="0" w:space="0" w:color="auto"/>
          </w:divBdr>
        </w:div>
        <w:div w:id="273054312">
          <w:marLeft w:val="605"/>
          <w:marRight w:val="0"/>
          <w:marTop w:val="160"/>
          <w:marBottom w:val="160"/>
          <w:divBdr>
            <w:top w:val="none" w:sz="0" w:space="0" w:color="auto"/>
            <w:left w:val="none" w:sz="0" w:space="0" w:color="auto"/>
            <w:bottom w:val="none" w:sz="0" w:space="0" w:color="auto"/>
            <w:right w:val="none" w:sz="0" w:space="0" w:color="auto"/>
          </w:divBdr>
        </w:div>
      </w:divsChild>
    </w:div>
    <w:div w:id="277299076">
      <w:bodyDiv w:val="1"/>
      <w:marLeft w:val="0"/>
      <w:marRight w:val="0"/>
      <w:marTop w:val="0"/>
      <w:marBottom w:val="0"/>
      <w:divBdr>
        <w:top w:val="none" w:sz="0" w:space="0" w:color="auto"/>
        <w:left w:val="none" w:sz="0" w:space="0" w:color="auto"/>
        <w:bottom w:val="none" w:sz="0" w:space="0" w:color="auto"/>
        <w:right w:val="none" w:sz="0" w:space="0" w:color="auto"/>
      </w:divBdr>
    </w:div>
    <w:div w:id="355695651">
      <w:bodyDiv w:val="1"/>
      <w:marLeft w:val="0"/>
      <w:marRight w:val="0"/>
      <w:marTop w:val="0"/>
      <w:marBottom w:val="0"/>
      <w:divBdr>
        <w:top w:val="none" w:sz="0" w:space="0" w:color="auto"/>
        <w:left w:val="none" w:sz="0" w:space="0" w:color="auto"/>
        <w:bottom w:val="none" w:sz="0" w:space="0" w:color="auto"/>
        <w:right w:val="none" w:sz="0" w:space="0" w:color="auto"/>
      </w:divBdr>
      <w:divsChild>
        <w:div w:id="222764628">
          <w:marLeft w:val="504"/>
          <w:marRight w:val="0"/>
          <w:marTop w:val="590"/>
          <w:marBottom w:val="0"/>
          <w:divBdr>
            <w:top w:val="none" w:sz="0" w:space="0" w:color="auto"/>
            <w:left w:val="none" w:sz="0" w:space="0" w:color="auto"/>
            <w:bottom w:val="none" w:sz="0" w:space="0" w:color="auto"/>
            <w:right w:val="none" w:sz="0" w:space="0" w:color="auto"/>
          </w:divBdr>
        </w:div>
        <w:div w:id="535243516">
          <w:marLeft w:val="504"/>
          <w:marRight w:val="0"/>
          <w:marTop w:val="590"/>
          <w:marBottom w:val="0"/>
          <w:divBdr>
            <w:top w:val="none" w:sz="0" w:space="0" w:color="auto"/>
            <w:left w:val="none" w:sz="0" w:space="0" w:color="auto"/>
            <w:bottom w:val="none" w:sz="0" w:space="0" w:color="auto"/>
            <w:right w:val="none" w:sz="0" w:space="0" w:color="auto"/>
          </w:divBdr>
        </w:div>
        <w:div w:id="660038567">
          <w:marLeft w:val="504"/>
          <w:marRight w:val="0"/>
          <w:marTop w:val="590"/>
          <w:marBottom w:val="0"/>
          <w:divBdr>
            <w:top w:val="none" w:sz="0" w:space="0" w:color="auto"/>
            <w:left w:val="none" w:sz="0" w:space="0" w:color="auto"/>
            <w:bottom w:val="none" w:sz="0" w:space="0" w:color="auto"/>
            <w:right w:val="none" w:sz="0" w:space="0" w:color="auto"/>
          </w:divBdr>
        </w:div>
        <w:div w:id="2108652795">
          <w:marLeft w:val="504"/>
          <w:marRight w:val="0"/>
          <w:marTop w:val="590"/>
          <w:marBottom w:val="0"/>
          <w:divBdr>
            <w:top w:val="none" w:sz="0" w:space="0" w:color="auto"/>
            <w:left w:val="none" w:sz="0" w:space="0" w:color="auto"/>
            <w:bottom w:val="none" w:sz="0" w:space="0" w:color="auto"/>
            <w:right w:val="none" w:sz="0" w:space="0" w:color="auto"/>
          </w:divBdr>
        </w:div>
        <w:div w:id="18825715">
          <w:marLeft w:val="504"/>
          <w:marRight w:val="0"/>
          <w:marTop w:val="590"/>
          <w:marBottom w:val="0"/>
          <w:divBdr>
            <w:top w:val="none" w:sz="0" w:space="0" w:color="auto"/>
            <w:left w:val="none" w:sz="0" w:space="0" w:color="auto"/>
            <w:bottom w:val="none" w:sz="0" w:space="0" w:color="auto"/>
            <w:right w:val="none" w:sz="0" w:space="0" w:color="auto"/>
          </w:divBdr>
        </w:div>
      </w:divsChild>
    </w:div>
    <w:div w:id="359209683">
      <w:bodyDiv w:val="1"/>
      <w:marLeft w:val="0"/>
      <w:marRight w:val="0"/>
      <w:marTop w:val="0"/>
      <w:marBottom w:val="0"/>
      <w:divBdr>
        <w:top w:val="none" w:sz="0" w:space="0" w:color="auto"/>
        <w:left w:val="none" w:sz="0" w:space="0" w:color="auto"/>
        <w:bottom w:val="none" w:sz="0" w:space="0" w:color="auto"/>
        <w:right w:val="none" w:sz="0" w:space="0" w:color="auto"/>
      </w:divBdr>
    </w:div>
    <w:div w:id="409694402">
      <w:bodyDiv w:val="1"/>
      <w:marLeft w:val="0"/>
      <w:marRight w:val="0"/>
      <w:marTop w:val="0"/>
      <w:marBottom w:val="0"/>
      <w:divBdr>
        <w:top w:val="none" w:sz="0" w:space="0" w:color="auto"/>
        <w:left w:val="none" w:sz="0" w:space="0" w:color="auto"/>
        <w:bottom w:val="none" w:sz="0" w:space="0" w:color="auto"/>
        <w:right w:val="none" w:sz="0" w:space="0" w:color="auto"/>
      </w:divBdr>
      <w:divsChild>
        <w:div w:id="466899135">
          <w:marLeft w:val="605"/>
          <w:marRight w:val="0"/>
          <w:marTop w:val="213"/>
          <w:marBottom w:val="0"/>
          <w:divBdr>
            <w:top w:val="none" w:sz="0" w:space="0" w:color="auto"/>
            <w:left w:val="none" w:sz="0" w:space="0" w:color="auto"/>
            <w:bottom w:val="none" w:sz="0" w:space="0" w:color="auto"/>
            <w:right w:val="none" w:sz="0" w:space="0" w:color="auto"/>
          </w:divBdr>
        </w:div>
        <w:div w:id="218323610">
          <w:marLeft w:val="605"/>
          <w:marRight w:val="0"/>
          <w:marTop w:val="213"/>
          <w:marBottom w:val="0"/>
          <w:divBdr>
            <w:top w:val="none" w:sz="0" w:space="0" w:color="auto"/>
            <w:left w:val="none" w:sz="0" w:space="0" w:color="auto"/>
            <w:bottom w:val="none" w:sz="0" w:space="0" w:color="auto"/>
            <w:right w:val="none" w:sz="0" w:space="0" w:color="auto"/>
          </w:divBdr>
        </w:div>
        <w:div w:id="1265504009">
          <w:marLeft w:val="605"/>
          <w:marRight w:val="0"/>
          <w:marTop w:val="213"/>
          <w:marBottom w:val="0"/>
          <w:divBdr>
            <w:top w:val="none" w:sz="0" w:space="0" w:color="auto"/>
            <w:left w:val="none" w:sz="0" w:space="0" w:color="auto"/>
            <w:bottom w:val="none" w:sz="0" w:space="0" w:color="auto"/>
            <w:right w:val="none" w:sz="0" w:space="0" w:color="auto"/>
          </w:divBdr>
        </w:div>
        <w:div w:id="1870602870">
          <w:marLeft w:val="605"/>
          <w:marRight w:val="0"/>
          <w:marTop w:val="213"/>
          <w:marBottom w:val="0"/>
          <w:divBdr>
            <w:top w:val="none" w:sz="0" w:space="0" w:color="auto"/>
            <w:left w:val="none" w:sz="0" w:space="0" w:color="auto"/>
            <w:bottom w:val="none" w:sz="0" w:space="0" w:color="auto"/>
            <w:right w:val="none" w:sz="0" w:space="0" w:color="auto"/>
          </w:divBdr>
        </w:div>
        <w:div w:id="1219706760">
          <w:marLeft w:val="605"/>
          <w:marRight w:val="0"/>
          <w:marTop w:val="213"/>
          <w:marBottom w:val="0"/>
          <w:divBdr>
            <w:top w:val="none" w:sz="0" w:space="0" w:color="auto"/>
            <w:left w:val="none" w:sz="0" w:space="0" w:color="auto"/>
            <w:bottom w:val="none" w:sz="0" w:space="0" w:color="auto"/>
            <w:right w:val="none" w:sz="0" w:space="0" w:color="auto"/>
          </w:divBdr>
        </w:div>
        <w:div w:id="1153107583">
          <w:marLeft w:val="605"/>
          <w:marRight w:val="0"/>
          <w:marTop w:val="213"/>
          <w:marBottom w:val="0"/>
          <w:divBdr>
            <w:top w:val="none" w:sz="0" w:space="0" w:color="auto"/>
            <w:left w:val="none" w:sz="0" w:space="0" w:color="auto"/>
            <w:bottom w:val="none" w:sz="0" w:space="0" w:color="auto"/>
            <w:right w:val="none" w:sz="0" w:space="0" w:color="auto"/>
          </w:divBdr>
        </w:div>
        <w:div w:id="305740635">
          <w:marLeft w:val="605"/>
          <w:marRight w:val="0"/>
          <w:marTop w:val="213"/>
          <w:marBottom w:val="0"/>
          <w:divBdr>
            <w:top w:val="none" w:sz="0" w:space="0" w:color="auto"/>
            <w:left w:val="none" w:sz="0" w:space="0" w:color="auto"/>
            <w:bottom w:val="none" w:sz="0" w:space="0" w:color="auto"/>
            <w:right w:val="none" w:sz="0" w:space="0" w:color="auto"/>
          </w:divBdr>
        </w:div>
        <w:div w:id="1452092427">
          <w:marLeft w:val="605"/>
          <w:marRight w:val="0"/>
          <w:marTop w:val="160"/>
          <w:marBottom w:val="160"/>
          <w:divBdr>
            <w:top w:val="none" w:sz="0" w:space="0" w:color="auto"/>
            <w:left w:val="none" w:sz="0" w:space="0" w:color="auto"/>
            <w:bottom w:val="none" w:sz="0" w:space="0" w:color="auto"/>
            <w:right w:val="none" w:sz="0" w:space="0" w:color="auto"/>
          </w:divBdr>
        </w:div>
        <w:div w:id="1042293926">
          <w:marLeft w:val="605"/>
          <w:marRight w:val="0"/>
          <w:marTop w:val="160"/>
          <w:marBottom w:val="160"/>
          <w:divBdr>
            <w:top w:val="none" w:sz="0" w:space="0" w:color="auto"/>
            <w:left w:val="none" w:sz="0" w:space="0" w:color="auto"/>
            <w:bottom w:val="none" w:sz="0" w:space="0" w:color="auto"/>
            <w:right w:val="none" w:sz="0" w:space="0" w:color="auto"/>
          </w:divBdr>
        </w:div>
      </w:divsChild>
    </w:div>
    <w:div w:id="441460298">
      <w:bodyDiv w:val="1"/>
      <w:marLeft w:val="0"/>
      <w:marRight w:val="0"/>
      <w:marTop w:val="0"/>
      <w:marBottom w:val="0"/>
      <w:divBdr>
        <w:top w:val="none" w:sz="0" w:space="0" w:color="auto"/>
        <w:left w:val="none" w:sz="0" w:space="0" w:color="auto"/>
        <w:bottom w:val="none" w:sz="0" w:space="0" w:color="auto"/>
        <w:right w:val="none" w:sz="0" w:space="0" w:color="auto"/>
      </w:divBdr>
    </w:div>
    <w:div w:id="446193876">
      <w:bodyDiv w:val="1"/>
      <w:marLeft w:val="0"/>
      <w:marRight w:val="0"/>
      <w:marTop w:val="0"/>
      <w:marBottom w:val="0"/>
      <w:divBdr>
        <w:top w:val="none" w:sz="0" w:space="0" w:color="auto"/>
        <w:left w:val="none" w:sz="0" w:space="0" w:color="auto"/>
        <w:bottom w:val="none" w:sz="0" w:space="0" w:color="auto"/>
        <w:right w:val="none" w:sz="0" w:space="0" w:color="auto"/>
      </w:divBdr>
    </w:div>
    <w:div w:id="779837830">
      <w:bodyDiv w:val="1"/>
      <w:marLeft w:val="0"/>
      <w:marRight w:val="0"/>
      <w:marTop w:val="0"/>
      <w:marBottom w:val="0"/>
      <w:divBdr>
        <w:top w:val="none" w:sz="0" w:space="0" w:color="auto"/>
        <w:left w:val="none" w:sz="0" w:space="0" w:color="auto"/>
        <w:bottom w:val="none" w:sz="0" w:space="0" w:color="auto"/>
        <w:right w:val="none" w:sz="0" w:space="0" w:color="auto"/>
      </w:divBdr>
    </w:div>
    <w:div w:id="834299647">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961959820">
      <w:bodyDiv w:val="1"/>
      <w:marLeft w:val="0"/>
      <w:marRight w:val="0"/>
      <w:marTop w:val="0"/>
      <w:marBottom w:val="0"/>
      <w:divBdr>
        <w:top w:val="none" w:sz="0" w:space="0" w:color="auto"/>
        <w:left w:val="none" w:sz="0" w:space="0" w:color="auto"/>
        <w:bottom w:val="none" w:sz="0" w:space="0" w:color="auto"/>
        <w:right w:val="none" w:sz="0" w:space="0" w:color="auto"/>
      </w:divBdr>
    </w:div>
    <w:div w:id="978539421">
      <w:bodyDiv w:val="1"/>
      <w:marLeft w:val="0"/>
      <w:marRight w:val="0"/>
      <w:marTop w:val="0"/>
      <w:marBottom w:val="0"/>
      <w:divBdr>
        <w:top w:val="none" w:sz="0" w:space="0" w:color="auto"/>
        <w:left w:val="none" w:sz="0" w:space="0" w:color="auto"/>
        <w:bottom w:val="none" w:sz="0" w:space="0" w:color="auto"/>
        <w:right w:val="none" w:sz="0" w:space="0" w:color="auto"/>
      </w:divBdr>
    </w:div>
    <w:div w:id="1037779047">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085153825">
      <w:bodyDiv w:val="1"/>
      <w:marLeft w:val="0"/>
      <w:marRight w:val="0"/>
      <w:marTop w:val="0"/>
      <w:marBottom w:val="0"/>
      <w:divBdr>
        <w:top w:val="none" w:sz="0" w:space="0" w:color="auto"/>
        <w:left w:val="none" w:sz="0" w:space="0" w:color="auto"/>
        <w:bottom w:val="none" w:sz="0" w:space="0" w:color="auto"/>
        <w:right w:val="none" w:sz="0" w:space="0" w:color="auto"/>
      </w:divBdr>
      <w:divsChild>
        <w:div w:id="1832721791">
          <w:marLeft w:val="605"/>
          <w:marRight w:val="0"/>
          <w:marTop w:val="0"/>
          <w:marBottom w:val="0"/>
          <w:divBdr>
            <w:top w:val="none" w:sz="0" w:space="0" w:color="auto"/>
            <w:left w:val="none" w:sz="0" w:space="0" w:color="auto"/>
            <w:bottom w:val="none" w:sz="0" w:space="0" w:color="auto"/>
            <w:right w:val="none" w:sz="0" w:space="0" w:color="auto"/>
          </w:divBdr>
        </w:div>
        <w:div w:id="2128236193">
          <w:marLeft w:val="605"/>
          <w:marRight w:val="0"/>
          <w:marTop w:val="0"/>
          <w:marBottom w:val="0"/>
          <w:divBdr>
            <w:top w:val="none" w:sz="0" w:space="0" w:color="auto"/>
            <w:left w:val="none" w:sz="0" w:space="0" w:color="auto"/>
            <w:bottom w:val="none" w:sz="0" w:space="0" w:color="auto"/>
            <w:right w:val="none" w:sz="0" w:space="0" w:color="auto"/>
          </w:divBdr>
        </w:div>
        <w:div w:id="1254633719">
          <w:marLeft w:val="605"/>
          <w:marRight w:val="0"/>
          <w:marTop w:val="0"/>
          <w:marBottom w:val="0"/>
          <w:divBdr>
            <w:top w:val="none" w:sz="0" w:space="0" w:color="auto"/>
            <w:left w:val="none" w:sz="0" w:space="0" w:color="auto"/>
            <w:bottom w:val="none" w:sz="0" w:space="0" w:color="auto"/>
            <w:right w:val="none" w:sz="0" w:space="0" w:color="auto"/>
          </w:divBdr>
        </w:div>
        <w:div w:id="1269629769">
          <w:marLeft w:val="605"/>
          <w:marRight w:val="0"/>
          <w:marTop w:val="0"/>
          <w:marBottom w:val="0"/>
          <w:divBdr>
            <w:top w:val="none" w:sz="0" w:space="0" w:color="auto"/>
            <w:left w:val="none" w:sz="0" w:space="0" w:color="auto"/>
            <w:bottom w:val="none" w:sz="0" w:space="0" w:color="auto"/>
            <w:right w:val="none" w:sz="0" w:space="0" w:color="auto"/>
          </w:divBdr>
        </w:div>
        <w:div w:id="59643567">
          <w:marLeft w:val="605"/>
          <w:marRight w:val="0"/>
          <w:marTop w:val="0"/>
          <w:marBottom w:val="0"/>
          <w:divBdr>
            <w:top w:val="none" w:sz="0" w:space="0" w:color="auto"/>
            <w:left w:val="none" w:sz="0" w:space="0" w:color="auto"/>
            <w:bottom w:val="none" w:sz="0" w:space="0" w:color="auto"/>
            <w:right w:val="none" w:sz="0" w:space="0" w:color="auto"/>
          </w:divBdr>
        </w:div>
        <w:div w:id="1067918317">
          <w:marLeft w:val="605"/>
          <w:marRight w:val="0"/>
          <w:marTop w:val="0"/>
          <w:marBottom w:val="0"/>
          <w:divBdr>
            <w:top w:val="none" w:sz="0" w:space="0" w:color="auto"/>
            <w:left w:val="none" w:sz="0" w:space="0" w:color="auto"/>
            <w:bottom w:val="none" w:sz="0" w:space="0" w:color="auto"/>
            <w:right w:val="none" w:sz="0" w:space="0" w:color="auto"/>
          </w:divBdr>
        </w:div>
      </w:divsChild>
    </w:div>
    <w:div w:id="1136603956">
      <w:bodyDiv w:val="1"/>
      <w:marLeft w:val="0"/>
      <w:marRight w:val="0"/>
      <w:marTop w:val="0"/>
      <w:marBottom w:val="0"/>
      <w:divBdr>
        <w:top w:val="none" w:sz="0" w:space="0" w:color="auto"/>
        <w:left w:val="none" w:sz="0" w:space="0" w:color="auto"/>
        <w:bottom w:val="none" w:sz="0" w:space="0" w:color="auto"/>
        <w:right w:val="none" w:sz="0" w:space="0" w:color="auto"/>
      </w:divBdr>
    </w:div>
    <w:div w:id="1218593245">
      <w:bodyDiv w:val="1"/>
      <w:marLeft w:val="0"/>
      <w:marRight w:val="0"/>
      <w:marTop w:val="0"/>
      <w:marBottom w:val="0"/>
      <w:divBdr>
        <w:top w:val="none" w:sz="0" w:space="0" w:color="auto"/>
        <w:left w:val="none" w:sz="0" w:space="0" w:color="auto"/>
        <w:bottom w:val="none" w:sz="0" w:space="0" w:color="auto"/>
        <w:right w:val="none" w:sz="0" w:space="0" w:color="auto"/>
      </w:divBdr>
    </w:div>
    <w:div w:id="1271089043">
      <w:bodyDiv w:val="1"/>
      <w:marLeft w:val="0"/>
      <w:marRight w:val="0"/>
      <w:marTop w:val="0"/>
      <w:marBottom w:val="0"/>
      <w:divBdr>
        <w:top w:val="none" w:sz="0" w:space="0" w:color="auto"/>
        <w:left w:val="none" w:sz="0" w:space="0" w:color="auto"/>
        <w:bottom w:val="none" w:sz="0" w:space="0" w:color="auto"/>
        <w:right w:val="none" w:sz="0" w:space="0" w:color="auto"/>
      </w:divBdr>
    </w:div>
    <w:div w:id="1310787932">
      <w:bodyDiv w:val="1"/>
      <w:marLeft w:val="0"/>
      <w:marRight w:val="0"/>
      <w:marTop w:val="0"/>
      <w:marBottom w:val="0"/>
      <w:divBdr>
        <w:top w:val="none" w:sz="0" w:space="0" w:color="auto"/>
        <w:left w:val="none" w:sz="0" w:space="0" w:color="auto"/>
        <w:bottom w:val="none" w:sz="0" w:space="0" w:color="auto"/>
        <w:right w:val="none" w:sz="0" w:space="0" w:color="auto"/>
      </w:divBdr>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7384173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481073848">
      <w:bodyDiv w:val="1"/>
      <w:marLeft w:val="0"/>
      <w:marRight w:val="0"/>
      <w:marTop w:val="0"/>
      <w:marBottom w:val="0"/>
      <w:divBdr>
        <w:top w:val="none" w:sz="0" w:space="0" w:color="auto"/>
        <w:left w:val="none" w:sz="0" w:space="0" w:color="auto"/>
        <w:bottom w:val="none" w:sz="0" w:space="0" w:color="auto"/>
        <w:right w:val="none" w:sz="0" w:space="0" w:color="auto"/>
      </w:divBdr>
    </w:div>
    <w:div w:id="1496072816">
      <w:bodyDiv w:val="1"/>
      <w:marLeft w:val="0"/>
      <w:marRight w:val="0"/>
      <w:marTop w:val="0"/>
      <w:marBottom w:val="0"/>
      <w:divBdr>
        <w:top w:val="none" w:sz="0" w:space="0" w:color="auto"/>
        <w:left w:val="none" w:sz="0" w:space="0" w:color="auto"/>
        <w:bottom w:val="none" w:sz="0" w:space="0" w:color="auto"/>
        <w:right w:val="none" w:sz="0" w:space="0" w:color="auto"/>
      </w:divBdr>
    </w:div>
    <w:div w:id="1681080532">
      <w:bodyDiv w:val="1"/>
      <w:marLeft w:val="0"/>
      <w:marRight w:val="0"/>
      <w:marTop w:val="0"/>
      <w:marBottom w:val="0"/>
      <w:divBdr>
        <w:top w:val="none" w:sz="0" w:space="0" w:color="auto"/>
        <w:left w:val="none" w:sz="0" w:space="0" w:color="auto"/>
        <w:bottom w:val="none" w:sz="0" w:space="0" w:color="auto"/>
        <w:right w:val="none" w:sz="0" w:space="0" w:color="auto"/>
      </w:divBdr>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760905089">
      <w:bodyDiv w:val="1"/>
      <w:marLeft w:val="0"/>
      <w:marRight w:val="0"/>
      <w:marTop w:val="0"/>
      <w:marBottom w:val="0"/>
      <w:divBdr>
        <w:top w:val="none" w:sz="0" w:space="0" w:color="auto"/>
        <w:left w:val="none" w:sz="0" w:space="0" w:color="auto"/>
        <w:bottom w:val="none" w:sz="0" w:space="0" w:color="auto"/>
        <w:right w:val="none" w:sz="0" w:space="0" w:color="auto"/>
      </w:divBdr>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1893493395">
      <w:bodyDiv w:val="1"/>
      <w:marLeft w:val="0"/>
      <w:marRight w:val="0"/>
      <w:marTop w:val="0"/>
      <w:marBottom w:val="0"/>
      <w:divBdr>
        <w:top w:val="none" w:sz="0" w:space="0" w:color="auto"/>
        <w:left w:val="none" w:sz="0" w:space="0" w:color="auto"/>
        <w:bottom w:val="none" w:sz="0" w:space="0" w:color="auto"/>
        <w:right w:val="none" w:sz="0" w:space="0" w:color="auto"/>
      </w:divBdr>
    </w:div>
    <w:div w:id="1918783413">
      <w:bodyDiv w:val="1"/>
      <w:marLeft w:val="0"/>
      <w:marRight w:val="0"/>
      <w:marTop w:val="0"/>
      <w:marBottom w:val="0"/>
      <w:divBdr>
        <w:top w:val="none" w:sz="0" w:space="0" w:color="auto"/>
        <w:left w:val="none" w:sz="0" w:space="0" w:color="auto"/>
        <w:bottom w:val="none" w:sz="0" w:space="0" w:color="auto"/>
        <w:right w:val="none" w:sz="0" w:space="0" w:color="auto"/>
      </w:divBdr>
      <w:divsChild>
        <w:div w:id="30541374">
          <w:marLeft w:val="605"/>
          <w:marRight w:val="0"/>
          <w:marTop w:val="160"/>
          <w:marBottom w:val="160"/>
          <w:divBdr>
            <w:top w:val="none" w:sz="0" w:space="0" w:color="auto"/>
            <w:left w:val="none" w:sz="0" w:space="0" w:color="auto"/>
            <w:bottom w:val="none" w:sz="0" w:space="0" w:color="auto"/>
            <w:right w:val="none" w:sz="0" w:space="0" w:color="auto"/>
          </w:divBdr>
        </w:div>
        <w:div w:id="214977334">
          <w:marLeft w:val="605"/>
          <w:marRight w:val="0"/>
          <w:marTop w:val="160"/>
          <w:marBottom w:val="160"/>
          <w:divBdr>
            <w:top w:val="none" w:sz="0" w:space="0" w:color="auto"/>
            <w:left w:val="none" w:sz="0" w:space="0" w:color="auto"/>
            <w:bottom w:val="none" w:sz="0" w:space="0" w:color="auto"/>
            <w:right w:val="none" w:sz="0" w:space="0" w:color="auto"/>
          </w:divBdr>
        </w:div>
        <w:div w:id="1194658821">
          <w:marLeft w:val="605"/>
          <w:marRight w:val="0"/>
          <w:marTop w:val="160"/>
          <w:marBottom w:val="160"/>
          <w:divBdr>
            <w:top w:val="none" w:sz="0" w:space="0" w:color="auto"/>
            <w:left w:val="none" w:sz="0" w:space="0" w:color="auto"/>
            <w:bottom w:val="none" w:sz="0" w:space="0" w:color="auto"/>
            <w:right w:val="none" w:sz="0" w:space="0" w:color="auto"/>
          </w:divBdr>
        </w:div>
        <w:div w:id="1995525819">
          <w:marLeft w:val="605"/>
          <w:marRight w:val="0"/>
          <w:marTop w:val="160"/>
          <w:marBottom w:val="160"/>
          <w:divBdr>
            <w:top w:val="none" w:sz="0" w:space="0" w:color="auto"/>
            <w:left w:val="none" w:sz="0" w:space="0" w:color="auto"/>
            <w:bottom w:val="none" w:sz="0" w:space="0" w:color="auto"/>
            <w:right w:val="none" w:sz="0" w:space="0" w:color="auto"/>
          </w:divBdr>
        </w:div>
      </w:divsChild>
    </w:div>
    <w:div w:id="2073771053">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dsc.vic.gov.au/resources/educational-materials/"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B1FEEDC6EF0E746BC96288B53B75156" ma:contentTypeVersion="17" ma:contentTypeDescription="Create a new document." ma:contentTypeScope="" ma:versionID="a42900508f23abf4ac070806db600c0f">
  <xsd:schema xmlns:xsd="http://www.w3.org/2001/XMLSchema" xmlns:xs="http://www.w3.org/2001/XMLSchema" xmlns:p="http://schemas.microsoft.com/office/2006/metadata/properties" xmlns:ns2="1414391d-4fe7-4cb6-86e9-d13acd150a81" xmlns:ns3="78d2f65d-2796-4077-a27b-44055bd5d4d3" targetNamespace="http://schemas.microsoft.com/office/2006/metadata/properties" ma:root="true" ma:fieldsID="a8fdd339930933952214846b76a7f150" ns2:_="" ns3:_="">
    <xsd:import namespace="1414391d-4fe7-4cb6-86e9-d13acd150a81"/>
    <xsd:import namespace="78d2f65d-2796-4077-a27b-44055bd5d4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TaxCatchAll" minOccurs="0"/>
                <xsd:element ref="ns2:MediaServiceOCR"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4391d-4fe7-4cb6-86e9-d13acd150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d2f65d-2796-4077-a27b-44055bd5d4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8445fefe-710b-41d5-81eb-2eec2d95d8f2}" ma:internalName="TaxCatchAll" ma:showField="CatchAllData" ma:web="78d2f65d-2796-4077-a27b-44055bd5d4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8d2f65d-2796-4077-a27b-44055bd5d4d3" xsi:nil="true"/>
    <lcf76f155ced4ddcb4097134ff3c332f xmlns="1414391d-4fe7-4cb6-86e9-d13acd150a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6F012BE-DB7B-4031-BFD0-2E2E98F84A6C}">
  <ds:schemaRefs>
    <ds:schemaRef ds:uri="http://schemas.openxmlformats.org/officeDocument/2006/bibliography"/>
  </ds:schemaRefs>
</ds:datastoreItem>
</file>

<file path=customXml/itemProps2.xml><?xml version="1.0" encoding="utf-8"?>
<ds:datastoreItem xmlns:ds="http://schemas.openxmlformats.org/officeDocument/2006/customXml" ds:itemID="{9F567869-AF7F-4CDB-AB2E-04576A96A2E4}"/>
</file>

<file path=customXml/itemProps3.xml><?xml version="1.0" encoding="utf-8"?>
<ds:datastoreItem xmlns:ds="http://schemas.openxmlformats.org/officeDocument/2006/customXml" ds:itemID="{18A02287-7E0C-4A10-BCFC-AB4DF6B07653}"/>
</file>

<file path=customXml/itemProps4.xml><?xml version="1.0" encoding="utf-8"?>
<ds:datastoreItem xmlns:ds="http://schemas.openxmlformats.org/officeDocument/2006/customXml" ds:itemID="{B4391D2E-4E78-456C-A8F9-E598FA9126AD}"/>
</file>

<file path=docProps/app.xml><?xml version="1.0" encoding="utf-8"?>
<Properties xmlns="http://schemas.openxmlformats.org/officeDocument/2006/extended-properties" xmlns:vt="http://schemas.openxmlformats.org/officeDocument/2006/docPropsVTypes">
  <Template>Normal</Template>
  <TotalTime>22</TotalTime>
  <Pages>8</Pages>
  <Words>2165</Words>
  <Characters>12343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Risk Incidents and Complaints Management: Incident Conducting Investigations Policy Checklist accessible</vt:lpstr>
    </vt:vector>
  </TitlesOfParts>
  <Company>Microsoft</Company>
  <LinksUpToDate>false</LinksUpToDate>
  <CharactersWithSpaces>14480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Incidents and Complaints Management: Incident Conducting Investigations Policy Checklist accessible version</dc:title>
  <dc:subject/>
  <dc:creator>Samsara Dunston</dc:creator>
  <cp:keywords/>
  <dc:description/>
  <cp:lastModifiedBy>Tamara Rogers</cp:lastModifiedBy>
  <cp:revision>7</cp:revision>
  <cp:lastPrinted>2018-10-10T22:15:00Z</cp:lastPrinted>
  <dcterms:created xsi:type="dcterms:W3CDTF">2022-08-10T02:50:00Z</dcterms:created>
  <dcterms:modified xsi:type="dcterms:W3CDTF">2022-08-11T00:37:00Z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0x0101007B1FEEDC6EF0E746BC96288B53B75156</vt:lpwstr>
  </property>
</Properties>
</file>