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988FB" w14:textId="77777777" w:rsidR="00B21950" w:rsidRDefault="005875BF" w:rsidP="00472244">
      <w:pPr>
        <w:pStyle w:val="Title"/>
        <w:jc w:val="center"/>
      </w:pPr>
      <w:r w:rsidRPr="00C73F7F">
        <w:t xml:space="preserve">NDIS </w:t>
      </w:r>
      <w:r w:rsidR="00B21950">
        <w:t>and Conflict of Interest</w:t>
      </w:r>
    </w:p>
    <w:p w14:paraId="6128B19D" w14:textId="77777777" w:rsidR="00561EAB" w:rsidRDefault="00C73F7F" w:rsidP="00472244">
      <w:pPr>
        <w:pStyle w:val="Title"/>
        <w:jc w:val="center"/>
      </w:pPr>
      <w:r>
        <w:t>Policy and Procedures</w:t>
      </w:r>
    </w:p>
    <w:p w14:paraId="7132C938" w14:textId="77777777" w:rsidR="00F271D6" w:rsidRPr="00F271D6" w:rsidRDefault="00F271D6" w:rsidP="00F271D6">
      <w:r w:rsidRPr="00F271D6">
        <w:t>Note: This policy needs to be tailored to the circumstances of each organisation, including the supports provided, what job roles it has, and what systems are in use.</w:t>
      </w:r>
    </w:p>
    <w:p w14:paraId="445E6CD8" w14:textId="77777777" w:rsidR="00034D1D" w:rsidRPr="00034D1D" w:rsidRDefault="00C73F7F" w:rsidP="00C73F7F">
      <w:pPr>
        <w:pStyle w:val="Heading1"/>
      </w:pPr>
      <w:r>
        <w:t>Policy</w:t>
      </w:r>
    </w:p>
    <w:p w14:paraId="75826BEA" w14:textId="77777777" w:rsidR="00964353" w:rsidRPr="00034D1D" w:rsidRDefault="00B65F59" w:rsidP="00296ECC">
      <w:r w:rsidRPr="00034D1D">
        <w:t>&lt;</w:t>
      </w:r>
      <w:r w:rsidR="00E20688">
        <w:t>Insert name of organisation</w:t>
      </w:r>
      <w:r w:rsidRPr="00034D1D">
        <w:t>&gt;</w:t>
      </w:r>
      <w:r w:rsidR="00964353" w:rsidRPr="00034D1D">
        <w:t xml:space="preserve"> </w:t>
      </w:r>
      <w:r w:rsidR="00055034" w:rsidRPr="00034D1D">
        <w:t>aims</w:t>
      </w:r>
      <w:r w:rsidR="00964353" w:rsidRPr="00034D1D">
        <w:t>:</w:t>
      </w:r>
    </w:p>
    <w:p w14:paraId="2772DADB" w14:textId="77777777" w:rsidR="00964353" w:rsidRPr="00F271D6" w:rsidRDefault="00113A60" w:rsidP="00F271D6">
      <w:pPr>
        <w:pStyle w:val="ListParagraph"/>
        <w:numPr>
          <w:ilvl w:val="0"/>
          <w:numId w:val="32"/>
        </w:numPr>
      </w:pPr>
      <w:r w:rsidRPr="00F271D6">
        <w:t xml:space="preserve">To </w:t>
      </w:r>
      <w:r w:rsidR="005875BF" w:rsidRPr="00F271D6">
        <w:t>act in accordance with its values</w:t>
      </w:r>
      <w:r w:rsidR="00964353" w:rsidRPr="00F271D6">
        <w:t>;</w:t>
      </w:r>
    </w:p>
    <w:p w14:paraId="7C42DE4B" w14:textId="77777777" w:rsidR="00561EAB" w:rsidRPr="00F271D6" w:rsidRDefault="00113A60" w:rsidP="00F271D6">
      <w:pPr>
        <w:pStyle w:val="ListParagraph"/>
        <w:numPr>
          <w:ilvl w:val="0"/>
          <w:numId w:val="32"/>
        </w:numPr>
      </w:pPr>
      <w:r w:rsidRPr="00F271D6">
        <w:t xml:space="preserve">To </w:t>
      </w:r>
      <w:r w:rsidR="005875BF" w:rsidRPr="00F271D6">
        <w:t>comply with its general and specific obligations as a registered provider of supports under the National Disability Insurance Scheme</w:t>
      </w:r>
      <w:bookmarkStart w:id="0" w:name="_Toc418151321"/>
      <w:r w:rsidR="005875BF" w:rsidRPr="00F271D6">
        <w:t>.</w:t>
      </w:r>
    </w:p>
    <w:bookmarkEnd w:id="0"/>
    <w:p w14:paraId="2C56E22D" w14:textId="77777777" w:rsidR="00E61A7C" w:rsidRPr="00034D1D" w:rsidRDefault="00C73F7F" w:rsidP="00C73F7F">
      <w:pPr>
        <w:pStyle w:val="Heading1"/>
      </w:pPr>
      <w:r>
        <w:t>Procedures</w:t>
      </w:r>
    </w:p>
    <w:p w14:paraId="1C2FA6CD" w14:textId="77777777" w:rsidR="00DF197A" w:rsidRPr="00561EAB" w:rsidRDefault="00586331" w:rsidP="00296ECC">
      <w:pPr>
        <w:rPr>
          <w:b/>
        </w:rPr>
      </w:pPr>
      <w:bookmarkStart w:id="1" w:name="_Toc458757896"/>
      <w:r w:rsidRPr="00561EAB">
        <w:rPr>
          <w:b/>
        </w:rPr>
        <w:t>Introduction</w:t>
      </w:r>
      <w:bookmarkEnd w:id="1"/>
    </w:p>
    <w:p w14:paraId="6B1EC0C4" w14:textId="77777777" w:rsidR="00D20FD1" w:rsidRPr="00034D1D" w:rsidRDefault="005875BF" w:rsidP="00296ECC">
      <w:r w:rsidRPr="00034D1D">
        <w:t>As a registered provider of supports under the National Disability Insurance Scheme,</w:t>
      </w:r>
      <w:r w:rsidR="00296ECC">
        <w:t xml:space="preserve"> </w:t>
      </w:r>
      <w:r w:rsidR="00B65F59" w:rsidRPr="00034D1D">
        <w:t>&lt;</w:t>
      </w:r>
      <w:r w:rsidR="00E20688">
        <w:t>Insert name of organisation</w:t>
      </w:r>
      <w:r w:rsidR="00B65F59" w:rsidRPr="00034D1D">
        <w:t>&gt;</w:t>
      </w:r>
      <w:r w:rsidRPr="00034D1D">
        <w:t xml:space="preserve"> has responsibilities in relation to:</w:t>
      </w:r>
    </w:p>
    <w:p w14:paraId="15D6052F" w14:textId="77777777" w:rsidR="00F5666F" w:rsidRPr="00F271D6" w:rsidRDefault="00016614" w:rsidP="00F271D6">
      <w:pPr>
        <w:pStyle w:val="ListParagraph"/>
        <w:numPr>
          <w:ilvl w:val="0"/>
          <w:numId w:val="32"/>
        </w:numPr>
      </w:pPr>
      <w:r w:rsidRPr="00F271D6">
        <w:t>m</w:t>
      </w:r>
      <w:r w:rsidR="005875BF" w:rsidRPr="00F271D6">
        <w:t>anaging conflicts of interest generally</w:t>
      </w:r>
    </w:p>
    <w:p w14:paraId="4E9197CB" w14:textId="77777777" w:rsidR="005875BF" w:rsidRPr="00F271D6" w:rsidRDefault="00016614" w:rsidP="00F271D6">
      <w:pPr>
        <w:pStyle w:val="ListParagraph"/>
        <w:numPr>
          <w:ilvl w:val="0"/>
          <w:numId w:val="32"/>
        </w:numPr>
      </w:pPr>
      <w:r w:rsidRPr="00F271D6">
        <w:t>m</w:t>
      </w:r>
      <w:r w:rsidR="00F5666F" w:rsidRPr="00F271D6">
        <w:t>anaging conflict</w:t>
      </w:r>
      <w:r w:rsidR="00097055" w:rsidRPr="00F271D6">
        <w:t>s</w:t>
      </w:r>
      <w:r w:rsidR="00F5666F" w:rsidRPr="00F271D6">
        <w:t xml:space="preserve"> of interest </w:t>
      </w:r>
      <w:r w:rsidR="005875BF" w:rsidRPr="00F271D6">
        <w:t>in plan management and support coordination, and</w:t>
      </w:r>
    </w:p>
    <w:p w14:paraId="427917AB" w14:textId="77777777" w:rsidR="005875BF" w:rsidRPr="00F271D6" w:rsidRDefault="00016614" w:rsidP="00F271D6">
      <w:pPr>
        <w:pStyle w:val="ListParagraph"/>
        <w:numPr>
          <w:ilvl w:val="0"/>
          <w:numId w:val="32"/>
        </w:numPr>
      </w:pPr>
      <w:r w:rsidRPr="00F271D6">
        <w:t>o</w:t>
      </w:r>
      <w:r w:rsidR="00AD6BD9" w:rsidRPr="00F271D6">
        <w:t>ffering or receiving g</w:t>
      </w:r>
      <w:r w:rsidR="005875BF" w:rsidRPr="00F271D6">
        <w:t>ifts</w:t>
      </w:r>
      <w:r w:rsidR="00097055" w:rsidRPr="00F271D6">
        <w:t>,</w:t>
      </w:r>
      <w:r w:rsidR="005875BF" w:rsidRPr="00F271D6">
        <w:t xml:space="preserve"> benefits and commissions.</w:t>
      </w:r>
    </w:p>
    <w:p w14:paraId="3A8DDB8E" w14:textId="77777777" w:rsidR="005875BF" w:rsidRPr="00561EAB" w:rsidRDefault="005875BF" w:rsidP="00296ECC">
      <w:pPr>
        <w:rPr>
          <w:b/>
        </w:rPr>
      </w:pPr>
      <w:r w:rsidRPr="00561EAB">
        <w:rPr>
          <w:b/>
        </w:rPr>
        <w:t>Managing conflicts of interest</w:t>
      </w:r>
      <w:r w:rsidR="00F5666F" w:rsidRPr="00561EAB">
        <w:rPr>
          <w:b/>
        </w:rPr>
        <w:t xml:space="preserve"> generally</w:t>
      </w:r>
    </w:p>
    <w:p w14:paraId="6F2CA7A8" w14:textId="77777777" w:rsidR="005875BF" w:rsidRPr="00034D1D" w:rsidRDefault="005875BF" w:rsidP="00296ECC">
      <w:r w:rsidRPr="00034D1D">
        <w:t>The NDIS Terms of Business for Registered Providers require providers to have policies about potential conflicts of interest in service delivery.</w:t>
      </w:r>
    </w:p>
    <w:p w14:paraId="1F28C667" w14:textId="77777777" w:rsidR="005875BF" w:rsidRPr="00034D1D" w:rsidRDefault="00B65F59" w:rsidP="00296ECC">
      <w:r w:rsidRPr="00034D1D">
        <w:t>&lt;</w:t>
      </w:r>
      <w:r w:rsidR="00E20688">
        <w:t>Insert name of organisation</w:t>
      </w:r>
      <w:r w:rsidRPr="00034D1D">
        <w:t>&gt;</w:t>
      </w:r>
      <w:r w:rsidR="005875BF" w:rsidRPr="00034D1D">
        <w:t xml:space="preserve"> and its team members will ensure that when providing supports to customers under the </w:t>
      </w:r>
      <w:r w:rsidR="00016614">
        <w:t>NDIS</w:t>
      </w:r>
      <w:r w:rsidR="005875BF" w:rsidRPr="00034D1D">
        <w:t>, including when offering plan management or support coordination services, any conflict of interest is declared and any risks to customers are mitigated.</w:t>
      </w:r>
    </w:p>
    <w:p w14:paraId="7A502652" w14:textId="77777777" w:rsidR="005875BF" w:rsidRPr="00034D1D" w:rsidRDefault="005875BF" w:rsidP="00296ECC">
      <w:r w:rsidRPr="00034D1D">
        <w:t>All employees will act in the best interests of NDIS participants and other customers, ensuring that participants are informed, empowered and able to maximise choice and control. Staff members will not (by act or omission) constrain, influence or direct decision-making by a person with a disability and/or their family so as to limit that person’s access to information, opportunities, and choice and control.</w:t>
      </w:r>
    </w:p>
    <w:p w14:paraId="6FDB0DE0" w14:textId="77777777" w:rsidR="005875BF" w:rsidRPr="00034D1D" w:rsidRDefault="005875BF" w:rsidP="00296ECC">
      <w:r w:rsidRPr="00034D1D">
        <w:t>Employees</w:t>
      </w:r>
      <w:r w:rsidR="00097055" w:rsidRPr="00034D1D">
        <w:t xml:space="preserve"> </w:t>
      </w:r>
      <w:r w:rsidRPr="00034D1D">
        <w:t xml:space="preserve">will ensure that </w:t>
      </w:r>
      <w:r w:rsidR="00B65F59" w:rsidRPr="00034D1D">
        <w:t>&lt;</w:t>
      </w:r>
      <w:r w:rsidR="00E20688">
        <w:t>Insert name of organisation</w:t>
      </w:r>
      <w:r w:rsidR="00B65F59" w:rsidRPr="00034D1D">
        <w:t>&gt;</w:t>
      </w:r>
      <w:r w:rsidRPr="00034D1D">
        <w:t xml:space="preserve"> proactively manages perceived and actual conflicts of interest in service delivery. Employees will:</w:t>
      </w:r>
    </w:p>
    <w:p w14:paraId="41B02E68" w14:textId="77777777" w:rsidR="005875BF" w:rsidRPr="00F271D6" w:rsidRDefault="005875BF" w:rsidP="00F271D6">
      <w:pPr>
        <w:pStyle w:val="ListParagraph"/>
        <w:numPr>
          <w:ilvl w:val="0"/>
          <w:numId w:val="32"/>
        </w:numPr>
      </w:pPr>
      <w:r w:rsidRPr="00F271D6">
        <w:t>Manage, document and report on individual conflicts as they arise, and</w:t>
      </w:r>
    </w:p>
    <w:p w14:paraId="1EF11224" w14:textId="77777777" w:rsidR="005875BF" w:rsidRPr="00F271D6" w:rsidRDefault="005875BF" w:rsidP="00F271D6">
      <w:pPr>
        <w:pStyle w:val="ListParagraph"/>
        <w:numPr>
          <w:ilvl w:val="0"/>
          <w:numId w:val="32"/>
        </w:numPr>
      </w:pPr>
      <w:r w:rsidRPr="00F271D6">
        <w:t xml:space="preserve">Ensure that advice to a participant about support options (including those not delivered directly by </w:t>
      </w:r>
      <w:r w:rsidR="00B65F59" w:rsidRPr="00F271D6">
        <w:t>&lt;</w:t>
      </w:r>
      <w:r w:rsidR="00E20688">
        <w:t>Insert name of organisation</w:t>
      </w:r>
      <w:r w:rsidR="00B65F59" w:rsidRPr="00F271D6">
        <w:t>&gt;</w:t>
      </w:r>
      <w:r w:rsidRPr="00F271D6">
        <w:t>) is transparent and promotes choice and control.</w:t>
      </w:r>
    </w:p>
    <w:p w14:paraId="2151B80F" w14:textId="77777777" w:rsidR="005875BF" w:rsidRPr="00034D1D" w:rsidRDefault="00C9592C" w:rsidP="00296ECC">
      <w:r>
        <w:t>As required by the NDIA Terms of Business, a</w:t>
      </w:r>
      <w:r w:rsidR="005875BF" w:rsidRPr="00034D1D">
        <w:t>ll participants will be “treated equally, and no participant [shall be] given preferential treatment above another in the receipt or provision of supports”.</w:t>
      </w:r>
      <w:r w:rsidR="00BB5CD9">
        <w:t xml:space="preserve"> (See note below.)</w:t>
      </w:r>
    </w:p>
    <w:p w14:paraId="570EEE24" w14:textId="77777777" w:rsidR="00F5666F" w:rsidRPr="00561EAB" w:rsidRDefault="00F5666F" w:rsidP="00296ECC">
      <w:pPr>
        <w:rPr>
          <w:b/>
        </w:rPr>
      </w:pPr>
      <w:r w:rsidRPr="00561EAB">
        <w:rPr>
          <w:b/>
        </w:rPr>
        <w:lastRenderedPageBreak/>
        <w:t>Managing conflict of interest in plan management and support coordination</w:t>
      </w:r>
    </w:p>
    <w:p w14:paraId="72D2BAFC" w14:textId="77777777" w:rsidR="009E410E" w:rsidRDefault="009E410E" w:rsidP="00296ECC">
      <w:r>
        <w:t>&lt;Where separation of functions is viable&gt;</w:t>
      </w:r>
    </w:p>
    <w:p w14:paraId="195C4292" w14:textId="77777777" w:rsidR="009E410E" w:rsidRDefault="009E410E" w:rsidP="009E410E">
      <w:pPr>
        <w:pStyle w:val="ListParagraph"/>
        <w:numPr>
          <w:ilvl w:val="0"/>
          <w:numId w:val="32"/>
        </w:numPr>
      </w:pPr>
      <w:r>
        <w:t>The &lt;insert team/role title&gt; is responsible for plan management and support coordination only.</w:t>
      </w:r>
    </w:p>
    <w:p w14:paraId="0372999C" w14:textId="77777777" w:rsidR="009E410E" w:rsidRDefault="009E410E" w:rsidP="009E410E">
      <w:pPr>
        <w:pStyle w:val="ListParagraph"/>
        <w:numPr>
          <w:ilvl w:val="0"/>
          <w:numId w:val="32"/>
        </w:numPr>
      </w:pPr>
      <w:r>
        <w:t>The team reports to &lt;insert title of role&gt; and does not report to operational management.</w:t>
      </w:r>
    </w:p>
    <w:p w14:paraId="5E7B9C7C" w14:textId="77777777" w:rsidR="009E410E" w:rsidRDefault="009E410E" w:rsidP="00296ECC">
      <w:pPr>
        <w:pStyle w:val="ListParagraph"/>
        <w:numPr>
          <w:ilvl w:val="0"/>
          <w:numId w:val="32"/>
        </w:numPr>
      </w:pPr>
      <w:r>
        <w:t>C</w:t>
      </w:r>
      <w:r w:rsidRPr="009E410E">
        <w:t>ustomers will be presented with a range of choices about providers of supports and not only &lt;</w:t>
      </w:r>
      <w:r w:rsidR="00E20688">
        <w:t>Insert name of organisation</w:t>
      </w:r>
      <w:r w:rsidRPr="009E410E">
        <w:t>&gt; and staff will not seek to influence the customer to select &lt;</w:t>
      </w:r>
      <w:r w:rsidR="00E20688">
        <w:t>Insert name of organisation</w:t>
      </w:r>
      <w:r w:rsidRPr="009E410E">
        <w:t>&gt;</w:t>
      </w:r>
      <w:r>
        <w:t>.</w:t>
      </w:r>
    </w:p>
    <w:p w14:paraId="472F1E55" w14:textId="77777777" w:rsidR="009E410E" w:rsidRDefault="009E410E" w:rsidP="009E410E">
      <w:pPr>
        <w:pStyle w:val="ListParagraph"/>
        <w:numPr>
          <w:ilvl w:val="0"/>
          <w:numId w:val="32"/>
        </w:numPr>
      </w:pPr>
      <w:r w:rsidRPr="009E410E">
        <w:t>Brief notes will be made in &lt;Insert name of CRM database&gt; confirming the advice given to the customer.</w:t>
      </w:r>
    </w:p>
    <w:p w14:paraId="75AB822F" w14:textId="7AED3416" w:rsidR="009E410E" w:rsidRDefault="009E410E" w:rsidP="00296ECC">
      <w:r>
        <w:t xml:space="preserve">&lt;Where complete separation of functions is </w:t>
      </w:r>
      <w:r w:rsidR="00394FA6">
        <w:t xml:space="preserve">non </w:t>
      </w:r>
      <w:bookmarkStart w:id="2" w:name="_GoBack"/>
      <w:bookmarkEnd w:id="2"/>
      <w:r>
        <w:t>viable&gt;</w:t>
      </w:r>
    </w:p>
    <w:p w14:paraId="4FAE4713" w14:textId="77777777" w:rsidR="00F5666F" w:rsidRPr="00034D1D" w:rsidRDefault="00BB5CD9" w:rsidP="00296ECC">
      <w:r>
        <w:t>M</w:t>
      </w:r>
      <w:r w:rsidR="00F5666F" w:rsidRPr="00034D1D">
        <w:t xml:space="preserve">embers of the </w:t>
      </w:r>
      <w:r w:rsidR="00561EAB">
        <w:t>&lt;insert team name&gt;</w:t>
      </w:r>
      <w:r w:rsidR="00F5666F" w:rsidRPr="00034D1D">
        <w:t xml:space="preserve"> performing plan management and support coordination functions will ensure that:</w:t>
      </w:r>
      <w:r w:rsidR="00B65F59" w:rsidRPr="00034D1D">
        <w:t xml:space="preserve"> </w:t>
      </w:r>
    </w:p>
    <w:p w14:paraId="6BE9836F" w14:textId="77777777" w:rsidR="00D178B1" w:rsidRPr="00F271D6" w:rsidRDefault="00D178B1" w:rsidP="00F271D6">
      <w:pPr>
        <w:pStyle w:val="ListParagraph"/>
        <w:numPr>
          <w:ilvl w:val="0"/>
          <w:numId w:val="32"/>
        </w:numPr>
      </w:pPr>
      <w:r w:rsidRPr="00F271D6">
        <w:t>the organisation’s risk register and/or conflict of interest register</w:t>
      </w:r>
      <w:r w:rsidR="00BB5CD9" w:rsidRPr="00F271D6">
        <w:t xml:space="preserve"> includes the ongoing potential conflict of interest</w:t>
      </w:r>
    </w:p>
    <w:p w14:paraId="786429DD" w14:textId="77777777" w:rsidR="00F5666F" w:rsidRPr="00F271D6" w:rsidRDefault="00097055" w:rsidP="00F271D6">
      <w:pPr>
        <w:pStyle w:val="ListParagraph"/>
        <w:numPr>
          <w:ilvl w:val="0"/>
          <w:numId w:val="32"/>
        </w:numPr>
      </w:pPr>
      <w:r w:rsidRPr="00F271D6">
        <w:t>t</w:t>
      </w:r>
      <w:r w:rsidR="00F5666F" w:rsidRPr="00F271D6">
        <w:t>hey declare</w:t>
      </w:r>
      <w:r w:rsidRPr="00F271D6">
        <w:t xml:space="preserve"> to customers </w:t>
      </w:r>
      <w:r w:rsidR="00F5666F" w:rsidRPr="00F271D6">
        <w:t xml:space="preserve">the potential conflict of interest of </w:t>
      </w:r>
      <w:r w:rsidR="00B65F59" w:rsidRPr="00F271D6">
        <w:t>&lt;</w:t>
      </w:r>
      <w:r w:rsidR="00E20688">
        <w:t>Insert name of organisation</w:t>
      </w:r>
      <w:r w:rsidR="00B65F59" w:rsidRPr="00F271D6">
        <w:t>&gt;</w:t>
      </w:r>
      <w:r w:rsidR="00F5666F" w:rsidRPr="00F271D6">
        <w:t xml:space="preserve"> being both plan manager or support coordinator and a provider of other supports</w:t>
      </w:r>
      <w:r w:rsidR="00D178B1" w:rsidRPr="00F271D6">
        <w:t xml:space="preserve"> and affirm that the organisation will act as directed by the customer and in the best interests of the customer</w:t>
      </w:r>
    </w:p>
    <w:p w14:paraId="35A6FCE5" w14:textId="77777777" w:rsidR="00F5666F" w:rsidRPr="00F271D6" w:rsidRDefault="00EB4ABC" w:rsidP="00F271D6">
      <w:pPr>
        <w:pStyle w:val="ListParagraph"/>
        <w:numPr>
          <w:ilvl w:val="0"/>
          <w:numId w:val="32"/>
        </w:numPr>
      </w:pPr>
      <w:r w:rsidRPr="00F271D6">
        <w:t>[</w:t>
      </w:r>
      <w:r w:rsidR="00BB5CD9" w:rsidRPr="00F271D6">
        <w:t xml:space="preserve">example only, </w:t>
      </w:r>
      <w:r w:rsidRPr="00F271D6">
        <w:t xml:space="preserve">where other providers are available]: </w:t>
      </w:r>
      <w:r w:rsidR="00097055" w:rsidRPr="00F271D6">
        <w:t>c</w:t>
      </w:r>
      <w:r w:rsidR="00F5666F" w:rsidRPr="00F271D6">
        <w:t xml:space="preserve">ustomers will be presented with a range of choices </w:t>
      </w:r>
      <w:r w:rsidR="00097055" w:rsidRPr="00F271D6">
        <w:t>about</w:t>
      </w:r>
      <w:r w:rsidR="00F5666F" w:rsidRPr="00F271D6">
        <w:t xml:space="preserve"> providers</w:t>
      </w:r>
      <w:r w:rsidR="00097055" w:rsidRPr="00F271D6">
        <w:t xml:space="preserve"> of supports and not only</w:t>
      </w:r>
      <w:r w:rsidR="00F5666F" w:rsidRPr="00F271D6">
        <w:t xml:space="preserve"> </w:t>
      </w:r>
      <w:r w:rsidR="00B65F59" w:rsidRPr="00F271D6">
        <w:t>&lt;</w:t>
      </w:r>
      <w:r w:rsidR="00E20688">
        <w:t>Insert name of organisation</w:t>
      </w:r>
      <w:r w:rsidR="00B65F59" w:rsidRPr="00F271D6">
        <w:t>&gt;</w:t>
      </w:r>
      <w:r w:rsidR="00D178B1" w:rsidRPr="00F271D6">
        <w:t xml:space="preserve"> and </w:t>
      </w:r>
      <w:r w:rsidR="00AD6BD9" w:rsidRPr="00F271D6">
        <w:t xml:space="preserve">staff </w:t>
      </w:r>
      <w:r w:rsidR="00D178B1" w:rsidRPr="00F271D6">
        <w:t>will not seek to influence the customer to select &lt;</w:t>
      </w:r>
      <w:r w:rsidR="00E20688">
        <w:t>Insert name of organisation</w:t>
      </w:r>
      <w:r w:rsidR="00D178B1" w:rsidRPr="00F271D6">
        <w:t>&gt;</w:t>
      </w:r>
    </w:p>
    <w:p w14:paraId="6240AF89" w14:textId="77777777" w:rsidR="00D178B1" w:rsidRPr="00F271D6" w:rsidRDefault="00EB4ABC" w:rsidP="00F271D6">
      <w:pPr>
        <w:pStyle w:val="ListParagraph"/>
        <w:numPr>
          <w:ilvl w:val="0"/>
          <w:numId w:val="32"/>
        </w:numPr>
      </w:pPr>
      <w:r w:rsidRPr="00F271D6">
        <w:t>[</w:t>
      </w:r>
      <w:r w:rsidR="00BB5CD9" w:rsidRPr="00F271D6">
        <w:t xml:space="preserve">example only, </w:t>
      </w:r>
      <w:r w:rsidRPr="00F271D6">
        <w:t xml:space="preserve">where other providers are not available, </w:t>
      </w:r>
      <w:r w:rsidR="00BB5CD9" w:rsidRPr="00F271D6">
        <w:t>such as</w:t>
      </w:r>
      <w:r w:rsidRPr="00F271D6">
        <w:t xml:space="preserve"> a country town which only has one provider]</w:t>
      </w:r>
      <w:r w:rsidR="00AD36E2" w:rsidRPr="00F271D6">
        <w:t>: customers will</w:t>
      </w:r>
      <w:r w:rsidR="00D178B1" w:rsidRPr="00F271D6">
        <w:t>:</w:t>
      </w:r>
    </w:p>
    <w:p w14:paraId="669B0C82" w14:textId="77777777" w:rsidR="00D178B1" w:rsidRPr="00F271D6" w:rsidRDefault="00BB5CD9" w:rsidP="00F271D6">
      <w:pPr>
        <w:pStyle w:val="ListParagraph"/>
        <w:numPr>
          <w:ilvl w:val="1"/>
          <w:numId w:val="32"/>
        </w:numPr>
      </w:pPr>
      <w:r w:rsidRPr="00F271D6">
        <w:t xml:space="preserve">[example only] </w:t>
      </w:r>
      <w:r w:rsidR="00AD36E2" w:rsidRPr="00F271D6">
        <w:t>be presented with options regarding self-employment</w:t>
      </w:r>
      <w:r w:rsidR="00D178B1" w:rsidRPr="00F271D6">
        <w:t xml:space="preserve">, and/or </w:t>
      </w:r>
    </w:p>
    <w:p w14:paraId="653BCD16" w14:textId="77777777" w:rsidR="00EB4ABC" w:rsidRPr="00F271D6" w:rsidRDefault="00D178B1" w:rsidP="00F271D6">
      <w:pPr>
        <w:pStyle w:val="ListParagraph"/>
        <w:numPr>
          <w:ilvl w:val="1"/>
          <w:numId w:val="32"/>
        </w:numPr>
      </w:pPr>
      <w:r w:rsidRPr="00034D1D">
        <w:t xml:space="preserve">emphasise feedback and complaint mechanisms and the right to support from an advocate should the customer have any concerns </w:t>
      </w:r>
      <w:r w:rsidRPr="00F271D6">
        <w:t>about supports provided</w:t>
      </w:r>
    </w:p>
    <w:p w14:paraId="4237BA7B" w14:textId="77777777" w:rsidR="00AD36E2" w:rsidRPr="00F271D6" w:rsidRDefault="00AD36E2" w:rsidP="00F271D6">
      <w:pPr>
        <w:pStyle w:val="ListParagraph"/>
        <w:numPr>
          <w:ilvl w:val="0"/>
          <w:numId w:val="32"/>
        </w:numPr>
      </w:pPr>
      <w:r w:rsidRPr="00F271D6">
        <w:t>[</w:t>
      </w:r>
      <w:r w:rsidR="00BB5CD9" w:rsidRPr="00F271D6">
        <w:t xml:space="preserve">example only, </w:t>
      </w:r>
      <w:r w:rsidRPr="00F271D6">
        <w:t xml:space="preserve">where other providers </w:t>
      </w:r>
      <w:r w:rsidR="00BB5CD9" w:rsidRPr="00F271D6">
        <w:t>do not currently have spare capacity</w:t>
      </w:r>
      <w:r w:rsidRPr="00F271D6">
        <w:t xml:space="preserve">]: customers will be presented with options regarding support delivery in the future, including </w:t>
      </w:r>
      <w:r w:rsidR="00AD6BD9" w:rsidRPr="00F271D6">
        <w:t>whether they would like</w:t>
      </w:r>
      <w:r w:rsidRPr="00F271D6">
        <w:t xml:space="preserve"> to be weight-listed w</w:t>
      </w:r>
      <w:r w:rsidR="00AD6BD9" w:rsidRPr="00F271D6">
        <w:t>ith other providers</w:t>
      </w:r>
    </w:p>
    <w:p w14:paraId="6EF9D354" w14:textId="77777777" w:rsidR="00F5666F" w:rsidRPr="00F271D6" w:rsidRDefault="009E410E" w:rsidP="00F271D6">
      <w:pPr>
        <w:pStyle w:val="ListParagraph"/>
        <w:numPr>
          <w:ilvl w:val="0"/>
          <w:numId w:val="32"/>
        </w:numPr>
      </w:pPr>
      <w:r>
        <w:t>B</w:t>
      </w:r>
      <w:r w:rsidR="00097055" w:rsidRPr="00F271D6">
        <w:t xml:space="preserve">rief notes </w:t>
      </w:r>
      <w:r>
        <w:t>will be</w:t>
      </w:r>
      <w:r w:rsidR="00BB5CD9" w:rsidRPr="00F271D6">
        <w:t xml:space="preserve"> made in &lt;Insert name of CRM database&gt; </w:t>
      </w:r>
      <w:r w:rsidR="003362BA" w:rsidRPr="00F271D6">
        <w:t>confirming</w:t>
      </w:r>
      <w:r w:rsidR="00097055" w:rsidRPr="00F271D6">
        <w:t xml:space="preserve"> the </w:t>
      </w:r>
      <w:r w:rsidR="00BB5CD9" w:rsidRPr="00F271D6">
        <w:t>advice given to the</w:t>
      </w:r>
      <w:r w:rsidR="003362BA" w:rsidRPr="00F271D6">
        <w:t xml:space="preserve"> customer</w:t>
      </w:r>
      <w:r w:rsidR="00F5666F" w:rsidRPr="00F271D6">
        <w:t>.</w:t>
      </w:r>
    </w:p>
    <w:p w14:paraId="012D24C5" w14:textId="77777777" w:rsidR="005875BF" w:rsidRPr="00561EAB" w:rsidRDefault="005875BF" w:rsidP="00296ECC">
      <w:pPr>
        <w:rPr>
          <w:b/>
        </w:rPr>
      </w:pPr>
      <w:r w:rsidRPr="00561EAB">
        <w:rPr>
          <w:b/>
        </w:rPr>
        <w:t>Gifts, benefits and commissions and the NDIS</w:t>
      </w:r>
    </w:p>
    <w:p w14:paraId="3BE858BB" w14:textId="77777777" w:rsidR="00561EAB" w:rsidRDefault="00B65F59" w:rsidP="00296ECC">
      <w:r w:rsidRPr="00034D1D">
        <w:t>&lt;</w:t>
      </w:r>
      <w:r w:rsidR="00E20688">
        <w:t>Insert name of organisation</w:t>
      </w:r>
      <w:r w:rsidRPr="00034D1D">
        <w:t>&gt;</w:t>
      </w:r>
      <w:r w:rsidR="005875BF" w:rsidRPr="00034D1D">
        <w:t xml:space="preserve"> or its staff must not accept any offer of money, gifts, services or benefits that would cause them to act in a manner contrary to the interests of an NDIS participant. Further, employees must have no financial or other personal interest that could directly or indirectly influence or compromise the choice of provider or provision of supports to a participant. This includes the obtaining or offering of any form of commission</w:t>
      </w:r>
      <w:r w:rsidR="003362BA" w:rsidRPr="00034D1D">
        <w:t xml:space="preserve"> by employees or </w:t>
      </w:r>
      <w:r w:rsidRPr="00034D1D">
        <w:t>&lt;</w:t>
      </w:r>
      <w:r w:rsidR="00E20688">
        <w:t>Insert name of organisation</w:t>
      </w:r>
      <w:r w:rsidRPr="00034D1D">
        <w:t>&gt;</w:t>
      </w:r>
      <w:r w:rsidR="005875BF" w:rsidRPr="00034D1D">
        <w:t>.</w:t>
      </w:r>
    </w:p>
    <w:p w14:paraId="5BA0DC7E" w14:textId="77777777" w:rsidR="00034D1D" w:rsidRPr="00C73F7F" w:rsidRDefault="00034D1D" w:rsidP="00C73F7F">
      <w:pPr>
        <w:pStyle w:val="Heading1"/>
      </w:pPr>
      <w:r w:rsidRPr="00C73F7F">
        <w:lastRenderedPageBreak/>
        <w:t>References</w:t>
      </w:r>
    </w:p>
    <w:p w14:paraId="4537BBEB" w14:textId="77777777" w:rsidR="003362BA" w:rsidRPr="00F271D6" w:rsidRDefault="00034D1D" w:rsidP="00F271D6">
      <w:pPr>
        <w:pStyle w:val="ListParagraph"/>
        <w:numPr>
          <w:ilvl w:val="0"/>
          <w:numId w:val="32"/>
        </w:numPr>
      </w:pPr>
      <w:r w:rsidRPr="00F271D6">
        <w:t>National Disability Insurance Scheme (Registered Providers of Supports) Rules 2013</w:t>
      </w:r>
    </w:p>
    <w:p w14:paraId="063100AA" w14:textId="77777777" w:rsidR="00561EAB" w:rsidRPr="00F271D6" w:rsidRDefault="00034D1D" w:rsidP="00F271D6">
      <w:pPr>
        <w:pStyle w:val="ListParagraph"/>
        <w:numPr>
          <w:ilvl w:val="0"/>
          <w:numId w:val="32"/>
        </w:numPr>
      </w:pPr>
      <w:r w:rsidRPr="00F271D6">
        <w:t>Terms of Business for Registered Providers (effective 1 July 2016)</w:t>
      </w:r>
    </w:p>
    <w:p w14:paraId="20F32884" w14:textId="77777777" w:rsidR="00296ECC" w:rsidRDefault="00296ECC" w:rsidP="00C73F7F">
      <w:pPr>
        <w:pStyle w:val="Heading1"/>
      </w:pPr>
      <w:r w:rsidRPr="00C73F7F">
        <w:t>Notes</w:t>
      </w:r>
    </w:p>
    <w:p w14:paraId="2B66109E" w14:textId="487DF8B0" w:rsidR="00296ECC" w:rsidRPr="00296ECC" w:rsidRDefault="00394FA6" w:rsidP="00296ECC">
      <w:r>
        <w:t xml:space="preserve">This does not prevent providers determining which </w:t>
      </w:r>
      <w:r w:rsidR="00296ECC">
        <w:t xml:space="preserve">people they will accept as customers on the basis of considerations such as: provider capability; the consequences of NDIS price caps; </w:t>
      </w:r>
      <w:r w:rsidR="00C9592C">
        <w:t xml:space="preserve">location; work health and safety; </w:t>
      </w:r>
      <w:r w:rsidR="00561EAB">
        <w:t xml:space="preserve">customer mix; </w:t>
      </w:r>
      <w:r w:rsidR="00296ECC">
        <w:t>and, risk appetite.</w:t>
      </w:r>
    </w:p>
    <w:sectPr w:rsidR="00296ECC" w:rsidRPr="00296ECC" w:rsidSect="00B26DC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698E5" w14:textId="77777777" w:rsidR="006646B4" w:rsidRDefault="006646B4" w:rsidP="0039770F">
      <w:r>
        <w:separator/>
      </w:r>
    </w:p>
  </w:endnote>
  <w:endnote w:type="continuationSeparator" w:id="0">
    <w:p w14:paraId="20A59E3D" w14:textId="77777777" w:rsidR="006646B4" w:rsidRDefault="006646B4" w:rsidP="00397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26E73" w14:textId="77777777" w:rsidR="006646B4" w:rsidRDefault="006646B4" w:rsidP="0039770F">
      <w:r>
        <w:separator/>
      </w:r>
    </w:p>
  </w:footnote>
  <w:footnote w:type="continuationSeparator" w:id="0">
    <w:p w14:paraId="59FCD92C" w14:textId="77777777" w:rsidR="006646B4" w:rsidRDefault="006646B4" w:rsidP="003977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91352"/>
    <w:multiLevelType w:val="hybridMultilevel"/>
    <w:tmpl w:val="A4806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88310E"/>
    <w:multiLevelType w:val="hybridMultilevel"/>
    <w:tmpl w:val="34843A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873" w:hanging="360"/>
      </w:pPr>
      <w:rPr>
        <w:rFonts w:ascii="Courier New" w:hAnsi="Courier New" w:cs="Courier New" w:hint="default"/>
      </w:rPr>
    </w:lvl>
    <w:lvl w:ilvl="2" w:tplc="0C090005">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
    <w:nsid w:val="06F22985"/>
    <w:multiLevelType w:val="hybridMultilevel"/>
    <w:tmpl w:val="2F180A6C"/>
    <w:lvl w:ilvl="0" w:tplc="15105C88">
      <w:start w:val="4"/>
      <w:numFmt w:val="decimal"/>
      <w:lvlText w:val="3.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7AD370D"/>
    <w:multiLevelType w:val="hybridMultilevel"/>
    <w:tmpl w:val="641AB60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081B3257"/>
    <w:multiLevelType w:val="hybridMultilevel"/>
    <w:tmpl w:val="EAD6D244"/>
    <w:lvl w:ilvl="0" w:tplc="DBFCD0DE">
      <w:numFmt w:val="bullet"/>
      <w:lvlText w:val="-"/>
      <w:lvlJc w:val="left"/>
      <w:pPr>
        <w:ind w:left="1080" w:hanging="360"/>
      </w:pPr>
      <w:rPr>
        <w:rFonts w:ascii="Arial" w:eastAsiaTheme="minorHAnsi" w:hAnsi="Arial" w:cs="Arial" w:hint="default"/>
      </w:rPr>
    </w:lvl>
    <w:lvl w:ilvl="1" w:tplc="0C090003">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5">
    <w:nsid w:val="3896023D"/>
    <w:multiLevelType w:val="hybridMultilevel"/>
    <w:tmpl w:val="13FE4CCA"/>
    <w:lvl w:ilvl="0" w:tplc="DBFCD0DE">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6">
    <w:nsid w:val="3B265181"/>
    <w:multiLevelType w:val="multilevel"/>
    <w:tmpl w:val="AA60CCDE"/>
    <w:lvl w:ilvl="0">
      <w:start w:val="1"/>
      <w:numFmt w:val="decimal"/>
      <w:pStyle w:val="Heading1"/>
      <w:lvlText w:val="%1"/>
      <w:lvlJc w:val="left"/>
      <w:pPr>
        <w:ind w:left="7239" w:hanging="43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18" w:hanging="43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7">
    <w:nsid w:val="44117588"/>
    <w:multiLevelType w:val="hybridMultilevel"/>
    <w:tmpl w:val="6054ECD8"/>
    <w:lvl w:ilvl="0" w:tplc="DBFCD0DE">
      <w:numFmt w:val="bullet"/>
      <w:lvlText w:val="-"/>
      <w:lvlJc w:val="left"/>
      <w:pPr>
        <w:ind w:left="927" w:hanging="360"/>
      </w:pPr>
      <w:rPr>
        <w:rFonts w:ascii="Arial" w:eastAsiaTheme="minorHAnsi" w:hAnsi="Arial" w:cs="Aria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8">
    <w:nsid w:val="49B67E4E"/>
    <w:multiLevelType w:val="hybridMultilevel"/>
    <w:tmpl w:val="6EB223F0"/>
    <w:lvl w:ilvl="0" w:tplc="DBFCD0DE">
      <w:numFmt w:val="bullet"/>
      <w:lvlText w:val="-"/>
      <w:lvlJc w:val="left"/>
      <w:pPr>
        <w:ind w:left="-162" w:hanging="360"/>
      </w:pPr>
      <w:rPr>
        <w:rFonts w:ascii="Arial" w:eastAsiaTheme="minorHAnsi" w:hAnsi="Arial" w:cs="Arial" w:hint="default"/>
      </w:rPr>
    </w:lvl>
    <w:lvl w:ilvl="1" w:tplc="0C090003" w:tentative="1">
      <w:start w:val="1"/>
      <w:numFmt w:val="bullet"/>
      <w:lvlText w:val="o"/>
      <w:lvlJc w:val="left"/>
      <w:pPr>
        <w:ind w:left="351" w:hanging="360"/>
      </w:pPr>
      <w:rPr>
        <w:rFonts w:ascii="Courier New" w:hAnsi="Courier New" w:cs="Courier New" w:hint="default"/>
      </w:rPr>
    </w:lvl>
    <w:lvl w:ilvl="2" w:tplc="0C090005" w:tentative="1">
      <w:start w:val="1"/>
      <w:numFmt w:val="bullet"/>
      <w:lvlText w:val=""/>
      <w:lvlJc w:val="left"/>
      <w:pPr>
        <w:ind w:left="1071" w:hanging="360"/>
      </w:pPr>
      <w:rPr>
        <w:rFonts w:ascii="Wingdings" w:hAnsi="Wingdings" w:hint="default"/>
      </w:rPr>
    </w:lvl>
    <w:lvl w:ilvl="3" w:tplc="0C090001" w:tentative="1">
      <w:start w:val="1"/>
      <w:numFmt w:val="bullet"/>
      <w:lvlText w:val=""/>
      <w:lvlJc w:val="left"/>
      <w:pPr>
        <w:ind w:left="1791" w:hanging="360"/>
      </w:pPr>
      <w:rPr>
        <w:rFonts w:ascii="Symbol" w:hAnsi="Symbol" w:hint="default"/>
      </w:rPr>
    </w:lvl>
    <w:lvl w:ilvl="4" w:tplc="0C090003" w:tentative="1">
      <w:start w:val="1"/>
      <w:numFmt w:val="bullet"/>
      <w:lvlText w:val="o"/>
      <w:lvlJc w:val="left"/>
      <w:pPr>
        <w:ind w:left="2511" w:hanging="360"/>
      </w:pPr>
      <w:rPr>
        <w:rFonts w:ascii="Courier New" w:hAnsi="Courier New" w:cs="Courier New" w:hint="default"/>
      </w:rPr>
    </w:lvl>
    <w:lvl w:ilvl="5" w:tplc="0C090005" w:tentative="1">
      <w:start w:val="1"/>
      <w:numFmt w:val="bullet"/>
      <w:lvlText w:val=""/>
      <w:lvlJc w:val="left"/>
      <w:pPr>
        <w:ind w:left="3231" w:hanging="360"/>
      </w:pPr>
      <w:rPr>
        <w:rFonts w:ascii="Wingdings" w:hAnsi="Wingdings" w:hint="default"/>
      </w:rPr>
    </w:lvl>
    <w:lvl w:ilvl="6" w:tplc="0C090001" w:tentative="1">
      <w:start w:val="1"/>
      <w:numFmt w:val="bullet"/>
      <w:lvlText w:val=""/>
      <w:lvlJc w:val="left"/>
      <w:pPr>
        <w:ind w:left="3951" w:hanging="360"/>
      </w:pPr>
      <w:rPr>
        <w:rFonts w:ascii="Symbol" w:hAnsi="Symbol" w:hint="default"/>
      </w:rPr>
    </w:lvl>
    <w:lvl w:ilvl="7" w:tplc="0C090003" w:tentative="1">
      <w:start w:val="1"/>
      <w:numFmt w:val="bullet"/>
      <w:lvlText w:val="o"/>
      <w:lvlJc w:val="left"/>
      <w:pPr>
        <w:ind w:left="4671" w:hanging="360"/>
      </w:pPr>
      <w:rPr>
        <w:rFonts w:ascii="Courier New" w:hAnsi="Courier New" w:cs="Courier New" w:hint="default"/>
      </w:rPr>
    </w:lvl>
    <w:lvl w:ilvl="8" w:tplc="0C090005" w:tentative="1">
      <w:start w:val="1"/>
      <w:numFmt w:val="bullet"/>
      <w:lvlText w:val=""/>
      <w:lvlJc w:val="left"/>
      <w:pPr>
        <w:ind w:left="5391" w:hanging="360"/>
      </w:pPr>
      <w:rPr>
        <w:rFonts w:ascii="Wingdings" w:hAnsi="Wingdings" w:hint="default"/>
      </w:rPr>
    </w:lvl>
  </w:abstractNum>
  <w:abstractNum w:abstractNumId="9">
    <w:nsid w:val="4A130B1E"/>
    <w:multiLevelType w:val="hybridMultilevel"/>
    <w:tmpl w:val="84BC95E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nsid w:val="66940CF4"/>
    <w:multiLevelType w:val="hybridMultilevel"/>
    <w:tmpl w:val="1E921FD2"/>
    <w:lvl w:ilvl="0" w:tplc="DBFCD0DE">
      <w:numFmt w:val="bullet"/>
      <w:lvlText w:val="-"/>
      <w:lvlJc w:val="left"/>
      <w:pPr>
        <w:ind w:left="-360" w:hanging="360"/>
      </w:pPr>
      <w:rPr>
        <w:rFonts w:ascii="Arial" w:eastAsiaTheme="minorHAnsi" w:hAnsi="Arial" w:cs="Arial" w:hint="default"/>
      </w:rPr>
    </w:lvl>
    <w:lvl w:ilvl="1" w:tplc="0C090003">
      <w:start w:val="1"/>
      <w:numFmt w:val="bullet"/>
      <w:lvlText w:val="o"/>
      <w:lvlJc w:val="left"/>
      <w:pPr>
        <w:ind w:left="153" w:hanging="360"/>
      </w:pPr>
      <w:rPr>
        <w:rFonts w:ascii="Courier New" w:hAnsi="Courier New" w:cs="Courier New" w:hint="default"/>
      </w:rPr>
    </w:lvl>
    <w:lvl w:ilvl="2" w:tplc="0C090005">
      <w:start w:val="1"/>
      <w:numFmt w:val="bullet"/>
      <w:lvlText w:val=""/>
      <w:lvlJc w:val="left"/>
      <w:pPr>
        <w:ind w:left="873" w:hanging="360"/>
      </w:pPr>
      <w:rPr>
        <w:rFonts w:ascii="Wingdings" w:hAnsi="Wingdings" w:hint="default"/>
      </w:rPr>
    </w:lvl>
    <w:lvl w:ilvl="3" w:tplc="0C090001" w:tentative="1">
      <w:start w:val="1"/>
      <w:numFmt w:val="bullet"/>
      <w:lvlText w:val=""/>
      <w:lvlJc w:val="left"/>
      <w:pPr>
        <w:ind w:left="1593" w:hanging="360"/>
      </w:pPr>
      <w:rPr>
        <w:rFonts w:ascii="Symbol" w:hAnsi="Symbol" w:hint="default"/>
      </w:rPr>
    </w:lvl>
    <w:lvl w:ilvl="4" w:tplc="0C090003" w:tentative="1">
      <w:start w:val="1"/>
      <w:numFmt w:val="bullet"/>
      <w:lvlText w:val="o"/>
      <w:lvlJc w:val="left"/>
      <w:pPr>
        <w:ind w:left="2313" w:hanging="360"/>
      </w:pPr>
      <w:rPr>
        <w:rFonts w:ascii="Courier New" w:hAnsi="Courier New" w:cs="Courier New" w:hint="default"/>
      </w:rPr>
    </w:lvl>
    <w:lvl w:ilvl="5" w:tplc="0C090005" w:tentative="1">
      <w:start w:val="1"/>
      <w:numFmt w:val="bullet"/>
      <w:lvlText w:val=""/>
      <w:lvlJc w:val="left"/>
      <w:pPr>
        <w:ind w:left="3033" w:hanging="360"/>
      </w:pPr>
      <w:rPr>
        <w:rFonts w:ascii="Wingdings" w:hAnsi="Wingdings" w:hint="default"/>
      </w:rPr>
    </w:lvl>
    <w:lvl w:ilvl="6" w:tplc="0C090001" w:tentative="1">
      <w:start w:val="1"/>
      <w:numFmt w:val="bullet"/>
      <w:lvlText w:val=""/>
      <w:lvlJc w:val="left"/>
      <w:pPr>
        <w:ind w:left="3753" w:hanging="360"/>
      </w:pPr>
      <w:rPr>
        <w:rFonts w:ascii="Symbol" w:hAnsi="Symbol" w:hint="default"/>
      </w:rPr>
    </w:lvl>
    <w:lvl w:ilvl="7" w:tplc="0C090003" w:tentative="1">
      <w:start w:val="1"/>
      <w:numFmt w:val="bullet"/>
      <w:lvlText w:val="o"/>
      <w:lvlJc w:val="left"/>
      <w:pPr>
        <w:ind w:left="4473" w:hanging="360"/>
      </w:pPr>
      <w:rPr>
        <w:rFonts w:ascii="Courier New" w:hAnsi="Courier New" w:cs="Courier New" w:hint="default"/>
      </w:rPr>
    </w:lvl>
    <w:lvl w:ilvl="8" w:tplc="0C090005" w:tentative="1">
      <w:start w:val="1"/>
      <w:numFmt w:val="bullet"/>
      <w:lvlText w:val=""/>
      <w:lvlJc w:val="left"/>
      <w:pPr>
        <w:ind w:left="5193" w:hanging="360"/>
      </w:pPr>
      <w:rPr>
        <w:rFonts w:ascii="Wingdings" w:hAnsi="Wingdings" w:hint="default"/>
      </w:rPr>
    </w:lvl>
  </w:abstractNum>
  <w:abstractNum w:abstractNumId="11">
    <w:nsid w:val="6F863C55"/>
    <w:multiLevelType w:val="hybridMultilevel"/>
    <w:tmpl w:val="89225F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749F48F4"/>
    <w:multiLevelType w:val="hybridMultilevel"/>
    <w:tmpl w:val="99EEA6C8"/>
    <w:lvl w:ilvl="0" w:tplc="0C090001">
      <w:start w:val="1"/>
      <w:numFmt w:val="bullet"/>
      <w:pStyle w:val="SFIndentBullet1"/>
      <w:lvlText w:val=""/>
      <w:lvlJc w:val="left"/>
      <w:pPr>
        <w:tabs>
          <w:tab w:val="num" w:pos="3905"/>
        </w:tabs>
        <w:ind w:left="3905" w:hanging="360"/>
      </w:pPr>
      <w:rPr>
        <w:rFonts w:ascii="Symbol" w:hAnsi="Symbol" w:hint="default"/>
        <w:color w:val="AECFE6"/>
      </w:rPr>
    </w:lvl>
    <w:lvl w:ilvl="1" w:tplc="0C090003">
      <w:start w:val="1"/>
      <w:numFmt w:val="bullet"/>
      <w:lvlText w:val="­"/>
      <w:lvlJc w:val="left"/>
      <w:pPr>
        <w:tabs>
          <w:tab w:val="num" w:pos="4625"/>
        </w:tabs>
        <w:ind w:left="4625" w:hanging="360"/>
      </w:pPr>
      <w:rPr>
        <w:rFonts w:ascii="Courier New" w:hAnsi="Courier New" w:hint="default"/>
      </w:rPr>
    </w:lvl>
    <w:lvl w:ilvl="2" w:tplc="0C090005" w:tentative="1">
      <w:start w:val="1"/>
      <w:numFmt w:val="bullet"/>
      <w:lvlText w:val=""/>
      <w:lvlJc w:val="left"/>
      <w:pPr>
        <w:tabs>
          <w:tab w:val="num" w:pos="5345"/>
        </w:tabs>
        <w:ind w:left="5345" w:hanging="360"/>
      </w:pPr>
      <w:rPr>
        <w:rFonts w:ascii="Wingdings" w:hAnsi="Wingdings" w:hint="default"/>
      </w:rPr>
    </w:lvl>
    <w:lvl w:ilvl="3" w:tplc="0C090001" w:tentative="1">
      <w:start w:val="1"/>
      <w:numFmt w:val="bullet"/>
      <w:lvlText w:val=""/>
      <w:lvlJc w:val="left"/>
      <w:pPr>
        <w:tabs>
          <w:tab w:val="num" w:pos="6065"/>
        </w:tabs>
        <w:ind w:left="6065" w:hanging="360"/>
      </w:pPr>
      <w:rPr>
        <w:rFonts w:ascii="Symbol" w:hAnsi="Symbol" w:hint="default"/>
      </w:rPr>
    </w:lvl>
    <w:lvl w:ilvl="4" w:tplc="0C090003" w:tentative="1">
      <w:start w:val="1"/>
      <w:numFmt w:val="bullet"/>
      <w:lvlText w:val="o"/>
      <w:lvlJc w:val="left"/>
      <w:pPr>
        <w:tabs>
          <w:tab w:val="num" w:pos="6785"/>
        </w:tabs>
        <w:ind w:left="6785" w:hanging="360"/>
      </w:pPr>
      <w:rPr>
        <w:rFonts w:ascii="Courier New" w:hAnsi="Courier New" w:hint="default"/>
      </w:rPr>
    </w:lvl>
    <w:lvl w:ilvl="5" w:tplc="0C090005" w:tentative="1">
      <w:start w:val="1"/>
      <w:numFmt w:val="bullet"/>
      <w:lvlText w:val=""/>
      <w:lvlJc w:val="left"/>
      <w:pPr>
        <w:tabs>
          <w:tab w:val="num" w:pos="7505"/>
        </w:tabs>
        <w:ind w:left="7505" w:hanging="360"/>
      </w:pPr>
      <w:rPr>
        <w:rFonts w:ascii="Wingdings" w:hAnsi="Wingdings" w:hint="default"/>
      </w:rPr>
    </w:lvl>
    <w:lvl w:ilvl="6" w:tplc="0C090001" w:tentative="1">
      <w:start w:val="1"/>
      <w:numFmt w:val="bullet"/>
      <w:lvlText w:val=""/>
      <w:lvlJc w:val="left"/>
      <w:pPr>
        <w:tabs>
          <w:tab w:val="num" w:pos="8225"/>
        </w:tabs>
        <w:ind w:left="8225" w:hanging="360"/>
      </w:pPr>
      <w:rPr>
        <w:rFonts w:ascii="Symbol" w:hAnsi="Symbol" w:hint="default"/>
      </w:rPr>
    </w:lvl>
    <w:lvl w:ilvl="7" w:tplc="0C090003" w:tentative="1">
      <w:start w:val="1"/>
      <w:numFmt w:val="bullet"/>
      <w:lvlText w:val="o"/>
      <w:lvlJc w:val="left"/>
      <w:pPr>
        <w:tabs>
          <w:tab w:val="num" w:pos="8945"/>
        </w:tabs>
        <w:ind w:left="8945" w:hanging="360"/>
      </w:pPr>
      <w:rPr>
        <w:rFonts w:ascii="Courier New" w:hAnsi="Courier New" w:hint="default"/>
      </w:rPr>
    </w:lvl>
    <w:lvl w:ilvl="8" w:tplc="0C090005" w:tentative="1">
      <w:start w:val="1"/>
      <w:numFmt w:val="bullet"/>
      <w:lvlText w:val=""/>
      <w:lvlJc w:val="left"/>
      <w:pPr>
        <w:tabs>
          <w:tab w:val="num" w:pos="9665"/>
        </w:tabs>
        <w:ind w:left="9665" w:hanging="360"/>
      </w:pPr>
      <w:rPr>
        <w:rFonts w:ascii="Wingdings" w:hAnsi="Wingdings" w:hint="default"/>
      </w:rPr>
    </w:lvl>
  </w:abstractNum>
  <w:num w:numId="1">
    <w:abstractNumId w:val="11"/>
  </w:num>
  <w:num w:numId="2">
    <w:abstractNumId w:val="12"/>
  </w:num>
  <w:num w:numId="3">
    <w:abstractNumId w:val="9"/>
  </w:num>
  <w:num w:numId="4">
    <w:abstractNumId w:val="2"/>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0"/>
  </w:num>
  <w:num w:numId="20">
    <w:abstractNumId w:val="6"/>
  </w:num>
  <w:num w:numId="21">
    <w:abstractNumId w:val="6"/>
  </w:num>
  <w:num w:numId="22">
    <w:abstractNumId w:val="6"/>
  </w:num>
  <w:num w:numId="23">
    <w:abstractNumId w:val="3"/>
  </w:num>
  <w:num w:numId="24">
    <w:abstractNumId w:val="7"/>
  </w:num>
  <w:num w:numId="25">
    <w:abstractNumId w:val="6"/>
  </w:num>
  <w:num w:numId="26">
    <w:abstractNumId w:val="6"/>
  </w:num>
  <w:num w:numId="27">
    <w:abstractNumId w:val="6"/>
  </w:num>
  <w:num w:numId="28">
    <w:abstractNumId w:val="10"/>
  </w:num>
  <w:num w:numId="29">
    <w:abstractNumId w:val="5"/>
  </w:num>
  <w:num w:numId="30">
    <w:abstractNumId w:val="4"/>
  </w:num>
  <w:num w:numId="31">
    <w:abstractNumId w:val="8"/>
  </w:num>
  <w:num w:numId="3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310"/>
    <w:rsid w:val="000056BE"/>
    <w:rsid w:val="00016614"/>
    <w:rsid w:val="0002037E"/>
    <w:rsid w:val="00034D1D"/>
    <w:rsid w:val="00037342"/>
    <w:rsid w:val="00055034"/>
    <w:rsid w:val="000635EF"/>
    <w:rsid w:val="0007305B"/>
    <w:rsid w:val="00093536"/>
    <w:rsid w:val="00097055"/>
    <w:rsid w:val="000C755B"/>
    <w:rsid w:val="000D4B28"/>
    <w:rsid w:val="000E1B18"/>
    <w:rsid w:val="000E7F84"/>
    <w:rsid w:val="000F4B37"/>
    <w:rsid w:val="00104FBB"/>
    <w:rsid w:val="00110A7F"/>
    <w:rsid w:val="00113A60"/>
    <w:rsid w:val="0012014E"/>
    <w:rsid w:val="00125BCB"/>
    <w:rsid w:val="0016555D"/>
    <w:rsid w:val="001770A1"/>
    <w:rsid w:val="001B2193"/>
    <w:rsid w:val="001B7474"/>
    <w:rsid w:val="001D3CAA"/>
    <w:rsid w:val="001E6F17"/>
    <w:rsid w:val="001F1559"/>
    <w:rsid w:val="00205EBD"/>
    <w:rsid w:val="0022622F"/>
    <w:rsid w:val="0023649C"/>
    <w:rsid w:val="0023681E"/>
    <w:rsid w:val="002842D1"/>
    <w:rsid w:val="00294E9B"/>
    <w:rsid w:val="00296ECC"/>
    <w:rsid w:val="002B32A5"/>
    <w:rsid w:val="002D2901"/>
    <w:rsid w:val="002E5766"/>
    <w:rsid w:val="003362BA"/>
    <w:rsid w:val="00350C3E"/>
    <w:rsid w:val="00380D84"/>
    <w:rsid w:val="00394FA6"/>
    <w:rsid w:val="0039770F"/>
    <w:rsid w:val="003A2515"/>
    <w:rsid w:val="003A4735"/>
    <w:rsid w:val="003B7DB0"/>
    <w:rsid w:val="003D271E"/>
    <w:rsid w:val="003E10F4"/>
    <w:rsid w:val="00412151"/>
    <w:rsid w:val="004359FC"/>
    <w:rsid w:val="004405A7"/>
    <w:rsid w:val="0045371B"/>
    <w:rsid w:val="00454EE6"/>
    <w:rsid w:val="0046210A"/>
    <w:rsid w:val="00472244"/>
    <w:rsid w:val="00491310"/>
    <w:rsid w:val="004E06F7"/>
    <w:rsid w:val="004E23EF"/>
    <w:rsid w:val="00504B63"/>
    <w:rsid w:val="005300DE"/>
    <w:rsid w:val="00532E2D"/>
    <w:rsid w:val="00534DE0"/>
    <w:rsid w:val="00543108"/>
    <w:rsid w:val="0055187C"/>
    <w:rsid w:val="00561ABB"/>
    <w:rsid w:val="00561EAB"/>
    <w:rsid w:val="00586331"/>
    <w:rsid w:val="005875BF"/>
    <w:rsid w:val="005930FF"/>
    <w:rsid w:val="005A5F3C"/>
    <w:rsid w:val="005B257D"/>
    <w:rsid w:val="005B25D2"/>
    <w:rsid w:val="005F4C92"/>
    <w:rsid w:val="0061317B"/>
    <w:rsid w:val="00617EDB"/>
    <w:rsid w:val="00623B21"/>
    <w:rsid w:val="00662A6B"/>
    <w:rsid w:val="006646B4"/>
    <w:rsid w:val="00691248"/>
    <w:rsid w:val="006A2723"/>
    <w:rsid w:val="006B34C6"/>
    <w:rsid w:val="006C6148"/>
    <w:rsid w:val="006D5AF5"/>
    <w:rsid w:val="006D7A99"/>
    <w:rsid w:val="007017F6"/>
    <w:rsid w:val="00714FC0"/>
    <w:rsid w:val="007637DC"/>
    <w:rsid w:val="00781101"/>
    <w:rsid w:val="00783C27"/>
    <w:rsid w:val="007A5204"/>
    <w:rsid w:val="007B3E34"/>
    <w:rsid w:val="007C6839"/>
    <w:rsid w:val="007D139B"/>
    <w:rsid w:val="007D72FD"/>
    <w:rsid w:val="007F54C3"/>
    <w:rsid w:val="00810753"/>
    <w:rsid w:val="00830F34"/>
    <w:rsid w:val="00890342"/>
    <w:rsid w:val="008B1E86"/>
    <w:rsid w:val="008B4695"/>
    <w:rsid w:val="008E36D7"/>
    <w:rsid w:val="0090174A"/>
    <w:rsid w:val="00944364"/>
    <w:rsid w:val="0095291E"/>
    <w:rsid w:val="00955C0C"/>
    <w:rsid w:val="00964353"/>
    <w:rsid w:val="00997748"/>
    <w:rsid w:val="009D5272"/>
    <w:rsid w:val="009E410E"/>
    <w:rsid w:val="009F2BE3"/>
    <w:rsid w:val="009F66D6"/>
    <w:rsid w:val="00A002AA"/>
    <w:rsid w:val="00A23610"/>
    <w:rsid w:val="00A513EB"/>
    <w:rsid w:val="00A56502"/>
    <w:rsid w:val="00AD36E2"/>
    <w:rsid w:val="00AD6BD9"/>
    <w:rsid w:val="00AE1D72"/>
    <w:rsid w:val="00AF1A52"/>
    <w:rsid w:val="00B137C9"/>
    <w:rsid w:val="00B21950"/>
    <w:rsid w:val="00B26DC9"/>
    <w:rsid w:val="00B65F59"/>
    <w:rsid w:val="00B92435"/>
    <w:rsid w:val="00BB5CD9"/>
    <w:rsid w:val="00BE0658"/>
    <w:rsid w:val="00BE3601"/>
    <w:rsid w:val="00BE38A5"/>
    <w:rsid w:val="00C238B5"/>
    <w:rsid w:val="00C34D17"/>
    <w:rsid w:val="00C417B7"/>
    <w:rsid w:val="00C6459E"/>
    <w:rsid w:val="00C73F7F"/>
    <w:rsid w:val="00C9592C"/>
    <w:rsid w:val="00CA6412"/>
    <w:rsid w:val="00CE54CB"/>
    <w:rsid w:val="00CF172B"/>
    <w:rsid w:val="00CF3157"/>
    <w:rsid w:val="00CF783F"/>
    <w:rsid w:val="00D15457"/>
    <w:rsid w:val="00D178B1"/>
    <w:rsid w:val="00D20FD1"/>
    <w:rsid w:val="00D22680"/>
    <w:rsid w:val="00D461ED"/>
    <w:rsid w:val="00D812C6"/>
    <w:rsid w:val="00D81A94"/>
    <w:rsid w:val="00D87F6B"/>
    <w:rsid w:val="00DA3929"/>
    <w:rsid w:val="00DF07E9"/>
    <w:rsid w:val="00DF197A"/>
    <w:rsid w:val="00DF48F3"/>
    <w:rsid w:val="00DF64CC"/>
    <w:rsid w:val="00E15C57"/>
    <w:rsid w:val="00E20688"/>
    <w:rsid w:val="00E314FB"/>
    <w:rsid w:val="00E36B8B"/>
    <w:rsid w:val="00E377FE"/>
    <w:rsid w:val="00E61A7C"/>
    <w:rsid w:val="00E6456B"/>
    <w:rsid w:val="00EB4ABC"/>
    <w:rsid w:val="00EB59AC"/>
    <w:rsid w:val="00ED06DF"/>
    <w:rsid w:val="00ED2141"/>
    <w:rsid w:val="00F134E8"/>
    <w:rsid w:val="00F2240A"/>
    <w:rsid w:val="00F271D6"/>
    <w:rsid w:val="00F409F6"/>
    <w:rsid w:val="00F5666F"/>
    <w:rsid w:val="00F65C34"/>
    <w:rsid w:val="00FA0B78"/>
    <w:rsid w:val="00FE4F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7D7788E"/>
  <w15:docId w15:val="{A6EE552C-1DE0-4844-BEFE-3BAAC8266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244"/>
    <w:pPr>
      <w:spacing w:after="120" w:line="240" w:lineRule="auto"/>
    </w:pPr>
    <w:rPr>
      <w:rFonts w:ascii="Arial" w:hAnsi="Arial"/>
      <w:sz w:val="24"/>
    </w:rPr>
  </w:style>
  <w:style w:type="paragraph" w:styleId="Heading1">
    <w:name w:val="heading 1"/>
    <w:basedOn w:val="Normal"/>
    <w:next w:val="Normal"/>
    <w:link w:val="Heading1Char"/>
    <w:qFormat/>
    <w:rsid w:val="00472244"/>
    <w:pPr>
      <w:keepNext/>
      <w:keepLines/>
      <w:numPr>
        <w:numId w:val="6"/>
      </w:numPr>
      <w:tabs>
        <w:tab w:val="left" w:pos="567"/>
      </w:tabs>
      <w:spacing w:before="240"/>
      <w:ind w:left="435"/>
      <w:outlineLvl w:val="0"/>
    </w:pPr>
    <w:rPr>
      <w:rFonts w:eastAsiaTheme="majorEastAsia" w:cstheme="majorBidi"/>
      <w:bCs/>
      <w:color w:val="000000" w:themeColor="text1"/>
      <w:sz w:val="36"/>
      <w:szCs w:val="28"/>
    </w:rPr>
  </w:style>
  <w:style w:type="paragraph" w:styleId="Heading2">
    <w:name w:val="heading 2"/>
    <w:basedOn w:val="Normal"/>
    <w:next w:val="Normal"/>
    <w:link w:val="Heading2Char"/>
    <w:autoRedefine/>
    <w:unhideWhenUsed/>
    <w:qFormat/>
    <w:rsid w:val="008B1E86"/>
    <w:pPr>
      <w:keepNext/>
      <w:keepLines/>
      <w:numPr>
        <w:ilvl w:val="1"/>
        <w:numId w:val="6"/>
      </w:numPr>
      <w:tabs>
        <w:tab w:val="left" w:pos="567"/>
      </w:tabs>
      <w:spacing w:before="240"/>
      <w:outlineLvl w:val="1"/>
    </w:pPr>
    <w:rPr>
      <w:rFonts w:eastAsiaTheme="majorEastAsia" w:cstheme="majorBidi"/>
      <w:b/>
      <w:bCs/>
      <w:color w:val="0061A1"/>
      <w:szCs w:val="26"/>
    </w:rPr>
  </w:style>
  <w:style w:type="paragraph" w:styleId="Heading3">
    <w:name w:val="heading 3"/>
    <w:aliases w:val="SHC List Level 3,heading 3"/>
    <w:basedOn w:val="Normal"/>
    <w:next w:val="Normal"/>
    <w:link w:val="Heading3Char"/>
    <w:qFormat/>
    <w:rsid w:val="00DF197A"/>
    <w:pPr>
      <w:keepNext/>
      <w:tabs>
        <w:tab w:val="num" w:pos="720"/>
      </w:tabs>
      <w:spacing w:before="240" w:after="60"/>
      <w:ind w:left="720" w:hanging="720"/>
      <w:outlineLvl w:val="2"/>
    </w:pPr>
    <w:rPr>
      <w:rFonts w:eastAsia="Times New Roman" w:cs="Arial"/>
      <w:b/>
      <w:bCs/>
      <w:sz w:val="26"/>
      <w:szCs w:val="26"/>
    </w:rPr>
  </w:style>
  <w:style w:type="paragraph" w:styleId="Heading4">
    <w:name w:val="heading 4"/>
    <w:basedOn w:val="Normal"/>
    <w:next w:val="Normal"/>
    <w:link w:val="Heading4Char"/>
    <w:qFormat/>
    <w:rsid w:val="00DF197A"/>
    <w:pPr>
      <w:keepNext/>
      <w:tabs>
        <w:tab w:val="num" w:pos="864"/>
      </w:tabs>
      <w:spacing w:before="240" w:after="60"/>
      <w:ind w:left="864" w:hanging="864"/>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DF197A"/>
    <w:pPr>
      <w:tabs>
        <w:tab w:val="num" w:pos="1008"/>
      </w:tabs>
      <w:spacing w:before="240" w:after="60"/>
      <w:ind w:left="1008" w:hanging="1008"/>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DF197A"/>
    <w:pPr>
      <w:tabs>
        <w:tab w:val="num" w:pos="1152"/>
      </w:tabs>
      <w:spacing w:before="240" w:after="60"/>
      <w:ind w:left="1152" w:hanging="1152"/>
      <w:outlineLvl w:val="5"/>
    </w:pPr>
    <w:rPr>
      <w:rFonts w:ascii="Times New Roman" w:eastAsia="Times New Roman" w:hAnsi="Times New Roman" w:cs="Times New Roman"/>
      <w:b/>
      <w:bCs/>
      <w:sz w:val="22"/>
    </w:rPr>
  </w:style>
  <w:style w:type="paragraph" w:styleId="Heading7">
    <w:name w:val="heading 7"/>
    <w:basedOn w:val="Normal"/>
    <w:next w:val="Normal"/>
    <w:link w:val="Heading7Char"/>
    <w:qFormat/>
    <w:rsid w:val="00DF197A"/>
    <w:pPr>
      <w:tabs>
        <w:tab w:val="num" w:pos="1296"/>
      </w:tabs>
      <w:spacing w:before="240" w:after="60"/>
      <w:ind w:left="1296" w:hanging="1296"/>
      <w:outlineLvl w:val="6"/>
    </w:pPr>
    <w:rPr>
      <w:rFonts w:ascii="Times New Roman" w:eastAsia="Times New Roman" w:hAnsi="Times New Roman" w:cs="Times New Roman"/>
      <w:szCs w:val="24"/>
    </w:rPr>
  </w:style>
  <w:style w:type="paragraph" w:styleId="Heading8">
    <w:name w:val="heading 8"/>
    <w:basedOn w:val="Normal"/>
    <w:next w:val="Normal"/>
    <w:link w:val="Heading8Char"/>
    <w:qFormat/>
    <w:rsid w:val="00DF197A"/>
    <w:pPr>
      <w:tabs>
        <w:tab w:val="num" w:pos="1440"/>
      </w:tabs>
      <w:spacing w:before="240" w:after="60"/>
      <w:ind w:left="1440" w:hanging="1440"/>
      <w:outlineLvl w:val="7"/>
    </w:pPr>
    <w:rPr>
      <w:rFonts w:ascii="Times New Roman" w:eastAsia="Times New Roman" w:hAnsi="Times New Roman" w:cs="Times New Roman"/>
      <w:i/>
      <w:iCs/>
      <w:szCs w:val="24"/>
    </w:rPr>
  </w:style>
  <w:style w:type="paragraph" w:styleId="Heading9">
    <w:name w:val="heading 9"/>
    <w:basedOn w:val="Normal"/>
    <w:next w:val="Normal"/>
    <w:link w:val="Heading9Char"/>
    <w:qFormat/>
    <w:rsid w:val="00DF197A"/>
    <w:pPr>
      <w:tabs>
        <w:tab w:val="num" w:pos="1584"/>
      </w:tabs>
      <w:spacing w:before="240" w:after="60"/>
      <w:ind w:left="1584" w:hanging="1584"/>
      <w:outlineLvl w:val="8"/>
    </w:pPr>
    <w:rPr>
      <w:rFonts w:eastAsia="Times New Roman"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310"/>
    <w:pPr>
      <w:tabs>
        <w:tab w:val="center" w:pos="4513"/>
        <w:tab w:val="right" w:pos="9026"/>
      </w:tabs>
      <w:spacing w:after="0"/>
    </w:pPr>
  </w:style>
  <w:style w:type="character" w:customStyle="1" w:styleId="HeaderChar">
    <w:name w:val="Header Char"/>
    <w:basedOn w:val="DefaultParagraphFont"/>
    <w:link w:val="Header"/>
    <w:uiPriority w:val="99"/>
    <w:rsid w:val="00491310"/>
  </w:style>
  <w:style w:type="paragraph" w:styleId="Footer">
    <w:name w:val="footer"/>
    <w:basedOn w:val="Normal"/>
    <w:link w:val="FooterChar"/>
    <w:unhideWhenUsed/>
    <w:rsid w:val="00491310"/>
    <w:pPr>
      <w:tabs>
        <w:tab w:val="center" w:pos="4513"/>
        <w:tab w:val="right" w:pos="9026"/>
      </w:tabs>
      <w:spacing w:after="0"/>
    </w:pPr>
  </w:style>
  <w:style w:type="character" w:customStyle="1" w:styleId="FooterChar">
    <w:name w:val="Footer Char"/>
    <w:basedOn w:val="DefaultParagraphFont"/>
    <w:link w:val="Footer"/>
    <w:rsid w:val="00491310"/>
  </w:style>
  <w:style w:type="table" w:styleId="TableGrid">
    <w:name w:val="Table Grid"/>
    <w:basedOn w:val="TableNormal"/>
    <w:uiPriority w:val="59"/>
    <w:rsid w:val="004913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244"/>
  </w:style>
  <w:style w:type="character" w:customStyle="1" w:styleId="Heading1Char">
    <w:name w:val="Heading 1 Char"/>
    <w:basedOn w:val="DefaultParagraphFont"/>
    <w:link w:val="Heading1"/>
    <w:rsid w:val="00472244"/>
    <w:rPr>
      <w:rFonts w:ascii="Arial" w:eastAsiaTheme="majorEastAsia" w:hAnsi="Arial" w:cstheme="majorBidi"/>
      <w:bCs/>
      <w:color w:val="000000" w:themeColor="text1"/>
      <w:sz w:val="36"/>
      <w:szCs w:val="28"/>
    </w:rPr>
  </w:style>
  <w:style w:type="character" w:customStyle="1" w:styleId="Heading2Char">
    <w:name w:val="Heading 2 Char"/>
    <w:basedOn w:val="DefaultParagraphFont"/>
    <w:link w:val="Heading2"/>
    <w:rsid w:val="008B1E86"/>
    <w:rPr>
      <w:rFonts w:ascii="Century Gothic" w:eastAsiaTheme="majorEastAsia" w:hAnsi="Century Gothic" w:cstheme="majorBidi"/>
      <w:b/>
      <w:bCs/>
      <w:color w:val="0061A1"/>
      <w:sz w:val="20"/>
      <w:szCs w:val="26"/>
    </w:rPr>
  </w:style>
  <w:style w:type="paragraph" w:styleId="BalloonText">
    <w:name w:val="Balloon Text"/>
    <w:basedOn w:val="Normal"/>
    <w:link w:val="BalloonTextChar"/>
    <w:uiPriority w:val="99"/>
    <w:semiHidden/>
    <w:unhideWhenUsed/>
    <w:rsid w:val="00D154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457"/>
    <w:rPr>
      <w:rFonts w:ascii="Tahoma" w:hAnsi="Tahoma" w:cs="Tahoma"/>
      <w:sz w:val="16"/>
      <w:szCs w:val="16"/>
    </w:rPr>
  </w:style>
  <w:style w:type="character" w:styleId="Hyperlink">
    <w:name w:val="Hyperlink"/>
    <w:basedOn w:val="DefaultParagraphFont"/>
    <w:uiPriority w:val="99"/>
    <w:rsid w:val="005B257D"/>
    <w:rPr>
      <w:color w:val="0000FF"/>
      <w:u w:val="single"/>
    </w:rPr>
  </w:style>
  <w:style w:type="paragraph" w:styleId="TOC1">
    <w:name w:val="toc 1"/>
    <w:basedOn w:val="Normal"/>
    <w:next w:val="Normal"/>
    <w:autoRedefine/>
    <w:uiPriority w:val="39"/>
    <w:unhideWhenUsed/>
    <w:rsid w:val="00783C27"/>
    <w:pPr>
      <w:tabs>
        <w:tab w:val="left" w:pos="567"/>
        <w:tab w:val="right" w:leader="dot" w:pos="9016"/>
      </w:tabs>
      <w:spacing w:after="100"/>
    </w:pPr>
  </w:style>
  <w:style w:type="paragraph" w:styleId="TOC2">
    <w:name w:val="toc 2"/>
    <w:basedOn w:val="Normal"/>
    <w:next w:val="Normal"/>
    <w:autoRedefine/>
    <w:uiPriority w:val="39"/>
    <w:unhideWhenUsed/>
    <w:rsid w:val="00C6459E"/>
    <w:pPr>
      <w:spacing w:after="100"/>
      <w:ind w:left="200"/>
    </w:pPr>
  </w:style>
  <w:style w:type="paragraph" w:customStyle="1" w:styleId="HideOnWeb">
    <w:name w:val="HideOnWeb"/>
    <w:basedOn w:val="Normal"/>
    <w:rsid w:val="00543108"/>
    <w:pPr>
      <w:spacing w:before="120"/>
    </w:pPr>
    <w:rPr>
      <w:rFonts w:eastAsia="Times New Roman" w:cs="Times New Roman"/>
      <w:szCs w:val="24"/>
      <w:lang w:eastAsia="en-AU"/>
    </w:rPr>
  </w:style>
  <w:style w:type="paragraph" w:customStyle="1" w:styleId="SFIndentText1">
    <w:name w:val="SF_Indent_Text_1"/>
    <w:basedOn w:val="Normal"/>
    <w:link w:val="SFIndentText1Char"/>
    <w:rsid w:val="00964353"/>
    <w:pPr>
      <w:ind w:left="709"/>
    </w:pPr>
    <w:rPr>
      <w:rFonts w:eastAsia="Times New Roman" w:cs="Arial"/>
      <w:sz w:val="22"/>
    </w:rPr>
  </w:style>
  <w:style w:type="character" w:customStyle="1" w:styleId="SFIndentText1Char">
    <w:name w:val="SF_Indent_Text_1 Char"/>
    <w:basedOn w:val="DefaultParagraphFont"/>
    <w:link w:val="SFIndentText1"/>
    <w:rsid w:val="00964353"/>
    <w:rPr>
      <w:rFonts w:ascii="Century Gothic" w:eastAsia="Times New Roman" w:hAnsi="Century Gothic" w:cs="Arial"/>
    </w:rPr>
  </w:style>
  <w:style w:type="paragraph" w:customStyle="1" w:styleId="SFIndentBullet1">
    <w:name w:val="SF_Indent_Bullet_1"/>
    <w:basedOn w:val="Normal"/>
    <w:rsid w:val="00964353"/>
    <w:pPr>
      <w:numPr>
        <w:numId w:val="2"/>
      </w:numPr>
      <w:tabs>
        <w:tab w:val="clear" w:pos="3905"/>
        <w:tab w:val="num" w:pos="1701"/>
      </w:tabs>
      <w:ind w:left="1701" w:hanging="567"/>
    </w:pPr>
    <w:rPr>
      <w:rFonts w:eastAsia="Calibri" w:cs="Arial"/>
      <w:sz w:val="22"/>
      <w:lang w:val="en-GB"/>
    </w:rPr>
  </w:style>
  <w:style w:type="character" w:customStyle="1" w:styleId="Heading3Char">
    <w:name w:val="Heading 3 Char"/>
    <w:aliases w:val="SHC List Level 3 Char,heading 3 Char"/>
    <w:basedOn w:val="DefaultParagraphFont"/>
    <w:link w:val="Heading3"/>
    <w:rsid w:val="00DF197A"/>
    <w:rPr>
      <w:rFonts w:ascii="Arial" w:eastAsia="Times New Roman" w:hAnsi="Arial" w:cs="Arial"/>
      <w:b/>
      <w:bCs/>
      <w:sz w:val="26"/>
      <w:szCs w:val="26"/>
    </w:rPr>
  </w:style>
  <w:style w:type="character" w:customStyle="1" w:styleId="Heading4Char">
    <w:name w:val="Heading 4 Char"/>
    <w:basedOn w:val="DefaultParagraphFont"/>
    <w:link w:val="Heading4"/>
    <w:rsid w:val="00DF197A"/>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F197A"/>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DF197A"/>
    <w:rPr>
      <w:rFonts w:ascii="Times New Roman" w:eastAsia="Times New Roman" w:hAnsi="Times New Roman" w:cs="Times New Roman"/>
      <w:b/>
      <w:bCs/>
    </w:rPr>
  </w:style>
  <w:style w:type="character" w:customStyle="1" w:styleId="Heading7Char">
    <w:name w:val="Heading 7 Char"/>
    <w:basedOn w:val="DefaultParagraphFont"/>
    <w:link w:val="Heading7"/>
    <w:rsid w:val="00DF197A"/>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F197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DF197A"/>
    <w:rPr>
      <w:rFonts w:ascii="Arial" w:eastAsia="Times New Roman" w:hAnsi="Arial" w:cs="Arial"/>
    </w:rPr>
  </w:style>
  <w:style w:type="paragraph" w:customStyle="1" w:styleId="SFHeading2">
    <w:name w:val="SF_#Heading_2"/>
    <w:basedOn w:val="Heading2"/>
    <w:link w:val="SFHeading2Char"/>
    <w:rsid w:val="00DF197A"/>
    <w:pPr>
      <w:keepLines w:val="0"/>
      <w:numPr>
        <w:numId w:val="0"/>
      </w:numPr>
      <w:tabs>
        <w:tab w:val="clear" w:pos="567"/>
        <w:tab w:val="num" w:pos="576"/>
      </w:tabs>
      <w:spacing w:after="60"/>
      <w:ind w:left="576" w:hanging="576"/>
    </w:pPr>
    <w:rPr>
      <w:rFonts w:eastAsia="Times New Roman" w:cs="Arial"/>
      <w:iCs/>
      <w:color w:val="auto"/>
      <w:sz w:val="28"/>
      <w:szCs w:val="28"/>
    </w:rPr>
  </w:style>
  <w:style w:type="character" w:customStyle="1" w:styleId="SFHeading2Char">
    <w:name w:val="SF_#Heading_2 Char"/>
    <w:basedOn w:val="Heading2Char"/>
    <w:link w:val="SFHeading2"/>
    <w:rsid w:val="00DF197A"/>
    <w:rPr>
      <w:rFonts w:ascii="Century Gothic" w:eastAsia="Times New Roman" w:hAnsi="Century Gothic" w:cs="Arial"/>
      <w:b/>
      <w:bCs/>
      <w:iCs/>
      <w:color w:val="0061A1"/>
      <w:sz w:val="28"/>
      <w:szCs w:val="28"/>
    </w:rPr>
  </w:style>
  <w:style w:type="paragraph" w:customStyle="1" w:styleId="SFHeading3">
    <w:name w:val="SF_#Heading_3"/>
    <w:basedOn w:val="Heading3"/>
    <w:rsid w:val="00DF197A"/>
    <w:pPr>
      <w:numPr>
        <w:ilvl w:val="2"/>
      </w:numPr>
      <w:tabs>
        <w:tab w:val="num" w:pos="720"/>
      </w:tabs>
      <w:ind w:left="720" w:hanging="720"/>
    </w:pPr>
    <w:rPr>
      <w:rFonts w:ascii="Century Gothic" w:hAnsi="Century Gothic"/>
    </w:rPr>
  </w:style>
  <w:style w:type="paragraph" w:customStyle="1" w:styleId="SFSubheadingindented">
    <w:name w:val="SF_Subheading indented"/>
    <w:basedOn w:val="Normal"/>
    <w:rsid w:val="00A23610"/>
    <w:pPr>
      <w:keepNext/>
      <w:spacing w:before="240" w:after="60"/>
      <w:ind w:left="709"/>
      <w:outlineLvl w:val="2"/>
    </w:pPr>
    <w:rPr>
      <w:rFonts w:eastAsia="Times New Roman" w:cs="Arial"/>
      <w:b/>
      <w:bCs/>
      <w:sz w:val="26"/>
      <w:szCs w:val="26"/>
    </w:rPr>
  </w:style>
  <w:style w:type="character" w:styleId="CommentReference">
    <w:name w:val="annotation reference"/>
    <w:basedOn w:val="DefaultParagraphFont"/>
    <w:uiPriority w:val="99"/>
    <w:semiHidden/>
    <w:unhideWhenUsed/>
    <w:rsid w:val="009F66D6"/>
    <w:rPr>
      <w:sz w:val="16"/>
      <w:szCs w:val="16"/>
    </w:rPr>
  </w:style>
  <w:style w:type="paragraph" w:styleId="CommentText">
    <w:name w:val="annotation text"/>
    <w:basedOn w:val="Normal"/>
    <w:link w:val="CommentTextChar"/>
    <w:uiPriority w:val="99"/>
    <w:semiHidden/>
    <w:unhideWhenUsed/>
    <w:rsid w:val="009F66D6"/>
    <w:rPr>
      <w:szCs w:val="20"/>
    </w:rPr>
  </w:style>
  <w:style w:type="character" w:customStyle="1" w:styleId="CommentTextChar">
    <w:name w:val="Comment Text Char"/>
    <w:basedOn w:val="DefaultParagraphFont"/>
    <w:link w:val="CommentText"/>
    <w:uiPriority w:val="99"/>
    <w:semiHidden/>
    <w:rsid w:val="009F66D6"/>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9F66D6"/>
    <w:rPr>
      <w:b/>
      <w:bCs/>
    </w:rPr>
  </w:style>
  <w:style w:type="character" w:customStyle="1" w:styleId="CommentSubjectChar">
    <w:name w:val="Comment Subject Char"/>
    <w:basedOn w:val="CommentTextChar"/>
    <w:link w:val="CommentSubject"/>
    <w:uiPriority w:val="99"/>
    <w:semiHidden/>
    <w:rsid w:val="009F66D6"/>
    <w:rPr>
      <w:rFonts w:ascii="Century Gothic" w:hAnsi="Century Gothic"/>
      <w:b/>
      <w:bCs/>
      <w:sz w:val="20"/>
      <w:szCs w:val="20"/>
    </w:rPr>
  </w:style>
  <w:style w:type="paragraph" w:styleId="FootnoteText">
    <w:name w:val="footnote text"/>
    <w:basedOn w:val="Normal"/>
    <w:link w:val="FootnoteTextChar"/>
    <w:unhideWhenUsed/>
    <w:rsid w:val="00691248"/>
    <w:pPr>
      <w:spacing w:after="0"/>
    </w:pPr>
    <w:rPr>
      <w:szCs w:val="20"/>
    </w:rPr>
  </w:style>
  <w:style w:type="character" w:customStyle="1" w:styleId="FootnoteTextChar">
    <w:name w:val="Footnote Text Char"/>
    <w:basedOn w:val="DefaultParagraphFont"/>
    <w:link w:val="FootnoteText"/>
    <w:rsid w:val="00691248"/>
    <w:rPr>
      <w:rFonts w:ascii="Century Gothic" w:hAnsi="Century Gothic"/>
      <w:sz w:val="20"/>
      <w:szCs w:val="20"/>
    </w:rPr>
  </w:style>
  <w:style w:type="character" w:styleId="FootnoteReference">
    <w:name w:val="footnote reference"/>
    <w:basedOn w:val="DefaultParagraphFont"/>
    <w:semiHidden/>
    <w:unhideWhenUsed/>
    <w:rsid w:val="00691248"/>
    <w:rPr>
      <w:vertAlign w:val="superscript"/>
    </w:rPr>
  </w:style>
  <w:style w:type="paragraph" w:styleId="Title">
    <w:name w:val="Title"/>
    <w:basedOn w:val="Normal"/>
    <w:next w:val="Normal"/>
    <w:link w:val="TitleChar"/>
    <w:uiPriority w:val="10"/>
    <w:qFormat/>
    <w:rsid w:val="00472244"/>
    <w:pPr>
      <w:spacing w:after="100" w:afterAutospacing="1"/>
      <w:contextualSpacing/>
    </w:pPr>
    <w:rPr>
      <w:rFonts w:eastAsiaTheme="majorEastAsia" w:cstheme="majorBidi"/>
      <w:spacing w:val="-10"/>
      <w:kern w:val="28"/>
      <w:sz w:val="44"/>
      <w:szCs w:val="56"/>
    </w:rPr>
  </w:style>
  <w:style w:type="character" w:customStyle="1" w:styleId="TitleChar">
    <w:name w:val="Title Char"/>
    <w:basedOn w:val="DefaultParagraphFont"/>
    <w:link w:val="Title"/>
    <w:uiPriority w:val="10"/>
    <w:rsid w:val="00472244"/>
    <w:rPr>
      <w:rFonts w:ascii="Arial" w:eastAsiaTheme="majorEastAsia" w:hAnsi="Arial" w:cstheme="majorBidi"/>
      <w:spacing w:val="-10"/>
      <w:kern w:val="28"/>
      <w:sz w:val="44"/>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43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DA17F1-4671-4BF7-A8BB-5AB5C45A3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Sylvanvale</Company>
  <LinksUpToDate>false</LinksUpToDate>
  <CharactersWithSpaces>5395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Karen Stace</cp:lastModifiedBy>
  <cp:revision>3</cp:revision>
  <cp:lastPrinted>2017-07-14T00:13:00Z</cp:lastPrinted>
  <dcterms:created xsi:type="dcterms:W3CDTF">2017-07-24T03:51:00Z</dcterms:created>
  <dcterms:modified xsi:type="dcterms:W3CDTF">2017-07-24T22:24:00Z</dcterms:modified>
</cp:coreProperties>
</file>