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F94B6C" w14:textId="7A6CF85B" w:rsidR="004E59F2" w:rsidRDefault="00C633F2" w:rsidP="00566041">
      <w:pPr>
        <w:pStyle w:val="Title"/>
        <w:spacing w:line="360" w:lineRule="auto"/>
        <w:contextualSpacing w:val="0"/>
      </w:pPr>
      <w:r w:rsidRPr="00C633F2">
        <w:t>Interim response - debriefing, dignity and risk</w:t>
      </w:r>
      <w:r>
        <w:t xml:space="preserve"> </w:t>
      </w:r>
      <w:r w:rsidR="00FF498A">
        <w:t>accessible slides</w:t>
      </w:r>
    </w:p>
    <w:p w14:paraId="3846F1D1" w14:textId="29E2A988" w:rsidR="002751DE" w:rsidRPr="009267C2" w:rsidRDefault="002751DE" w:rsidP="00656E08">
      <w:pPr>
        <w:pStyle w:val="Heading1"/>
        <w:rPr>
          <w:lang w:val="en-US"/>
        </w:rPr>
      </w:pPr>
      <w:r>
        <w:rPr>
          <w:lang w:val="en-US"/>
        </w:rPr>
        <w:t>Slide 1</w:t>
      </w:r>
    </w:p>
    <w:p w14:paraId="0819EB94" w14:textId="77777777" w:rsidR="00805E6A" w:rsidRDefault="00805E6A" w:rsidP="00E25E1D">
      <w:pPr>
        <w:pStyle w:val="Heading2"/>
        <w:spacing w:before="120" w:after="240" w:line="360" w:lineRule="auto"/>
        <w:rPr>
          <w:lang w:val="en-US"/>
        </w:rPr>
      </w:pPr>
      <w:r w:rsidRPr="00805E6A">
        <w:rPr>
          <w:lang w:val="en-US"/>
        </w:rPr>
        <w:t>Interim response - debriefing, dignity and risk</w:t>
      </w:r>
    </w:p>
    <w:p w14:paraId="6DDF4AF2" w14:textId="3DF8AD37" w:rsidR="00E1431A" w:rsidRPr="00E1431A" w:rsidRDefault="00E1431A" w:rsidP="00E25E1D">
      <w:pPr>
        <w:spacing w:after="240" w:line="360" w:lineRule="auto"/>
      </w:pPr>
      <w:r w:rsidRPr="00E1431A">
        <w:t>Sarah Nicoll</w:t>
      </w:r>
    </w:p>
    <w:p w14:paraId="2A4B181B" w14:textId="77777777" w:rsidR="00E1431A" w:rsidRPr="00E1431A" w:rsidRDefault="00E1431A" w:rsidP="00E25E1D">
      <w:pPr>
        <w:spacing w:after="240" w:line="360" w:lineRule="auto"/>
      </w:pPr>
      <w:r w:rsidRPr="00E1431A">
        <w:t>NDS National Practice Lead – Zero Tolerance Initiative</w:t>
      </w:r>
    </w:p>
    <w:p w14:paraId="4548CEE0" w14:textId="77777777" w:rsidR="00E1431A" w:rsidRDefault="00E1431A" w:rsidP="00E25E1D">
      <w:pPr>
        <w:spacing w:after="240" w:line="360" w:lineRule="auto"/>
        <w:rPr>
          <w:b/>
        </w:rPr>
      </w:pPr>
      <w:r w:rsidRPr="00E1431A">
        <w:t>Supported through grant funding from the Australian Government</w:t>
      </w:r>
    </w:p>
    <w:p w14:paraId="1A09D50E" w14:textId="11AA1734" w:rsidR="002751DE" w:rsidRPr="009267C2" w:rsidRDefault="002751DE" w:rsidP="00656E08">
      <w:pPr>
        <w:pStyle w:val="Heading1"/>
      </w:pPr>
      <w:r>
        <w:t>Slide 2</w:t>
      </w:r>
    </w:p>
    <w:p w14:paraId="4EB8766D" w14:textId="77777777" w:rsidR="00805E6A" w:rsidRDefault="00805E6A" w:rsidP="009D4A15">
      <w:pPr>
        <w:pStyle w:val="Heading2"/>
        <w:spacing w:before="120" w:after="240" w:line="360" w:lineRule="auto"/>
      </w:pPr>
      <w:r w:rsidRPr="00805E6A">
        <w:t>Learning Outcomes from today</w:t>
      </w:r>
    </w:p>
    <w:p w14:paraId="2363B95B" w14:textId="0BB5F4FC" w:rsidR="00805E6A" w:rsidRPr="00805E6A" w:rsidRDefault="00805E6A" w:rsidP="00497E36">
      <w:pPr>
        <w:pStyle w:val="ListParagraph"/>
        <w:numPr>
          <w:ilvl w:val="0"/>
          <w:numId w:val="22"/>
        </w:numPr>
        <w:spacing w:after="240" w:line="360" w:lineRule="auto"/>
        <w:ind w:left="360"/>
        <w:contextualSpacing w:val="0"/>
      </w:pPr>
      <w:r w:rsidRPr="00805E6A">
        <w:t>Interim Response = quick, brief, clear, safe</w:t>
      </w:r>
    </w:p>
    <w:p w14:paraId="2D84EAC3" w14:textId="77777777" w:rsidR="004B07C9" w:rsidRDefault="00805E6A" w:rsidP="00497E36">
      <w:pPr>
        <w:pStyle w:val="ListParagraph"/>
        <w:numPr>
          <w:ilvl w:val="0"/>
          <w:numId w:val="22"/>
        </w:numPr>
        <w:spacing w:after="240" w:line="360" w:lineRule="auto"/>
        <w:ind w:left="360"/>
        <w:contextualSpacing w:val="0"/>
      </w:pPr>
      <w:r w:rsidRPr="00805E6A">
        <w:t>Strategies</w:t>
      </w:r>
    </w:p>
    <w:p w14:paraId="5187DCB1" w14:textId="1F12C10E" w:rsidR="00805E6A" w:rsidRPr="00805E6A" w:rsidRDefault="00805E6A" w:rsidP="00497E36">
      <w:pPr>
        <w:pStyle w:val="ListParagraph"/>
        <w:numPr>
          <w:ilvl w:val="0"/>
          <w:numId w:val="22"/>
        </w:numPr>
        <w:spacing w:after="240" w:line="360" w:lineRule="auto"/>
        <w:ind w:left="360"/>
        <w:contextualSpacing w:val="0"/>
      </w:pPr>
      <w:r w:rsidRPr="00805E6A">
        <w:t>Restrictive Practices</w:t>
      </w:r>
    </w:p>
    <w:p w14:paraId="642A59ED" w14:textId="77777777" w:rsidR="00805E6A" w:rsidRPr="00805E6A" w:rsidRDefault="00805E6A" w:rsidP="00497E36">
      <w:pPr>
        <w:pStyle w:val="ListParagraph"/>
        <w:numPr>
          <w:ilvl w:val="1"/>
          <w:numId w:val="23"/>
        </w:numPr>
        <w:spacing w:after="240" w:line="360" w:lineRule="auto"/>
        <w:ind w:left="1080"/>
        <w:contextualSpacing w:val="0"/>
      </w:pPr>
      <w:r w:rsidRPr="00805E6A">
        <w:t>Dignity and inherent human rights</w:t>
      </w:r>
    </w:p>
    <w:p w14:paraId="47C8BAF4" w14:textId="3D07319C" w:rsidR="00805E6A" w:rsidRPr="00805E6A" w:rsidRDefault="004B07C9" w:rsidP="00497E36">
      <w:pPr>
        <w:pStyle w:val="ListParagraph"/>
        <w:numPr>
          <w:ilvl w:val="0"/>
          <w:numId w:val="22"/>
        </w:numPr>
        <w:spacing w:after="240" w:line="360" w:lineRule="auto"/>
        <w:ind w:left="360"/>
      </w:pPr>
      <w:r>
        <w:t>Reduction and Elimination</w:t>
      </w:r>
    </w:p>
    <w:p w14:paraId="11E93AC9" w14:textId="77777777" w:rsidR="004B07C9" w:rsidRDefault="00805E6A" w:rsidP="00497E36">
      <w:pPr>
        <w:pStyle w:val="ListParagraph"/>
        <w:numPr>
          <w:ilvl w:val="0"/>
          <w:numId w:val="25"/>
        </w:numPr>
        <w:spacing w:after="240" w:line="360" w:lineRule="auto"/>
        <w:ind w:left="1080"/>
        <w:contextualSpacing w:val="0"/>
      </w:pPr>
      <w:r w:rsidRPr="00805E6A">
        <w:t>Decision points</w:t>
      </w:r>
    </w:p>
    <w:p w14:paraId="27027D9D" w14:textId="1EE9FF06" w:rsidR="00805E6A" w:rsidRPr="00805E6A" w:rsidRDefault="00805E6A" w:rsidP="00497E36">
      <w:pPr>
        <w:pStyle w:val="ListParagraph"/>
        <w:numPr>
          <w:ilvl w:val="0"/>
          <w:numId w:val="25"/>
        </w:numPr>
        <w:spacing w:after="240" w:line="360" w:lineRule="auto"/>
        <w:ind w:left="1080"/>
        <w:contextualSpacing w:val="0"/>
      </w:pPr>
      <w:r w:rsidRPr="00805E6A">
        <w:t>Debriefing</w:t>
      </w:r>
    </w:p>
    <w:p w14:paraId="0A1AE4BF" w14:textId="77777777" w:rsidR="00805E6A" w:rsidRDefault="00805E6A" w:rsidP="00497E36">
      <w:pPr>
        <w:pStyle w:val="ListParagraph"/>
        <w:numPr>
          <w:ilvl w:val="0"/>
          <w:numId w:val="22"/>
        </w:numPr>
        <w:spacing w:after="240" w:line="360" w:lineRule="auto"/>
        <w:ind w:left="360"/>
        <w:contextualSpacing w:val="0"/>
      </w:pPr>
      <w:r w:rsidRPr="00805E6A">
        <w:t>Process</w:t>
      </w:r>
    </w:p>
    <w:p w14:paraId="4BAB113C" w14:textId="171E8D2E" w:rsidR="009267C2" w:rsidRPr="009267C2" w:rsidRDefault="002751DE" w:rsidP="00656E08">
      <w:pPr>
        <w:pStyle w:val="Heading1"/>
      </w:pPr>
      <w:r>
        <w:t>Slide 3</w:t>
      </w:r>
    </w:p>
    <w:p w14:paraId="2245630B" w14:textId="5AF54E99" w:rsidR="00805E6A" w:rsidRDefault="00805E6A" w:rsidP="009D4A15">
      <w:pPr>
        <w:pStyle w:val="Heading2"/>
        <w:spacing w:before="120" w:after="240" w:line="360" w:lineRule="auto"/>
      </w:pPr>
      <w:r w:rsidRPr="00805E6A">
        <w:lastRenderedPageBreak/>
        <w:t>Interim response = quick, brief, clear, safe</w:t>
      </w:r>
    </w:p>
    <w:p w14:paraId="6F7779F7" w14:textId="77777777" w:rsidR="00805E6A" w:rsidRPr="00805E6A" w:rsidRDefault="00805E6A" w:rsidP="009D4A15">
      <w:pPr>
        <w:pStyle w:val="Heading3"/>
      </w:pPr>
      <w:r w:rsidRPr="00805E6A">
        <w:t>Core</w:t>
      </w:r>
    </w:p>
    <w:p w14:paraId="27AEF9D5" w14:textId="4D568BA3" w:rsidR="00805E6A" w:rsidRDefault="00805E6A" w:rsidP="009D4A15">
      <w:pPr>
        <w:spacing w:after="240" w:line="360" w:lineRule="auto"/>
      </w:pPr>
      <w:r w:rsidRPr="00805E6A">
        <w:t>1.2 Know high risk behaviours need to be managed safely and effectively using least restrictive options</w:t>
      </w:r>
    </w:p>
    <w:p w14:paraId="6479691E" w14:textId="491179B1" w:rsidR="00805E6A" w:rsidRPr="00805E6A" w:rsidRDefault="00805E6A" w:rsidP="00566041">
      <w:pPr>
        <w:pStyle w:val="Heading3"/>
      </w:pPr>
      <w:r w:rsidRPr="00805E6A">
        <w:t>Proficient</w:t>
      </w:r>
    </w:p>
    <w:p w14:paraId="0C37CCA7" w14:textId="20C2914C" w:rsidR="00805E6A" w:rsidRDefault="00805E6A" w:rsidP="00566041">
      <w:pPr>
        <w:spacing w:after="240" w:line="360" w:lineRule="auto"/>
      </w:pPr>
      <w:r w:rsidRPr="00805E6A">
        <w:t>1.4 Develop an individualised immediate response plan</w:t>
      </w:r>
    </w:p>
    <w:p w14:paraId="72549906" w14:textId="21B83BC3" w:rsidR="009267C2" w:rsidRDefault="002751DE" w:rsidP="00656E08">
      <w:pPr>
        <w:pStyle w:val="Heading1"/>
      </w:pPr>
      <w:r>
        <w:t>Slide 4</w:t>
      </w:r>
    </w:p>
    <w:p w14:paraId="33D96402" w14:textId="694FA93A" w:rsidR="00546C5E" w:rsidRDefault="00546C5E" w:rsidP="00566041">
      <w:pPr>
        <w:pStyle w:val="Heading2"/>
        <w:spacing w:before="120" w:after="240" w:line="360" w:lineRule="auto"/>
      </w:pPr>
      <w:r w:rsidRPr="00546C5E">
        <w:t>Interim Response = quick, brief</w:t>
      </w:r>
    </w:p>
    <w:p w14:paraId="4136E577" w14:textId="77777777" w:rsidR="00DD3EA5" w:rsidRDefault="00DD3EA5" w:rsidP="00566041">
      <w:pPr>
        <w:spacing w:after="240" w:line="360" w:lineRule="auto"/>
      </w:pPr>
      <w:r>
        <w:t xml:space="preserve">A timeline is shown. </w:t>
      </w:r>
    </w:p>
    <w:p w14:paraId="3D5B5878" w14:textId="5C775918" w:rsidR="00546C5E" w:rsidRDefault="00DD3EA5" w:rsidP="00566041">
      <w:pPr>
        <w:spacing w:after="240" w:line="360" w:lineRule="auto"/>
      </w:pPr>
      <w:r>
        <w:t>The timeline starts at day one = Engage participant and supports, followed by time labels – 2 days, 5 days, 10 days, 20 days, 25 days, and 1 month. The label near the end of the timeline is Interim Plan (RP) uploaded. The timeline continues beyond 1 month to facilitate discussion about what barriers may prevent a plan being uploaded in 1 month.</w:t>
      </w:r>
    </w:p>
    <w:p w14:paraId="3C0EAB21" w14:textId="10C35A28" w:rsidR="00DD3EA5" w:rsidRDefault="00DD3EA5" w:rsidP="00566041">
      <w:pPr>
        <w:spacing w:after="240" w:line="360" w:lineRule="auto"/>
      </w:pPr>
      <w:r>
        <w:t xml:space="preserve">At the 1 month mark </w:t>
      </w:r>
    </w:p>
    <w:p w14:paraId="36CE0545" w14:textId="61B379FA" w:rsidR="00546C5E" w:rsidRPr="00546C5E" w:rsidRDefault="00546C5E" w:rsidP="00566041">
      <w:pPr>
        <w:spacing w:after="240" w:line="360" w:lineRule="auto"/>
      </w:pPr>
      <w:r w:rsidRPr="00546C5E">
        <w:t>Factors that may contribute to a longer process:</w:t>
      </w:r>
    </w:p>
    <w:p w14:paraId="40D5AB74" w14:textId="77777777" w:rsidR="00546C5E" w:rsidRPr="00546C5E" w:rsidRDefault="00546C5E" w:rsidP="00BD7C33">
      <w:pPr>
        <w:pStyle w:val="ListParagraph"/>
        <w:numPr>
          <w:ilvl w:val="0"/>
          <w:numId w:val="2"/>
        </w:numPr>
        <w:spacing w:after="240" w:line="360" w:lineRule="auto"/>
        <w:ind w:left="360"/>
        <w:contextualSpacing w:val="0"/>
      </w:pPr>
      <w:bookmarkStart w:id="0" w:name="_GoBack"/>
      <w:r w:rsidRPr="00546C5E">
        <w:t>Data not available/consent to release data delayed.</w:t>
      </w:r>
    </w:p>
    <w:p w14:paraId="601F51B0" w14:textId="77777777" w:rsidR="00546C5E" w:rsidRPr="00546C5E" w:rsidRDefault="00546C5E" w:rsidP="00BD7C33">
      <w:pPr>
        <w:pStyle w:val="ListParagraph"/>
        <w:numPr>
          <w:ilvl w:val="0"/>
          <w:numId w:val="2"/>
        </w:numPr>
        <w:spacing w:after="240" w:line="360" w:lineRule="auto"/>
        <w:ind w:left="360"/>
        <w:contextualSpacing w:val="0"/>
      </w:pPr>
      <w:r w:rsidRPr="00546C5E">
        <w:t>Outcome of medical reviews no known.</w:t>
      </w:r>
    </w:p>
    <w:p w14:paraId="2C8DB0E5" w14:textId="77777777" w:rsidR="00546C5E" w:rsidRPr="00546C5E" w:rsidRDefault="00546C5E" w:rsidP="00BD7C33">
      <w:pPr>
        <w:pStyle w:val="ListParagraph"/>
        <w:numPr>
          <w:ilvl w:val="0"/>
          <w:numId w:val="2"/>
        </w:numPr>
        <w:spacing w:after="240" w:line="360" w:lineRule="auto"/>
        <w:ind w:left="360"/>
        <w:contextualSpacing w:val="0"/>
      </w:pPr>
      <w:r w:rsidRPr="00546C5E">
        <w:t>Stakeholder(s) unsure if restrictive practice is necessary for safety.</w:t>
      </w:r>
    </w:p>
    <w:p w14:paraId="52C80081" w14:textId="77777777" w:rsidR="00546C5E" w:rsidRPr="00546C5E" w:rsidRDefault="00546C5E" w:rsidP="00BD7C33">
      <w:pPr>
        <w:pStyle w:val="ListParagraph"/>
        <w:numPr>
          <w:ilvl w:val="0"/>
          <w:numId w:val="2"/>
        </w:numPr>
        <w:spacing w:after="240" w:line="360" w:lineRule="auto"/>
        <w:ind w:left="360"/>
        <w:contextualSpacing w:val="0"/>
      </w:pPr>
      <w:r w:rsidRPr="00546C5E">
        <w:t>Practitioner unsure if restrictive practice is the least restrictive option.</w:t>
      </w:r>
    </w:p>
    <w:p w14:paraId="5DC8415C" w14:textId="77777777" w:rsidR="00546C5E" w:rsidRPr="00546C5E" w:rsidRDefault="00546C5E" w:rsidP="00BD7C33">
      <w:pPr>
        <w:pStyle w:val="ListParagraph"/>
        <w:numPr>
          <w:ilvl w:val="0"/>
          <w:numId w:val="2"/>
        </w:numPr>
        <w:spacing w:after="240" w:line="360" w:lineRule="auto"/>
        <w:ind w:left="360"/>
        <w:contextualSpacing w:val="0"/>
      </w:pPr>
      <w:r w:rsidRPr="00546C5E">
        <w:t>Challenging system dynamics.</w:t>
      </w:r>
    </w:p>
    <w:p w14:paraId="668040DC" w14:textId="77777777" w:rsidR="00546C5E" w:rsidRPr="00546C5E" w:rsidRDefault="00546C5E" w:rsidP="00BD7C33">
      <w:pPr>
        <w:pStyle w:val="ListParagraph"/>
        <w:numPr>
          <w:ilvl w:val="0"/>
          <w:numId w:val="2"/>
        </w:numPr>
        <w:spacing w:after="240" w:line="360" w:lineRule="auto"/>
        <w:ind w:left="360"/>
        <w:contextualSpacing w:val="0"/>
      </w:pPr>
      <w:r w:rsidRPr="00546C5E">
        <w:t>Funding.</w:t>
      </w:r>
    </w:p>
    <w:p w14:paraId="301C100E" w14:textId="51948C24" w:rsidR="00546C5E" w:rsidRDefault="00546C5E" w:rsidP="00BD7C33">
      <w:pPr>
        <w:pStyle w:val="ListParagraph"/>
        <w:numPr>
          <w:ilvl w:val="0"/>
          <w:numId w:val="2"/>
        </w:numPr>
        <w:spacing w:after="240" w:line="360" w:lineRule="auto"/>
        <w:ind w:left="360"/>
        <w:contextualSpacing w:val="0"/>
      </w:pPr>
      <w:r w:rsidRPr="00546C5E">
        <w:t>Others factors?</w:t>
      </w:r>
    </w:p>
    <w:bookmarkEnd w:id="0"/>
    <w:p w14:paraId="1A21FECF" w14:textId="07EA59AF" w:rsidR="002751DE" w:rsidRPr="009267C2" w:rsidRDefault="002751DE" w:rsidP="00656E08">
      <w:pPr>
        <w:pStyle w:val="Heading1"/>
      </w:pPr>
      <w:r>
        <w:lastRenderedPageBreak/>
        <w:t>Slide 5</w:t>
      </w:r>
    </w:p>
    <w:p w14:paraId="11490019" w14:textId="40AB40E7" w:rsidR="00546C5E" w:rsidRDefault="00546C5E" w:rsidP="00566041">
      <w:pPr>
        <w:pStyle w:val="Heading2"/>
        <w:spacing w:before="120" w:after="240" w:line="360" w:lineRule="auto"/>
      </w:pPr>
      <w:r w:rsidRPr="00546C5E">
        <w:t xml:space="preserve">Interim Response = </w:t>
      </w:r>
      <w:r w:rsidR="00E06F6D">
        <w:t>clear</w:t>
      </w:r>
      <w:r w:rsidRPr="00546C5E">
        <w:t xml:space="preserve">, </w:t>
      </w:r>
      <w:r w:rsidR="00E06F6D">
        <w:t>safe</w:t>
      </w:r>
    </w:p>
    <w:p w14:paraId="5015E8B9" w14:textId="77777777" w:rsidR="00546C5E" w:rsidRPr="00546C5E" w:rsidRDefault="00546C5E" w:rsidP="00566041">
      <w:pPr>
        <w:pStyle w:val="Heading3"/>
      </w:pPr>
      <w:r w:rsidRPr="00546C5E">
        <w:t>Samira</w:t>
      </w:r>
    </w:p>
    <w:p w14:paraId="738DDBCB" w14:textId="77777777" w:rsidR="00546C5E" w:rsidRPr="00546C5E" w:rsidRDefault="00546C5E" w:rsidP="00E06F6D">
      <w:pPr>
        <w:pStyle w:val="ListParagraph"/>
        <w:numPr>
          <w:ilvl w:val="0"/>
          <w:numId w:val="3"/>
        </w:numPr>
        <w:spacing w:after="240" w:line="360" w:lineRule="auto"/>
        <w:ind w:left="360"/>
        <w:contextualSpacing w:val="0"/>
      </w:pPr>
      <w:r w:rsidRPr="00546C5E">
        <w:t>Is an 8 year old girl.</w:t>
      </w:r>
    </w:p>
    <w:p w14:paraId="2435EBBD" w14:textId="77777777" w:rsidR="00546C5E" w:rsidRPr="00546C5E" w:rsidRDefault="00546C5E" w:rsidP="00E06F6D">
      <w:pPr>
        <w:pStyle w:val="ListParagraph"/>
        <w:numPr>
          <w:ilvl w:val="0"/>
          <w:numId w:val="3"/>
        </w:numPr>
        <w:spacing w:after="240" w:line="360" w:lineRule="auto"/>
        <w:ind w:left="360"/>
        <w:contextualSpacing w:val="0"/>
      </w:pPr>
      <w:r w:rsidRPr="00546C5E">
        <w:t>She enjoys one-on-one activities.</w:t>
      </w:r>
    </w:p>
    <w:p w14:paraId="43A18834" w14:textId="77777777" w:rsidR="00546C5E" w:rsidRPr="00546C5E" w:rsidRDefault="00546C5E" w:rsidP="00E06F6D">
      <w:pPr>
        <w:pStyle w:val="ListParagraph"/>
        <w:numPr>
          <w:ilvl w:val="0"/>
          <w:numId w:val="3"/>
        </w:numPr>
        <w:spacing w:after="240" w:line="360" w:lineRule="auto"/>
        <w:ind w:left="360"/>
        <w:contextualSpacing w:val="0"/>
      </w:pPr>
      <w:r w:rsidRPr="00546C5E">
        <w:t>Samira can find noises, lights and crowds distressing</w:t>
      </w:r>
    </w:p>
    <w:p w14:paraId="57981249" w14:textId="1E8D5C0D" w:rsidR="00546C5E" w:rsidRDefault="00546C5E" w:rsidP="00E06F6D">
      <w:pPr>
        <w:pStyle w:val="ListParagraph"/>
        <w:numPr>
          <w:ilvl w:val="0"/>
          <w:numId w:val="3"/>
        </w:numPr>
        <w:spacing w:after="240" w:line="360" w:lineRule="auto"/>
        <w:ind w:left="360"/>
        <w:contextualSpacing w:val="0"/>
      </w:pPr>
      <w:r w:rsidRPr="00546C5E">
        <w:t>Samira has recently started banging her head on walls and other hard surfaces.</w:t>
      </w:r>
    </w:p>
    <w:p w14:paraId="4E4069D5" w14:textId="77777777" w:rsidR="00546C5E" w:rsidRPr="00546C5E" w:rsidRDefault="00546C5E" w:rsidP="00566041">
      <w:pPr>
        <w:spacing w:after="240" w:line="360" w:lineRule="auto"/>
        <w:rPr>
          <w:b/>
          <w:bCs/>
        </w:rPr>
      </w:pPr>
      <w:r w:rsidRPr="00546C5E">
        <w:rPr>
          <w:b/>
          <w:bCs/>
        </w:rPr>
        <w:t>Helmet is used to address the behaviours of concern</w:t>
      </w:r>
    </w:p>
    <w:p w14:paraId="1E12F0BD" w14:textId="1828EBDE" w:rsidR="00546C5E" w:rsidRDefault="00546C5E" w:rsidP="00566041">
      <w:pPr>
        <w:spacing w:after="240" w:line="360" w:lineRule="auto"/>
      </w:pPr>
      <w:r w:rsidRPr="00546C5E">
        <w:t>A protocol to use the helmet when Samira is banging her head was developed in the Interim Plan.</w:t>
      </w:r>
    </w:p>
    <w:p w14:paraId="0A2350E7" w14:textId="3B3F541A" w:rsidR="002751DE" w:rsidRDefault="002751DE" w:rsidP="00656E08">
      <w:pPr>
        <w:pStyle w:val="Heading1"/>
      </w:pPr>
      <w:r>
        <w:t>Slide 6</w:t>
      </w:r>
    </w:p>
    <w:p w14:paraId="078A44A3" w14:textId="462A2DEB" w:rsidR="00546C5E" w:rsidRDefault="00546C5E" w:rsidP="00566041">
      <w:pPr>
        <w:pStyle w:val="Heading2"/>
        <w:spacing w:before="120" w:after="240" w:line="360" w:lineRule="auto"/>
      </w:pPr>
      <w:r w:rsidRPr="00546C5E">
        <w:t>Interim Response = quick, brief, clear, safe</w:t>
      </w:r>
    </w:p>
    <w:p w14:paraId="5B3071A0" w14:textId="10A4541D" w:rsidR="00546C5E" w:rsidRPr="00546C5E" w:rsidRDefault="00546C5E" w:rsidP="00566041">
      <w:pPr>
        <w:pStyle w:val="Heading3"/>
      </w:pPr>
      <w:r w:rsidRPr="00546C5E">
        <w:t>Interim behaviour support plan</w:t>
      </w:r>
    </w:p>
    <w:p w14:paraId="4FE8A8B1" w14:textId="2EEB881D" w:rsidR="00546C5E" w:rsidRDefault="00546C5E" w:rsidP="00BD7C33">
      <w:pPr>
        <w:pStyle w:val="ListParagraph"/>
        <w:numPr>
          <w:ilvl w:val="0"/>
          <w:numId w:val="4"/>
        </w:numPr>
        <w:spacing w:after="240" w:line="360" w:lineRule="auto"/>
        <w:ind w:left="360"/>
        <w:contextualSpacing w:val="0"/>
      </w:pPr>
      <w:r w:rsidRPr="00546C5E">
        <w:t>Keep Samira safe</w:t>
      </w:r>
      <w:r>
        <w:t xml:space="preserve">: </w:t>
      </w:r>
      <w:r w:rsidRPr="00546C5E">
        <w:t>Interim behaviour support plan, which included the restrictive practice for the use of a helmet with a detailed protocol for its use</w:t>
      </w:r>
      <w:r>
        <w:t>.</w:t>
      </w:r>
    </w:p>
    <w:p w14:paraId="26C37BEB" w14:textId="030D28F8" w:rsidR="00546C5E" w:rsidRDefault="00546C5E" w:rsidP="00BD7C33">
      <w:pPr>
        <w:pStyle w:val="ListParagraph"/>
        <w:numPr>
          <w:ilvl w:val="0"/>
          <w:numId w:val="4"/>
        </w:numPr>
        <w:spacing w:after="240" w:line="360" w:lineRule="auto"/>
        <w:ind w:left="360"/>
        <w:contextualSpacing w:val="0"/>
      </w:pPr>
      <w:r w:rsidRPr="00546C5E">
        <w:t>Begin additional assessments</w:t>
      </w:r>
      <w:r>
        <w:t xml:space="preserve">: </w:t>
      </w:r>
      <w:r w:rsidRPr="00546C5E">
        <w:t>recommended that an occupational therapist assess and recommend the right type of helmet.</w:t>
      </w:r>
    </w:p>
    <w:p w14:paraId="19AF67B8" w14:textId="4058EF92" w:rsidR="00546C5E" w:rsidRPr="00546C5E" w:rsidRDefault="00546C5E" w:rsidP="00BD7C33">
      <w:pPr>
        <w:pStyle w:val="ListParagraph"/>
        <w:numPr>
          <w:ilvl w:val="0"/>
          <w:numId w:val="4"/>
        </w:numPr>
        <w:spacing w:after="240" w:line="360" w:lineRule="auto"/>
        <w:ind w:left="360"/>
        <w:contextualSpacing w:val="0"/>
      </w:pPr>
      <w:r w:rsidRPr="00546C5E">
        <w:t>Be clear about what is needed to be safe</w:t>
      </w:r>
      <w:r>
        <w:t xml:space="preserve">: </w:t>
      </w:r>
      <w:r w:rsidRPr="00546C5E">
        <w:t>Staff and family trained in the interim behaviour support plan</w:t>
      </w:r>
      <w:r>
        <w:t>.</w:t>
      </w:r>
    </w:p>
    <w:p w14:paraId="63D2D168" w14:textId="1CD0A68D" w:rsidR="00546C5E" w:rsidRDefault="00546C5E" w:rsidP="00BD7C33">
      <w:pPr>
        <w:pStyle w:val="ListParagraph"/>
        <w:numPr>
          <w:ilvl w:val="0"/>
          <w:numId w:val="4"/>
        </w:numPr>
        <w:spacing w:after="240" w:line="360" w:lineRule="auto"/>
        <w:ind w:left="360"/>
        <w:contextualSpacing w:val="0"/>
      </w:pPr>
      <w:r w:rsidRPr="00546C5E">
        <w:t>Involve Samira from the beginning</w:t>
      </w:r>
      <w:r>
        <w:t xml:space="preserve">: </w:t>
      </w:r>
      <w:r w:rsidRPr="00546C5E">
        <w:t>the helmet protocol was explained to Samira using visual support.</w:t>
      </w:r>
    </w:p>
    <w:p w14:paraId="2AE97681" w14:textId="373A7ECB" w:rsidR="00546C5E" w:rsidRPr="00546C5E" w:rsidRDefault="00546C5E" w:rsidP="00566041">
      <w:pPr>
        <w:spacing w:after="240" w:line="360" w:lineRule="auto"/>
      </w:pPr>
      <w:r>
        <w:t>Copyright:</w:t>
      </w:r>
      <w:r w:rsidRPr="00546C5E">
        <w:rPr>
          <w:rFonts w:ascii="Calibri" w:eastAsia="Calibri" w:hAnsi="Calibri" w:cs="Mangal"/>
          <w:color w:val="000000" w:themeColor="text1"/>
          <w:kern w:val="24"/>
          <w:sz w:val="28"/>
          <w:szCs w:val="28"/>
        </w:rPr>
        <w:t xml:space="preserve"> </w:t>
      </w:r>
      <w:r w:rsidRPr="00546C5E">
        <w:t>Commonwealth of Australia 2021</w:t>
      </w:r>
    </w:p>
    <w:p w14:paraId="49C8027A" w14:textId="5A1EFEB2" w:rsidR="002751DE" w:rsidRDefault="002751DE" w:rsidP="00656E08">
      <w:pPr>
        <w:pStyle w:val="Heading1"/>
      </w:pPr>
      <w:r>
        <w:t>Slide 7</w:t>
      </w:r>
    </w:p>
    <w:p w14:paraId="721DE168" w14:textId="1EB76690" w:rsidR="00546C5E" w:rsidRDefault="00546C5E" w:rsidP="00566041">
      <w:pPr>
        <w:pStyle w:val="Heading2"/>
        <w:spacing w:before="120" w:after="240" w:line="360" w:lineRule="auto"/>
      </w:pPr>
      <w:r w:rsidRPr="00546C5E">
        <w:t>Protocols</w:t>
      </w:r>
    </w:p>
    <w:p w14:paraId="5B9F51C5" w14:textId="77777777" w:rsidR="00546C5E" w:rsidRPr="00546C5E" w:rsidRDefault="00546C5E" w:rsidP="00566041">
      <w:pPr>
        <w:spacing w:after="240" w:line="360" w:lineRule="auto"/>
      </w:pPr>
      <w:r w:rsidRPr="00546C5E">
        <w:rPr>
          <w:b/>
          <w:bCs/>
        </w:rPr>
        <w:t>Description of the restrictive practice</w:t>
      </w:r>
      <w:r w:rsidRPr="00546C5E">
        <w:t>: What is it?</w:t>
      </w:r>
    </w:p>
    <w:p w14:paraId="0A10E5CF" w14:textId="77777777" w:rsidR="00546C5E" w:rsidRPr="00546C5E" w:rsidRDefault="00546C5E" w:rsidP="00566041">
      <w:pPr>
        <w:spacing w:after="240" w:line="360" w:lineRule="auto"/>
      </w:pPr>
      <w:r w:rsidRPr="00546C5E">
        <w:rPr>
          <w:b/>
          <w:bCs/>
        </w:rPr>
        <w:t>Rationale</w:t>
      </w:r>
      <w:r w:rsidRPr="00546C5E">
        <w:t>: Why is it being used? Explain why positive strategies alone were not effective. For example, what strategies were tried before the restrictive practice was considered?</w:t>
      </w:r>
    </w:p>
    <w:p w14:paraId="454CF79D" w14:textId="77777777" w:rsidR="00546C5E" w:rsidRPr="00546C5E" w:rsidRDefault="00546C5E" w:rsidP="00566041">
      <w:pPr>
        <w:spacing w:after="240" w:line="360" w:lineRule="auto"/>
      </w:pPr>
      <w:r w:rsidRPr="00546C5E">
        <w:rPr>
          <w:b/>
          <w:bCs/>
        </w:rPr>
        <w:t>Frequency?</w:t>
      </w:r>
      <w:r w:rsidRPr="00546C5E">
        <w:t xml:space="preserve"> PRN (on an ‘as needed' basis) or routine (i.e. at a set time in the day).</w:t>
      </w:r>
    </w:p>
    <w:p w14:paraId="34C40B77" w14:textId="77777777" w:rsidR="00546C5E" w:rsidRPr="00546C5E" w:rsidRDefault="00546C5E" w:rsidP="00566041">
      <w:pPr>
        <w:spacing w:after="240" w:line="360" w:lineRule="auto"/>
      </w:pPr>
      <w:r w:rsidRPr="00546C5E">
        <w:rPr>
          <w:b/>
          <w:bCs/>
        </w:rPr>
        <w:t>Procedure</w:t>
      </w:r>
      <w:r w:rsidRPr="00546C5E">
        <w:t>: Include detailed instructions of how, where, when the restrictive practice will be used, and for how long.</w:t>
      </w:r>
    </w:p>
    <w:p w14:paraId="5FF8AE5E" w14:textId="77777777" w:rsidR="00546C5E" w:rsidRPr="00546C5E" w:rsidRDefault="00546C5E" w:rsidP="00566041">
      <w:pPr>
        <w:spacing w:after="240" w:line="360" w:lineRule="auto"/>
      </w:pPr>
      <w:r w:rsidRPr="00546C5E">
        <w:rPr>
          <w:b/>
          <w:bCs/>
        </w:rPr>
        <w:t>Reviews</w:t>
      </w:r>
      <w:r w:rsidRPr="00546C5E">
        <w:t>: How will the use of the restrictive practice be monitored, and how often will it be reviewed?</w:t>
      </w:r>
    </w:p>
    <w:p w14:paraId="624639B1" w14:textId="77777777" w:rsidR="00546C5E" w:rsidRPr="00546C5E" w:rsidRDefault="00546C5E" w:rsidP="00566041">
      <w:pPr>
        <w:spacing w:after="240" w:line="360" w:lineRule="auto"/>
      </w:pPr>
      <w:r w:rsidRPr="00546C5E">
        <w:rPr>
          <w:b/>
          <w:bCs/>
        </w:rPr>
        <w:t>Data recording and monitoring</w:t>
      </w:r>
      <w:r w:rsidRPr="00546C5E">
        <w:t>: How will incidents be recorded and reviewed? How will you monitor the effectiveness of the positive behaviour support strategies in reducing the restrictive practice? How will you monitor side effects of the restrictive practice?</w:t>
      </w:r>
    </w:p>
    <w:p w14:paraId="3B202A92" w14:textId="77777777" w:rsidR="00546C5E" w:rsidRPr="00546C5E" w:rsidRDefault="00546C5E" w:rsidP="00566041">
      <w:pPr>
        <w:spacing w:after="240" w:line="360" w:lineRule="auto"/>
      </w:pPr>
      <w:r w:rsidRPr="00546C5E">
        <w:rPr>
          <w:b/>
          <w:bCs/>
        </w:rPr>
        <w:t>The plan to reduce and eliminate the restrictive practice</w:t>
      </w:r>
      <w:r w:rsidRPr="00546C5E">
        <w:t>: What strategies are in place to reduce the restrictive practice? Details can be included in the protocol or other sections of the behaviour support plan (i.e. under preventative or skill building strategies that target the function of the behaviour). How will you measure the fade out of a restrictive practice?</w:t>
      </w:r>
    </w:p>
    <w:p w14:paraId="7CE668F7" w14:textId="190AFF8A" w:rsidR="00546C5E" w:rsidRDefault="00546C5E" w:rsidP="00566041">
      <w:pPr>
        <w:spacing w:after="240" w:line="360" w:lineRule="auto"/>
      </w:pPr>
      <w:r w:rsidRPr="00546C5E">
        <w:rPr>
          <w:b/>
          <w:bCs/>
        </w:rPr>
        <w:t>Training</w:t>
      </w:r>
      <w:r w:rsidRPr="00546C5E">
        <w:t>: How will training occur? For example, a ‘train the trainer’ approach might be used, staff may be trained at the registered NDIS provider’s team meeting, or a video training resource is developed.</w:t>
      </w:r>
    </w:p>
    <w:p w14:paraId="55FA2354" w14:textId="3C5EA31A" w:rsidR="00546C5E" w:rsidRPr="00546C5E" w:rsidRDefault="00546C5E" w:rsidP="00566041">
      <w:pPr>
        <w:spacing w:after="240" w:line="360" w:lineRule="auto"/>
      </w:pPr>
      <w:r>
        <w:t>Copyright:</w:t>
      </w:r>
      <w:r w:rsidRPr="00546C5E">
        <w:rPr>
          <w:rFonts w:ascii="Calibri" w:eastAsia="Calibri" w:hAnsi="Calibri" w:cs="Mangal"/>
          <w:color w:val="000000" w:themeColor="text1"/>
          <w:kern w:val="24"/>
          <w:sz w:val="28"/>
          <w:szCs w:val="28"/>
        </w:rPr>
        <w:t xml:space="preserve"> </w:t>
      </w:r>
      <w:r w:rsidRPr="00546C5E">
        <w:t>Commonwealth of Australia 2021</w:t>
      </w:r>
      <w:r>
        <w:t xml:space="preserve">. </w:t>
      </w:r>
      <w:r w:rsidRPr="00546C5E">
        <w:t>NDIS Quality and Safeguards Commission (2020) Regulated Restrictive Practices Guide</w:t>
      </w:r>
      <w:r>
        <w:t>.</w:t>
      </w:r>
    </w:p>
    <w:p w14:paraId="3B384AFD" w14:textId="15A3E428" w:rsidR="002751DE" w:rsidRDefault="002751DE" w:rsidP="00656E08">
      <w:pPr>
        <w:pStyle w:val="Heading1"/>
      </w:pPr>
      <w:r>
        <w:t>Slide 8</w:t>
      </w:r>
    </w:p>
    <w:p w14:paraId="4B747F7D" w14:textId="2EFBD50A" w:rsidR="00546C5E" w:rsidRDefault="00546C5E" w:rsidP="00566041">
      <w:pPr>
        <w:pStyle w:val="Heading2"/>
        <w:spacing w:before="120" w:after="240" w:line="360" w:lineRule="auto"/>
      </w:pPr>
      <w:r w:rsidRPr="00546C5E">
        <w:t>Interim Response = clear, safe</w:t>
      </w:r>
    </w:p>
    <w:p w14:paraId="0E28AA11" w14:textId="4278EA44" w:rsidR="00546C5E" w:rsidRPr="00546C5E" w:rsidRDefault="00DD3EA5" w:rsidP="00566041">
      <w:pPr>
        <w:spacing w:after="240" w:line="360" w:lineRule="auto"/>
      </w:pPr>
      <w:r>
        <w:t xml:space="preserve">Five screenshots of Restrictive Practice protocols from the </w:t>
      </w:r>
      <w:hyperlink r:id="rId11" w:history="1">
        <w:r>
          <w:rPr>
            <w:rStyle w:val="Hyperlink"/>
            <w:lang w:val="en-GB"/>
          </w:rPr>
          <w:t>Regulated restrictive practices NDIS Quality and Safeguards Commission</w:t>
        </w:r>
      </w:hyperlink>
      <w:r w:rsidRPr="004C7534">
        <w:rPr>
          <w:lang w:val="en-GB"/>
        </w:rPr>
        <w:t xml:space="preserve"> accessed </w:t>
      </w:r>
      <w:r>
        <w:rPr>
          <w:lang w:val="en-GB"/>
        </w:rPr>
        <w:t xml:space="preserve">7 April </w:t>
      </w:r>
      <w:r w:rsidRPr="004C7534">
        <w:rPr>
          <w:lang w:val="en-GB"/>
        </w:rPr>
        <w:t>2021</w:t>
      </w:r>
      <w:r>
        <w:t xml:space="preserve"> are shown. The</w:t>
      </w:r>
      <w:r w:rsidR="00976270">
        <w:t xml:space="preserve">y images overlap and the full detail </w:t>
      </w:r>
      <w:r>
        <w:t>is not able to be read. The illustration is to let behaviour support practitioners know about these resources</w:t>
      </w:r>
      <w:r w:rsidR="00976270">
        <w:t xml:space="preserve">, and </w:t>
      </w:r>
      <w:r>
        <w:t xml:space="preserve">to highlight the level of detail needed. </w:t>
      </w:r>
    </w:p>
    <w:p w14:paraId="414F964B" w14:textId="02437D20" w:rsidR="00C21FFA" w:rsidRDefault="00C21FFA" w:rsidP="00656E08">
      <w:pPr>
        <w:pStyle w:val="Heading1"/>
      </w:pPr>
      <w:r>
        <w:t>Slide 9</w:t>
      </w:r>
    </w:p>
    <w:p w14:paraId="7223E15B" w14:textId="4A10AEA4" w:rsidR="00546C5E" w:rsidRDefault="00546C5E" w:rsidP="00566041">
      <w:pPr>
        <w:pStyle w:val="Heading2"/>
        <w:spacing w:before="120" w:after="240" w:line="360" w:lineRule="auto"/>
      </w:pPr>
      <w:r w:rsidRPr="00546C5E">
        <w:t>Interim Response = clear, safe</w:t>
      </w:r>
    </w:p>
    <w:p w14:paraId="1C3AC90C" w14:textId="77777777" w:rsidR="00546C5E" w:rsidRPr="00546C5E" w:rsidRDefault="00546C5E" w:rsidP="00566041">
      <w:pPr>
        <w:spacing w:after="240" w:line="360" w:lineRule="auto"/>
        <w:rPr>
          <w:b/>
          <w:bCs/>
        </w:rPr>
      </w:pPr>
      <w:r w:rsidRPr="00546C5E">
        <w:rPr>
          <w:b/>
          <w:bCs/>
        </w:rPr>
        <w:t>The helmet is used to address the behaviours of concern for Samira</w:t>
      </w:r>
    </w:p>
    <w:p w14:paraId="163F8F54" w14:textId="77777777" w:rsidR="00546C5E" w:rsidRPr="00546C5E" w:rsidRDefault="00546C5E" w:rsidP="00566041">
      <w:pPr>
        <w:spacing w:after="240" w:line="360" w:lineRule="auto"/>
      </w:pPr>
      <w:r w:rsidRPr="00546C5E">
        <w:t>A protocol to use the helmet when Samira is banging her head was developed in the Interim Plan:</w:t>
      </w:r>
    </w:p>
    <w:p w14:paraId="4AF1BF97" w14:textId="77777777" w:rsidR="00546C5E" w:rsidRPr="00546C5E" w:rsidRDefault="00546C5E" w:rsidP="00E01589">
      <w:pPr>
        <w:pStyle w:val="ListParagraph"/>
        <w:numPr>
          <w:ilvl w:val="0"/>
          <w:numId w:val="5"/>
        </w:numPr>
        <w:spacing w:after="240" w:line="360" w:lineRule="auto"/>
        <w:ind w:left="360"/>
        <w:contextualSpacing w:val="0"/>
      </w:pPr>
      <w:r w:rsidRPr="00546C5E">
        <w:t>What aspects of the Protocol suggests it is least restrictive?</w:t>
      </w:r>
    </w:p>
    <w:p w14:paraId="7D08AB0E" w14:textId="75990748" w:rsidR="00546C5E" w:rsidRDefault="00546C5E" w:rsidP="00E01589">
      <w:pPr>
        <w:pStyle w:val="ListParagraph"/>
        <w:numPr>
          <w:ilvl w:val="0"/>
          <w:numId w:val="5"/>
        </w:numPr>
        <w:spacing w:after="240" w:line="360" w:lineRule="auto"/>
        <w:ind w:left="360"/>
        <w:contextualSpacing w:val="0"/>
      </w:pPr>
      <w:r w:rsidRPr="00546C5E">
        <w:t>What else has occurred that suggests this is a least restrictive response?</w:t>
      </w:r>
    </w:p>
    <w:p w14:paraId="0AB955E3" w14:textId="24A05F74" w:rsidR="00E06F6D" w:rsidRPr="00E06F6D" w:rsidRDefault="00E06F6D" w:rsidP="00E06F6D">
      <w:pPr>
        <w:spacing w:after="240" w:line="360" w:lineRule="auto"/>
      </w:pPr>
      <w:r w:rsidRPr="00E06F6D">
        <w:t xml:space="preserve">A screenshot is shown of part of Appendix G: Mechanical restraint protocol example, from page 46 of the </w:t>
      </w:r>
      <w:hyperlink r:id="rId12" w:history="1">
        <w:r w:rsidR="00E01589">
          <w:rPr>
            <w:rStyle w:val="Hyperlink"/>
          </w:rPr>
          <w:t>NDIS Commission Regulated Restrictive Practices Guide</w:t>
        </w:r>
      </w:hyperlink>
      <w:r>
        <w:rPr>
          <w:rStyle w:val="Hyperlink"/>
        </w:rPr>
        <w:t>.</w:t>
      </w:r>
    </w:p>
    <w:p w14:paraId="08C2C888" w14:textId="77777777" w:rsidR="00F75729" w:rsidRDefault="00F75729" w:rsidP="00566041">
      <w:pPr>
        <w:spacing w:after="240" w:line="360" w:lineRule="auto"/>
      </w:pPr>
      <w:r>
        <w:t>Text from page 46 of the Guide:</w:t>
      </w:r>
    </w:p>
    <w:p w14:paraId="4FC371F8" w14:textId="66CE5283" w:rsidR="00240820" w:rsidRDefault="00F75729" w:rsidP="00566041">
      <w:pPr>
        <w:spacing w:after="240" w:line="360" w:lineRule="auto"/>
      </w:pPr>
      <w:r>
        <w:t>“</w:t>
      </w:r>
      <w:r w:rsidR="00240820">
        <w:t>This resource is to help guide behaviour support practitioners detail the use of a restrictive practice in a behaviour support plan. Also see Appendix A.</w:t>
      </w:r>
    </w:p>
    <w:p w14:paraId="17F824B7" w14:textId="77777777" w:rsidR="00240820" w:rsidRDefault="00240820" w:rsidP="00566041">
      <w:pPr>
        <w:pStyle w:val="Heading4"/>
        <w:spacing w:before="120" w:after="240" w:line="360" w:lineRule="auto"/>
      </w:pPr>
      <w:r>
        <w:t>Rationale</w:t>
      </w:r>
    </w:p>
    <w:p w14:paraId="25A5505B" w14:textId="77777777" w:rsidR="00240820" w:rsidRDefault="00240820" w:rsidP="00566041">
      <w:pPr>
        <w:spacing w:after="240" w:line="360" w:lineRule="auto"/>
      </w:pPr>
      <w:r>
        <w:t>Samira repeatedly bangs her head on walls and hard surfaces. A helmet is used to protect Samira from sustaining injuries to her head. In some circumstances, positive strategies alone are not always effective in addressing this behaviour safely.</w:t>
      </w:r>
    </w:p>
    <w:p w14:paraId="52087EA9" w14:textId="77777777" w:rsidR="00240820" w:rsidRDefault="00240820" w:rsidP="00566041">
      <w:pPr>
        <w:spacing w:after="240" w:line="360" w:lineRule="auto"/>
      </w:pPr>
      <w:r>
        <w:t>Mechanical device: The helmet as recommended by the occupational therapist. No other helmet should be used.</w:t>
      </w:r>
    </w:p>
    <w:p w14:paraId="2AEFFDCD" w14:textId="403126B0" w:rsidR="00240820" w:rsidRDefault="00240820" w:rsidP="00566041">
      <w:pPr>
        <w:pStyle w:val="Heading4"/>
        <w:spacing w:before="120" w:after="240" w:line="360" w:lineRule="auto"/>
      </w:pPr>
      <w:r>
        <w:t>Frequency of use</w:t>
      </w:r>
    </w:p>
    <w:p w14:paraId="53E8643C" w14:textId="77777777" w:rsidR="00240820" w:rsidRDefault="00240820" w:rsidP="00566041">
      <w:pPr>
        <w:spacing w:after="240" w:line="360" w:lineRule="auto"/>
      </w:pPr>
      <w:r>
        <w:t>PRN (as needed). Only to be used as a last resort.</w:t>
      </w:r>
    </w:p>
    <w:p w14:paraId="155A2592" w14:textId="77777777" w:rsidR="00240820" w:rsidRDefault="00240820" w:rsidP="00566041">
      <w:pPr>
        <w:pStyle w:val="Heading4"/>
        <w:spacing w:before="120" w:after="240" w:line="360" w:lineRule="auto"/>
      </w:pPr>
      <w:r>
        <w:t>Procedure</w:t>
      </w:r>
    </w:p>
    <w:p w14:paraId="3E60085D" w14:textId="3E62BBA9" w:rsidR="00240820" w:rsidRPr="00E01589" w:rsidRDefault="00240820" w:rsidP="00E01589">
      <w:pPr>
        <w:pStyle w:val="ListParagraph"/>
        <w:numPr>
          <w:ilvl w:val="0"/>
          <w:numId w:val="9"/>
        </w:numPr>
        <w:spacing w:after="240" w:line="360" w:lineRule="auto"/>
        <w:ind w:left="357" w:hanging="357"/>
        <w:contextualSpacing w:val="0"/>
        <w:rPr>
          <w:lang w:val="en-US"/>
        </w:rPr>
      </w:pPr>
      <w:r w:rsidRPr="00E01589">
        <w:rPr>
          <w:lang w:val="en-US"/>
        </w:rPr>
        <w:t>The primary way for ensuring the ongoing safety of Samira and others is by following the positive strategies listed in the behaviour support plan.</w:t>
      </w:r>
    </w:p>
    <w:p w14:paraId="052DA5B7" w14:textId="34D765F0" w:rsidR="00240820" w:rsidRPr="00E01589" w:rsidRDefault="00240820" w:rsidP="00E01589">
      <w:pPr>
        <w:pStyle w:val="ListParagraph"/>
        <w:numPr>
          <w:ilvl w:val="0"/>
          <w:numId w:val="9"/>
        </w:numPr>
        <w:spacing w:after="240" w:line="360" w:lineRule="auto"/>
        <w:ind w:left="357" w:hanging="357"/>
        <w:contextualSpacing w:val="0"/>
        <w:rPr>
          <w:lang w:val="en-US"/>
        </w:rPr>
      </w:pPr>
      <w:r w:rsidRPr="00E01589">
        <w:rPr>
          <w:lang w:val="en-US"/>
        </w:rPr>
        <w:t>Identify potential triggers and remove if possible.</w:t>
      </w:r>
    </w:p>
    <w:p w14:paraId="433B0D5C" w14:textId="56F54296" w:rsidR="00240820" w:rsidRPr="00E01589" w:rsidRDefault="00240820" w:rsidP="00E01589">
      <w:pPr>
        <w:pStyle w:val="ListParagraph"/>
        <w:numPr>
          <w:ilvl w:val="0"/>
          <w:numId w:val="9"/>
        </w:numPr>
        <w:spacing w:after="240" w:line="360" w:lineRule="auto"/>
        <w:ind w:left="357" w:hanging="357"/>
        <w:contextualSpacing w:val="0"/>
        <w:rPr>
          <w:lang w:val="en-US"/>
        </w:rPr>
      </w:pPr>
      <w:r w:rsidRPr="00E01589">
        <w:rPr>
          <w:lang w:val="en-US"/>
        </w:rPr>
        <w:t>Attempt to problem solve reasons Samira may be feeling distressed. Look for environmental and physical factors, and offer reassurance. Has there been a change in her environment?</w:t>
      </w:r>
    </w:p>
    <w:p w14:paraId="4B7C5EE2" w14:textId="6783AEFF" w:rsidR="00240820" w:rsidRPr="00E01589" w:rsidRDefault="00240820" w:rsidP="00E01589">
      <w:pPr>
        <w:pStyle w:val="ListParagraph"/>
        <w:numPr>
          <w:ilvl w:val="0"/>
          <w:numId w:val="9"/>
        </w:numPr>
        <w:spacing w:after="240" w:line="360" w:lineRule="auto"/>
        <w:ind w:left="357" w:hanging="357"/>
        <w:contextualSpacing w:val="0"/>
        <w:rPr>
          <w:lang w:val="en-US"/>
        </w:rPr>
      </w:pPr>
      <w:r w:rsidRPr="00E01589">
        <w:rPr>
          <w:lang w:val="en-US"/>
        </w:rPr>
        <w:t>Attempt to redirect Samira to an activity she enjoys (follow the de-escalation strategies in this behaviour support plan).</w:t>
      </w:r>
    </w:p>
    <w:p w14:paraId="7D50E37B" w14:textId="44AC28F5" w:rsidR="00240820" w:rsidRPr="00E01589" w:rsidRDefault="00240820" w:rsidP="00E01589">
      <w:pPr>
        <w:pStyle w:val="ListParagraph"/>
        <w:numPr>
          <w:ilvl w:val="0"/>
          <w:numId w:val="9"/>
        </w:numPr>
        <w:spacing w:after="240" w:line="360" w:lineRule="auto"/>
        <w:ind w:left="357" w:hanging="357"/>
        <w:contextualSpacing w:val="0"/>
        <w:rPr>
          <w:lang w:val="en-US"/>
        </w:rPr>
      </w:pPr>
      <w:r w:rsidRPr="00E01589">
        <w:rPr>
          <w:lang w:val="en-US"/>
        </w:rPr>
        <w:t>The decision to use mechanical restraint needs to be based on a risk assessment and characterised by respect and empathic decision-making.</w:t>
      </w:r>
    </w:p>
    <w:p w14:paraId="2333EEA8" w14:textId="38A60F32" w:rsidR="00240820" w:rsidRPr="00E01589" w:rsidRDefault="00240820" w:rsidP="00E01589">
      <w:pPr>
        <w:pStyle w:val="ListParagraph"/>
        <w:numPr>
          <w:ilvl w:val="0"/>
          <w:numId w:val="9"/>
        </w:numPr>
        <w:spacing w:after="240" w:line="360" w:lineRule="auto"/>
        <w:ind w:left="357" w:hanging="357"/>
        <w:contextualSpacing w:val="0"/>
        <w:rPr>
          <w:lang w:val="en-US"/>
        </w:rPr>
      </w:pPr>
      <w:r w:rsidRPr="00E01589">
        <w:rPr>
          <w:lang w:val="en-US"/>
        </w:rPr>
        <w:t>If Samira cannot be redirected and continues to bang her head, mechanical restraint may need to be used, if so follow the below instructions.</w:t>
      </w:r>
    </w:p>
    <w:p w14:paraId="1A575802" w14:textId="546848B3" w:rsidR="00240820" w:rsidRDefault="00240820" w:rsidP="00E01589">
      <w:pPr>
        <w:pStyle w:val="ListParagraph"/>
        <w:numPr>
          <w:ilvl w:val="1"/>
          <w:numId w:val="4"/>
        </w:numPr>
        <w:spacing w:after="240" w:line="360" w:lineRule="auto"/>
        <w:ind w:left="717"/>
        <w:contextualSpacing w:val="0"/>
      </w:pPr>
      <w:r>
        <w:t>Inform Samira that you will be placing the helmet on her head by showing Samira the helmet and saying “Samira putting helmet on”.</w:t>
      </w:r>
    </w:p>
    <w:p w14:paraId="23D80850" w14:textId="2FE3D92D" w:rsidR="00240820" w:rsidRDefault="00240820" w:rsidP="00E01589">
      <w:pPr>
        <w:pStyle w:val="ListParagraph"/>
        <w:numPr>
          <w:ilvl w:val="1"/>
          <w:numId w:val="4"/>
        </w:numPr>
        <w:spacing w:after="240" w:line="360" w:lineRule="auto"/>
        <w:ind w:left="717"/>
        <w:contextualSpacing w:val="0"/>
      </w:pPr>
      <w:r>
        <w:t xml:space="preserve">Attempt to put the helmet on her head if it is safe to do so (securing the clip under </w:t>
      </w:r>
      <w:r w:rsidR="00F75729">
        <w:t>..” see page 46 of the guide for the full protocol</w:t>
      </w:r>
    </w:p>
    <w:p w14:paraId="24E17C08" w14:textId="06A5FA4F" w:rsidR="00C21FFA" w:rsidRDefault="00C21FFA" w:rsidP="00656E08">
      <w:pPr>
        <w:pStyle w:val="Heading1"/>
      </w:pPr>
      <w:r>
        <w:t>Slide 10</w:t>
      </w:r>
    </w:p>
    <w:p w14:paraId="199C412F" w14:textId="04D9EA23" w:rsidR="00546C5E" w:rsidRDefault="00240820" w:rsidP="00566041">
      <w:pPr>
        <w:pStyle w:val="Heading2"/>
        <w:spacing w:before="120" w:after="240" w:line="360" w:lineRule="auto"/>
      </w:pPr>
      <w:r w:rsidRPr="00240820">
        <w:t>Comprehensive PBSP after FBA</w:t>
      </w:r>
    </w:p>
    <w:p w14:paraId="36F7F95D" w14:textId="05A136DC" w:rsidR="00240820" w:rsidRPr="00B702C8" w:rsidRDefault="00F75729" w:rsidP="00B702C8">
      <w:pPr>
        <w:spacing w:after="240" w:line="360" w:lineRule="auto"/>
      </w:pPr>
      <w:r>
        <w:t>A screenshot from p</w:t>
      </w:r>
      <w:r w:rsidRPr="00F75729">
        <w:t>age 4</w:t>
      </w:r>
      <w:r>
        <w:t>4-45</w:t>
      </w:r>
      <w:r w:rsidRPr="00F75729">
        <w:t xml:space="preserve"> of the </w:t>
      </w:r>
      <w:hyperlink r:id="rId13" w:history="1">
        <w:r w:rsidR="00E01589">
          <w:rPr>
            <w:rStyle w:val="Hyperlink"/>
          </w:rPr>
          <w:t>NDIS Commission Regulated Restrictive Practices Guide</w:t>
        </w:r>
      </w:hyperlink>
      <w:r w:rsidR="00B702C8">
        <w:t xml:space="preserve">, titled ‘Comprehensive behaviour support plan’ </w:t>
      </w:r>
      <w:r>
        <w:t>is shown</w:t>
      </w:r>
      <w:r w:rsidR="00B702C8">
        <w:t xml:space="preserve"> with arrows pointing to key points of the text</w:t>
      </w:r>
      <w:r w:rsidR="00B702C8" w:rsidRPr="00B702C8">
        <w:t>. The highlighted points are:</w:t>
      </w:r>
    </w:p>
    <w:p w14:paraId="07E0839C" w14:textId="627FAC77" w:rsidR="00B702C8" w:rsidRDefault="00B702C8" w:rsidP="00E01589">
      <w:pPr>
        <w:pStyle w:val="ListParagraph"/>
        <w:numPr>
          <w:ilvl w:val="0"/>
          <w:numId w:val="32"/>
        </w:numPr>
        <w:spacing w:after="240" w:line="360" w:lineRule="auto"/>
        <w:ind w:left="357" w:hanging="357"/>
        <w:contextualSpacing w:val="0"/>
      </w:pPr>
      <w:r w:rsidRPr="00B702C8">
        <w:t>Training about the purpose of the behaviour: “Samira’s family, teachers and staff were all trained in the behaviour support plan. It was important that everyone supporting Samira understood the underlying reason Samira was banging her head (function) and how to support her.”</w:t>
      </w:r>
    </w:p>
    <w:p w14:paraId="08244D25" w14:textId="0A60C3BF" w:rsidR="00B702C8" w:rsidRDefault="00B702C8" w:rsidP="00E01589">
      <w:pPr>
        <w:pStyle w:val="ListParagraph"/>
        <w:numPr>
          <w:ilvl w:val="0"/>
          <w:numId w:val="32"/>
        </w:numPr>
        <w:spacing w:after="240" w:line="360" w:lineRule="auto"/>
        <w:ind w:left="357" w:hanging="357"/>
        <w:contextualSpacing w:val="0"/>
      </w:pPr>
      <w:r w:rsidRPr="00B702C8">
        <w:t>Remove trigger: “</w:t>
      </w:r>
      <w:r>
        <w:t>g</w:t>
      </w:r>
      <w:r w:rsidRPr="00DB7E84">
        <w:t>iving Samira more space</w:t>
      </w:r>
      <w:r>
        <w:t xml:space="preserve"> from others when she needed it”</w:t>
      </w:r>
    </w:p>
    <w:p w14:paraId="3D4231E1" w14:textId="3354CB45" w:rsidR="00B702C8" w:rsidRDefault="00B702C8" w:rsidP="00E01589">
      <w:pPr>
        <w:pStyle w:val="ListParagraph"/>
        <w:numPr>
          <w:ilvl w:val="0"/>
          <w:numId w:val="32"/>
        </w:numPr>
        <w:spacing w:after="240" w:line="360" w:lineRule="auto"/>
        <w:ind w:left="357" w:hanging="357"/>
        <w:contextualSpacing w:val="0"/>
      </w:pPr>
      <w:r>
        <w:t>Support coping: “p</w:t>
      </w:r>
      <w:r w:rsidRPr="00DB7E84">
        <w:t>reparing Samira when someone new was attending after school care, including new staff and any changes to her r</w:t>
      </w:r>
      <w:r>
        <w:t>outine by using visual supports”</w:t>
      </w:r>
    </w:p>
    <w:p w14:paraId="09AA1410" w14:textId="4FA235CB" w:rsidR="00B702C8" w:rsidRPr="00DB7E84" w:rsidRDefault="00B702C8" w:rsidP="00E01589">
      <w:pPr>
        <w:pStyle w:val="ListParagraph"/>
        <w:numPr>
          <w:ilvl w:val="0"/>
          <w:numId w:val="32"/>
        </w:numPr>
        <w:spacing w:after="240" w:line="360" w:lineRule="auto"/>
        <w:ind w:left="357" w:hanging="357"/>
        <w:contextualSpacing w:val="0"/>
      </w:pPr>
      <w:r>
        <w:t>Teach replacement behaviour: “s</w:t>
      </w:r>
      <w:r w:rsidRPr="00DB7E84">
        <w:t>upporting and praising Samira when she used her hand sign and responding immediately to her when she us</w:t>
      </w:r>
      <w:r>
        <w:t>ed it (positive reinforcement).”</w:t>
      </w:r>
    </w:p>
    <w:p w14:paraId="36CF134E" w14:textId="2A19D25B" w:rsidR="00F75729" w:rsidRPr="00E06F6D" w:rsidRDefault="00B702C8" w:rsidP="00E01589">
      <w:pPr>
        <w:pStyle w:val="ListParagraph"/>
        <w:numPr>
          <w:ilvl w:val="0"/>
          <w:numId w:val="32"/>
        </w:numPr>
        <w:spacing w:after="240" w:line="360" w:lineRule="auto"/>
        <w:ind w:left="357" w:hanging="357"/>
        <w:contextualSpacing w:val="0"/>
        <w:rPr>
          <w:bCs/>
        </w:rPr>
      </w:pPr>
      <w:r>
        <w:rPr>
          <w:bCs/>
        </w:rPr>
        <w:t>Strategies supported fade-out: revisited each point above as supporting fade-out. Plus text on screen noted – “</w:t>
      </w:r>
      <w:r w:rsidRPr="00DB7E84">
        <w:rPr>
          <w:bCs/>
        </w:rPr>
        <w:t xml:space="preserve">Over time, Samira learnt how to tell her family, teachers and </w:t>
      </w:r>
      <w:r>
        <w:rPr>
          <w:bCs/>
        </w:rPr>
        <w:t xml:space="preserve">NDIS </w:t>
      </w:r>
      <w:r w:rsidRPr="00DB7E84">
        <w:rPr>
          <w:bCs/>
        </w:rPr>
        <w:t xml:space="preserve">staff when she was feeling distressed and she </w:t>
      </w:r>
      <w:r w:rsidRPr="00DB7E84">
        <w:t>developed more appropriate coping strategies and skills. The head banging reduced and was</w:t>
      </w:r>
      <w:r>
        <w:t xml:space="preserve"> eventually no longer observed</w:t>
      </w:r>
      <w:r w:rsidRPr="00884FBA">
        <w:t>.</w:t>
      </w:r>
      <w:r>
        <w:t xml:space="preserve"> T</w:t>
      </w:r>
      <w:r w:rsidRPr="00DB7E84">
        <w:t>he</w:t>
      </w:r>
      <w:r>
        <w:t xml:space="preserve"> use of the</w:t>
      </w:r>
      <w:r w:rsidRPr="00DB7E84">
        <w:t xml:space="preserve"> helmet was </w:t>
      </w:r>
      <w:r>
        <w:t>slowly faded out</w:t>
      </w:r>
      <w:r>
        <w:rPr>
          <w:bCs/>
        </w:rPr>
        <w:t>.”</w:t>
      </w:r>
    </w:p>
    <w:p w14:paraId="0577EFA2" w14:textId="1D1163FE" w:rsidR="004D49A1" w:rsidRDefault="004D49A1" w:rsidP="00656E08">
      <w:pPr>
        <w:pStyle w:val="Heading1"/>
      </w:pPr>
      <w:r>
        <w:t>Slide 11</w:t>
      </w:r>
    </w:p>
    <w:p w14:paraId="5C150FD6" w14:textId="73E21CAC" w:rsidR="004C38E3" w:rsidRDefault="00240820" w:rsidP="00566041">
      <w:pPr>
        <w:spacing w:after="240" w:line="360" w:lineRule="auto"/>
        <w:rPr>
          <w:b/>
          <w:bCs/>
        </w:rPr>
      </w:pPr>
      <w:r w:rsidRPr="00240820">
        <w:rPr>
          <w:b/>
          <w:bCs/>
        </w:rPr>
        <w:t>Procedure</w:t>
      </w:r>
    </w:p>
    <w:p w14:paraId="3B0E176A" w14:textId="65B8CDCD" w:rsidR="00240820" w:rsidRPr="00240820" w:rsidRDefault="00240820" w:rsidP="00E01589">
      <w:pPr>
        <w:pStyle w:val="ListParagraph"/>
        <w:numPr>
          <w:ilvl w:val="0"/>
          <w:numId w:val="7"/>
        </w:numPr>
        <w:spacing w:after="240" w:line="360" w:lineRule="auto"/>
        <w:ind w:left="720"/>
        <w:contextualSpacing w:val="0"/>
      </w:pPr>
      <w:r w:rsidRPr="00240820">
        <w:t>The primary way for ensuring the ongoing safety of Sue and others is by following the positive strategies listed in the behaviour support plan.</w:t>
      </w:r>
    </w:p>
    <w:p w14:paraId="26A51121" w14:textId="0435D424" w:rsidR="00240820" w:rsidRPr="00240820" w:rsidRDefault="00240820" w:rsidP="00E01589">
      <w:pPr>
        <w:pStyle w:val="ListParagraph"/>
        <w:numPr>
          <w:ilvl w:val="0"/>
          <w:numId w:val="7"/>
        </w:numPr>
        <w:spacing w:after="240" w:line="360" w:lineRule="auto"/>
        <w:ind w:left="720"/>
        <w:contextualSpacing w:val="0"/>
      </w:pPr>
      <w:r w:rsidRPr="00240820">
        <w:t>Staff are to follow this protocol with the safe medication administration policy in place.</w:t>
      </w:r>
    </w:p>
    <w:p w14:paraId="258EEDBD" w14:textId="18D19573" w:rsidR="00240820" w:rsidRPr="00240820" w:rsidRDefault="00240820" w:rsidP="00E01589">
      <w:pPr>
        <w:pStyle w:val="ListParagraph"/>
        <w:numPr>
          <w:ilvl w:val="0"/>
          <w:numId w:val="7"/>
        </w:numPr>
        <w:spacing w:after="240" w:line="360" w:lineRule="auto"/>
        <w:ind w:left="720"/>
        <w:contextualSpacing w:val="0"/>
      </w:pPr>
      <w:r w:rsidRPr="00240820">
        <w:t xml:space="preserve">Staff are to refer to medication chart and </w:t>
      </w:r>
      <w:r w:rsidRPr="00240820">
        <w:rPr>
          <w:b/>
          <w:bCs/>
        </w:rPr>
        <w:t>current prescribing practitioner instructions / form for information on dosage per administration, route, maximum dosage in 24 hours, side effects and administration instructions.</w:t>
      </w:r>
    </w:p>
    <w:p w14:paraId="774341D3" w14:textId="06F7DF3D" w:rsidR="00240820" w:rsidRPr="00240820" w:rsidRDefault="00240820" w:rsidP="00E01589">
      <w:pPr>
        <w:pStyle w:val="ListParagraph"/>
        <w:numPr>
          <w:ilvl w:val="0"/>
          <w:numId w:val="7"/>
        </w:numPr>
        <w:spacing w:after="240" w:line="360" w:lineRule="auto"/>
        <w:ind w:left="720"/>
        <w:contextualSpacing w:val="0"/>
      </w:pPr>
      <w:r w:rsidRPr="00240820">
        <w:t xml:space="preserve">Check the medication chart. </w:t>
      </w:r>
      <w:r w:rsidRPr="00240820">
        <w:rPr>
          <w:b/>
          <w:bCs/>
        </w:rPr>
        <w:t>If the medication has not been administered in 24 hours or if enough time has passed since it was last administered as per the prescribing practitioner instructions</w:t>
      </w:r>
      <w:r w:rsidRPr="00240820">
        <w:t>, ask Sue if she would like some medication to help her to relax.</w:t>
      </w:r>
    </w:p>
    <w:p w14:paraId="6A413782" w14:textId="1CF1888A" w:rsidR="00240820" w:rsidRPr="00240820" w:rsidRDefault="00240820" w:rsidP="00E01589">
      <w:pPr>
        <w:pStyle w:val="ListParagraph"/>
        <w:numPr>
          <w:ilvl w:val="0"/>
          <w:numId w:val="7"/>
        </w:numPr>
        <w:spacing w:after="240" w:line="360" w:lineRule="auto"/>
        <w:ind w:left="720"/>
        <w:contextualSpacing w:val="0"/>
      </w:pPr>
      <w:r w:rsidRPr="00240820">
        <w:t xml:space="preserve">If Sue agrees, </w:t>
      </w:r>
      <w:r w:rsidRPr="00240820">
        <w:rPr>
          <w:b/>
          <w:bCs/>
        </w:rPr>
        <w:t>administer medication according to the medication form / prescribing practitioner instructions</w:t>
      </w:r>
      <w:r w:rsidRPr="00240820">
        <w:t>. Do not force Sue to take the medication.</w:t>
      </w:r>
    </w:p>
    <w:p w14:paraId="62FB59CE" w14:textId="18F68EC6" w:rsidR="00240820" w:rsidRPr="00240820" w:rsidRDefault="00240820" w:rsidP="00E01589">
      <w:pPr>
        <w:pStyle w:val="ListParagraph"/>
        <w:numPr>
          <w:ilvl w:val="0"/>
          <w:numId w:val="7"/>
        </w:numPr>
        <w:spacing w:after="240" w:line="360" w:lineRule="auto"/>
        <w:ind w:left="720"/>
        <w:contextualSpacing w:val="0"/>
      </w:pPr>
      <w:r w:rsidRPr="00240820">
        <w:t>Observe and ensure medication has been taken.</w:t>
      </w:r>
    </w:p>
    <w:p w14:paraId="4472E19A" w14:textId="634E1468" w:rsidR="00240820" w:rsidRPr="00240820" w:rsidRDefault="00240820" w:rsidP="00E01589">
      <w:pPr>
        <w:pStyle w:val="ListParagraph"/>
        <w:numPr>
          <w:ilvl w:val="0"/>
          <w:numId w:val="7"/>
        </w:numPr>
        <w:spacing w:after="240" w:line="360" w:lineRule="auto"/>
        <w:ind w:left="720"/>
        <w:contextualSpacing w:val="0"/>
      </w:pPr>
      <w:r w:rsidRPr="00240820">
        <w:rPr>
          <w:b/>
          <w:bCs/>
        </w:rPr>
        <w:t>Monitor for side effects</w:t>
      </w:r>
      <w:r w:rsidRPr="00240820">
        <w:t>. Sue is to be monitored closely while being administered the medication and afterwards for any side effects. Document any side effects in the chemical restraint monitoring log.</w:t>
      </w:r>
    </w:p>
    <w:p w14:paraId="3C76CC73" w14:textId="24E79491" w:rsidR="00C36236" w:rsidRDefault="00C36236" w:rsidP="00656E08">
      <w:pPr>
        <w:pStyle w:val="Heading1"/>
      </w:pPr>
      <w:r>
        <w:t>Slide 12</w:t>
      </w:r>
    </w:p>
    <w:p w14:paraId="633B4D33" w14:textId="737612E5" w:rsidR="005D7A2B" w:rsidRDefault="005D7A2B" w:rsidP="00566041">
      <w:pPr>
        <w:pStyle w:val="Heading2"/>
        <w:spacing w:before="120" w:after="240" w:line="360" w:lineRule="auto"/>
      </w:pPr>
      <w:r w:rsidRPr="005D7A2B">
        <w:t>Strategies:</w:t>
      </w:r>
    </w:p>
    <w:p w14:paraId="49D35726" w14:textId="77777777" w:rsidR="005D7A2B" w:rsidRPr="00E01589" w:rsidRDefault="005D7A2B" w:rsidP="00E01589">
      <w:pPr>
        <w:pStyle w:val="ListParagraph"/>
        <w:numPr>
          <w:ilvl w:val="0"/>
          <w:numId w:val="9"/>
        </w:numPr>
        <w:spacing w:after="240" w:line="360" w:lineRule="auto"/>
        <w:ind w:left="357" w:hanging="357"/>
        <w:rPr>
          <w:lang w:val="en-US"/>
        </w:rPr>
      </w:pPr>
      <w:r w:rsidRPr="005D7A2B">
        <w:rPr>
          <w:lang w:val="en-US"/>
        </w:rPr>
        <w:t>Positive</w:t>
      </w:r>
    </w:p>
    <w:p w14:paraId="79A39BD4" w14:textId="77777777" w:rsidR="005D7A2B" w:rsidRPr="00E01589" w:rsidRDefault="005D7A2B" w:rsidP="00E01589">
      <w:pPr>
        <w:pStyle w:val="ListParagraph"/>
        <w:numPr>
          <w:ilvl w:val="0"/>
          <w:numId w:val="9"/>
        </w:numPr>
        <w:spacing w:after="240" w:line="360" w:lineRule="auto"/>
        <w:ind w:left="357" w:hanging="357"/>
        <w:rPr>
          <w:lang w:val="en-US"/>
        </w:rPr>
      </w:pPr>
      <w:r w:rsidRPr="005D7A2B">
        <w:rPr>
          <w:lang w:val="en-US"/>
        </w:rPr>
        <w:t>Preventative</w:t>
      </w:r>
    </w:p>
    <w:p w14:paraId="79C52EBD" w14:textId="77777777" w:rsidR="005D7A2B" w:rsidRPr="00E01589" w:rsidRDefault="005D7A2B" w:rsidP="00E01589">
      <w:pPr>
        <w:pStyle w:val="ListParagraph"/>
        <w:numPr>
          <w:ilvl w:val="0"/>
          <w:numId w:val="9"/>
        </w:numPr>
        <w:spacing w:after="240" w:line="360" w:lineRule="auto"/>
        <w:ind w:left="357" w:hanging="357"/>
        <w:rPr>
          <w:lang w:val="en-US"/>
        </w:rPr>
      </w:pPr>
      <w:r w:rsidRPr="005D7A2B">
        <w:rPr>
          <w:lang w:val="en-US"/>
        </w:rPr>
        <w:t>Reactive</w:t>
      </w:r>
    </w:p>
    <w:p w14:paraId="13BFD9AC" w14:textId="41C9E78F" w:rsidR="005D7A2B" w:rsidRPr="00E01589" w:rsidRDefault="005D7A2B" w:rsidP="00E01589">
      <w:pPr>
        <w:pStyle w:val="ListParagraph"/>
        <w:numPr>
          <w:ilvl w:val="0"/>
          <w:numId w:val="9"/>
        </w:numPr>
        <w:spacing w:after="240" w:line="360" w:lineRule="auto"/>
        <w:ind w:left="357" w:hanging="357"/>
        <w:rPr>
          <w:lang w:val="en-US"/>
        </w:rPr>
      </w:pPr>
      <w:r w:rsidRPr="005D7A2B">
        <w:rPr>
          <w:lang w:val="en-US"/>
        </w:rPr>
        <w:t>Person-centered</w:t>
      </w:r>
    </w:p>
    <w:p w14:paraId="788CC6B1" w14:textId="5298B58E" w:rsidR="00C36236" w:rsidRDefault="00C36236" w:rsidP="00656E08">
      <w:pPr>
        <w:pStyle w:val="Heading1"/>
      </w:pPr>
      <w:r>
        <w:t>Slide 13</w:t>
      </w:r>
    </w:p>
    <w:p w14:paraId="021CB6B6" w14:textId="2AB3084F" w:rsidR="005D7A2B" w:rsidRDefault="005D7A2B" w:rsidP="008600DA">
      <w:pPr>
        <w:pStyle w:val="Heading2"/>
        <w:rPr>
          <w:lang w:val="en-GB"/>
        </w:rPr>
      </w:pPr>
      <w:r w:rsidRPr="005D7A2B">
        <w:rPr>
          <w:lang w:val="en-GB"/>
        </w:rPr>
        <w:t>Example of strategies in context</w:t>
      </w:r>
    </w:p>
    <w:p w14:paraId="0F4E3592" w14:textId="699C1294" w:rsidR="00F030FA" w:rsidRPr="00E93E57" w:rsidRDefault="00F030FA" w:rsidP="00973251">
      <w:pPr>
        <w:spacing w:line="360" w:lineRule="auto"/>
      </w:pPr>
      <w:r w:rsidRPr="00E93E57">
        <w:t xml:space="preserve">Kaplan and Wheeler’s </w:t>
      </w:r>
      <w:r w:rsidR="0033200E" w:rsidRPr="00E93E57">
        <w:t xml:space="preserve">1983 </w:t>
      </w:r>
      <w:r w:rsidRPr="00E93E57">
        <w:t xml:space="preserve">graph of </w:t>
      </w:r>
      <w:r w:rsidR="0033200E" w:rsidRPr="00E93E57">
        <w:t xml:space="preserve">5 </w:t>
      </w:r>
      <w:r w:rsidRPr="00E93E57">
        <w:t>stages of escal</w:t>
      </w:r>
      <w:r w:rsidR="00694159" w:rsidRPr="00E93E57">
        <w:t>ating crisis</w:t>
      </w:r>
      <w:r w:rsidR="0033200E" w:rsidRPr="00E93E57">
        <w:t>,</w:t>
      </w:r>
      <w:r w:rsidR="00694159" w:rsidRPr="00E93E57">
        <w:t xml:space="preserve"> </w:t>
      </w:r>
      <w:r w:rsidR="00E93E57" w:rsidRPr="00E93E57">
        <w:t xml:space="preserve">graphed </w:t>
      </w:r>
      <w:r w:rsidR="00694159" w:rsidRPr="00E93E57">
        <w:t>over the course of time</w:t>
      </w:r>
      <w:r w:rsidR="0033200E" w:rsidRPr="00E93E57">
        <w:t>,</w:t>
      </w:r>
      <w:r w:rsidR="00694159" w:rsidRPr="00E93E57">
        <w:t xml:space="preserve"> </w:t>
      </w:r>
      <w:r w:rsidRPr="00E93E57">
        <w:t xml:space="preserve">are </w:t>
      </w:r>
      <w:r w:rsidR="00E93E57" w:rsidRPr="00E93E57">
        <w:t xml:space="preserve">shown </w:t>
      </w:r>
      <w:r w:rsidR="0033200E" w:rsidRPr="00E93E57">
        <w:t xml:space="preserve">alongside </w:t>
      </w:r>
      <w:r w:rsidR="00694159" w:rsidRPr="00E93E57">
        <w:t xml:space="preserve">categories of </w:t>
      </w:r>
      <w:r w:rsidRPr="00E93E57">
        <w:t>positive behaviour support strategies</w:t>
      </w:r>
      <w:r w:rsidR="00694159" w:rsidRPr="00E93E57">
        <w:t xml:space="preserve"> </w:t>
      </w:r>
      <w:r w:rsidR="00E93E57">
        <w:t>helpful at that stage.</w:t>
      </w:r>
    </w:p>
    <w:p w14:paraId="08EE64EB" w14:textId="74DB4F19" w:rsidR="00E93E57" w:rsidRPr="00E93E57" w:rsidRDefault="00E93E57" w:rsidP="00E06F6D">
      <w:pPr>
        <w:spacing w:after="240" w:line="360" w:lineRule="auto"/>
      </w:pPr>
      <w:r w:rsidRPr="00E93E57">
        <w:t xml:space="preserve">At baseline we consider the setting events that impact a person. At this stage we can consider preventative </w:t>
      </w:r>
      <w:r w:rsidRPr="00E06F6D">
        <w:rPr>
          <w:lang w:val="en-GB"/>
        </w:rPr>
        <w:t>strategies</w:t>
      </w:r>
      <w:r w:rsidRPr="00E93E57">
        <w:t>:</w:t>
      </w:r>
    </w:p>
    <w:p w14:paraId="414CDCB9" w14:textId="77777777" w:rsidR="00E93E57" w:rsidRPr="00E93E57" w:rsidRDefault="00E93E57" w:rsidP="00497E36">
      <w:pPr>
        <w:pStyle w:val="ListParagraph"/>
        <w:numPr>
          <w:ilvl w:val="0"/>
          <w:numId w:val="9"/>
        </w:numPr>
        <w:spacing w:after="240" w:line="360" w:lineRule="auto"/>
        <w:ind w:left="357" w:hanging="357"/>
        <w:rPr>
          <w:lang w:val="en-US"/>
        </w:rPr>
      </w:pPr>
      <w:r w:rsidRPr="00E93E57">
        <w:rPr>
          <w:lang w:val="en-US"/>
        </w:rPr>
        <w:t>Changes to the environment</w:t>
      </w:r>
    </w:p>
    <w:p w14:paraId="3CBC79A7" w14:textId="77777777" w:rsidR="00E93E57" w:rsidRPr="00E93E57" w:rsidRDefault="00E93E57" w:rsidP="00497E36">
      <w:pPr>
        <w:pStyle w:val="ListParagraph"/>
        <w:numPr>
          <w:ilvl w:val="0"/>
          <w:numId w:val="9"/>
        </w:numPr>
        <w:spacing w:after="240" w:line="360" w:lineRule="auto"/>
        <w:ind w:left="357" w:hanging="357"/>
        <w:rPr>
          <w:lang w:val="en-US"/>
        </w:rPr>
      </w:pPr>
      <w:r w:rsidRPr="00E93E57">
        <w:rPr>
          <w:lang w:val="en-US"/>
        </w:rPr>
        <w:t>Increase QOL</w:t>
      </w:r>
    </w:p>
    <w:p w14:paraId="2593CA58" w14:textId="77777777" w:rsidR="00E93E57" w:rsidRPr="00E93E57" w:rsidRDefault="00E93E57" w:rsidP="00497E36">
      <w:pPr>
        <w:pStyle w:val="ListParagraph"/>
        <w:numPr>
          <w:ilvl w:val="0"/>
          <w:numId w:val="9"/>
        </w:numPr>
        <w:spacing w:after="240" w:line="360" w:lineRule="auto"/>
        <w:ind w:left="357" w:hanging="357"/>
        <w:rPr>
          <w:lang w:val="en-US"/>
        </w:rPr>
      </w:pPr>
      <w:r w:rsidRPr="00E93E57">
        <w:rPr>
          <w:lang w:val="en-US"/>
        </w:rPr>
        <w:t>Interactions</w:t>
      </w:r>
    </w:p>
    <w:p w14:paraId="31C6612B" w14:textId="77777777" w:rsidR="00E93E57" w:rsidRPr="00E93E57" w:rsidRDefault="00E93E57" w:rsidP="00497E36">
      <w:pPr>
        <w:pStyle w:val="ListParagraph"/>
        <w:numPr>
          <w:ilvl w:val="0"/>
          <w:numId w:val="9"/>
        </w:numPr>
        <w:spacing w:after="240" w:line="360" w:lineRule="auto"/>
        <w:ind w:left="357" w:hanging="357"/>
        <w:rPr>
          <w:lang w:val="en-US"/>
        </w:rPr>
      </w:pPr>
      <w:r w:rsidRPr="00E93E57">
        <w:rPr>
          <w:lang w:val="en-US"/>
        </w:rPr>
        <w:t>Routines</w:t>
      </w:r>
    </w:p>
    <w:p w14:paraId="228A883D" w14:textId="77777777" w:rsidR="00E93E57" w:rsidRPr="00E93E57" w:rsidRDefault="00E93E57" w:rsidP="00497E36">
      <w:pPr>
        <w:pStyle w:val="ListParagraph"/>
        <w:numPr>
          <w:ilvl w:val="0"/>
          <w:numId w:val="9"/>
        </w:numPr>
        <w:spacing w:after="240" w:line="360" w:lineRule="auto"/>
        <w:ind w:left="357" w:hanging="357"/>
        <w:rPr>
          <w:lang w:val="en-US"/>
        </w:rPr>
      </w:pPr>
      <w:r w:rsidRPr="00E93E57">
        <w:rPr>
          <w:lang w:val="en-US"/>
        </w:rPr>
        <w:t>Schedules</w:t>
      </w:r>
    </w:p>
    <w:p w14:paraId="379948EE" w14:textId="77777777" w:rsidR="00E93E57" w:rsidRPr="00E93E57" w:rsidRDefault="00E93E57" w:rsidP="00497E36">
      <w:pPr>
        <w:pStyle w:val="ListParagraph"/>
        <w:numPr>
          <w:ilvl w:val="0"/>
          <w:numId w:val="9"/>
        </w:numPr>
        <w:spacing w:after="240" w:line="360" w:lineRule="auto"/>
        <w:ind w:left="357" w:hanging="357"/>
        <w:rPr>
          <w:lang w:val="en-US"/>
        </w:rPr>
      </w:pPr>
      <w:r w:rsidRPr="00E93E57">
        <w:rPr>
          <w:lang w:val="en-US"/>
        </w:rPr>
        <w:t>Choice and control</w:t>
      </w:r>
    </w:p>
    <w:p w14:paraId="7B1DCCF5" w14:textId="0E8F91DB" w:rsidR="00E93E57" w:rsidRPr="00E93E57" w:rsidRDefault="00E93E57" w:rsidP="00497E36">
      <w:pPr>
        <w:pStyle w:val="ListParagraph"/>
        <w:numPr>
          <w:ilvl w:val="0"/>
          <w:numId w:val="9"/>
        </w:numPr>
        <w:spacing w:after="240" w:line="360" w:lineRule="auto"/>
        <w:ind w:left="363"/>
        <w:contextualSpacing w:val="0"/>
        <w:rPr>
          <w:lang w:val="en-US"/>
        </w:rPr>
      </w:pPr>
      <w:r w:rsidRPr="00E93E57">
        <w:rPr>
          <w:lang w:val="en-US"/>
        </w:rPr>
        <w:t>Communication</w:t>
      </w:r>
    </w:p>
    <w:p w14:paraId="4CBB481C" w14:textId="68C7CE7B" w:rsidR="00E93E57" w:rsidRDefault="004B26D4" w:rsidP="00E06F6D">
      <w:pPr>
        <w:spacing w:after="240" w:line="360" w:lineRule="auto"/>
        <w:rPr>
          <w:lang w:val="en-GB"/>
        </w:rPr>
      </w:pPr>
      <w:r>
        <w:rPr>
          <w:lang w:val="en-GB"/>
        </w:rPr>
        <w:t xml:space="preserve">When </w:t>
      </w:r>
      <w:r w:rsidR="00E93E57">
        <w:rPr>
          <w:lang w:val="en-GB"/>
        </w:rPr>
        <w:t>triggers</w:t>
      </w:r>
      <w:r>
        <w:rPr>
          <w:lang w:val="en-GB"/>
        </w:rPr>
        <w:t xml:space="preserve"> occur or are present</w:t>
      </w:r>
      <w:r w:rsidR="00E93E57">
        <w:rPr>
          <w:lang w:val="en-GB"/>
        </w:rPr>
        <w:t xml:space="preserve">, or what can be labelled high risk </w:t>
      </w:r>
      <w:r>
        <w:rPr>
          <w:lang w:val="en-GB"/>
        </w:rPr>
        <w:t>situations</w:t>
      </w:r>
      <w:r w:rsidR="00E93E57">
        <w:rPr>
          <w:lang w:val="en-GB"/>
        </w:rPr>
        <w:t xml:space="preserve">, we see escalation beginning. At this stage we can consider </w:t>
      </w:r>
      <w:r>
        <w:rPr>
          <w:lang w:val="en-GB"/>
        </w:rPr>
        <w:t xml:space="preserve">in-the-moment </w:t>
      </w:r>
      <w:r w:rsidR="00E93E57">
        <w:rPr>
          <w:lang w:val="en-GB"/>
        </w:rPr>
        <w:t>prevention:</w:t>
      </w:r>
    </w:p>
    <w:p w14:paraId="778E83FA" w14:textId="0ECD3537" w:rsidR="00E93E57" w:rsidRPr="00E93E57" w:rsidRDefault="00E93E57" w:rsidP="00497E36">
      <w:pPr>
        <w:pStyle w:val="ListParagraph"/>
        <w:numPr>
          <w:ilvl w:val="0"/>
          <w:numId w:val="9"/>
        </w:numPr>
        <w:spacing w:after="240" w:line="360" w:lineRule="auto"/>
        <w:ind w:left="357" w:hanging="357"/>
        <w:rPr>
          <w:lang w:val="en-US"/>
        </w:rPr>
      </w:pPr>
      <w:r>
        <w:rPr>
          <w:lang w:val="en-US"/>
        </w:rPr>
        <w:t>Strategies to avoid or remove triggers</w:t>
      </w:r>
    </w:p>
    <w:p w14:paraId="316A161E" w14:textId="77777777" w:rsidR="00E93E57" w:rsidRPr="00E93E57" w:rsidRDefault="00E93E57" w:rsidP="00497E36">
      <w:pPr>
        <w:pStyle w:val="ListParagraph"/>
        <w:numPr>
          <w:ilvl w:val="0"/>
          <w:numId w:val="9"/>
        </w:numPr>
        <w:spacing w:after="240" w:line="360" w:lineRule="auto"/>
        <w:ind w:left="357" w:hanging="357"/>
        <w:rPr>
          <w:lang w:val="en-US"/>
        </w:rPr>
      </w:pPr>
      <w:r w:rsidRPr="00E93E57">
        <w:rPr>
          <w:lang w:val="en-US"/>
        </w:rPr>
        <w:t>Reduce triggers</w:t>
      </w:r>
    </w:p>
    <w:p w14:paraId="7C2A2305" w14:textId="4DDF3FF5" w:rsidR="00E93E57" w:rsidRPr="00E93E57" w:rsidRDefault="00E93E57" w:rsidP="00497E36">
      <w:pPr>
        <w:pStyle w:val="ListParagraph"/>
        <w:numPr>
          <w:ilvl w:val="0"/>
          <w:numId w:val="9"/>
        </w:numPr>
        <w:spacing w:after="240" w:line="360" w:lineRule="auto"/>
        <w:ind w:left="363"/>
        <w:contextualSpacing w:val="0"/>
        <w:rPr>
          <w:lang w:val="en-US"/>
        </w:rPr>
      </w:pPr>
      <w:r w:rsidRPr="00E93E57">
        <w:rPr>
          <w:lang w:val="en-US"/>
        </w:rPr>
        <w:t>Support coping</w:t>
      </w:r>
    </w:p>
    <w:p w14:paraId="655F786C" w14:textId="3D5669F3" w:rsidR="00694159" w:rsidRDefault="004B26D4" w:rsidP="00E06F6D">
      <w:pPr>
        <w:spacing w:after="240" w:line="360" w:lineRule="auto"/>
        <w:rPr>
          <w:lang w:val="en-GB"/>
        </w:rPr>
      </w:pPr>
      <w:r>
        <w:rPr>
          <w:lang w:val="en-GB"/>
        </w:rPr>
        <w:t>At the escalation stage we can observe warning signs in the person’s behaviour. We aim to respond early and safely</w:t>
      </w:r>
      <w:r w:rsidR="00973251">
        <w:rPr>
          <w:lang w:val="en-GB"/>
        </w:rPr>
        <w:t>. A green curve returning to baseline is shown to illustrate success in early, safe responses</w:t>
      </w:r>
      <w:r>
        <w:rPr>
          <w:lang w:val="en-GB"/>
        </w:rPr>
        <w:t>. Non-aversive response strategies, for example:</w:t>
      </w:r>
    </w:p>
    <w:p w14:paraId="355DA01A" w14:textId="77777777" w:rsidR="004B26D4" w:rsidRPr="004B26D4" w:rsidRDefault="004B26D4" w:rsidP="00497E36">
      <w:pPr>
        <w:pStyle w:val="ListParagraph"/>
        <w:numPr>
          <w:ilvl w:val="0"/>
          <w:numId w:val="9"/>
        </w:numPr>
        <w:spacing w:after="240" w:line="360" w:lineRule="auto"/>
        <w:ind w:left="357" w:hanging="357"/>
        <w:rPr>
          <w:lang w:val="en-US"/>
        </w:rPr>
      </w:pPr>
      <w:r w:rsidRPr="004B26D4">
        <w:rPr>
          <w:lang w:val="en-US"/>
        </w:rPr>
        <w:t>Give distance</w:t>
      </w:r>
    </w:p>
    <w:p w14:paraId="63D3CCED" w14:textId="77777777" w:rsidR="004B26D4" w:rsidRPr="004B26D4" w:rsidRDefault="004B26D4" w:rsidP="00497E36">
      <w:pPr>
        <w:pStyle w:val="ListParagraph"/>
        <w:numPr>
          <w:ilvl w:val="0"/>
          <w:numId w:val="9"/>
        </w:numPr>
        <w:spacing w:after="240" w:line="360" w:lineRule="auto"/>
        <w:ind w:left="357" w:hanging="357"/>
        <w:rPr>
          <w:lang w:val="en-US"/>
        </w:rPr>
      </w:pPr>
      <w:r w:rsidRPr="004B26D4">
        <w:rPr>
          <w:lang w:val="en-US"/>
        </w:rPr>
        <w:t xml:space="preserve">Disengage </w:t>
      </w:r>
    </w:p>
    <w:p w14:paraId="4F6984E0" w14:textId="77777777" w:rsidR="004B26D4" w:rsidRPr="004B26D4" w:rsidRDefault="004B26D4" w:rsidP="00497E36">
      <w:pPr>
        <w:pStyle w:val="ListParagraph"/>
        <w:numPr>
          <w:ilvl w:val="0"/>
          <w:numId w:val="9"/>
        </w:numPr>
        <w:spacing w:after="240" w:line="360" w:lineRule="auto"/>
        <w:ind w:left="357" w:hanging="357"/>
        <w:rPr>
          <w:lang w:val="en-US"/>
        </w:rPr>
      </w:pPr>
      <w:r w:rsidRPr="004B26D4">
        <w:rPr>
          <w:lang w:val="en-US"/>
        </w:rPr>
        <w:t>Empathy and listening</w:t>
      </w:r>
    </w:p>
    <w:p w14:paraId="1E1B6AFB" w14:textId="77777777" w:rsidR="004B26D4" w:rsidRPr="004B26D4" w:rsidRDefault="004B26D4" w:rsidP="00497E36">
      <w:pPr>
        <w:pStyle w:val="ListParagraph"/>
        <w:numPr>
          <w:ilvl w:val="0"/>
          <w:numId w:val="9"/>
        </w:numPr>
        <w:spacing w:after="240" w:line="360" w:lineRule="auto"/>
        <w:ind w:left="357" w:hanging="357"/>
        <w:rPr>
          <w:lang w:val="en-US"/>
        </w:rPr>
      </w:pPr>
      <w:r w:rsidRPr="004B26D4">
        <w:rPr>
          <w:lang w:val="en-US"/>
        </w:rPr>
        <w:t xml:space="preserve">Redirect </w:t>
      </w:r>
    </w:p>
    <w:p w14:paraId="1EB09CFE" w14:textId="77777777" w:rsidR="004B26D4" w:rsidRPr="004B26D4" w:rsidRDefault="004B26D4" w:rsidP="00497E36">
      <w:pPr>
        <w:pStyle w:val="ListParagraph"/>
        <w:numPr>
          <w:ilvl w:val="0"/>
          <w:numId w:val="33"/>
        </w:numPr>
        <w:spacing w:after="240" w:line="360" w:lineRule="auto"/>
        <w:ind w:left="357" w:hanging="357"/>
        <w:rPr>
          <w:lang w:val="en-GB"/>
        </w:rPr>
      </w:pPr>
      <w:r w:rsidRPr="004B26D4">
        <w:rPr>
          <w:lang w:val="en-US"/>
        </w:rPr>
        <w:t>Humour</w:t>
      </w:r>
      <w:r w:rsidRPr="004B26D4">
        <w:rPr>
          <w:rFonts w:eastAsia="Times New Roman" w:cs="Arial"/>
          <w:color w:val="000000" w:themeColor="text1"/>
          <w:kern w:val="24"/>
          <w:szCs w:val="28"/>
          <w:lang w:eastAsia="en-AU"/>
        </w:rPr>
        <w:t xml:space="preserve"> </w:t>
      </w:r>
    </w:p>
    <w:p w14:paraId="41959613" w14:textId="2A5BCC12" w:rsidR="004B26D4" w:rsidRPr="004B26D4" w:rsidRDefault="004B26D4" w:rsidP="00497E36">
      <w:pPr>
        <w:pStyle w:val="ListParagraph"/>
        <w:numPr>
          <w:ilvl w:val="0"/>
          <w:numId w:val="33"/>
        </w:numPr>
        <w:spacing w:after="240" w:line="360" w:lineRule="auto"/>
        <w:ind w:left="357" w:hanging="357"/>
        <w:rPr>
          <w:lang w:val="en-GB"/>
        </w:rPr>
      </w:pPr>
      <w:r w:rsidRPr="004B26D4">
        <w:rPr>
          <w:rFonts w:eastAsia="Times New Roman" w:cs="Arial"/>
          <w:color w:val="000000" w:themeColor="text1"/>
          <w:kern w:val="24"/>
          <w:szCs w:val="28"/>
          <w:lang w:eastAsia="en-AU"/>
        </w:rPr>
        <w:t>Reduce demands</w:t>
      </w:r>
    </w:p>
    <w:p w14:paraId="27FF7791" w14:textId="78837691" w:rsidR="004B26D4" w:rsidRPr="004B26D4" w:rsidRDefault="004B26D4" w:rsidP="00497E36">
      <w:pPr>
        <w:pStyle w:val="ListParagraph"/>
        <w:numPr>
          <w:ilvl w:val="0"/>
          <w:numId w:val="33"/>
        </w:numPr>
        <w:spacing w:before="0" w:line="360" w:lineRule="auto"/>
        <w:ind w:left="363"/>
        <w:rPr>
          <w:lang w:val="en-GB"/>
        </w:rPr>
      </w:pPr>
      <w:r w:rsidRPr="004B26D4">
        <w:rPr>
          <w:rFonts w:eastAsia="Times New Roman" w:cs="Arial"/>
          <w:color w:val="000000" w:themeColor="text1"/>
          <w:kern w:val="24"/>
          <w:szCs w:val="28"/>
          <w:lang w:eastAsia="en-AU"/>
        </w:rPr>
        <w:t>Sensory approaches</w:t>
      </w:r>
    </w:p>
    <w:p w14:paraId="1B08FD71" w14:textId="77777777" w:rsidR="004B26D4" w:rsidRDefault="004B26D4" w:rsidP="00E06F6D">
      <w:pPr>
        <w:spacing w:after="240" w:line="360" w:lineRule="auto"/>
        <w:rPr>
          <w:lang w:val="en-GB"/>
        </w:rPr>
      </w:pPr>
      <w:r>
        <w:rPr>
          <w:lang w:val="en-GB"/>
        </w:rPr>
        <w:t>When an incident or crisis occurs we are at the peak of the crisis cycle. Our goal is to keep everyone safe. Strategies:</w:t>
      </w:r>
    </w:p>
    <w:p w14:paraId="5CD87BEE" w14:textId="1A792800" w:rsidR="004B26D4" w:rsidRDefault="004B26D4" w:rsidP="00497E36">
      <w:pPr>
        <w:pStyle w:val="ListParagraph"/>
        <w:numPr>
          <w:ilvl w:val="0"/>
          <w:numId w:val="34"/>
        </w:numPr>
        <w:spacing w:before="0" w:line="360" w:lineRule="auto"/>
        <w:ind w:left="360"/>
        <w:rPr>
          <w:lang w:val="en-GB"/>
        </w:rPr>
      </w:pPr>
      <w:r w:rsidRPr="004B26D4">
        <w:rPr>
          <w:lang w:val="en-GB"/>
        </w:rPr>
        <w:t xml:space="preserve">are the Least restrictive alternatives. </w:t>
      </w:r>
    </w:p>
    <w:p w14:paraId="68DA35A3" w14:textId="562467B7" w:rsidR="00973251" w:rsidRPr="00E06F6D" w:rsidRDefault="004B26D4" w:rsidP="00497E36">
      <w:pPr>
        <w:pStyle w:val="ListParagraph"/>
        <w:numPr>
          <w:ilvl w:val="0"/>
          <w:numId w:val="34"/>
        </w:numPr>
        <w:spacing w:before="0" w:line="360" w:lineRule="auto"/>
        <w:ind w:left="360"/>
        <w:rPr>
          <w:lang w:val="en-GB"/>
        </w:rPr>
      </w:pPr>
      <w:r>
        <w:rPr>
          <w:lang w:val="en-GB"/>
        </w:rPr>
        <w:t xml:space="preserve">Follow </w:t>
      </w:r>
      <w:r w:rsidRPr="00B702C8">
        <w:rPr>
          <w:rFonts w:eastAsia="Times New Roman" w:cs="Arial"/>
          <w:color w:val="000000" w:themeColor="text1"/>
          <w:kern w:val="24"/>
          <w:szCs w:val="28"/>
          <w:lang w:eastAsia="en-AU"/>
        </w:rPr>
        <w:t>Restrictive practice Protocol if needed</w:t>
      </w:r>
    </w:p>
    <w:p w14:paraId="2239AE6A" w14:textId="79024940" w:rsidR="004B26D4" w:rsidRDefault="004B26D4" w:rsidP="00E06F6D">
      <w:pPr>
        <w:spacing w:after="240" w:line="360" w:lineRule="auto"/>
        <w:rPr>
          <w:lang w:val="en-GB"/>
        </w:rPr>
      </w:pPr>
      <w:r>
        <w:rPr>
          <w:lang w:val="en-GB"/>
        </w:rPr>
        <w:t>During the de-escalation stage</w:t>
      </w:r>
      <w:r w:rsidR="00973251">
        <w:rPr>
          <w:lang w:val="en-GB"/>
        </w:rPr>
        <w:t>:</w:t>
      </w:r>
    </w:p>
    <w:p w14:paraId="21FC1946" w14:textId="77777777" w:rsidR="004B26D4" w:rsidRPr="004B26D4" w:rsidRDefault="004B26D4" w:rsidP="00497E36">
      <w:pPr>
        <w:pStyle w:val="ListParagraph"/>
        <w:numPr>
          <w:ilvl w:val="0"/>
          <w:numId w:val="36"/>
        </w:numPr>
        <w:spacing w:before="0" w:line="360" w:lineRule="auto"/>
        <w:ind w:left="360"/>
        <w:rPr>
          <w:rFonts w:eastAsia="Times New Roman" w:cs="Arial"/>
          <w:szCs w:val="36"/>
          <w:lang w:eastAsia="en-AU"/>
        </w:rPr>
      </w:pPr>
      <w:r w:rsidRPr="004B26D4">
        <w:rPr>
          <w:rFonts w:eastAsia="Times New Roman" w:cs="Arial"/>
          <w:szCs w:val="36"/>
          <w:lang w:eastAsia="en-AU"/>
        </w:rPr>
        <w:t xml:space="preserve">Support </w:t>
      </w:r>
    </w:p>
    <w:p w14:paraId="1236151E" w14:textId="77777777" w:rsidR="004B26D4" w:rsidRPr="004B26D4" w:rsidRDefault="004B26D4" w:rsidP="00497E36">
      <w:pPr>
        <w:pStyle w:val="ListParagraph"/>
        <w:numPr>
          <w:ilvl w:val="0"/>
          <w:numId w:val="36"/>
        </w:numPr>
        <w:spacing w:before="0" w:line="360" w:lineRule="auto"/>
        <w:ind w:left="360"/>
        <w:rPr>
          <w:lang w:val="en-GB"/>
        </w:rPr>
      </w:pPr>
      <w:r w:rsidRPr="004B26D4">
        <w:rPr>
          <w:rFonts w:eastAsia="Times New Roman" w:cs="Arial"/>
          <w:szCs w:val="36"/>
          <w:lang w:eastAsia="en-AU"/>
        </w:rPr>
        <w:t>Acknowledge feelings</w:t>
      </w:r>
    </w:p>
    <w:p w14:paraId="563DBB54" w14:textId="0A4AC739" w:rsidR="004B26D4" w:rsidRPr="004B26D4" w:rsidRDefault="004B26D4" w:rsidP="00497E36">
      <w:pPr>
        <w:pStyle w:val="ListParagraph"/>
        <w:numPr>
          <w:ilvl w:val="0"/>
          <w:numId w:val="36"/>
        </w:numPr>
        <w:spacing w:before="0" w:line="360" w:lineRule="auto"/>
        <w:ind w:left="360"/>
        <w:rPr>
          <w:lang w:val="en-GB"/>
        </w:rPr>
      </w:pPr>
      <w:r w:rsidRPr="004B26D4">
        <w:rPr>
          <w:rFonts w:eastAsia="Times New Roman" w:cs="Arial"/>
          <w:szCs w:val="36"/>
          <w:lang w:eastAsia="en-AU"/>
        </w:rPr>
        <w:t>Be close and available</w:t>
      </w:r>
    </w:p>
    <w:p w14:paraId="65153E1A" w14:textId="77777777" w:rsidR="00973251" w:rsidRPr="00973251" w:rsidRDefault="004B26D4" w:rsidP="00497E36">
      <w:pPr>
        <w:pStyle w:val="ListParagraph"/>
        <w:numPr>
          <w:ilvl w:val="0"/>
          <w:numId w:val="36"/>
        </w:numPr>
        <w:spacing w:before="0" w:line="360" w:lineRule="auto"/>
        <w:ind w:left="360"/>
        <w:rPr>
          <w:lang w:val="en-GB"/>
        </w:rPr>
      </w:pPr>
      <w:r>
        <w:rPr>
          <w:rFonts w:eastAsia="Times New Roman" w:cs="Arial"/>
          <w:szCs w:val="36"/>
          <w:lang w:eastAsia="en-AU"/>
        </w:rPr>
        <w:t>Avoid triggers</w:t>
      </w:r>
    </w:p>
    <w:p w14:paraId="71C9873B" w14:textId="4B88EF4E" w:rsidR="004B26D4" w:rsidRPr="00973251" w:rsidRDefault="00973251" w:rsidP="00497E36">
      <w:pPr>
        <w:pStyle w:val="ListParagraph"/>
        <w:numPr>
          <w:ilvl w:val="0"/>
          <w:numId w:val="36"/>
        </w:numPr>
        <w:spacing w:before="0" w:line="360" w:lineRule="auto"/>
        <w:ind w:left="360"/>
        <w:rPr>
          <w:rFonts w:eastAsia="Times New Roman" w:cs="Arial"/>
          <w:szCs w:val="36"/>
          <w:lang w:eastAsia="en-AU"/>
        </w:rPr>
      </w:pPr>
      <w:r w:rsidRPr="00B702C8">
        <w:rPr>
          <w:rFonts w:eastAsia="Times New Roman" w:cs="Arial"/>
          <w:szCs w:val="36"/>
          <w:lang w:eastAsia="en-AU"/>
        </w:rPr>
        <w:t>Reengage in routine</w:t>
      </w:r>
    </w:p>
    <w:p w14:paraId="5C125267" w14:textId="468DB26E" w:rsidR="004B26D4" w:rsidRDefault="00973251" w:rsidP="00E06F6D">
      <w:pPr>
        <w:spacing w:after="240" w:line="360" w:lineRule="auto"/>
        <w:rPr>
          <w:lang w:val="en-GB"/>
        </w:rPr>
      </w:pPr>
      <w:r>
        <w:rPr>
          <w:lang w:val="en-GB"/>
        </w:rPr>
        <w:t>During the recovery stage, there can be a depression, shown by a dip in the escalation curve. Strategies:</w:t>
      </w:r>
    </w:p>
    <w:p w14:paraId="3576FF50" w14:textId="77777777" w:rsidR="00973251" w:rsidRPr="00B702C8" w:rsidRDefault="00973251" w:rsidP="00497E36">
      <w:pPr>
        <w:pStyle w:val="ListParagraph"/>
        <w:numPr>
          <w:ilvl w:val="0"/>
          <w:numId w:val="36"/>
        </w:numPr>
        <w:spacing w:before="0" w:line="360" w:lineRule="auto"/>
        <w:ind w:left="360"/>
        <w:rPr>
          <w:rFonts w:eastAsia="Times New Roman" w:cs="Arial"/>
          <w:szCs w:val="36"/>
          <w:lang w:eastAsia="en-AU"/>
        </w:rPr>
      </w:pPr>
      <w:r w:rsidRPr="00B702C8">
        <w:rPr>
          <w:rFonts w:eastAsia="Times New Roman" w:cs="Arial"/>
          <w:szCs w:val="36"/>
          <w:lang w:eastAsia="en-AU"/>
        </w:rPr>
        <w:t>Ensure everyone is safe</w:t>
      </w:r>
    </w:p>
    <w:p w14:paraId="312D6599" w14:textId="77777777" w:rsidR="00973251" w:rsidRPr="00B702C8" w:rsidRDefault="00973251" w:rsidP="00497E36">
      <w:pPr>
        <w:pStyle w:val="ListParagraph"/>
        <w:numPr>
          <w:ilvl w:val="0"/>
          <w:numId w:val="36"/>
        </w:numPr>
        <w:spacing w:before="0" w:line="360" w:lineRule="auto"/>
        <w:ind w:left="360"/>
        <w:rPr>
          <w:rFonts w:eastAsia="Times New Roman" w:cs="Arial"/>
          <w:szCs w:val="36"/>
          <w:lang w:eastAsia="en-AU"/>
        </w:rPr>
      </w:pPr>
      <w:r w:rsidRPr="00B702C8">
        <w:rPr>
          <w:rFonts w:eastAsia="Times New Roman" w:cs="Arial"/>
          <w:szCs w:val="36"/>
          <w:lang w:eastAsia="en-AU"/>
        </w:rPr>
        <w:t>Provide any first aid</w:t>
      </w:r>
    </w:p>
    <w:p w14:paraId="21DBD0C2" w14:textId="570299F4" w:rsidR="00973251" w:rsidRDefault="00973251" w:rsidP="00497E36">
      <w:pPr>
        <w:pStyle w:val="ListParagraph"/>
        <w:numPr>
          <w:ilvl w:val="0"/>
          <w:numId w:val="36"/>
        </w:numPr>
        <w:spacing w:before="0" w:line="360" w:lineRule="auto"/>
        <w:ind w:left="354" w:hanging="357"/>
        <w:contextualSpacing w:val="0"/>
        <w:rPr>
          <w:rFonts w:eastAsia="Times New Roman" w:cs="Arial"/>
          <w:szCs w:val="36"/>
          <w:lang w:eastAsia="en-AU"/>
        </w:rPr>
      </w:pPr>
      <w:r w:rsidRPr="00B702C8">
        <w:rPr>
          <w:rFonts w:eastAsia="Times New Roman" w:cs="Arial"/>
          <w:szCs w:val="36"/>
          <w:lang w:eastAsia="en-AU"/>
        </w:rPr>
        <w:t>Reengage in routine</w:t>
      </w:r>
    </w:p>
    <w:p w14:paraId="0F69F0D2" w14:textId="1BA2CA5E" w:rsidR="00973251" w:rsidRDefault="00973251" w:rsidP="00E06F6D">
      <w:pPr>
        <w:spacing w:after="240" w:line="360" w:lineRule="auto"/>
        <w:rPr>
          <w:lang w:val="en-GB"/>
        </w:rPr>
      </w:pPr>
      <w:r>
        <w:rPr>
          <w:lang w:val="en-GB"/>
        </w:rPr>
        <w:t>When the person we are working with is clam, we aim to avoid crisis through:</w:t>
      </w:r>
    </w:p>
    <w:p w14:paraId="6E4868BA" w14:textId="77777777" w:rsidR="00973251" w:rsidRPr="004B26D4" w:rsidRDefault="00973251" w:rsidP="00497E36">
      <w:pPr>
        <w:pStyle w:val="ListParagraph"/>
        <w:numPr>
          <w:ilvl w:val="0"/>
          <w:numId w:val="35"/>
        </w:numPr>
        <w:spacing w:before="0" w:line="360" w:lineRule="auto"/>
        <w:ind w:left="360"/>
        <w:rPr>
          <w:rFonts w:eastAsia="Times New Roman" w:cs="Arial"/>
          <w:szCs w:val="36"/>
          <w:lang w:eastAsia="en-AU"/>
        </w:rPr>
      </w:pPr>
      <w:r w:rsidRPr="004B26D4">
        <w:rPr>
          <w:rFonts w:eastAsia="Times New Roman" w:cs="Arial"/>
          <w:color w:val="000000" w:themeColor="text1"/>
          <w:kern w:val="24"/>
          <w:szCs w:val="28"/>
          <w:lang w:eastAsia="en-AU"/>
        </w:rPr>
        <w:t>Skill building</w:t>
      </w:r>
    </w:p>
    <w:p w14:paraId="6AE68980" w14:textId="77777777" w:rsidR="00973251" w:rsidRPr="004B26D4" w:rsidRDefault="00973251" w:rsidP="00497E36">
      <w:pPr>
        <w:pStyle w:val="ListParagraph"/>
        <w:numPr>
          <w:ilvl w:val="0"/>
          <w:numId w:val="35"/>
        </w:numPr>
        <w:spacing w:before="0" w:line="360" w:lineRule="auto"/>
        <w:ind w:left="360"/>
        <w:rPr>
          <w:rFonts w:eastAsia="Times New Roman" w:cs="Arial"/>
          <w:szCs w:val="36"/>
          <w:lang w:eastAsia="en-AU"/>
        </w:rPr>
      </w:pPr>
      <w:r w:rsidRPr="004B26D4">
        <w:rPr>
          <w:rFonts w:eastAsia="Times New Roman" w:cs="Arial"/>
          <w:color w:val="000000" w:themeColor="text1"/>
          <w:kern w:val="24"/>
          <w:szCs w:val="28"/>
          <w:lang w:eastAsia="en-AU"/>
        </w:rPr>
        <w:t xml:space="preserve">Teach alternatives </w:t>
      </w:r>
    </w:p>
    <w:p w14:paraId="2935DCED" w14:textId="77777777" w:rsidR="00973251" w:rsidRPr="004B26D4" w:rsidRDefault="00973251" w:rsidP="00497E36">
      <w:pPr>
        <w:pStyle w:val="ListParagraph"/>
        <w:numPr>
          <w:ilvl w:val="0"/>
          <w:numId w:val="35"/>
        </w:numPr>
        <w:spacing w:before="0" w:line="360" w:lineRule="auto"/>
        <w:ind w:left="360"/>
        <w:rPr>
          <w:rFonts w:eastAsia="Times New Roman" w:cs="Arial"/>
          <w:szCs w:val="36"/>
          <w:lang w:eastAsia="en-AU"/>
        </w:rPr>
      </w:pPr>
      <w:r w:rsidRPr="004B26D4">
        <w:rPr>
          <w:rFonts w:eastAsia="Times New Roman" w:cs="Arial"/>
          <w:color w:val="000000" w:themeColor="text1"/>
          <w:kern w:val="24"/>
          <w:szCs w:val="28"/>
          <w:lang w:eastAsia="en-AU"/>
        </w:rPr>
        <w:t>Life skills</w:t>
      </w:r>
    </w:p>
    <w:p w14:paraId="12693975" w14:textId="77777777" w:rsidR="00973251" w:rsidRPr="004B26D4" w:rsidRDefault="00973251" w:rsidP="00497E36">
      <w:pPr>
        <w:pStyle w:val="ListParagraph"/>
        <w:numPr>
          <w:ilvl w:val="0"/>
          <w:numId w:val="35"/>
        </w:numPr>
        <w:spacing w:before="0" w:line="360" w:lineRule="auto"/>
        <w:ind w:left="360"/>
        <w:rPr>
          <w:rFonts w:eastAsia="Times New Roman" w:cs="Arial"/>
          <w:szCs w:val="36"/>
          <w:lang w:eastAsia="en-AU"/>
        </w:rPr>
      </w:pPr>
      <w:r w:rsidRPr="004B26D4">
        <w:rPr>
          <w:rFonts w:eastAsia="Times New Roman" w:cs="Arial"/>
          <w:color w:val="000000" w:themeColor="text1"/>
          <w:kern w:val="24"/>
          <w:szCs w:val="28"/>
          <w:lang w:eastAsia="en-AU"/>
        </w:rPr>
        <w:t>Coping skills</w:t>
      </w:r>
    </w:p>
    <w:p w14:paraId="19D9022E" w14:textId="3CC19ACA" w:rsidR="00973251" w:rsidRPr="00E06F6D" w:rsidRDefault="00973251" w:rsidP="00497E36">
      <w:pPr>
        <w:pStyle w:val="ListParagraph"/>
        <w:numPr>
          <w:ilvl w:val="0"/>
          <w:numId w:val="35"/>
        </w:numPr>
        <w:spacing w:before="0" w:line="360" w:lineRule="auto"/>
        <w:ind w:left="360"/>
        <w:rPr>
          <w:lang w:val="en-GB"/>
        </w:rPr>
      </w:pPr>
      <w:r w:rsidRPr="004B26D4">
        <w:rPr>
          <w:rFonts w:eastAsia="Times New Roman" w:cs="Arial"/>
          <w:color w:val="000000" w:themeColor="text1"/>
          <w:kern w:val="24"/>
          <w:szCs w:val="28"/>
          <w:lang w:eastAsia="en-AU"/>
        </w:rPr>
        <w:t>Social skills</w:t>
      </w:r>
    </w:p>
    <w:p w14:paraId="178E5125" w14:textId="27D85F3A" w:rsidR="00C36236" w:rsidRDefault="00C36236" w:rsidP="00656E08">
      <w:pPr>
        <w:pStyle w:val="Heading1"/>
      </w:pPr>
      <w:r>
        <w:t>Slide 1</w:t>
      </w:r>
      <w:r w:rsidR="00D322D5">
        <w:t>4</w:t>
      </w:r>
    </w:p>
    <w:p w14:paraId="70AB4BD5" w14:textId="5DAAC4E2" w:rsidR="005D7A2B" w:rsidRDefault="005D7A2B" w:rsidP="008600DA">
      <w:pPr>
        <w:pStyle w:val="Heading2"/>
        <w:rPr>
          <w:lang w:val="en-GB"/>
        </w:rPr>
      </w:pPr>
      <w:r w:rsidRPr="005D7A2B">
        <w:rPr>
          <w:lang w:val="en-GB"/>
        </w:rPr>
        <w:t>Example - strategies for Samira</w:t>
      </w:r>
    </w:p>
    <w:p w14:paraId="2F6A1BAC" w14:textId="0566D6FD" w:rsidR="00973251" w:rsidRPr="00E93E57" w:rsidRDefault="00973251" w:rsidP="006B3373">
      <w:pPr>
        <w:spacing w:line="360" w:lineRule="auto"/>
      </w:pPr>
      <w:r w:rsidRPr="00E93E57">
        <w:t xml:space="preserve">Kaplan and Wheeler’s 1983 graph of 5 stages of escalating crisis, graphed over the course of time, are shown alongside categories of positive behaviour support strategies </w:t>
      </w:r>
      <w:r>
        <w:t>helpful at that stage. This time with strategies from the example of Samira.</w:t>
      </w:r>
    </w:p>
    <w:p w14:paraId="7EC7E7B2" w14:textId="1FA0B8C1" w:rsidR="00973251" w:rsidRDefault="00973251" w:rsidP="00E06F6D">
      <w:pPr>
        <w:spacing w:after="240" w:line="360" w:lineRule="auto"/>
      </w:pPr>
      <w:r w:rsidRPr="00E93E57">
        <w:t xml:space="preserve">At baseline we consider the setting events </w:t>
      </w:r>
      <w:r>
        <w:t>for Samira, and note she has had health reviews for:</w:t>
      </w:r>
    </w:p>
    <w:p w14:paraId="52A253CC" w14:textId="163CE710" w:rsidR="00973251" w:rsidRDefault="00973251" w:rsidP="00497E36">
      <w:pPr>
        <w:pStyle w:val="ListParagraph"/>
        <w:numPr>
          <w:ilvl w:val="0"/>
          <w:numId w:val="37"/>
        </w:numPr>
        <w:spacing w:line="360" w:lineRule="auto"/>
      </w:pPr>
      <w:r>
        <w:t>Medical</w:t>
      </w:r>
    </w:p>
    <w:p w14:paraId="7378B182" w14:textId="5FBAD495" w:rsidR="00973251" w:rsidRDefault="00973251" w:rsidP="00497E36">
      <w:pPr>
        <w:pStyle w:val="ListParagraph"/>
        <w:numPr>
          <w:ilvl w:val="0"/>
          <w:numId w:val="39"/>
        </w:numPr>
        <w:spacing w:after="240" w:line="360" w:lineRule="auto"/>
        <w:ind w:left="714" w:hanging="357"/>
      </w:pPr>
      <w:r>
        <w:t xml:space="preserve">Dental </w:t>
      </w:r>
    </w:p>
    <w:p w14:paraId="14B4692F" w14:textId="7C2CD17B" w:rsidR="00973251" w:rsidRPr="00E93E57" w:rsidRDefault="00973251" w:rsidP="00E06F6D">
      <w:pPr>
        <w:spacing w:after="240" w:line="360" w:lineRule="auto"/>
      </w:pPr>
      <w:r w:rsidRPr="00E93E57">
        <w:t xml:space="preserve">At this stage we </w:t>
      </w:r>
      <w:r w:rsidRPr="00E06F6D">
        <w:rPr>
          <w:lang w:val="en-GB"/>
        </w:rPr>
        <w:t>can</w:t>
      </w:r>
      <w:r w:rsidRPr="00E93E57">
        <w:t xml:space="preserve"> consider preventative strategies</w:t>
      </w:r>
      <w:r w:rsidR="006B3373">
        <w:t xml:space="preserve"> for Samira:</w:t>
      </w:r>
    </w:p>
    <w:p w14:paraId="0E4A4959" w14:textId="77777777" w:rsidR="006B3373" w:rsidRPr="006B3373" w:rsidRDefault="006B3373" w:rsidP="00497E36">
      <w:pPr>
        <w:pStyle w:val="ListParagraph"/>
        <w:numPr>
          <w:ilvl w:val="0"/>
          <w:numId w:val="38"/>
        </w:numPr>
        <w:spacing w:line="360" w:lineRule="auto"/>
      </w:pPr>
      <w:r w:rsidRPr="006B3373">
        <w:t>Find quieter environments</w:t>
      </w:r>
    </w:p>
    <w:p w14:paraId="52EC9673" w14:textId="77777777" w:rsidR="006B3373" w:rsidRPr="006B3373" w:rsidRDefault="006B3373" w:rsidP="00497E36">
      <w:pPr>
        <w:pStyle w:val="ListParagraph"/>
        <w:numPr>
          <w:ilvl w:val="0"/>
          <w:numId w:val="38"/>
        </w:numPr>
        <w:spacing w:line="360" w:lineRule="auto"/>
      </w:pPr>
      <w:r w:rsidRPr="006B3373">
        <w:t>Increase QOL:</w:t>
      </w:r>
    </w:p>
    <w:p w14:paraId="59549FAE" w14:textId="77777777" w:rsidR="006B3373" w:rsidRPr="006B3373" w:rsidRDefault="006B3373" w:rsidP="00497E36">
      <w:pPr>
        <w:pStyle w:val="ListParagraph"/>
        <w:numPr>
          <w:ilvl w:val="0"/>
          <w:numId w:val="38"/>
        </w:numPr>
        <w:spacing w:line="360" w:lineRule="auto"/>
      </w:pPr>
      <w:r w:rsidRPr="006B3373">
        <w:t>Positive interactions</w:t>
      </w:r>
    </w:p>
    <w:p w14:paraId="1E7EB140" w14:textId="261C7BAD" w:rsidR="006B3373" w:rsidRDefault="006B3373" w:rsidP="00497E36">
      <w:pPr>
        <w:pStyle w:val="ListParagraph"/>
        <w:numPr>
          <w:ilvl w:val="0"/>
          <w:numId w:val="39"/>
        </w:numPr>
        <w:spacing w:after="240" w:line="360" w:lineRule="auto"/>
        <w:ind w:left="714" w:hanging="357"/>
      </w:pPr>
      <w:r w:rsidRPr="006B3373">
        <w:t>Refer to OT</w:t>
      </w:r>
    </w:p>
    <w:p w14:paraId="6DE766C2" w14:textId="77777777" w:rsidR="006B3373" w:rsidRDefault="006B3373" w:rsidP="00E06F6D">
      <w:pPr>
        <w:spacing w:after="240" w:line="360" w:lineRule="auto"/>
        <w:rPr>
          <w:lang w:val="en-GB"/>
        </w:rPr>
      </w:pPr>
      <w:r>
        <w:rPr>
          <w:lang w:val="en-GB"/>
        </w:rPr>
        <w:t xml:space="preserve">We are aware that </w:t>
      </w:r>
      <w:r w:rsidR="00973251">
        <w:rPr>
          <w:lang w:val="en-GB"/>
        </w:rPr>
        <w:t xml:space="preserve">triggers </w:t>
      </w:r>
      <w:r>
        <w:rPr>
          <w:lang w:val="en-GB"/>
        </w:rPr>
        <w:t>for Samira include:</w:t>
      </w:r>
    </w:p>
    <w:p w14:paraId="0E0D713B" w14:textId="77777777" w:rsidR="006B3373" w:rsidRPr="006B3373" w:rsidRDefault="006B3373" w:rsidP="00497E36">
      <w:pPr>
        <w:pStyle w:val="ListParagraph"/>
        <w:numPr>
          <w:ilvl w:val="0"/>
          <w:numId w:val="39"/>
        </w:numPr>
        <w:spacing w:line="360" w:lineRule="auto"/>
      </w:pPr>
      <w:r w:rsidRPr="006B3373">
        <w:t>Noise</w:t>
      </w:r>
    </w:p>
    <w:p w14:paraId="34BDAE3D" w14:textId="77777777" w:rsidR="006B3373" w:rsidRPr="006B3373" w:rsidRDefault="006B3373" w:rsidP="00497E36">
      <w:pPr>
        <w:pStyle w:val="ListParagraph"/>
        <w:numPr>
          <w:ilvl w:val="0"/>
          <w:numId w:val="39"/>
        </w:numPr>
        <w:spacing w:line="360" w:lineRule="auto"/>
      </w:pPr>
      <w:r w:rsidRPr="006B3373">
        <w:t>Lights</w:t>
      </w:r>
    </w:p>
    <w:p w14:paraId="6BD230C6" w14:textId="77777777" w:rsidR="006B3373" w:rsidRPr="006B3373" w:rsidRDefault="006B3373" w:rsidP="00497E36">
      <w:pPr>
        <w:pStyle w:val="ListParagraph"/>
        <w:numPr>
          <w:ilvl w:val="0"/>
          <w:numId w:val="39"/>
        </w:numPr>
        <w:spacing w:after="240" w:line="360" w:lineRule="auto"/>
        <w:ind w:left="714" w:hanging="357"/>
      </w:pPr>
      <w:r w:rsidRPr="006B3373">
        <w:t>crowds</w:t>
      </w:r>
    </w:p>
    <w:p w14:paraId="248C3434" w14:textId="60F79095" w:rsidR="00973251" w:rsidRDefault="00973251" w:rsidP="00E06F6D">
      <w:pPr>
        <w:spacing w:after="240" w:line="360" w:lineRule="auto"/>
        <w:rPr>
          <w:lang w:val="en-GB"/>
        </w:rPr>
      </w:pPr>
      <w:r>
        <w:rPr>
          <w:lang w:val="en-GB"/>
        </w:rPr>
        <w:t>At this stage we can consider in-the-moment prevention:</w:t>
      </w:r>
    </w:p>
    <w:p w14:paraId="55B2375F" w14:textId="77777777" w:rsidR="006B3373" w:rsidRPr="006B3373" w:rsidRDefault="006B3373" w:rsidP="00497E36">
      <w:pPr>
        <w:pStyle w:val="ListParagraph"/>
        <w:numPr>
          <w:ilvl w:val="0"/>
          <w:numId w:val="40"/>
        </w:numPr>
        <w:spacing w:line="360" w:lineRule="auto"/>
      </w:pPr>
      <w:r w:rsidRPr="006B3373">
        <w:t>Strategies to avoid triggers: invite Samira to move to a quieter spot if it becomes noisy</w:t>
      </w:r>
    </w:p>
    <w:p w14:paraId="0800F24C" w14:textId="5B0DBD7C" w:rsidR="006B3373" w:rsidRPr="006B3373" w:rsidRDefault="006B3373" w:rsidP="00497E36">
      <w:pPr>
        <w:pStyle w:val="ListParagraph"/>
        <w:numPr>
          <w:ilvl w:val="0"/>
          <w:numId w:val="40"/>
        </w:numPr>
        <w:spacing w:line="360" w:lineRule="auto"/>
      </w:pPr>
      <w:r w:rsidRPr="006B3373">
        <w:t>Reduce triggers:</w:t>
      </w:r>
      <w:r>
        <w:t xml:space="preserve"> </w:t>
      </w:r>
      <w:r w:rsidRPr="006B3373">
        <w:t>Reassurance</w:t>
      </w:r>
      <w:r>
        <w:t>; n</w:t>
      </w:r>
      <w:r w:rsidRPr="006B3373">
        <w:t>otice changes in the environment and address</w:t>
      </w:r>
    </w:p>
    <w:p w14:paraId="275BF912" w14:textId="77777777" w:rsidR="006B3373" w:rsidRPr="006B3373" w:rsidRDefault="006B3373" w:rsidP="00497E36">
      <w:pPr>
        <w:pStyle w:val="ListParagraph"/>
        <w:numPr>
          <w:ilvl w:val="0"/>
          <w:numId w:val="39"/>
        </w:numPr>
        <w:spacing w:after="240" w:line="360" w:lineRule="auto"/>
        <w:ind w:left="714" w:hanging="357"/>
      </w:pPr>
      <w:r w:rsidRPr="006B3373">
        <w:t>Support coping: staff/adult sitting beside her</w:t>
      </w:r>
    </w:p>
    <w:p w14:paraId="00068E75" w14:textId="77777777" w:rsidR="006B3373" w:rsidRDefault="00973251" w:rsidP="00E06F6D">
      <w:pPr>
        <w:spacing w:after="240" w:line="360" w:lineRule="auto"/>
        <w:rPr>
          <w:lang w:val="en-GB"/>
        </w:rPr>
      </w:pPr>
      <w:r>
        <w:rPr>
          <w:lang w:val="en-GB"/>
        </w:rPr>
        <w:t>At the escalation stage we can observe warning signs</w:t>
      </w:r>
      <w:r w:rsidR="006B3373">
        <w:rPr>
          <w:lang w:val="en-GB"/>
        </w:rPr>
        <w:t>:</w:t>
      </w:r>
    </w:p>
    <w:p w14:paraId="68F81C7A" w14:textId="77777777" w:rsidR="006B3373" w:rsidRPr="006B3373" w:rsidRDefault="006B3373" w:rsidP="00497E36">
      <w:pPr>
        <w:pStyle w:val="ListParagraph"/>
        <w:numPr>
          <w:ilvl w:val="0"/>
          <w:numId w:val="41"/>
        </w:numPr>
        <w:spacing w:line="360" w:lineRule="auto"/>
      </w:pPr>
      <w:r w:rsidRPr="006B3373">
        <w:t>Moaning sound</w:t>
      </w:r>
    </w:p>
    <w:p w14:paraId="116952CF" w14:textId="77777777" w:rsidR="006B3373" w:rsidRPr="006B3373" w:rsidRDefault="006B3373" w:rsidP="00497E36">
      <w:pPr>
        <w:pStyle w:val="ListParagraph"/>
        <w:numPr>
          <w:ilvl w:val="0"/>
          <w:numId w:val="41"/>
        </w:numPr>
        <w:spacing w:line="360" w:lineRule="auto"/>
      </w:pPr>
      <w:r w:rsidRPr="006B3373">
        <w:t>Hits head her once</w:t>
      </w:r>
    </w:p>
    <w:p w14:paraId="109A848D" w14:textId="0AB2F1D3" w:rsidR="006B3373" w:rsidRPr="006B3373" w:rsidRDefault="006B3373" w:rsidP="00497E36">
      <w:pPr>
        <w:pStyle w:val="ListParagraph"/>
        <w:numPr>
          <w:ilvl w:val="0"/>
          <w:numId w:val="39"/>
        </w:numPr>
        <w:spacing w:after="240" w:line="360" w:lineRule="auto"/>
        <w:ind w:left="714" w:hanging="357"/>
      </w:pPr>
      <w:r w:rsidRPr="006B3373">
        <w:t xml:space="preserve">Grabs at </w:t>
      </w:r>
      <w:r>
        <w:t xml:space="preserve">her </w:t>
      </w:r>
      <w:r w:rsidRPr="006B3373">
        <w:t>ears</w:t>
      </w:r>
    </w:p>
    <w:p w14:paraId="1D152549" w14:textId="33865F0A" w:rsidR="00973251" w:rsidRDefault="00973251" w:rsidP="00E06F6D">
      <w:pPr>
        <w:spacing w:after="240" w:line="360" w:lineRule="auto"/>
        <w:rPr>
          <w:lang w:val="en-GB"/>
        </w:rPr>
      </w:pPr>
      <w:r>
        <w:rPr>
          <w:lang w:val="en-GB"/>
        </w:rPr>
        <w:t xml:space="preserve">We aim to respond early and safely. A green curve returning to baseline is shown to illustrate success in early, safe responses. Non-aversive response strategies, for </w:t>
      </w:r>
      <w:r w:rsidR="006B3373">
        <w:rPr>
          <w:lang w:val="en-GB"/>
        </w:rPr>
        <w:t>Samira</w:t>
      </w:r>
      <w:r>
        <w:rPr>
          <w:lang w:val="en-GB"/>
        </w:rPr>
        <w:t>:</w:t>
      </w:r>
    </w:p>
    <w:p w14:paraId="68370920" w14:textId="77777777" w:rsidR="006B3373" w:rsidRPr="006B3373" w:rsidRDefault="006B3373" w:rsidP="00497E36">
      <w:pPr>
        <w:pStyle w:val="ListParagraph"/>
        <w:numPr>
          <w:ilvl w:val="0"/>
          <w:numId w:val="42"/>
        </w:numPr>
        <w:spacing w:before="0" w:line="360" w:lineRule="auto"/>
      </w:pPr>
      <w:r w:rsidRPr="006B3373">
        <w:t>Reduce noise</w:t>
      </w:r>
    </w:p>
    <w:p w14:paraId="2266122E" w14:textId="77777777" w:rsidR="006B3373" w:rsidRPr="006B3373" w:rsidRDefault="006B3373" w:rsidP="00497E36">
      <w:pPr>
        <w:pStyle w:val="ListParagraph"/>
        <w:numPr>
          <w:ilvl w:val="0"/>
          <w:numId w:val="42"/>
        </w:numPr>
        <w:spacing w:before="0" w:line="360" w:lineRule="auto"/>
      </w:pPr>
      <w:r w:rsidRPr="006B3373">
        <w:t>Attempt to engage Samira in 1-to-1 activity she enjoys</w:t>
      </w:r>
    </w:p>
    <w:p w14:paraId="40D4245C" w14:textId="77777777" w:rsidR="006B3373" w:rsidRPr="006B3373" w:rsidRDefault="006B3373" w:rsidP="00497E36">
      <w:pPr>
        <w:pStyle w:val="ListParagraph"/>
        <w:numPr>
          <w:ilvl w:val="0"/>
          <w:numId w:val="42"/>
        </w:numPr>
        <w:spacing w:before="0" w:line="360" w:lineRule="auto"/>
      </w:pPr>
      <w:r w:rsidRPr="006B3373">
        <w:t>Reassure Samira "it's okay", "I can help"…</w:t>
      </w:r>
    </w:p>
    <w:p w14:paraId="2583B95C" w14:textId="77777777" w:rsidR="006B3373" w:rsidRPr="006B3373" w:rsidRDefault="006B3373" w:rsidP="00497E36">
      <w:pPr>
        <w:pStyle w:val="ListParagraph"/>
        <w:numPr>
          <w:ilvl w:val="0"/>
          <w:numId w:val="39"/>
        </w:numPr>
        <w:spacing w:after="240" w:line="360" w:lineRule="auto"/>
        <w:ind w:left="714" w:hanging="357"/>
      </w:pPr>
      <w:r w:rsidRPr="006B3373">
        <w:t>Gently rub her back</w:t>
      </w:r>
    </w:p>
    <w:p w14:paraId="6E0FDF08" w14:textId="77777777" w:rsidR="006B3373" w:rsidRDefault="00973251" w:rsidP="00E06F6D">
      <w:pPr>
        <w:spacing w:after="240" w:line="360" w:lineRule="auto"/>
        <w:rPr>
          <w:lang w:val="en-GB"/>
        </w:rPr>
      </w:pPr>
      <w:r>
        <w:rPr>
          <w:lang w:val="en-GB"/>
        </w:rPr>
        <w:t xml:space="preserve">When an incident or crisis occurs we are at the peak of the crisis cycle. </w:t>
      </w:r>
      <w:r w:rsidR="006B3373">
        <w:rPr>
          <w:lang w:val="en-GB"/>
        </w:rPr>
        <w:t>For Samira the observable behaviour is:</w:t>
      </w:r>
    </w:p>
    <w:p w14:paraId="6A0F8936" w14:textId="77777777" w:rsidR="006B3373" w:rsidRPr="006B3373" w:rsidRDefault="006B3373" w:rsidP="00497E36">
      <w:pPr>
        <w:pStyle w:val="ListParagraph"/>
        <w:numPr>
          <w:ilvl w:val="0"/>
          <w:numId w:val="39"/>
        </w:numPr>
        <w:spacing w:after="240" w:line="360" w:lineRule="auto"/>
        <w:ind w:left="714" w:hanging="357"/>
      </w:pPr>
      <w:r w:rsidRPr="006B3373">
        <w:t>Samira repeatedly bangs her head on walls and hard surfaces.</w:t>
      </w:r>
    </w:p>
    <w:p w14:paraId="53ECE411" w14:textId="71EC15A9" w:rsidR="00973251" w:rsidRDefault="00973251" w:rsidP="00E06F6D">
      <w:pPr>
        <w:spacing w:after="240" w:line="360" w:lineRule="auto"/>
        <w:rPr>
          <w:lang w:val="en-GB"/>
        </w:rPr>
      </w:pPr>
      <w:r>
        <w:rPr>
          <w:lang w:val="en-GB"/>
        </w:rPr>
        <w:t>Our goal is to keep everyone safe. Strategies:</w:t>
      </w:r>
    </w:p>
    <w:p w14:paraId="47FF0F2F" w14:textId="22B3BB84" w:rsidR="00973251" w:rsidRDefault="006B3373" w:rsidP="00497E36">
      <w:pPr>
        <w:pStyle w:val="ListParagraph"/>
        <w:numPr>
          <w:ilvl w:val="0"/>
          <w:numId w:val="43"/>
        </w:numPr>
        <w:spacing w:before="0" w:line="360" w:lineRule="auto"/>
        <w:rPr>
          <w:lang w:val="en-GB"/>
        </w:rPr>
      </w:pPr>
      <w:r>
        <w:rPr>
          <w:lang w:val="en-GB"/>
        </w:rPr>
        <w:t>Non-aversive response strategies</w:t>
      </w:r>
    </w:p>
    <w:p w14:paraId="7046792E" w14:textId="77777777" w:rsidR="006B3373" w:rsidRPr="006B3373" w:rsidRDefault="006B3373" w:rsidP="00497E36">
      <w:pPr>
        <w:pStyle w:val="ListParagraph"/>
        <w:numPr>
          <w:ilvl w:val="0"/>
          <w:numId w:val="39"/>
        </w:numPr>
        <w:spacing w:after="240" w:line="360" w:lineRule="auto"/>
        <w:ind w:left="714" w:hanging="357"/>
      </w:pPr>
      <w:r w:rsidRPr="006B3373">
        <w:t>Continue to attempt to redirect gently</w:t>
      </w:r>
    </w:p>
    <w:p w14:paraId="5AA3DB7C" w14:textId="77777777" w:rsidR="006B3373" w:rsidRPr="006B3373" w:rsidRDefault="006B3373" w:rsidP="00497E36">
      <w:pPr>
        <w:numPr>
          <w:ilvl w:val="0"/>
          <w:numId w:val="43"/>
        </w:numPr>
        <w:spacing w:line="360" w:lineRule="auto"/>
      </w:pPr>
      <w:r w:rsidRPr="006B3373">
        <w:t>Look for possible triggers</w:t>
      </w:r>
    </w:p>
    <w:p w14:paraId="5B2814F6" w14:textId="77777777" w:rsidR="006B3373" w:rsidRPr="006B3373" w:rsidRDefault="006B3373" w:rsidP="00497E36">
      <w:pPr>
        <w:numPr>
          <w:ilvl w:val="0"/>
          <w:numId w:val="43"/>
        </w:numPr>
        <w:spacing w:line="360" w:lineRule="auto"/>
      </w:pPr>
      <w:r w:rsidRPr="006B3373">
        <w:t>Continue support and reassurance</w:t>
      </w:r>
    </w:p>
    <w:p w14:paraId="76BFE16D" w14:textId="072A2903" w:rsidR="006B3373" w:rsidRPr="006B3373" w:rsidRDefault="006B3373" w:rsidP="00497E36">
      <w:pPr>
        <w:pStyle w:val="ListParagraph"/>
        <w:numPr>
          <w:ilvl w:val="0"/>
          <w:numId w:val="39"/>
        </w:numPr>
        <w:spacing w:after="240" w:line="360" w:lineRule="auto"/>
        <w:ind w:left="714" w:hanging="357"/>
      </w:pPr>
      <w:r w:rsidRPr="006B3373">
        <w:rPr>
          <w:b/>
          <w:bCs/>
        </w:rPr>
        <w:t>If needed: Restrictive practice</w:t>
      </w:r>
      <w:r>
        <w:rPr>
          <w:b/>
          <w:bCs/>
        </w:rPr>
        <w:t>, s</w:t>
      </w:r>
      <w:r w:rsidRPr="006B3373">
        <w:t>ee Protocol – Helmet</w:t>
      </w:r>
    </w:p>
    <w:p w14:paraId="1EF667CD" w14:textId="79D821BE" w:rsidR="00973251" w:rsidRDefault="00973251" w:rsidP="00E06F6D">
      <w:pPr>
        <w:spacing w:after="240" w:line="360" w:lineRule="auto"/>
        <w:rPr>
          <w:lang w:val="en-GB"/>
        </w:rPr>
      </w:pPr>
      <w:r>
        <w:rPr>
          <w:lang w:val="en-GB"/>
        </w:rPr>
        <w:t>During the de-escalation stage</w:t>
      </w:r>
      <w:r w:rsidR="006B3373">
        <w:rPr>
          <w:lang w:val="en-GB"/>
        </w:rPr>
        <w:t>, we observe Samira</w:t>
      </w:r>
      <w:r>
        <w:rPr>
          <w:lang w:val="en-GB"/>
        </w:rPr>
        <w:t>:</w:t>
      </w:r>
    </w:p>
    <w:p w14:paraId="7B102B65" w14:textId="77777777" w:rsidR="006B3373" w:rsidRPr="006B3373" w:rsidRDefault="006B3373" w:rsidP="00497E36">
      <w:pPr>
        <w:pStyle w:val="ListParagraph"/>
        <w:numPr>
          <w:ilvl w:val="0"/>
          <w:numId w:val="44"/>
        </w:numPr>
        <w:spacing w:before="0" w:line="360" w:lineRule="auto"/>
        <w:rPr>
          <w:rFonts w:eastAsia="Times New Roman" w:cs="Arial"/>
          <w:szCs w:val="36"/>
          <w:lang w:eastAsia="en-AU"/>
        </w:rPr>
      </w:pPr>
      <w:r w:rsidRPr="006B3373">
        <w:rPr>
          <w:rFonts w:eastAsia="Times New Roman" w:cs="Arial"/>
          <w:szCs w:val="36"/>
          <w:lang w:eastAsia="en-AU"/>
        </w:rPr>
        <w:t>Slowing down of banging</w:t>
      </w:r>
    </w:p>
    <w:p w14:paraId="365DC591" w14:textId="77777777" w:rsidR="006B3373" w:rsidRPr="006B3373" w:rsidRDefault="006B3373" w:rsidP="00497E36">
      <w:pPr>
        <w:pStyle w:val="ListParagraph"/>
        <w:numPr>
          <w:ilvl w:val="0"/>
          <w:numId w:val="44"/>
        </w:numPr>
        <w:spacing w:before="0" w:line="360" w:lineRule="auto"/>
        <w:rPr>
          <w:rFonts w:eastAsia="Times New Roman" w:cs="Arial"/>
          <w:szCs w:val="36"/>
          <w:lang w:eastAsia="en-AU"/>
        </w:rPr>
      </w:pPr>
      <w:r w:rsidRPr="006B3373">
        <w:rPr>
          <w:rFonts w:eastAsia="Times New Roman" w:cs="Arial"/>
          <w:szCs w:val="36"/>
          <w:lang w:eastAsia="en-AU"/>
        </w:rPr>
        <w:t>Looks towards staff/adult</w:t>
      </w:r>
    </w:p>
    <w:p w14:paraId="467127EA" w14:textId="77777777" w:rsidR="006B3373" w:rsidRPr="006B3373" w:rsidRDefault="006B3373" w:rsidP="00497E36">
      <w:pPr>
        <w:pStyle w:val="ListParagraph"/>
        <w:numPr>
          <w:ilvl w:val="0"/>
          <w:numId w:val="39"/>
        </w:numPr>
        <w:spacing w:after="240" w:line="360" w:lineRule="auto"/>
        <w:ind w:left="714" w:hanging="357"/>
        <w:rPr>
          <w:rFonts w:eastAsia="Times New Roman" w:cs="Arial"/>
          <w:szCs w:val="36"/>
          <w:lang w:eastAsia="en-AU"/>
        </w:rPr>
      </w:pPr>
      <w:r w:rsidRPr="006B3373">
        <w:rPr>
          <w:rFonts w:eastAsia="Times New Roman" w:cs="Arial"/>
          <w:szCs w:val="36"/>
          <w:lang w:eastAsia="en-AU"/>
        </w:rPr>
        <w:t xml:space="preserve">Quieter </w:t>
      </w:r>
      <w:r w:rsidRPr="00E06F6D">
        <w:t>sounds</w:t>
      </w:r>
    </w:p>
    <w:p w14:paraId="17313BB0" w14:textId="319EF668" w:rsidR="006B3373" w:rsidRPr="006B3373" w:rsidRDefault="006B3373" w:rsidP="00E06F6D">
      <w:pPr>
        <w:spacing w:after="240" w:line="360" w:lineRule="auto"/>
      </w:pPr>
      <w:r>
        <w:rPr>
          <w:lang w:val="en-GB"/>
        </w:rPr>
        <w:t>Strategies are, f</w:t>
      </w:r>
      <w:r w:rsidRPr="006B3373">
        <w:t>or example:</w:t>
      </w:r>
    </w:p>
    <w:p w14:paraId="56CB7D3E" w14:textId="77777777" w:rsidR="006B3373" w:rsidRPr="006B3373" w:rsidRDefault="006B3373" w:rsidP="00497E36">
      <w:pPr>
        <w:pStyle w:val="ListParagraph"/>
        <w:numPr>
          <w:ilvl w:val="0"/>
          <w:numId w:val="45"/>
        </w:numPr>
        <w:spacing w:before="0" w:line="360" w:lineRule="auto"/>
      </w:pPr>
      <w:r w:rsidRPr="006B3373">
        <w:t>Support </w:t>
      </w:r>
    </w:p>
    <w:p w14:paraId="5790971A" w14:textId="77777777" w:rsidR="006B3373" w:rsidRPr="006B3373" w:rsidRDefault="006B3373" w:rsidP="00497E36">
      <w:pPr>
        <w:pStyle w:val="ListParagraph"/>
        <w:numPr>
          <w:ilvl w:val="0"/>
          <w:numId w:val="45"/>
        </w:numPr>
        <w:spacing w:before="0" w:line="360" w:lineRule="auto"/>
      </w:pPr>
      <w:r w:rsidRPr="006B3373">
        <w:t>Acknowledge feelings</w:t>
      </w:r>
    </w:p>
    <w:p w14:paraId="6101A9A5" w14:textId="77777777" w:rsidR="006B3373" w:rsidRPr="006B3373" w:rsidRDefault="006B3373" w:rsidP="00497E36">
      <w:pPr>
        <w:pStyle w:val="ListParagraph"/>
        <w:numPr>
          <w:ilvl w:val="0"/>
          <w:numId w:val="45"/>
        </w:numPr>
        <w:spacing w:before="0" w:line="360" w:lineRule="auto"/>
      </w:pPr>
      <w:r w:rsidRPr="006B3373">
        <w:t>Be close and available</w:t>
      </w:r>
    </w:p>
    <w:p w14:paraId="17D5F9AF" w14:textId="77777777" w:rsidR="006B3373" w:rsidRPr="006B3373" w:rsidRDefault="006B3373" w:rsidP="00497E36">
      <w:pPr>
        <w:pStyle w:val="ListParagraph"/>
        <w:numPr>
          <w:ilvl w:val="0"/>
          <w:numId w:val="45"/>
        </w:numPr>
        <w:spacing w:before="0" w:line="360" w:lineRule="auto"/>
      </w:pPr>
      <w:r w:rsidRPr="006B3373">
        <w:t>Offer support to go to a quieter place</w:t>
      </w:r>
    </w:p>
    <w:p w14:paraId="06D860C8" w14:textId="77777777" w:rsidR="006B3373" w:rsidRPr="006B3373" w:rsidRDefault="006B3373" w:rsidP="00497E36">
      <w:pPr>
        <w:pStyle w:val="ListParagraph"/>
        <w:numPr>
          <w:ilvl w:val="0"/>
          <w:numId w:val="39"/>
        </w:numPr>
        <w:spacing w:after="240" w:line="360" w:lineRule="auto"/>
        <w:ind w:left="714" w:hanging="357"/>
      </w:pPr>
      <w:r w:rsidRPr="006B3373">
        <w:t>As Samira calms – offer an enjoyable 1-to-1 activity</w:t>
      </w:r>
    </w:p>
    <w:p w14:paraId="20CB5ACA" w14:textId="3466B3DA" w:rsidR="006B3373" w:rsidRDefault="00973251" w:rsidP="00E06F6D">
      <w:pPr>
        <w:spacing w:after="240" w:line="360" w:lineRule="auto"/>
        <w:rPr>
          <w:lang w:val="en-GB"/>
        </w:rPr>
      </w:pPr>
      <w:r>
        <w:rPr>
          <w:lang w:val="en-GB"/>
        </w:rPr>
        <w:t xml:space="preserve">During the recovery stage, </w:t>
      </w:r>
      <w:r w:rsidR="006B3373">
        <w:rPr>
          <w:lang w:val="en-GB"/>
        </w:rPr>
        <w:t>we observe:</w:t>
      </w:r>
    </w:p>
    <w:p w14:paraId="012E3B27" w14:textId="77777777" w:rsidR="006B3373" w:rsidRPr="006B3373" w:rsidRDefault="006B3373" w:rsidP="00497E36">
      <w:pPr>
        <w:pStyle w:val="ListParagraph"/>
        <w:numPr>
          <w:ilvl w:val="0"/>
          <w:numId w:val="46"/>
        </w:numPr>
        <w:spacing w:before="0" w:line="360" w:lineRule="auto"/>
      </w:pPr>
      <w:r w:rsidRPr="006B3373">
        <w:t>No longer banging her head</w:t>
      </w:r>
    </w:p>
    <w:p w14:paraId="659FEBF5" w14:textId="77777777" w:rsidR="006B3373" w:rsidRPr="006B3373" w:rsidRDefault="006B3373" w:rsidP="00497E36">
      <w:pPr>
        <w:pStyle w:val="ListParagraph"/>
        <w:numPr>
          <w:ilvl w:val="0"/>
          <w:numId w:val="46"/>
        </w:numPr>
        <w:spacing w:before="0" w:line="360" w:lineRule="auto"/>
      </w:pPr>
      <w:r w:rsidRPr="006B3373">
        <w:t>Happily engaged in activity of her choice</w:t>
      </w:r>
    </w:p>
    <w:p w14:paraId="432BF6F6" w14:textId="77777777" w:rsidR="006B3373" w:rsidRPr="006B3373" w:rsidRDefault="006B3373" w:rsidP="00497E36">
      <w:pPr>
        <w:pStyle w:val="ListParagraph"/>
        <w:numPr>
          <w:ilvl w:val="0"/>
          <w:numId w:val="39"/>
        </w:numPr>
        <w:spacing w:after="240" w:line="360" w:lineRule="auto"/>
        <w:ind w:left="714" w:hanging="357"/>
      </w:pPr>
      <w:r w:rsidRPr="006B3373">
        <w:t>Happily resting</w:t>
      </w:r>
    </w:p>
    <w:p w14:paraId="0982CF5A" w14:textId="3101AE9F" w:rsidR="00973251" w:rsidRDefault="00973251" w:rsidP="00E06F6D">
      <w:pPr>
        <w:spacing w:after="240" w:line="360" w:lineRule="auto"/>
        <w:rPr>
          <w:lang w:val="en-GB"/>
        </w:rPr>
      </w:pPr>
      <w:r>
        <w:rPr>
          <w:lang w:val="en-GB"/>
        </w:rPr>
        <w:t>Strategies:</w:t>
      </w:r>
    </w:p>
    <w:p w14:paraId="4192604F" w14:textId="77777777" w:rsidR="006B3373" w:rsidRPr="006B3373" w:rsidRDefault="006B3373" w:rsidP="00497E36">
      <w:pPr>
        <w:pStyle w:val="ListParagraph"/>
        <w:numPr>
          <w:ilvl w:val="0"/>
          <w:numId w:val="47"/>
        </w:numPr>
        <w:spacing w:before="0" w:line="360" w:lineRule="auto"/>
        <w:rPr>
          <w:rFonts w:eastAsia="Times New Roman" w:cs="Arial"/>
          <w:szCs w:val="36"/>
          <w:lang w:eastAsia="en-AU"/>
        </w:rPr>
      </w:pPr>
      <w:r w:rsidRPr="006B3373">
        <w:rPr>
          <w:rFonts w:eastAsia="Times New Roman" w:cs="Arial"/>
          <w:szCs w:val="36"/>
          <w:lang w:eastAsia="en-AU"/>
        </w:rPr>
        <w:t>Ensure everyone is safe</w:t>
      </w:r>
    </w:p>
    <w:p w14:paraId="27858FA4" w14:textId="77777777" w:rsidR="006B3373" w:rsidRPr="006B3373" w:rsidRDefault="006B3373" w:rsidP="00497E36">
      <w:pPr>
        <w:pStyle w:val="ListParagraph"/>
        <w:numPr>
          <w:ilvl w:val="0"/>
          <w:numId w:val="47"/>
        </w:numPr>
        <w:spacing w:before="0" w:line="360" w:lineRule="auto"/>
        <w:rPr>
          <w:rFonts w:eastAsia="Times New Roman" w:cs="Arial"/>
          <w:szCs w:val="36"/>
          <w:lang w:eastAsia="en-AU"/>
        </w:rPr>
      </w:pPr>
      <w:r w:rsidRPr="006B3373">
        <w:rPr>
          <w:rFonts w:eastAsia="Times New Roman" w:cs="Arial"/>
          <w:szCs w:val="36"/>
          <w:lang w:eastAsia="en-AU"/>
        </w:rPr>
        <w:t>Provide any first aid</w:t>
      </w:r>
    </w:p>
    <w:p w14:paraId="49E4515B" w14:textId="77777777" w:rsidR="006B3373" w:rsidRPr="006B3373" w:rsidRDefault="006B3373" w:rsidP="00497E36">
      <w:pPr>
        <w:pStyle w:val="ListParagraph"/>
        <w:numPr>
          <w:ilvl w:val="0"/>
          <w:numId w:val="47"/>
        </w:numPr>
        <w:spacing w:before="0" w:line="360" w:lineRule="auto"/>
        <w:rPr>
          <w:rFonts w:eastAsia="Times New Roman" w:cs="Arial"/>
          <w:szCs w:val="36"/>
          <w:lang w:eastAsia="en-AU"/>
        </w:rPr>
      </w:pPr>
      <w:r w:rsidRPr="006B3373">
        <w:rPr>
          <w:rFonts w:eastAsia="Times New Roman" w:cs="Arial"/>
          <w:szCs w:val="36"/>
          <w:lang w:eastAsia="en-AU"/>
        </w:rPr>
        <w:t>Offer support</w:t>
      </w:r>
    </w:p>
    <w:p w14:paraId="5711F489" w14:textId="77777777" w:rsidR="006B3373" w:rsidRPr="006B3373" w:rsidRDefault="006B3373" w:rsidP="00497E36">
      <w:pPr>
        <w:pStyle w:val="ListParagraph"/>
        <w:numPr>
          <w:ilvl w:val="0"/>
          <w:numId w:val="39"/>
        </w:numPr>
        <w:spacing w:after="240" w:line="360" w:lineRule="auto"/>
        <w:ind w:left="714" w:hanging="357"/>
        <w:rPr>
          <w:rFonts w:eastAsia="Times New Roman" w:cs="Arial"/>
          <w:szCs w:val="36"/>
          <w:lang w:eastAsia="en-AU"/>
        </w:rPr>
      </w:pPr>
      <w:r w:rsidRPr="006B3373">
        <w:rPr>
          <w:rFonts w:eastAsia="Times New Roman" w:cs="Arial"/>
          <w:szCs w:val="36"/>
          <w:lang w:eastAsia="en-AU"/>
        </w:rPr>
        <w:t xml:space="preserve">Focus on </w:t>
      </w:r>
      <w:r w:rsidRPr="00E06F6D">
        <w:t>activity</w:t>
      </w:r>
    </w:p>
    <w:p w14:paraId="5D30DA1B" w14:textId="1371B173" w:rsidR="00973251" w:rsidRDefault="00973251" w:rsidP="00E06F6D">
      <w:pPr>
        <w:spacing w:after="240" w:line="360" w:lineRule="auto"/>
        <w:rPr>
          <w:lang w:val="en-GB"/>
        </w:rPr>
      </w:pPr>
      <w:r>
        <w:rPr>
          <w:lang w:val="en-GB"/>
        </w:rPr>
        <w:t>When the</w:t>
      </w:r>
      <w:r w:rsidR="006B3373">
        <w:rPr>
          <w:lang w:val="en-GB"/>
        </w:rPr>
        <w:t xml:space="preserve"> Samira i</w:t>
      </w:r>
      <w:r>
        <w:rPr>
          <w:lang w:val="en-GB"/>
        </w:rPr>
        <w:t>s clam, we aim to avoid crisis through:</w:t>
      </w:r>
    </w:p>
    <w:p w14:paraId="362C34CC" w14:textId="77777777" w:rsidR="00973251" w:rsidRPr="004B26D4" w:rsidRDefault="00973251" w:rsidP="00497E36">
      <w:pPr>
        <w:pStyle w:val="ListParagraph"/>
        <w:numPr>
          <w:ilvl w:val="0"/>
          <w:numId w:val="35"/>
        </w:numPr>
        <w:spacing w:before="0" w:line="360" w:lineRule="auto"/>
        <w:rPr>
          <w:rFonts w:eastAsia="Times New Roman" w:cs="Arial"/>
          <w:szCs w:val="36"/>
          <w:lang w:eastAsia="en-AU"/>
        </w:rPr>
      </w:pPr>
      <w:r w:rsidRPr="004B26D4">
        <w:rPr>
          <w:rFonts w:eastAsia="Times New Roman" w:cs="Arial"/>
          <w:color w:val="000000" w:themeColor="text1"/>
          <w:kern w:val="24"/>
          <w:szCs w:val="28"/>
          <w:lang w:eastAsia="en-AU"/>
        </w:rPr>
        <w:t>Skill building</w:t>
      </w:r>
    </w:p>
    <w:p w14:paraId="58F23AAB" w14:textId="77777777" w:rsidR="00973251" w:rsidRPr="004B26D4" w:rsidRDefault="00973251" w:rsidP="00497E36">
      <w:pPr>
        <w:pStyle w:val="ListParagraph"/>
        <w:numPr>
          <w:ilvl w:val="0"/>
          <w:numId w:val="35"/>
        </w:numPr>
        <w:spacing w:before="0" w:line="360" w:lineRule="auto"/>
        <w:rPr>
          <w:rFonts w:eastAsia="Times New Roman" w:cs="Arial"/>
          <w:szCs w:val="36"/>
          <w:lang w:eastAsia="en-AU"/>
        </w:rPr>
      </w:pPr>
      <w:r w:rsidRPr="004B26D4">
        <w:rPr>
          <w:rFonts w:eastAsia="Times New Roman" w:cs="Arial"/>
          <w:color w:val="000000" w:themeColor="text1"/>
          <w:kern w:val="24"/>
          <w:szCs w:val="28"/>
          <w:lang w:eastAsia="en-AU"/>
        </w:rPr>
        <w:t xml:space="preserve">Teach alternatives </w:t>
      </w:r>
    </w:p>
    <w:p w14:paraId="5FC193AD" w14:textId="77777777" w:rsidR="00973251" w:rsidRPr="004B26D4" w:rsidRDefault="00973251" w:rsidP="00497E36">
      <w:pPr>
        <w:pStyle w:val="ListParagraph"/>
        <w:numPr>
          <w:ilvl w:val="0"/>
          <w:numId w:val="35"/>
        </w:numPr>
        <w:spacing w:before="0" w:line="360" w:lineRule="auto"/>
        <w:rPr>
          <w:rFonts w:eastAsia="Times New Roman" w:cs="Arial"/>
          <w:szCs w:val="36"/>
          <w:lang w:eastAsia="en-AU"/>
        </w:rPr>
      </w:pPr>
      <w:r w:rsidRPr="004B26D4">
        <w:rPr>
          <w:rFonts w:eastAsia="Times New Roman" w:cs="Arial"/>
          <w:color w:val="000000" w:themeColor="text1"/>
          <w:kern w:val="24"/>
          <w:szCs w:val="28"/>
          <w:lang w:eastAsia="en-AU"/>
        </w:rPr>
        <w:t>Life skills</w:t>
      </w:r>
    </w:p>
    <w:p w14:paraId="204B40B9" w14:textId="77777777" w:rsidR="00973251" w:rsidRPr="004B26D4" w:rsidRDefault="00973251" w:rsidP="00497E36">
      <w:pPr>
        <w:pStyle w:val="ListParagraph"/>
        <w:numPr>
          <w:ilvl w:val="0"/>
          <w:numId w:val="39"/>
        </w:numPr>
        <w:spacing w:after="240" w:line="360" w:lineRule="auto"/>
        <w:ind w:left="714" w:hanging="357"/>
        <w:rPr>
          <w:rFonts w:eastAsia="Times New Roman" w:cs="Arial"/>
          <w:szCs w:val="36"/>
          <w:lang w:eastAsia="en-AU"/>
        </w:rPr>
      </w:pPr>
      <w:r w:rsidRPr="004B26D4">
        <w:rPr>
          <w:rFonts w:eastAsia="Times New Roman" w:cs="Arial"/>
          <w:color w:val="000000" w:themeColor="text1"/>
          <w:kern w:val="24"/>
          <w:szCs w:val="28"/>
          <w:lang w:eastAsia="en-AU"/>
        </w:rPr>
        <w:t xml:space="preserve">Coping </w:t>
      </w:r>
      <w:r w:rsidRPr="00E06F6D">
        <w:t>skills</w:t>
      </w:r>
    </w:p>
    <w:p w14:paraId="01FEA9C4" w14:textId="77777777" w:rsidR="00973251" w:rsidRPr="004B26D4" w:rsidRDefault="00973251" w:rsidP="00497E36">
      <w:pPr>
        <w:pStyle w:val="ListParagraph"/>
        <w:numPr>
          <w:ilvl w:val="0"/>
          <w:numId w:val="39"/>
        </w:numPr>
        <w:spacing w:after="240" w:line="360" w:lineRule="auto"/>
        <w:ind w:left="714" w:hanging="357"/>
        <w:rPr>
          <w:lang w:val="en-GB"/>
        </w:rPr>
      </w:pPr>
      <w:r w:rsidRPr="004B26D4">
        <w:rPr>
          <w:rFonts w:eastAsia="Times New Roman" w:cs="Arial"/>
          <w:color w:val="000000" w:themeColor="text1"/>
          <w:kern w:val="24"/>
          <w:szCs w:val="28"/>
          <w:lang w:eastAsia="en-AU"/>
        </w:rPr>
        <w:t>Social skills</w:t>
      </w:r>
    </w:p>
    <w:p w14:paraId="746C9788" w14:textId="44D72175" w:rsidR="00B867CC" w:rsidRDefault="00B867CC" w:rsidP="00656E08">
      <w:pPr>
        <w:pStyle w:val="Heading1"/>
      </w:pPr>
      <w:r>
        <w:t>Slide 1</w:t>
      </w:r>
      <w:r w:rsidR="00395BA2">
        <w:t>5</w:t>
      </w:r>
    </w:p>
    <w:p w14:paraId="51F9B139" w14:textId="154C1BE1" w:rsidR="005D7A2B" w:rsidRDefault="005D7A2B" w:rsidP="008600DA">
      <w:pPr>
        <w:pStyle w:val="Heading2"/>
        <w:spacing w:before="120" w:after="240" w:line="360" w:lineRule="auto"/>
        <w:rPr>
          <w:lang w:val="en-US"/>
        </w:rPr>
      </w:pPr>
      <w:r w:rsidRPr="005D7A2B">
        <w:rPr>
          <w:lang w:val="en-US"/>
        </w:rPr>
        <w:t>Interim Response = clear, safe</w:t>
      </w:r>
    </w:p>
    <w:p w14:paraId="7719CB43" w14:textId="77777777" w:rsidR="005D7A2B" w:rsidRPr="005D7A2B" w:rsidRDefault="005D7A2B" w:rsidP="008600DA">
      <w:pPr>
        <w:pStyle w:val="Heading3"/>
        <w:rPr>
          <w:lang w:val="en-US"/>
        </w:rPr>
      </w:pPr>
      <w:r w:rsidRPr="005D7A2B">
        <w:rPr>
          <w:lang w:val="en-US"/>
        </w:rPr>
        <w:t>Daku</w:t>
      </w:r>
    </w:p>
    <w:p w14:paraId="3397B430" w14:textId="77777777" w:rsidR="005D7A2B" w:rsidRPr="005D7A2B" w:rsidRDefault="005D7A2B" w:rsidP="00E06F6D">
      <w:pPr>
        <w:pStyle w:val="ListParagraph"/>
        <w:numPr>
          <w:ilvl w:val="0"/>
          <w:numId w:val="9"/>
        </w:numPr>
        <w:spacing w:after="240" w:line="360" w:lineRule="auto"/>
        <w:ind w:left="360"/>
        <w:contextualSpacing w:val="0"/>
        <w:rPr>
          <w:lang w:val="en-US"/>
        </w:rPr>
      </w:pPr>
      <w:r w:rsidRPr="005D7A2B">
        <w:rPr>
          <w:lang w:val="en-US"/>
        </w:rPr>
        <w:t>Is an 14 year old boy.</w:t>
      </w:r>
    </w:p>
    <w:p w14:paraId="5DE8702D" w14:textId="77777777" w:rsidR="005D7A2B" w:rsidRPr="005D7A2B" w:rsidRDefault="005D7A2B" w:rsidP="00E06F6D">
      <w:pPr>
        <w:pStyle w:val="ListParagraph"/>
        <w:numPr>
          <w:ilvl w:val="0"/>
          <w:numId w:val="9"/>
        </w:numPr>
        <w:spacing w:after="240" w:line="360" w:lineRule="auto"/>
        <w:ind w:left="360"/>
        <w:contextualSpacing w:val="0"/>
        <w:rPr>
          <w:lang w:val="en-US"/>
        </w:rPr>
      </w:pPr>
      <w:r w:rsidRPr="005D7A2B">
        <w:rPr>
          <w:lang w:val="en-US"/>
        </w:rPr>
        <w:t>He enjoys going out. He is fascinated with shiny objects.</w:t>
      </w:r>
    </w:p>
    <w:p w14:paraId="392446EA" w14:textId="77777777" w:rsidR="005D7A2B" w:rsidRPr="005D7A2B" w:rsidRDefault="005D7A2B" w:rsidP="00E06F6D">
      <w:pPr>
        <w:pStyle w:val="ListParagraph"/>
        <w:numPr>
          <w:ilvl w:val="0"/>
          <w:numId w:val="9"/>
        </w:numPr>
        <w:spacing w:after="240" w:line="360" w:lineRule="auto"/>
        <w:ind w:left="360"/>
        <w:contextualSpacing w:val="0"/>
        <w:rPr>
          <w:lang w:val="en-US"/>
        </w:rPr>
      </w:pPr>
      <w:r w:rsidRPr="005D7A2B">
        <w:rPr>
          <w:lang w:val="en-US"/>
        </w:rPr>
        <w:t>Daku frequently wanders out and away from his home. At the moment Daku really likes shiny knives.</w:t>
      </w:r>
    </w:p>
    <w:p w14:paraId="23D647B4" w14:textId="0C4C14CD" w:rsidR="005D7A2B" w:rsidRDefault="005D7A2B" w:rsidP="00E06F6D">
      <w:pPr>
        <w:pStyle w:val="ListParagraph"/>
        <w:numPr>
          <w:ilvl w:val="0"/>
          <w:numId w:val="9"/>
        </w:numPr>
        <w:spacing w:after="240" w:line="360" w:lineRule="auto"/>
        <w:ind w:left="360"/>
        <w:contextualSpacing w:val="0"/>
        <w:rPr>
          <w:lang w:val="en-US"/>
        </w:rPr>
      </w:pPr>
      <w:r w:rsidRPr="005D7A2B">
        <w:rPr>
          <w:lang w:val="en-US"/>
        </w:rPr>
        <w:t>Wandering and waving knives has caused Daku harm.</w:t>
      </w:r>
    </w:p>
    <w:p w14:paraId="24DE4C78" w14:textId="77777777" w:rsidR="005D7A2B" w:rsidRPr="005D7A2B" w:rsidRDefault="005D7A2B" w:rsidP="00566041">
      <w:pPr>
        <w:spacing w:after="240" w:line="360" w:lineRule="auto"/>
        <w:rPr>
          <w:lang w:val="en-US"/>
        </w:rPr>
      </w:pPr>
      <w:r w:rsidRPr="005D7A2B">
        <w:rPr>
          <w:b/>
          <w:bCs/>
          <w:lang w:val="en-US"/>
        </w:rPr>
        <w:t>His family have started locking the front door and locking the knives away</w:t>
      </w:r>
      <w:r w:rsidRPr="005D7A2B">
        <w:rPr>
          <w:lang w:val="en-US"/>
        </w:rPr>
        <w:t>.</w:t>
      </w:r>
    </w:p>
    <w:p w14:paraId="0EA6F0F7" w14:textId="7F2853E9" w:rsidR="005D7A2B" w:rsidRPr="005D7A2B" w:rsidRDefault="005D7A2B" w:rsidP="00566041">
      <w:pPr>
        <w:spacing w:after="240" w:line="360" w:lineRule="auto"/>
        <w:rPr>
          <w:lang w:val="en-US"/>
        </w:rPr>
      </w:pPr>
      <w:r w:rsidRPr="005D7A2B">
        <w:rPr>
          <w:lang w:val="en-US"/>
        </w:rPr>
        <w:t>Protocols for these restrictive practices are included in an Interim Plan.</w:t>
      </w:r>
    </w:p>
    <w:p w14:paraId="5A49EB80" w14:textId="329BB413" w:rsidR="00B867CC" w:rsidRDefault="00B867CC" w:rsidP="00656E08">
      <w:pPr>
        <w:pStyle w:val="Heading1"/>
      </w:pPr>
      <w:r>
        <w:t>Slide 1</w:t>
      </w:r>
      <w:r w:rsidR="00F83C72">
        <w:t>6</w:t>
      </w:r>
    </w:p>
    <w:p w14:paraId="1A581A1E" w14:textId="5C7ABAA4" w:rsidR="005D7A2B" w:rsidRDefault="005D7A2B" w:rsidP="00566041">
      <w:pPr>
        <w:pStyle w:val="Heading2"/>
        <w:spacing w:before="120" w:after="240" w:line="360" w:lineRule="auto"/>
      </w:pPr>
      <w:r w:rsidRPr="005D7A2B">
        <w:t xml:space="preserve">Example of strategies in context </w:t>
      </w:r>
      <w:r>
        <w:t>–</w:t>
      </w:r>
      <w:r w:rsidRPr="005D7A2B">
        <w:t xml:space="preserve"> Daku</w:t>
      </w:r>
    </w:p>
    <w:p w14:paraId="71611E28" w14:textId="25FC10B9" w:rsidR="006B3373" w:rsidRDefault="006B3373" w:rsidP="006B3373">
      <w:pPr>
        <w:spacing w:line="360" w:lineRule="auto"/>
      </w:pPr>
      <w:r w:rsidRPr="00E93E57">
        <w:t xml:space="preserve">Kaplan and Wheeler’s 1983 graph of 5 stages of escalating crisis, graphed over the course of time, are shown alongside categories of positive behaviour support strategies </w:t>
      </w:r>
      <w:r>
        <w:t>helpful at that stage. This time with strategies from the example of Daku, before providing positive behaviour support.</w:t>
      </w:r>
    </w:p>
    <w:p w14:paraId="7BB46A07" w14:textId="77E1A175" w:rsidR="006B3373" w:rsidRDefault="006B3373" w:rsidP="008C612B">
      <w:pPr>
        <w:spacing w:line="360" w:lineRule="auto"/>
      </w:pPr>
      <w:r w:rsidRPr="00E93E57">
        <w:t xml:space="preserve">At baseline we consider the setting events </w:t>
      </w:r>
      <w:r>
        <w:t xml:space="preserve">for </w:t>
      </w:r>
      <w:r w:rsidR="008C612B">
        <w:t>Daku, none are listed.</w:t>
      </w:r>
      <w:r>
        <w:t xml:space="preserve"> </w:t>
      </w:r>
    </w:p>
    <w:p w14:paraId="53547EB6" w14:textId="7079955C" w:rsidR="006B3373" w:rsidRPr="00E93E57" w:rsidRDefault="006B3373" w:rsidP="006B3373">
      <w:pPr>
        <w:spacing w:line="360" w:lineRule="auto"/>
      </w:pPr>
      <w:r w:rsidRPr="00E93E57">
        <w:t>At this stage we can consider preventative strategies</w:t>
      </w:r>
      <w:r>
        <w:t xml:space="preserve"> for Daku:</w:t>
      </w:r>
    </w:p>
    <w:p w14:paraId="68D9A9C9" w14:textId="77777777" w:rsidR="006B3373" w:rsidRPr="006B3373" w:rsidRDefault="006B3373" w:rsidP="006B3373">
      <w:pPr>
        <w:pStyle w:val="ListParagraph"/>
        <w:spacing w:line="360" w:lineRule="auto"/>
      </w:pPr>
      <w:r w:rsidRPr="006B3373">
        <w:t>Lock the door</w:t>
      </w:r>
    </w:p>
    <w:p w14:paraId="216F4939" w14:textId="2123426D" w:rsidR="006B3373" w:rsidRPr="006B3373" w:rsidRDefault="006B3373" w:rsidP="00E06F6D">
      <w:pPr>
        <w:pStyle w:val="ListParagraph"/>
        <w:numPr>
          <w:ilvl w:val="0"/>
          <w:numId w:val="0"/>
        </w:numPr>
        <w:spacing w:line="360" w:lineRule="auto"/>
        <w:ind w:left="720"/>
      </w:pPr>
      <w:r w:rsidRPr="006B3373">
        <w:t>Lock knives away</w:t>
      </w:r>
    </w:p>
    <w:p w14:paraId="7A6706AE" w14:textId="1C2E262D" w:rsidR="006B3373" w:rsidRPr="006B3373" w:rsidRDefault="006B3373" w:rsidP="00E06F6D">
      <w:pPr>
        <w:spacing w:after="240" w:line="360" w:lineRule="auto"/>
      </w:pPr>
      <w:r>
        <w:rPr>
          <w:lang w:val="en-GB"/>
        </w:rPr>
        <w:t>Triggers for Daku are not listed.</w:t>
      </w:r>
      <w:r w:rsidRPr="006B3373">
        <w:t xml:space="preserve"> </w:t>
      </w:r>
    </w:p>
    <w:p w14:paraId="772E4913" w14:textId="354C2EEF" w:rsidR="006B3373" w:rsidRDefault="006B3373" w:rsidP="00E06F6D">
      <w:pPr>
        <w:spacing w:after="240" w:line="360" w:lineRule="auto"/>
        <w:rPr>
          <w:lang w:val="en-GB"/>
        </w:rPr>
      </w:pPr>
      <w:r>
        <w:rPr>
          <w:lang w:val="en-GB"/>
        </w:rPr>
        <w:t>In-the-moment prevention strategies are not listed.</w:t>
      </w:r>
    </w:p>
    <w:p w14:paraId="1ACC129F" w14:textId="4D895B20" w:rsidR="006B3373" w:rsidRDefault="006B3373" w:rsidP="00E06F6D">
      <w:pPr>
        <w:spacing w:after="240" w:line="360" w:lineRule="auto"/>
        <w:rPr>
          <w:lang w:val="en-GB"/>
        </w:rPr>
      </w:pPr>
      <w:r>
        <w:rPr>
          <w:lang w:val="en-GB"/>
        </w:rPr>
        <w:t>At the escalation stage we can observe warning signs</w:t>
      </w:r>
      <w:r w:rsidR="008C612B">
        <w:rPr>
          <w:lang w:val="en-GB"/>
        </w:rPr>
        <w:t>. None are listed for Daku.</w:t>
      </w:r>
    </w:p>
    <w:p w14:paraId="735EE996" w14:textId="7E412A59" w:rsidR="006B3373" w:rsidRDefault="006B3373" w:rsidP="00E06F6D">
      <w:pPr>
        <w:spacing w:after="240" w:line="360" w:lineRule="auto"/>
        <w:rPr>
          <w:lang w:val="en-GB"/>
        </w:rPr>
      </w:pPr>
      <w:r>
        <w:rPr>
          <w:lang w:val="en-GB"/>
        </w:rPr>
        <w:t xml:space="preserve">We aim to respond early and safely. </w:t>
      </w:r>
      <w:r w:rsidR="008C612B">
        <w:rPr>
          <w:lang w:val="en-GB"/>
        </w:rPr>
        <w:t xml:space="preserve">There are no listed </w:t>
      </w:r>
      <w:r>
        <w:rPr>
          <w:lang w:val="en-GB"/>
        </w:rPr>
        <w:t>early, safe</w:t>
      </w:r>
      <w:r w:rsidR="008C612B">
        <w:rPr>
          <w:lang w:val="en-GB"/>
        </w:rPr>
        <w:t>, n</w:t>
      </w:r>
      <w:r>
        <w:rPr>
          <w:lang w:val="en-GB"/>
        </w:rPr>
        <w:t>on-aversive response</w:t>
      </w:r>
      <w:r w:rsidR="008C612B">
        <w:rPr>
          <w:lang w:val="en-GB"/>
        </w:rPr>
        <w:t xml:space="preserve"> </w:t>
      </w:r>
      <w:r>
        <w:rPr>
          <w:lang w:val="en-GB"/>
        </w:rPr>
        <w:t>strategies</w:t>
      </w:r>
      <w:r w:rsidR="008C612B">
        <w:rPr>
          <w:lang w:val="en-GB"/>
        </w:rPr>
        <w:t xml:space="preserve"> for Daku. A green curve returning to baseline is not shown on this page.</w:t>
      </w:r>
    </w:p>
    <w:p w14:paraId="2485F729" w14:textId="2F4CDE7F" w:rsidR="006B3373" w:rsidRDefault="006B3373" w:rsidP="00E06F6D">
      <w:pPr>
        <w:spacing w:after="240" w:line="360" w:lineRule="auto"/>
        <w:rPr>
          <w:lang w:val="en-GB"/>
        </w:rPr>
      </w:pPr>
      <w:r>
        <w:rPr>
          <w:lang w:val="en-GB"/>
        </w:rPr>
        <w:t>When an incident or crisis occurs we are at the peak of the crisis cycle.</w:t>
      </w:r>
    </w:p>
    <w:p w14:paraId="39067F4C" w14:textId="2355DC34" w:rsidR="008C612B" w:rsidRDefault="006B3373" w:rsidP="00E06F6D">
      <w:pPr>
        <w:spacing w:after="240" w:line="360" w:lineRule="auto"/>
        <w:rPr>
          <w:lang w:val="en-GB"/>
        </w:rPr>
      </w:pPr>
      <w:r>
        <w:rPr>
          <w:lang w:val="en-GB"/>
        </w:rPr>
        <w:t xml:space="preserve">Our goal is to keep everyone safe. </w:t>
      </w:r>
      <w:r w:rsidR="008C612B">
        <w:rPr>
          <w:lang w:val="en-GB"/>
        </w:rPr>
        <w:t xml:space="preserve">For Daku, routine </w:t>
      </w:r>
      <w:r w:rsidR="008C612B" w:rsidRPr="006B3373">
        <w:rPr>
          <w:b/>
          <w:bCs/>
        </w:rPr>
        <w:t>Restrictive practice</w:t>
      </w:r>
      <w:r w:rsidR="008C612B">
        <w:rPr>
          <w:lang w:val="en-GB"/>
        </w:rPr>
        <w:t>s are used - the doors are locked routinely, the knives are locked away routinely.</w:t>
      </w:r>
    </w:p>
    <w:p w14:paraId="1E3DA00A" w14:textId="0CB3A79F" w:rsidR="006B3373" w:rsidRPr="006B3373" w:rsidRDefault="006B3373" w:rsidP="00E06F6D">
      <w:pPr>
        <w:spacing w:after="240" w:line="360" w:lineRule="auto"/>
        <w:rPr>
          <w:rFonts w:eastAsia="Times New Roman" w:cs="Arial"/>
          <w:szCs w:val="36"/>
          <w:lang w:eastAsia="en-AU"/>
        </w:rPr>
      </w:pPr>
      <w:r>
        <w:rPr>
          <w:lang w:val="en-GB"/>
        </w:rPr>
        <w:t>During the de-escalation stage</w:t>
      </w:r>
      <w:r w:rsidR="008C612B">
        <w:rPr>
          <w:lang w:val="en-GB"/>
        </w:rPr>
        <w:t xml:space="preserve"> no observations or strategies are listed.</w:t>
      </w:r>
    </w:p>
    <w:p w14:paraId="050FDB54" w14:textId="7ECE97A2" w:rsidR="006B3373" w:rsidRDefault="006B3373" w:rsidP="00E06F6D">
      <w:pPr>
        <w:spacing w:after="240" w:line="360" w:lineRule="auto"/>
        <w:rPr>
          <w:lang w:val="en-GB"/>
        </w:rPr>
      </w:pPr>
      <w:r>
        <w:rPr>
          <w:lang w:val="en-GB"/>
        </w:rPr>
        <w:t xml:space="preserve">During the recovery stage, </w:t>
      </w:r>
      <w:r w:rsidR="008C612B">
        <w:rPr>
          <w:lang w:val="en-GB"/>
        </w:rPr>
        <w:t>no observations or strategies are listed for Daku.</w:t>
      </w:r>
    </w:p>
    <w:p w14:paraId="72D94972" w14:textId="4ACCE98A" w:rsidR="006B3373" w:rsidRDefault="006B3373" w:rsidP="00E06F6D">
      <w:pPr>
        <w:spacing w:after="240" w:line="360" w:lineRule="auto"/>
        <w:rPr>
          <w:rFonts w:eastAsia="Times New Roman" w:cs="Arial"/>
          <w:color w:val="000000" w:themeColor="text1"/>
          <w:kern w:val="24"/>
          <w:szCs w:val="28"/>
          <w:lang w:eastAsia="en-AU"/>
        </w:rPr>
      </w:pPr>
      <w:r w:rsidRPr="008C612B">
        <w:rPr>
          <w:rFonts w:eastAsia="Times New Roman" w:cs="Arial"/>
          <w:color w:val="000000" w:themeColor="text1"/>
          <w:kern w:val="24"/>
          <w:szCs w:val="28"/>
          <w:lang w:eastAsia="en-AU"/>
        </w:rPr>
        <w:t>Skill building</w:t>
      </w:r>
      <w:r w:rsidR="008C612B">
        <w:rPr>
          <w:rFonts w:eastAsia="Times New Roman" w:cs="Arial"/>
          <w:color w:val="000000" w:themeColor="text1"/>
          <w:kern w:val="24"/>
          <w:szCs w:val="28"/>
          <w:lang w:eastAsia="en-AU"/>
        </w:rPr>
        <w:t>: nil.</w:t>
      </w:r>
    </w:p>
    <w:p w14:paraId="385DDEA8" w14:textId="0C0C4D3E" w:rsidR="00885D4D" w:rsidRDefault="00885D4D" w:rsidP="00656E08">
      <w:pPr>
        <w:pStyle w:val="Heading1"/>
      </w:pPr>
      <w:r>
        <w:t>Slide 1</w:t>
      </w:r>
      <w:r w:rsidR="00F83C72">
        <w:t>7</w:t>
      </w:r>
    </w:p>
    <w:p w14:paraId="4EFBFAF8" w14:textId="419502B2" w:rsidR="00046A48" w:rsidRDefault="00046A48" w:rsidP="00566041">
      <w:pPr>
        <w:pStyle w:val="Heading2"/>
        <w:spacing w:before="120" w:after="240" w:line="360" w:lineRule="auto"/>
      </w:pPr>
      <w:r w:rsidRPr="00046A48">
        <w:t>1.4 Know how and why interim responses will be</w:t>
      </w:r>
      <w:r w:rsidR="00B759E0">
        <w:t xml:space="preserve"> </w:t>
      </w:r>
      <w:r w:rsidRPr="00046A48">
        <w:t>unique to the person</w:t>
      </w:r>
    </w:p>
    <w:p w14:paraId="55268F36" w14:textId="77777777" w:rsidR="00046A48" w:rsidRPr="00046A48" w:rsidRDefault="00046A48" w:rsidP="00566041">
      <w:pPr>
        <w:pStyle w:val="Heading3"/>
      </w:pPr>
      <w:r w:rsidRPr="00046A48">
        <w:t>Taking a Person-Centred approach</w:t>
      </w:r>
    </w:p>
    <w:p w14:paraId="11A9AA8F" w14:textId="0C952BFA" w:rsidR="00046A48" w:rsidRPr="00046A48" w:rsidRDefault="00E06F6D" w:rsidP="00566041">
      <w:pPr>
        <w:spacing w:after="240" w:line="360" w:lineRule="auto"/>
      </w:pPr>
      <w:hyperlink r:id="rId14" w:history="1">
        <w:r w:rsidR="00046A48" w:rsidRPr="001D27E3">
          <w:rPr>
            <w:rStyle w:val="Hyperlink"/>
          </w:rPr>
          <w:t>H</w:t>
        </w:r>
        <w:r w:rsidR="001D27E3" w:rsidRPr="001D27E3">
          <w:rPr>
            <w:rStyle w:val="Hyperlink"/>
          </w:rPr>
          <w:t>SA</w:t>
        </w:r>
        <w:r w:rsidR="00046A48" w:rsidRPr="001D27E3">
          <w:rPr>
            <w:rStyle w:val="Hyperlink"/>
          </w:rPr>
          <w:t xml:space="preserve"> </w:t>
        </w:r>
        <w:r w:rsidR="00046A48" w:rsidRPr="00046A48">
          <w:rPr>
            <w:rStyle w:val="Hyperlink"/>
          </w:rPr>
          <w:t>Person-centred thinking tools</w:t>
        </w:r>
        <w:r w:rsidR="00046A48" w:rsidRPr="001D27E3">
          <w:rPr>
            <w:rStyle w:val="Hyperlink"/>
          </w:rPr>
          <w:t xml:space="preserve"> </w:t>
        </w:r>
        <w:r w:rsidR="00046A48" w:rsidRPr="00046A48">
          <w:rPr>
            <w:rStyle w:val="Hyperlink"/>
          </w:rPr>
          <w:t>Good Day</w:t>
        </w:r>
        <w:r w:rsidR="001D27E3" w:rsidRPr="001D27E3">
          <w:rPr>
            <w:rStyle w:val="Hyperlink"/>
          </w:rPr>
          <w:t xml:space="preserve"> </w:t>
        </w:r>
        <w:r w:rsidR="00046A48" w:rsidRPr="00046A48">
          <w:rPr>
            <w:rStyle w:val="Hyperlink"/>
          </w:rPr>
          <w:t>Bad Day Training</w:t>
        </w:r>
      </w:hyperlink>
    </w:p>
    <w:p w14:paraId="4A4575F3" w14:textId="3D185CB8" w:rsidR="00046A48" w:rsidRDefault="00E06F6D" w:rsidP="00566041">
      <w:pPr>
        <w:spacing w:after="240" w:line="360" w:lineRule="auto"/>
      </w:pPr>
      <w:hyperlink r:id="rId15" w:history="1">
        <w:r w:rsidR="00046A48" w:rsidRPr="00046A48">
          <w:rPr>
            <w:rStyle w:val="Hyperlink"/>
          </w:rPr>
          <w:t>Person-Centred Practice Across Cultures resources</w:t>
        </w:r>
      </w:hyperlink>
    </w:p>
    <w:p w14:paraId="31525ED2" w14:textId="2DEB4547" w:rsidR="00046A48" w:rsidRPr="00046A48" w:rsidRDefault="00046A48" w:rsidP="00566041">
      <w:pPr>
        <w:spacing w:after="240" w:line="360" w:lineRule="auto"/>
      </w:pPr>
      <w:r w:rsidRPr="00046A48">
        <w:rPr>
          <w:noProof/>
          <w:lang w:eastAsia="en-AU"/>
        </w:rPr>
        <w:drawing>
          <wp:inline distT="0" distB="0" distL="0" distR="0" wp14:anchorId="35CD9108" wp14:editId="14F845BB">
            <wp:extent cx="2378296" cy="3311860"/>
            <wp:effectExtent l="19050" t="19050" r="22225" b="22225"/>
            <wp:docPr id="6" name="Picture 5" descr="Helen Sanderson resource Good Day Bad Day. Two columns with space for writing. Top of the left column is a drawing of the sun and good day? The top of the right is drawing of a rain cloud with bad day? down the bottom of these two columns is an arrow going from left to right: What will it take to have more good days and less bad days?">
              <a:extLst xmlns:a="http://schemas.openxmlformats.org/drawingml/2006/main">
                <a:ext uri="{FF2B5EF4-FFF2-40B4-BE49-F238E27FC236}">
                  <a16:creationId xmlns:a16="http://schemas.microsoft.com/office/drawing/2014/main" id="{56D7F3A3-83B0-41E0-9768-3E3FA2E871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Helen Sanderson resource Good Day Bad Day. Two columns with space for writing. Top of the left column is a drawing of the sun and good day? The top of the right is drawing of a rain cloud with bad day? down the bottom of these two columns is an arrow going from left to right: What will it take to have more good days and less bad days?">
                      <a:extLst>
                        <a:ext uri="{FF2B5EF4-FFF2-40B4-BE49-F238E27FC236}">
                          <a16:creationId xmlns:a16="http://schemas.microsoft.com/office/drawing/2014/main" id="{56D7F3A3-83B0-41E0-9768-3E3FA2E871D4}"/>
                        </a:ext>
                      </a:extLst>
                    </pic:cNvPr>
                    <pic:cNvPicPr>
                      <a:picLocks noChangeAspect="1"/>
                    </pic:cNvPicPr>
                  </pic:nvPicPr>
                  <pic:blipFill rotWithShape="1">
                    <a:blip r:embed="rId16"/>
                    <a:srcRect l="74605" t="16430" r="15769" b="49352"/>
                    <a:stretch/>
                  </pic:blipFill>
                  <pic:spPr>
                    <a:xfrm>
                      <a:off x="0" y="0"/>
                      <a:ext cx="2378296" cy="3311860"/>
                    </a:xfrm>
                    <a:prstGeom prst="rect">
                      <a:avLst/>
                    </a:prstGeom>
                    <a:ln w="6350">
                      <a:solidFill>
                        <a:schemeClr val="tx1"/>
                      </a:solidFill>
                    </a:ln>
                  </pic:spPr>
                </pic:pic>
              </a:graphicData>
            </a:graphic>
          </wp:inline>
        </w:drawing>
      </w:r>
    </w:p>
    <w:p w14:paraId="5E21E896" w14:textId="1397D893" w:rsidR="00726A9A" w:rsidRDefault="001E3EE8" w:rsidP="00656E08">
      <w:pPr>
        <w:pStyle w:val="Heading1"/>
      </w:pPr>
      <w:r>
        <w:t>Slide 18</w:t>
      </w:r>
    </w:p>
    <w:p w14:paraId="435C3760" w14:textId="25984EA5" w:rsidR="001D27E3" w:rsidRDefault="001D27E3" w:rsidP="00566041">
      <w:pPr>
        <w:spacing w:after="240" w:line="360" w:lineRule="auto"/>
      </w:pPr>
      <w:r w:rsidRPr="001D27E3">
        <w:t>“Risk assessments should not be designed to limit choice and freedom; their purpose should be enabling people to live the lives they want as safely as possible”</w:t>
      </w:r>
    </w:p>
    <w:p w14:paraId="5F0DD8B2" w14:textId="0120634B" w:rsidR="001D27E3" w:rsidRPr="001D27E3" w:rsidRDefault="001D27E3" w:rsidP="00566041">
      <w:pPr>
        <w:spacing w:after="240" w:line="360" w:lineRule="auto"/>
      </w:pPr>
      <w:r w:rsidRPr="001D27E3">
        <w:t>NSW Government (2014) Practice Guide to Person Centred Clinical Risk</w:t>
      </w:r>
      <w:r w:rsidR="00B759E0">
        <w:t xml:space="preserve"> </w:t>
      </w:r>
      <w:r w:rsidRPr="001D27E3">
        <w:t>Assessment</w:t>
      </w:r>
    </w:p>
    <w:p w14:paraId="057BE99B" w14:textId="2D00C275" w:rsidR="00885078" w:rsidRDefault="001E3EE8" w:rsidP="00656E08">
      <w:pPr>
        <w:pStyle w:val="Heading1"/>
        <w:rPr>
          <w:lang w:val="en-US"/>
        </w:rPr>
      </w:pPr>
      <w:r>
        <w:rPr>
          <w:lang w:val="en-US"/>
        </w:rPr>
        <w:t>Slide 19</w:t>
      </w:r>
    </w:p>
    <w:p w14:paraId="1130CFE8" w14:textId="2F99B095" w:rsidR="001D27E3" w:rsidRDefault="001D27E3" w:rsidP="00566041">
      <w:pPr>
        <w:pStyle w:val="Heading2"/>
        <w:spacing w:before="120" w:after="240" w:line="360" w:lineRule="auto"/>
        <w:rPr>
          <w:lang w:val="en-US"/>
        </w:rPr>
      </w:pPr>
      <w:r w:rsidRPr="001D27E3">
        <w:rPr>
          <w:lang w:val="en-US"/>
        </w:rPr>
        <w:t>1.4 Know how and why interim responses will be unique to the person</w:t>
      </w:r>
    </w:p>
    <w:p w14:paraId="1AD85942" w14:textId="737746F6" w:rsidR="001D27E3" w:rsidRDefault="00632B18" w:rsidP="00566041">
      <w:pPr>
        <w:spacing w:after="240" w:line="360" w:lineRule="auto"/>
        <w:rPr>
          <w:rStyle w:val="Hyperlink"/>
        </w:rPr>
      </w:pPr>
      <w:r>
        <w:t xml:space="preserve">Image is </w:t>
      </w:r>
      <w:r w:rsidR="00031659">
        <w:t xml:space="preserve">Figure 1: Person centred Approach to Clinical risk assessment from </w:t>
      </w:r>
      <w:r>
        <w:t xml:space="preserve">page 20 of the </w:t>
      </w:r>
      <w:hyperlink r:id="rId17" w:history="1">
        <w:r>
          <w:rPr>
            <w:rStyle w:val="Hyperlink"/>
          </w:rPr>
          <w:t>Person Centred Clinical Risk Assessment Practice Guid</w:t>
        </w:r>
        <w:r w:rsidR="00497E36">
          <w:rPr>
            <w:rStyle w:val="Hyperlink"/>
          </w:rPr>
          <w:t>e [PDF]</w:t>
        </w:r>
      </w:hyperlink>
    </w:p>
    <w:p w14:paraId="7B2BCCF2" w14:textId="1CAB3FB3" w:rsidR="00632B18" w:rsidRDefault="00031659" w:rsidP="00566041">
      <w:pPr>
        <w:spacing w:after="240" w:line="360" w:lineRule="auto"/>
        <w:rPr>
          <w:lang w:val="en-US"/>
        </w:rPr>
      </w:pPr>
      <w:r>
        <w:rPr>
          <w:lang w:val="en-US"/>
        </w:rPr>
        <w:t>The approach sits within ongoing processes related to:</w:t>
      </w:r>
    </w:p>
    <w:p w14:paraId="70B776D6" w14:textId="7E1E9D46" w:rsidR="00031659" w:rsidRDefault="00031659" w:rsidP="00497E36">
      <w:pPr>
        <w:pStyle w:val="ListParagraph"/>
        <w:numPr>
          <w:ilvl w:val="0"/>
          <w:numId w:val="30"/>
        </w:numPr>
        <w:spacing w:after="240" w:line="360" w:lineRule="auto"/>
        <w:rPr>
          <w:lang w:val="en-US"/>
        </w:rPr>
      </w:pPr>
      <w:r>
        <w:rPr>
          <w:lang w:val="en-US"/>
        </w:rPr>
        <w:t>Person centred thinking</w:t>
      </w:r>
    </w:p>
    <w:p w14:paraId="77847A0A" w14:textId="50A36D22" w:rsidR="00031659" w:rsidRDefault="00031659" w:rsidP="00497E36">
      <w:pPr>
        <w:pStyle w:val="ListParagraph"/>
        <w:numPr>
          <w:ilvl w:val="0"/>
          <w:numId w:val="30"/>
        </w:numPr>
        <w:spacing w:after="240" w:line="360" w:lineRule="auto"/>
        <w:rPr>
          <w:lang w:val="en-US"/>
        </w:rPr>
      </w:pPr>
      <w:r>
        <w:rPr>
          <w:lang w:val="en-US"/>
        </w:rPr>
        <w:t>Monitor, review, evaluate</w:t>
      </w:r>
    </w:p>
    <w:p w14:paraId="289E87AC" w14:textId="4E356B3E" w:rsidR="00031659" w:rsidRDefault="00031659" w:rsidP="00497E36">
      <w:pPr>
        <w:pStyle w:val="ListParagraph"/>
        <w:numPr>
          <w:ilvl w:val="0"/>
          <w:numId w:val="30"/>
        </w:numPr>
        <w:spacing w:after="240" w:line="360" w:lineRule="auto"/>
        <w:rPr>
          <w:lang w:val="en-US"/>
        </w:rPr>
      </w:pPr>
      <w:r>
        <w:rPr>
          <w:lang w:val="en-US"/>
        </w:rPr>
        <w:t>Risk enablement culture</w:t>
      </w:r>
    </w:p>
    <w:p w14:paraId="72601A83" w14:textId="4D557D9E" w:rsidR="00031659" w:rsidRDefault="00031659" w:rsidP="00031659">
      <w:pPr>
        <w:spacing w:after="240" w:line="360" w:lineRule="auto"/>
        <w:rPr>
          <w:lang w:val="en-US"/>
        </w:rPr>
      </w:pPr>
      <w:r>
        <w:rPr>
          <w:lang w:val="en-US"/>
        </w:rPr>
        <w:t>The steps within the assessment process include:</w:t>
      </w:r>
    </w:p>
    <w:p w14:paraId="4A2D77B0" w14:textId="13220F4B" w:rsidR="00031659" w:rsidRDefault="00031659" w:rsidP="00497E36">
      <w:pPr>
        <w:pStyle w:val="ListParagraph"/>
        <w:numPr>
          <w:ilvl w:val="0"/>
          <w:numId w:val="31"/>
        </w:numPr>
        <w:spacing w:after="240" w:line="360" w:lineRule="auto"/>
        <w:rPr>
          <w:lang w:val="en-US"/>
        </w:rPr>
      </w:pPr>
      <w:r>
        <w:rPr>
          <w:lang w:val="en-US"/>
        </w:rPr>
        <w:t>The person – what is important to and important for the person</w:t>
      </w:r>
    </w:p>
    <w:p w14:paraId="1CB15AF5" w14:textId="725644AD" w:rsidR="00031659" w:rsidRDefault="00031659" w:rsidP="00497E36">
      <w:pPr>
        <w:pStyle w:val="ListParagraph"/>
        <w:numPr>
          <w:ilvl w:val="0"/>
          <w:numId w:val="31"/>
        </w:numPr>
        <w:spacing w:after="240" w:line="360" w:lineRule="auto"/>
        <w:rPr>
          <w:lang w:val="en-US"/>
        </w:rPr>
      </w:pPr>
      <w:r>
        <w:rPr>
          <w:lang w:val="en-US"/>
        </w:rPr>
        <w:t>Status quo – where are we now?</w:t>
      </w:r>
    </w:p>
    <w:p w14:paraId="023625D6" w14:textId="504EB66B" w:rsidR="00031659" w:rsidRDefault="00031659" w:rsidP="00497E36">
      <w:pPr>
        <w:pStyle w:val="ListParagraph"/>
        <w:numPr>
          <w:ilvl w:val="0"/>
          <w:numId w:val="31"/>
        </w:numPr>
        <w:spacing w:after="240" w:line="360" w:lineRule="auto"/>
        <w:rPr>
          <w:lang w:val="en-US"/>
        </w:rPr>
      </w:pPr>
      <w:r>
        <w:rPr>
          <w:lang w:val="en-US"/>
        </w:rPr>
        <w:t>Goals and dreams – where do we want to be?</w:t>
      </w:r>
    </w:p>
    <w:p w14:paraId="76B913D0" w14:textId="6D8AF605" w:rsidR="00031659" w:rsidRDefault="00031659" w:rsidP="00497E36">
      <w:pPr>
        <w:pStyle w:val="ListParagraph"/>
        <w:numPr>
          <w:ilvl w:val="0"/>
          <w:numId w:val="31"/>
        </w:numPr>
        <w:spacing w:after="240" w:line="360" w:lineRule="auto"/>
        <w:rPr>
          <w:lang w:val="en-US"/>
        </w:rPr>
      </w:pPr>
      <w:r>
        <w:rPr>
          <w:lang w:val="en-US"/>
        </w:rPr>
        <w:t>History – what have we tried and learned?</w:t>
      </w:r>
    </w:p>
    <w:p w14:paraId="070D0A8B" w14:textId="6CB18A0C" w:rsidR="00031659" w:rsidRDefault="00031659" w:rsidP="00497E36">
      <w:pPr>
        <w:pStyle w:val="ListParagraph"/>
        <w:numPr>
          <w:ilvl w:val="0"/>
          <w:numId w:val="31"/>
        </w:numPr>
        <w:spacing w:after="240" w:line="360" w:lineRule="auto"/>
        <w:rPr>
          <w:lang w:val="en-US"/>
        </w:rPr>
      </w:pPr>
      <w:r>
        <w:rPr>
          <w:lang w:val="en-US"/>
        </w:rPr>
        <w:t>Action plan – what shall we do next?</w:t>
      </w:r>
    </w:p>
    <w:p w14:paraId="7209E591" w14:textId="58D9787E" w:rsidR="00031659" w:rsidRPr="00031659" w:rsidRDefault="00031659" w:rsidP="00031659">
      <w:pPr>
        <w:spacing w:after="240" w:line="360" w:lineRule="auto"/>
        <w:rPr>
          <w:lang w:val="en-US"/>
        </w:rPr>
      </w:pPr>
      <w:r>
        <w:rPr>
          <w:lang w:val="en-US"/>
        </w:rPr>
        <w:t>The figure is from the Centre for Disability Studies 2013.</w:t>
      </w:r>
    </w:p>
    <w:p w14:paraId="0AD773AE" w14:textId="58ACD0A1" w:rsidR="00885078" w:rsidRDefault="001E3EE8" w:rsidP="00656E08">
      <w:pPr>
        <w:pStyle w:val="Heading1"/>
        <w:rPr>
          <w:lang w:val="en-US"/>
        </w:rPr>
      </w:pPr>
      <w:r>
        <w:rPr>
          <w:lang w:val="en-US"/>
        </w:rPr>
        <w:t>Slide 20</w:t>
      </w:r>
    </w:p>
    <w:p w14:paraId="78CC98A3" w14:textId="6E3D0590" w:rsidR="00AA2CD3" w:rsidRDefault="00AA2CD3" w:rsidP="00566041">
      <w:pPr>
        <w:pStyle w:val="Heading2"/>
        <w:spacing w:before="120" w:after="240" w:line="360" w:lineRule="auto"/>
        <w:rPr>
          <w:lang w:val="en-US"/>
        </w:rPr>
      </w:pPr>
      <w:r w:rsidRPr="00AA2CD3">
        <w:rPr>
          <w:lang w:val="en-US"/>
        </w:rPr>
        <w:t>Restrictive Practices</w:t>
      </w:r>
    </w:p>
    <w:p w14:paraId="6B5B2023" w14:textId="77777777" w:rsidR="00B759E0" w:rsidRDefault="00AA2CD3" w:rsidP="00566041">
      <w:pPr>
        <w:spacing w:after="240" w:line="360" w:lineRule="auto"/>
        <w:rPr>
          <w:rStyle w:val="Heading3Char"/>
          <w:lang w:val="en-US"/>
        </w:rPr>
      </w:pPr>
      <w:r w:rsidRPr="00AA2CD3">
        <w:rPr>
          <w:rStyle w:val="Heading3Char"/>
          <w:lang w:val="en-US"/>
        </w:rPr>
        <w:t>Core</w:t>
      </w:r>
    </w:p>
    <w:p w14:paraId="47647B8D" w14:textId="21ECCB10" w:rsidR="00AA2CD3" w:rsidRDefault="00AA2CD3" w:rsidP="00566041">
      <w:pPr>
        <w:spacing w:after="240" w:line="360" w:lineRule="auto"/>
        <w:rPr>
          <w:lang w:val="en-US"/>
        </w:rPr>
      </w:pPr>
      <w:r w:rsidRPr="00AA2CD3">
        <w:rPr>
          <w:lang w:val="en-US"/>
        </w:rPr>
        <w:t>1.5 Be aware that interim risk management may (</w:t>
      </w:r>
      <w:r w:rsidRPr="00AA2CD3">
        <w:rPr>
          <w:b/>
          <w:bCs/>
          <w:lang w:val="en-US"/>
        </w:rPr>
        <w:t>or</w:t>
      </w:r>
      <w:r w:rsidR="00B759E0">
        <w:rPr>
          <w:b/>
          <w:bCs/>
          <w:lang w:val="en-US"/>
        </w:rPr>
        <w:t xml:space="preserve"> </w:t>
      </w:r>
      <w:r w:rsidRPr="00AA2CD3">
        <w:rPr>
          <w:b/>
          <w:bCs/>
          <w:lang w:val="en-US"/>
        </w:rPr>
        <w:t>may</w:t>
      </w:r>
      <w:r w:rsidR="00B759E0">
        <w:rPr>
          <w:b/>
          <w:bCs/>
          <w:lang w:val="en-US"/>
        </w:rPr>
        <w:t xml:space="preserve"> </w:t>
      </w:r>
      <w:r w:rsidRPr="00AA2CD3">
        <w:rPr>
          <w:b/>
          <w:bCs/>
          <w:lang w:val="en-US"/>
        </w:rPr>
        <w:t>not need to</w:t>
      </w:r>
      <w:r w:rsidRPr="00AA2CD3">
        <w:rPr>
          <w:lang w:val="en-US"/>
        </w:rPr>
        <w:t>)</w:t>
      </w:r>
      <w:r w:rsidR="00B759E0">
        <w:rPr>
          <w:lang w:val="en-US"/>
        </w:rPr>
        <w:t xml:space="preserve"> </w:t>
      </w:r>
      <w:r w:rsidRPr="00AA2CD3">
        <w:rPr>
          <w:lang w:val="en-US"/>
        </w:rPr>
        <w:t>include restrictive practices</w:t>
      </w:r>
    </w:p>
    <w:p w14:paraId="300A48A9" w14:textId="1436F178" w:rsidR="00AA2CD3" w:rsidRPr="00AA2CD3" w:rsidRDefault="00AA2CD3" w:rsidP="00566041">
      <w:pPr>
        <w:pStyle w:val="Heading3"/>
      </w:pPr>
      <w:r w:rsidRPr="00AA2CD3">
        <w:t>Proficient</w:t>
      </w:r>
    </w:p>
    <w:p w14:paraId="159240B5" w14:textId="77777777" w:rsidR="00AA2CD3" w:rsidRPr="00AA2CD3" w:rsidRDefault="00AA2CD3" w:rsidP="00566041">
      <w:pPr>
        <w:spacing w:after="240" w:line="360" w:lineRule="auto"/>
      </w:pPr>
      <w:r w:rsidRPr="00AA2CD3">
        <w:t>1.2 Be aware of the implications of using restrictive practices as a response</w:t>
      </w:r>
    </w:p>
    <w:p w14:paraId="62FAAAA3" w14:textId="4033FC3D" w:rsidR="00AA2CD3" w:rsidRPr="00AA2CD3" w:rsidRDefault="00AA2CD3" w:rsidP="00566041">
      <w:pPr>
        <w:spacing w:after="240" w:line="360" w:lineRule="auto"/>
      </w:pPr>
      <w:r w:rsidRPr="00AA2CD3">
        <w:rPr>
          <w:lang w:val="en-GB"/>
        </w:rPr>
        <w:t>6.3</w:t>
      </w:r>
      <w:r w:rsidR="00B759E0">
        <w:rPr>
          <w:lang w:val="en-GB"/>
        </w:rPr>
        <w:t xml:space="preserve"> </w:t>
      </w:r>
      <w:r w:rsidRPr="00AA2CD3">
        <w:rPr>
          <w:lang w:val="en-GB"/>
        </w:rPr>
        <w:t>Understand that restrictive practice can represent serious human rights violations</w:t>
      </w:r>
    </w:p>
    <w:p w14:paraId="3B9D5836" w14:textId="4BB13832" w:rsidR="001D1BA4" w:rsidRDefault="001E3EE8" w:rsidP="00656E08">
      <w:pPr>
        <w:pStyle w:val="Heading1"/>
        <w:rPr>
          <w:lang w:val="en-US"/>
        </w:rPr>
      </w:pPr>
      <w:r>
        <w:rPr>
          <w:lang w:val="en-US"/>
        </w:rPr>
        <w:t>Slide 21</w:t>
      </w:r>
    </w:p>
    <w:p w14:paraId="68C5BF36" w14:textId="08B916DE" w:rsidR="00FB4FE8" w:rsidRDefault="00FB4FE8" w:rsidP="00FB4FE8">
      <w:pPr>
        <w:pStyle w:val="Heading2"/>
        <w:rPr>
          <w:lang w:val="en-US"/>
        </w:rPr>
      </w:pPr>
      <w:r>
        <w:rPr>
          <w:lang w:val="en-US"/>
        </w:rPr>
        <w:t>Flow chart outlining how a reportable incident is defined</w:t>
      </w:r>
    </w:p>
    <w:p w14:paraId="3FAF094E" w14:textId="6886DCC5" w:rsidR="00FB4FE8" w:rsidRDefault="00FB4FE8" w:rsidP="00FB4FE8">
      <w:pPr>
        <w:rPr>
          <w:lang w:val="en-US"/>
        </w:rPr>
      </w:pPr>
      <w:r>
        <w:rPr>
          <w:lang w:val="en-US"/>
        </w:rPr>
        <w:t>Is there a behaviour support plan in place that includes the regulated restrictive practice?</w:t>
      </w:r>
    </w:p>
    <w:p w14:paraId="18D0737F" w14:textId="6673987C" w:rsidR="00FB4FE8" w:rsidRDefault="00FB4FE8" w:rsidP="00FB4FE8">
      <w:pPr>
        <w:rPr>
          <w:lang w:val="en-US"/>
        </w:rPr>
      </w:pPr>
      <w:r>
        <w:rPr>
          <w:lang w:val="en-US"/>
        </w:rPr>
        <w:t xml:space="preserve">No: This </w:t>
      </w:r>
      <w:r w:rsidRPr="00FB4FE8">
        <w:rPr>
          <w:b/>
          <w:bCs/>
          <w:lang w:val="en-US"/>
        </w:rPr>
        <w:t xml:space="preserve">is </w:t>
      </w:r>
      <w:r w:rsidRPr="00FB4FE8">
        <w:rPr>
          <w:lang w:val="en-US"/>
        </w:rPr>
        <w:t>a reportable incident</w:t>
      </w:r>
      <w:r>
        <w:rPr>
          <w:lang w:val="en-US"/>
        </w:rPr>
        <w:t>. Notify the NDIS Commission.</w:t>
      </w:r>
    </w:p>
    <w:p w14:paraId="053313CB" w14:textId="50555F39" w:rsidR="00FB4FE8" w:rsidRDefault="00FB4FE8" w:rsidP="00FB4FE8">
      <w:pPr>
        <w:rPr>
          <w:lang w:val="en-US"/>
        </w:rPr>
      </w:pPr>
      <w:r>
        <w:rPr>
          <w:lang w:val="en-US"/>
        </w:rPr>
        <w:t xml:space="preserve">Yes: </w:t>
      </w:r>
      <w:r w:rsidRPr="00FB4FE8">
        <w:rPr>
          <w:lang w:val="en-US"/>
        </w:rPr>
        <w:t>Is authorisation required for the regulated restrictive practice in your state or territory?</w:t>
      </w:r>
    </w:p>
    <w:p w14:paraId="27AD3BC4" w14:textId="291ED959" w:rsidR="00FB4FE8" w:rsidRPr="00FB4FE8" w:rsidRDefault="00FB4FE8" w:rsidP="00497E36">
      <w:pPr>
        <w:pStyle w:val="ListParagraph"/>
        <w:numPr>
          <w:ilvl w:val="0"/>
          <w:numId w:val="24"/>
        </w:numPr>
        <w:rPr>
          <w:lang w:val="en-US"/>
        </w:rPr>
      </w:pPr>
      <w:r w:rsidRPr="00FB4FE8">
        <w:rPr>
          <w:lang w:val="en-US"/>
        </w:rPr>
        <w:t>No:</w:t>
      </w:r>
    </w:p>
    <w:p w14:paraId="1F84E7F4" w14:textId="4307C628" w:rsidR="00FB4FE8" w:rsidRPr="00FB4FE8" w:rsidRDefault="00FB4FE8" w:rsidP="00497E36">
      <w:pPr>
        <w:pStyle w:val="ListParagraph"/>
        <w:numPr>
          <w:ilvl w:val="1"/>
          <w:numId w:val="24"/>
        </w:numPr>
        <w:rPr>
          <w:lang w:val="en-US"/>
        </w:rPr>
      </w:pPr>
      <w:r w:rsidRPr="00FB4FE8">
        <w:rPr>
          <w:lang w:val="en-US"/>
        </w:rPr>
        <w:t xml:space="preserve">This is </w:t>
      </w:r>
      <w:r w:rsidRPr="00FB4FE8">
        <w:rPr>
          <w:b/>
          <w:bCs/>
          <w:lang w:val="en-US"/>
        </w:rPr>
        <w:t xml:space="preserve">not </w:t>
      </w:r>
      <w:r w:rsidRPr="00FB4FE8">
        <w:rPr>
          <w:lang w:val="en-US"/>
        </w:rPr>
        <w:t>a reportable incident</w:t>
      </w:r>
    </w:p>
    <w:p w14:paraId="063A50BA" w14:textId="11972C34" w:rsidR="00FB4FE8" w:rsidRDefault="00FB4FE8" w:rsidP="00497E36">
      <w:pPr>
        <w:pStyle w:val="ListParagraph"/>
        <w:numPr>
          <w:ilvl w:val="0"/>
          <w:numId w:val="24"/>
        </w:numPr>
        <w:rPr>
          <w:lang w:val="en-US"/>
        </w:rPr>
      </w:pPr>
      <w:r w:rsidRPr="00FB4FE8">
        <w:rPr>
          <w:lang w:val="en-US"/>
        </w:rPr>
        <w:t>Yes:</w:t>
      </w:r>
    </w:p>
    <w:p w14:paraId="6F87932B" w14:textId="38CBFC5C" w:rsidR="00FB4FE8" w:rsidRDefault="00FB4FE8" w:rsidP="00497E36">
      <w:pPr>
        <w:pStyle w:val="ListParagraph"/>
        <w:numPr>
          <w:ilvl w:val="1"/>
          <w:numId w:val="24"/>
        </w:numPr>
        <w:rPr>
          <w:lang w:val="en-US"/>
        </w:rPr>
      </w:pPr>
      <w:r>
        <w:rPr>
          <w:lang w:val="en-US"/>
        </w:rPr>
        <w:t>Has authorisation been received?</w:t>
      </w:r>
    </w:p>
    <w:p w14:paraId="1968C3A5" w14:textId="50C7D99F" w:rsidR="00FB4FE8" w:rsidRDefault="00FB4FE8" w:rsidP="00497E36">
      <w:pPr>
        <w:pStyle w:val="ListParagraph"/>
        <w:numPr>
          <w:ilvl w:val="2"/>
          <w:numId w:val="24"/>
        </w:numPr>
        <w:rPr>
          <w:lang w:val="en-US"/>
        </w:rPr>
      </w:pPr>
      <w:r>
        <w:rPr>
          <w:lang w:val="en-US"/>
        </w:rPr>
        <w:t xml:space="preserve">Yes: This </w:t>
      </w:r>
      <w:r w:rsidRPr="00FB4FE8">
        <w:rPr>
          <w:lang w:val="en-US"/>
        </w:rPr>
        <w:t xml:space="preserve">is </w:t>
      </w:r>
      <w:r w:rsidRPr="00FB4FE8">
        <w:rPr>
          <w:b/>
          <w:bCs/>
          <w:lang w:val="en-US"/>
        </w:rPr>
        <w:t xml:space="preserve">not </w:t>
      </w:r>
      <w:r w:rsidRPr="00FB4FE8">
        <w:rPr>
          <w:lang w:val="en-US"/>
        </w:rPr>
        <w:t>a reportable incident</w:t>
      </w:r>
    </w:p>
    <w:p w14:paraId="1DF47EEF" w14:textId="2CFC5CF5" w:rsidR="00FB4FE8" w:rsidRPr="00FB4FE8" w:rsidRDefault="00FB4FE8" w:rsidP="00497E36">
      <w:pPr>
        <w:pStyle w:val="ListParagraph"/>
        <w:numPr>
          <w:ilvl w:val="2"/>
          <w:numId w:val="24"/>
        </w:numPr>
        <w:rPr>
          <w:lang w:val="en-US"/>
        </w:rPr>
      </w:pPr>
      <w:r>
        <w:rPr>
          <w:lang w:val="en-US"/>
        </w:rPr>
        <w:t xml:space="preserve">No: This </w:t>
      </w:r>
      <w:r w:rsidRPr="00FB4FE8">
        <w:rPr>
          <w:b/>
          <w:bCs/>
          <w:lang w:val="en-US"/>
        </w:rPr>
        <w:t xml:space="preserve">is </w:t>
      </w:r>
      <w:r w:rsidRPr="00FB4FE8">
        <w:rPr>
          <w:lang w:val="en-US"/>
        </w:rPr>
        <w:t>a reportable incident</w:t>
      </w:r>
      <w:r>
        <w:rPr>
          <w:lang w:val="en-US"/>
        </w:rPr>
        <w:t>. Notify the NDIS Commission.</w:t>
      </w:r>
    </w:p>
    <w:p w14:paraId="3A2A5422" w14:textId="4A907789" w:rsidR="00653FCF" w:rsidRDefault="001E3EE8" w:rsidP="00656E08">
      <w:pPr>
        <w:pStyle w:val="Heading1"/>
      </w:pPr>
      <w:r>
        <w:t>Slide 22</w:t>
      </w:r>
    </w:p>
    <w:p w14:paraId="579BAAA8" w14:textId="530BFB3A" w:rsidR="00786379" w:rsidRDefault="00786379" w:rsidP="00566041">
      <w:pPr>
        <w:spacing w:after="240" w:line="360" w:lineRule="auto"/>
      </w:pPr>
      <w:r>
        <w:t xml:space="preserve">A graph is shown from page 6 of the </w:t>
      </w:r>
      <w:hyperlink r:id="rId18" w:history="1">
        <w:r w:rsidR="00FB4FE8" w:rsidRPr="00FB4FE8">
          <w:rPr>
            <w:rStyle w:val="Hyperlink"/>
            <w:lang w:val="en-US"/>
          </w:rPr>
          <w:t>NDIS Commission 12-monthly activity report: July 2019 - June 2020</w:t>
        </w:r>
      </w:hyperlink>
      <w:r>
        <w:rPr>
          <w:rStyle w:val="Hyperlink"/>
          <w:lang w:val="en-US"/>
        </w:rPr>
        <w:t xml:space="preserve">  </w:t>
      </w:r>
    </w:p>
    <w:p w14:paraId="6CC435F8" w14:textId="10F3594F" w:rsidR="00786379" w:rsidRDefault="00786379" w:rsidP="00566041">
      <w:pPr>
        <w:spacing w:after="240" w:line="360" w:lineRule="auto"/>
      </w:pPr>
      <w:r>
        <w:t xml:space="preserve">Graph title: Numbers of URPs by State /Territory and Type </w:t>
      </w:r>
    </w:p>
    <w:p w14:paraId="1D220D1D" w14:textId="103E74F9" w:rsidR="00786379" w:rsidRDefault="00786379" w:rsidP="00566041">
      <w:pPr>
        <w:spacing w:after="240" w:line="360" w:lineRule="auto"/>
      </w:pPr>
      <w:r>
        <w:t>Grand total</w:t>
      </w:r>
      <w:r w:rsidR="00956181">
        <w:t>s</w:t>
      </w:r>
      <w:r>
        <w:t>: 302,690</w:t>
      </w:r>
    </w:p>
    <w:p w14:paraId="42292FB1" w14:textId="3A02E7D4" w:rsidR="00786379" w:rsidRDefault="00786379" w:rsidP="00497E36">
      <w:pPr>
        <w:pStyle w:val="ListParagraph"/>
        <w:numPr>
          <w:ilvl w:val="0"/>
          <w:numId w:val="29"/>
        </w:numPr>
        <w:spacing w:after="240" w:line="360" w:lineRule="auto"/>
      </w:pPr>
      <w:r>
        <w:t>Seclusion: 423</w:t>
      </w:r>
    </w:p>
    <w:p w14:paraId="1C848521" w14:textId="24D0791A" w:rsidR="00786379" w:rsidRDefault="00786379" w:rsidP="00497E36">
      <w:pPr>
        <w:pStyle w:val="ListParagraph"/>
        <w:numPr>
          <w:ilvl w:val="0"/>
          <w:numId w:val="29"/>
        </w:numPr>
        <w:spacing w:after="240" w:line="360" w:lineRule="auto"/>
      </w:pPr>
      <w:r>
        <w:t>Physical: 1605</w:t>
      </w:r>
    </w:p>
    <w:p w14:paraId="6CC2A419" w14:textId="60B2F305" w:rsidR="00786379" w:rsidRDefault="00786379" w:rsidP="00497E36">
      <w:pPr>
        <w:pStyle w:val="ListParagraph"/>
        <w:numPr>
          <w:ilvl w:val="0"/>
          <w:numId w:val="29"/>
        </w:numPr>
        <w:spacing w:after="240" w:line="360" w:lineRule="auto"/>
      </w:pPr>
      <w:r>
        <w:t>Mechanical: 10</w:t>
      </w:r>
      <w:r w:rsidR="00865397">
        <w:t>,</w:t>
      </w:r>
      <w:r>
        <w:t>472</w:t>
      </w:r>
    </w:p>
    <w:p w14:paraId="641307AF" w14:textId="0BBCAFDA" w:rsidR="00786379" w:rsidRDefault="00786379" w:rsidP="00497E36">
      <w:pPr>
        <w:pStyle w:val="ListParagraph"/>
        <w:numPr>
          <w:ilvl w:val="0"/>
          <w:numId w:val="29"/>
        </w:numPr>
        <w:spacing w:after="240" w:line="360" w:lineRule="auto"/>
      </w:pPr>
      <w:r>
        <w:t>Environmental: 112</w:t>
      </w:r>
      <w:r w:rsidR="00865397">
        <w:t>,</w:t>
      </w:r>
      <w:r>
        <w:t>579</w:t>
      </w:r>
    </w:p>
    <w:p w14:paraId="508C383B" w14:textId="57B42426" w:rsidR="00956181" w:rsidRDefault="00956181" w:rsidP="00497E36">
      <w:pPr>
        <w:pStyle w:val="ListParagraph"/>
        <w:numPr>
          <w:ilvl w:val="0"/>
          <w:numId w:val="29"/>
        </w:numPr>
        <w:spacing w:after="240" w:line="360" w:lineRule="auto"/>
      </w:pPr>
      <w:r>
        <w:t>Chemical: 177,611</w:t>
      </w:r>
    </w:p>
    <w:p w14:paraId="34DBA69D" w14:textId="1FCA5F4B" w:rsidR="00956181" w:rsidRDefault="00956181" w:rsidP="00566041">
      <w:pPr>
        <w:spacing w:after="240" w:line="360" w:lineRule="auto"/>
      </w:pPr>
      <w:r>
        <w:t>Totals for New South Wales:</w:t>
      </w:r>
    </w:p>
    <w:p w14:paraId="4379043A" w14:textId="7BB825A9" w:rsidR="00956181" w:rsidRDefault="00956181" w:rsidP="00497E36">
      <w:pPr>
        <w:pStyle w:val="ListParagraph"/>
        <w:numPr>
          <w:ilvl w:val="0"/>
          <w:numId w:val="29"/>
        </w:numPr>
        <w:spacing w:after="240" w:line="360" w:lineRule="auto"/>
      </w:pPr>
      <w:r>
        <w:t>Grand total: 81,973</w:t>
      </w:r>
    </w:p>
    <w:p w14:paraId="14A40189" w14:textId="2609FFE0" w:rsidR="00956181" w:rsidRDefault="00956181" w:rsidP="00497E36">
      <w:pPr>
        <w:pStyle w:val="ListParagraph"/>
        <w:numPr>
          <w:ilvl w:val="0"/>
          <w:numId w:val="29"/>
        </w:numPr>
        <w:spacing w:after="240" w:line="360" w:lineRule="auto"/>
      </w:pPr>
      <w:r>
        <w:t>Seclusion: 193</w:t>
      </w:r>
    </w:p>
    <w:p w14:paraId="72DB9DCA" w14:textId="20610B3F" w:rsidR="00956181" w:rsidRDefault="00956181" w:rsidP="00497E36">
      <w:pPr>
        <w:pStyle w:val="ListParagraph"/>
        <w:numPr>
          <w:ilvl w:val="0"/>
          <w:numId w:val="29"/>
        </w:numPr>
        <w:spacing w:after="240" w:line="360" w:lineRule="auto"/>
      </w:pPr>
      <w:r>
        <w:t>Physical: 416</w:t>
      </w:r>
    </w:p>
    <w:p w14:paraId="6E4130FC" w14:textId="28EF1887" w:rsidR="00956181" w:rsidRDefault="00956181" w:rsidP="00497E36">
      <w:pPr>
        <w:pStyle w:val="ListParagraph"/>
        <w:numPr>
          <w:ilvl w:val="0"/>
          <w:numId w:val="29"/>
        </w:numPr>
        <w:spacing w:after="240" w:line="360" w:lineRule="auto"/>
      </w:pPr>
      <w:r>
        <w:t>Mechanical: 3181</w:t>
      </w:r>
    </w:p>
    <w:p w14:paraId="5601353F" w14:textId="4C21E2D4" w:rsidR="00956181" w:rsidRDefault="00956181" w:rsidP="00497E36">
      <w:pPr>
        <w:pStyle w:val="ListParagraph"/>
        <w:numPr>
          <w:ilvl w:val="0"/>
          <w:numId w:val="29"/>
        </w:numPr>
        <w:spacing w:after="240" w:line="360" w:lineRule="auto"/>
      </w:pPr>
      <w:r>
        <w:t>Environmental: 25</w:t>
      </w:r>
      <w:r w:rsidR="00865397">
        <w:t>,</w:t>
      </w:r>
      <w:r>
        <w:t>814</w:t>
      </w:r>
    </w:p>
    <w:p w14:paraId="31B68E2C" w14:textId="5911C9BD" w:rsidR="00956181" w:rsidRDefault="00956181" w:rsidP="00497E36">
      <w:pPr>
        <w:pStyle w:val="ListParagraph"/>
        <w:numPr>
          <w:ilvl w:val="0"/>
          <w:numId w:val="29"/>
        </w:numPr>
        <w:spacing w:after="240" w:line="360" w:lineRule="auto"/>
      </w:pPr>
      <w:r>
        <w:t>Chemical: 52,369</w:t>
      </w:r>
    </w:p>
    <w:p w14:paraId="4DAD9C7B" w14:textId="4FADB819" w:rsidR="00956181" w:rsidRDefault="00956181" w:rsidP="00956181">
      <w:pPr>
        <w:spacing w:after="240" w:line="360" w:lineRule="auto"/>
      </w:pPr>
      <w:r>
        <w:t>Totals for South Australia:</w:t>
      </w:r>
    </w:p>
    <w:p w14:paraId="6BD10ED5" w14:textId="2B241706" w:rsidR="00956181" w:rsidRDefault="00956181" w:rsidP="00497E36">
      <w:pPr>
        <w:pStyle w:val="ListParagraph"/>
        <w:numPr>
          <w:ilvl w:val="0"/>
          <w:numId w:val="29"/>
        </w:numPr>
        <w:spacing w:after="240" w:line="360" w:lineRule="auto"/>
      </w:pPr>
      <w:r>
        <w:t>Grand total: 73,416</w:t>
      </w:r>
    </w:p>
    <w:p w14:paraId="3046F87C" w14:textId="60D1CDCD" w:rsidR="00956181" w:rsidRDefault="00956181" w:rsidP="00497E36">
      <w:pPr>
        <w:pStyle w:val="ListParagraph"/>
        <w:numPr>
          <w:ilvl w:val="0"/>
          <w:numId w:val="29"/>
        </w:numPr>
        <w:spacing w:after="240" w:line="360" w:lineRule="auto"/>
      </w:pPr>
      <w:r>
        <w:t>Seclusion: 32</w:t>
      </w:r>
    </w:p>
    <w:p w14:paraId="2DB77CB2" w14:textId="4E37D89E" w:rsidR="00956181" w:rsidRDefault="00956181" w:rsidP="00497E36">
      <w:pPr>
        <w:pStyle w:val="ListParagraph"/>
        <w:numPr>
          <w:ilvl w:val="0"/>
          <w:numId w:val="29"/>
        </w:numPr>
        <w:spacing w:after="240" w:line="360" w:lineRule="auto"/>
      </w:pPr>
      <w:r>
        <w:t>Physical: 222</w:t>
      </w:r>
    </w:p>
    <w:p w14:paraId="733795B9" w14:textId="7D156D7A" w:rsidR="00956181" w:rsidRDefault="00956181" w:rsidP="00497E36">
      <w:pPr>
        <w:pStyle w:val="ListParagraph"/>
        <w:numPr>
          <w:ilvl w:val="0"/>
          <w:numId w:val="29"/>
        </w:numPr>
        <w:spacing w:after="240" w:line="360" w:lineRule="auto"/>
      </w:pPr>
      <w:r>
        <w:t>Mechanical: 3056</w:t>
      </w:r>
    </w:p>
    <w:p w14:paraId="619A472C" w14:textId="433D5E86" w:rsidR="00956181" w:rsidRDefault="00956181" w:rsidP="00497E36">
      <w:pPr>
        <w:pStyle w:val="ListParagraph"/>
        <w:numPr>
          <w:ilvl w:val="0"/>
          <w:numId w:val="29"/>
        </w:numPr>
        <w:spacing w:after="240" w:line="360" w:lineRule="auto"/>
      </w:pPr>
      <w:r>
        <w:t>Environmental: 50,266</w:t>
      </w:r>
    </w:p>
    <w:p w14:paraId="07153E88" w14:textId="33797FA4" w:rsidR="00956181" w:rsidRDefault="00956181" w:rsidP="00497E36">
      <w:pPr>
        <w:pStyle w:val="ListParagraph"/>
        <w:numPr>
          <w:ilvl w:val="0"/>
          <w:numId w:val="29"/>
        </w:numPr>
        <w:spacing w:after="240" w:line="360" w:lineRule="auto"/>
      </w:pPr>
      <w:r>
        <w:t>Chemical: 19,840</w:t>
      </w:r>
    </w:p>
    <w:p w14:paraId="4561A530" w14:textId="39ABAFE1" w:rsidR="00956181" w:rsidRDefault="00956181" w:rsidP="00956181">
      <w:pPr>
        <w:spacing w:after="240" w:line="360" w:lineRule="auto"/>
      </w:pPr>
      <w:r>
        <w:t>Totals for Tasmania:</w:t>
      </w:r>
    </w:p>
    <w:p w14:paraId="4E0AEA38" w14:textId="6C9B16D6" w:rsidR="00956181" w:rsidRDefault="00956181" w:rsidP="00497E36">
      <w:pPr>
        <w:pStyle w:val="ListParagraph"/>
        <w:numPr>
          <w:ilvl w:val="0"/>
          <w:numId w:val="29"/>
        </w:numPr>
        <w:spacing w:after="240" w:line="360" w:lineRule="auto"/>
      </w:pPr>
      <w:r>
        <w:t>Grand total: 60,232</w:t>
      </w:r>
    </w:p>
    <w:p w14:paraId="13C840A3" w14:textId="14C7F679" w:rsidR="00956181" w:rsidRDefault="00956181" w:rsidP="00497E36">
      <w:pPr>
        <w:pStyle w:val="ListParagraph"/>
        <w:numPr>
          <w:ilvl w:val="0"/>
          <w:numId w:val="29"/>
        </w:numPr>
        <w:spacing w:after="240" w:line="360" w:lineRule="auto"/>
      </w:pPr>
      <w:r>
        <w:t>Seclusion: 8</w:t>
      </w:r>
    </w:p>
    <w:p w14:paraId="04645BF9" w14:textId="13EC8048" w:rsidR="00956181" w:rsidRDefault="00956181" w:rsidP="00497E36">
      <w:pPr>
        <w:pStyle w:val="ListParagraph"/>
        <w:numPr>
          <w:ilvl w:val="0"/>
          <w:numId w:val="29"/>
        </w:numPr>
        <w:spacing w:after="240" w:line="360" w:lineRule="auto"/>
      </w:pPr>
      <w:r>
        <w:t>Physical: 151</w:t>
      </w:r>
    </w:p>
    <w:p w14:paraId="1929201F" w14:textId="508B206D" w:rsidR="00956181" w:rsidRDefault="00956181" w:rsidP="00497E36">
      <w:pPr>
        <w:pStyle w:val="ListParagraph"/>
        <w:numPr>
          <w:ilvl w:val="0"/>
          <w:numId w:val="29"/>
        </w:numPr>
        <w:spacing w:after="240" w:line="360" w:lineRule="auto"/>
      </w:pPr>
      <w:r>
        <w:t>Mechanical: 1107</w:t>
      </w:r>
    </w:p>
    <w:p w14:paraId="59C215BC" w14:textId="742D935E" w:rsidR="00956181" w:rsidRDefault="00956181" w:rsidP="00497E36">
      <w:pPr>
        <w:pStyle w:val="ListParagraph"/>
        <w:numPr>
          <w:ilvl w:val="0"/>
          <w:numId w:val="29"/>
        </w:numPr>
        <w:spacing w:after="240" w:line="360" w:lineRule="auto"/>
      </w:pPr>
      <w:r>
        <w:t>Environmental: 5933</w:t>
      </w:r>
    </w:p>
    <w:p w14:paraId="05C8AA49" w14:textId="4E6A6003" w:rsidR="00956181" w:rsidRDefault="00956181" w:rsidP="00497E36">
      <w:pPr>
        <w:pStyle w:val="ListParagraph"/>
        <w:numPr>
          <w:ilvl w:val="0"/>
          <w:numId w:val="29"/>
        </w:numPr>
        <w:spacing w:after="240" w:line="360" w:lineRule="auto"/>
      </w:pPr>
      <w:r>
        <w:t>Chemical: 53,033</w:t>
      </w:r>
    </w:p>
    <w:p w14:paraId="0DD790DD" w14:textId="7F16F874" w:rsidR="00956181" w:rsidRDefault="00956181" w:rsidP="00956181">
      <w:pPr>
        <w:spacing w:after="240" w:line="360" w:lineRule="auto"/>
      </w:pPr>
      <w:r>
        <w:t>Totals for Queensland:</w:t>
      </w:r>
    </w:p>
    <w:p w14:paraId="21DD14BA" w14:textId="60FF960B" w:rsidR="00956181" w:rsidRDefault="00956181" w:rsidP="00497E36">
      <w:pPr>
        <w:pStyle w:val="ListParagraph"/>
        <w:numPr>
          <w:ilvl w:val="0"/>
          <w:numId w:val="29"/>
        </w:numPr>
        <w:spacing w:after="240" w:line="360" w:lineRule="auto"/>
      </w:pPr>
      <w:r>
        <w:t>Grand total: 39,312</w:t>
      </w:r>
    </w:p>
    <w:p w14:paraId="3970DE04" w14:textId="0151D20C" w:rsidR="00956181" w:rsidRDefault="00956181" w:rsidP="00497E36">
      <w:pPr>
        <w:pStyle w:val="ListParagraph"/>
        <w:numPr>
          <w:ilvl w:val="0"/>
          <w:numId w:val="29"/>
        </w:numPr>
        <w:spacing w:after="240" w:line="360" w:lineRule="auto"/>
      </w:pPr>
      <w:r>
        <w:t>Seclusion: 129</w:t>
      </w:r>
    </w:p>
    <w:p w14:paraId="3A020D01" w14:textId="5BDF0D05" w:rsidR="00956181" w:rsidRDefault="00956181" w:rsidP="00497E36">
      <w:pPr>
        <w:pStyle w:val="ListParagraph"/>
        <w:numPr>
          <w:ilvl w:val="0"/>
          <w:numId w:val="29"/>
        </w:numPr>
        <w:spacing w:after="240" w:line="360" w:lineRule="auto"/>
      </w:pPr>
      <w:r>
        <w:t>Physical: 600</w:t>
      </w:r>
    </w:p>
    <w:p w14:paraId="7BB9B920" w14:textId="3EA1DEA2" w:rsidR="00956181" w:rsidRDefault="00956181" w:rsidP="00497E36">
      <w:pPr>
        <w:pStyle w:val="ListParagraph"/>
        <w:numPr>
          <w:ilvl w:val="0"/>
          <w:numId w:val="29"/>
        </w:numPr>
        <w:spacing w:after="240" w:line="360" w:lineRule="auto"/>
      </w:pPr>
      <w:r>
        <w:t>Mechanical: 1117</w:t>
      </w:r>
    </w:p>
    <w:p w14:paraId="1EFFF1B2" w14:textId="3476F4C3" w:rsidR="00956181" w:rsidRDefault="00956181" w:rsidP="00497E36">
      <w:pPr>
        <w:pStyle w:val="ListParagraph"/>
        <w:numPr>
          <w:ilvl w:val="0"/>
          <w:numId w:val="29"/>
        </w:numPr>
        <w:spacing w:after="240" w:line="360" w:lineRule="auto"/>
      </w:pPr>
      <w:r>
        <w:t>Environmental: 20</w:t>
      </w:r>
      <w:r w:rsidR="00865397">
        <w:t>,</w:t>
      </w:r>
      <w:r>
        <w:t>489</w:t>
      </w:r>
    </w:p>
    <w:p w14:paraId="5BE7F0E3" w14:textId="029BF79D" w:rsidR="00956181" w:rsidRDefault="00956181" w:rsidP="00497E36">
      <w:pPr>
        <w:pStyle w:val="ListParagraph"/>
        <w:numPr>
          <w:ilvl w:val="0"/>
          <w:numId w:val="29"/>
        </w:numPr>
        <w:spacing w:after="240" w:line="360" w:lineRule="auto"/>
      </w:pPr>
      <w:r>
        <w:t>Chemical: 16</w:t>
      </w:r>
      <w:r w:rsidR="00865397">
        <w:t>,</w:t>
      </w:r>
      <w:r>
        <w:t>977</w:t>
      </w:r>
    </w:p>
    <w:p w14:paraId="3547FC9E" w14:textId="32B6C956" w:rsidR="00956181" w:rsidRDefault="00956181" w:rsidP="00956181">
      <w:pPr>
        <w:spacing w:after="240" w:line="360" w:lineRule="auto"/>
      </w:pPr>
      <w:r>
        <w:t>Totals for Victoria:</w:t>
      </w:r>
    </w:p>
    <w:p w14:paraId="25B3157D" w14:textId="08B84CD0" w:rsidR="00956181" w:rsidRDefault="00956181" w:rsidP="00497E36">
      <w:pPr>
        <w:pStyle w:val="ListParagraph"/>
        <w:numPr>
          <w:ilvl w:val="0"/>
          <w:numId w:val="29"/>
        </w:numPr>
        <w:spacing w:after="240" w:line="360" w:lineRule="auto"/>
      </w:pPr>
      <w:r>
        <w:t>Grand total: 31511</w:t>
      </w:r>
    </w:p>
    <w:p w14:paraId="624C18F3" w14:textId="1BBF6B19" w:rsidR="00956181" w:rsidRDefault="00956181" w:rsidP="00497E36">
      <w:pPr>
        <w:pStyle w:val="ListParagraph"/>
        <w:numPr>
          <w:ilvl w:val="0"/>
          <w:numId w:val="29"/>
        </w:numPr>
        <w:spacing w:after="240" w:line="360" w:lineRule="auto"/>
      </w:pPr>
      <w:r>
        <w:t>Seclusion: 39</w:t>
      </w:r>
    </w:p>
    <w:p w14:paraId="1C66197E" w14:textId="1D9AC061" w:rsidR="00956181" w:rsidRDefault="00956181" w:rsidP="00497E36">
      <w:pPr>
        <w:pStyle w:val="ListParagraph"/>
        <w:numPr>
          <w:ilvl w:val="0"/>
          <w:numId w:val="29"/>
        </w:numPr>
        <w:spacing w:after="240" w:line="360" w:lineRule="auto"/>
      </w:pPr>
      <w:r>
        <w:t>Physical: 148</w:t>
      </w:r>
    </w:p>
    <w:p w14:paraId="13ECA9E1" w14:textId="57ECCC8E" w:rsidR="00956181" w:rsidRDefault="00956181" w:rsidP="00497E36">
      <w:pPr>
        <w:pStyle w:val="ListParagraph"/>
        <w:numPr>
          <w:ilvl w:val="0"/>
          <w:numId w:val="29"/>
        </w:numPr>
        <w:spacing w:after="240" w:line="360" w:lineRule="auto"/>
      </w:pPr>
      <w:r>
        <w:t>Mechanical: 1445</w:t>
      </w:r>
    </w:p>
    <w:p w14:paraId="793DCB91" w14:textId="100F8AA9" w:rsidR="00956181" w:rsidRDefault="00956181" w:rsidP="00497E36">
      <w:pPr>
        <w:pStyle w:val="ListParagraph"/>
        <w:numPr>
          <w:ilvl w:val="0"/>
          <w:numId w:val="29"/>
        </w:numPr>
        <w:spacing w:after="240" w:line="360" w:lineRule="auto"/>
      </w:pPr>
      <w:r>
        <w:t>Environmental: 4497</w:t>
      </w:r>
    </w:p>
    <w:p w14:paraId="52B767AB" w14:textId="4B07BAF4" w:rsidR="00956181" w:rsidRDefault="00956181" w:rsidP="00497E36">
      <w:pPr>
        <w:pStyle w:val="ListParagraph"/>
        <w:numPr>
          <w:ilvl w:val="0"/>
          <w:numId w:val="29"/>
        </w:numPr>
        <w:spacing w:after="240" w:line="360" w:lineRule="auto"/>
      </w:pPr>
      <w:r>
        <w:t>Chemical: 25</w:t>
      </w:r>
      <w:r w:rsidR="00865397">
        <w:t>,</w:t>
      </w:r>
      <w:r>
        <w:t>382</w:t>
      </w:r>
    </w:p>
    <w:p w14:paraId="6110FDD6" w14:textId="6C8133F6" w:rsidR="00956181" w:rsidRDefault="00956181" w:rsidP="00956181">
      <w:pPr>
        <w:spacing w:after="240" w:line="360" w:lineRule="auto"/>
      </w:pPr>
      <w:r>
        <w:t>Totals for Northern Territory:</w:t>
      </w:r>
    </w:p>
    <w:p w14:paraId="63E6D81A" w14:textId="2CABDF01" w:rsidR="00956181" w:rsidRDefault="00956181" w:rsidP="00497E36">
      <w:pPr>
        <w:pStyle w:val="ListParagraph"/>
        <w:numPr>
          <w:ilvl w:val="0"/>
          <w:numId w:val="29"/>
        </w:numPr>
        <w:spacing w:after="240" w:line="360" w:lineRule="auto"/>
      </w:pPr>
      <w:r>
        <w:t>Grand total: 9799</w:t>
      </w:r>
    </w:p>
    <w:p w14:paraId="29FD43B9" w14:textId="32CA85EE" w:rsidR="00956181" w:rsidRDefault="00956181" w:rsidP="00497E36">
      <w:pPr>
        <w:pStyle w:val="ListParagraph"/>
        <w:numPr>
          <w:ilvl w:val="0"/>
          <w:numId w:val="29"/>
        </w:numPr>
        <w:spacing w:after="240" w:line="360" w:lineRule="auto"/>
      </w:pPr>
      <w:r>
        <w:t>Seclusion: 13</w:t>
      </w:r>
    </w:p>
    <w:p w14:paraId="741BE7B8" w14:textId="1E80B83B" w:rsidR="00956181" w:rsidRDefault="00956181" w:rsidP="00497E36">
      <w:pPr>
        <w:pStyle w:val="ListParagraph"/>
        <w:numPr>
          <w:ilvl w:val="0"/>
          <w:numId w:val="29"/>
        </w:numPr>
        <w:spacing w:after="240" w:line="360" w:lineRule="auto"/>
      </w:pPr>
      <w:r>
        <w:t>Physical: 6</w:t>
      </w:r>
    </w:p>
    <w:p w14:paraId="6D95840A" w14:textId="563A40BA" w:rsidR="00956181" w:rsidRDefault="00956181" w:rsidP="00497E36">
      <w:pPr>
        <w:pStyle w:val="ListParagraph"/>
        <w:numPr>
          <w:ilvl w:val="0"/>
          <w:numId w:val="29"/>
        </w:numPr>
        <w:spacing w:after="240" w:line="360" w:lineRule="auto"/>
      </w:pPr>
      <w:r>
        <w:t>Mechanical: 15</w:t>
      </w:r>
    </w:p>
    <w:p w14:paraId="1BF759C3" w14:textId="6EAC18FF" w:rsidR="00956181" w:rsidRDefault="00956181" w:rsidP="00497E36">
      <w:pPr>
        <w:pStyle w:val="ListParagraph"/>
        <w:numPr>
          <w:ilvl w:val="0"/>
          <w:numId w:val="29"/>
        </w:numPr>
        <w:spacing w:after="240" w:line="360" w:lineRule="auto"/>
      </w:pPr>
      <w:r>
        <w:t xml:space="preserve">Environmental: 4587 </w:t>
      </w:r>
    </w:p>
    <w:p w14:paraId="7B3B577E" w14:textId="429D61B8" w:rsidR="00956181" w:rsidRDefault="00956181" w:rsidP="00497E36">
      <w:pPr>
        <w:pStyle w:val="ListParagraph"/>
        <w:numPr>
          <w:ilvl w:val="0"/>
          <w:numId w:val="29"/>
        </w:numPr>
        <w:spacing w:after="240" w:line="360" w:lineRule="auto"/>
      </w:pPr>
      <w:r>
        <w:t>Chemical: 5178</w:t>
      </w:r>
    </w:p>
    <w:p w14:paraId="7B6245F0" w14:textId="1DAE8FEB" w:rsidR="00956181" w:rsidRDefault="00956181" w:rsidP="00956181">
      <w:pPr>
        <w:spacing w:after="240" w:line="360" w:lineRule="auto"/>
      </w:pPr>
      <w:r>
        <w:t>Totals for Australian Capital Territory:</w:t>
      </w:r>
    </w:p>
    <w:p w14:paraId="042211D6" w14:textId="7CBD78C3" w:rsidR="00956181" w:rsidRDefault="00956181" w:rsidP="00497E36">
      <w:pPr>
        <w:pStyle w:val="ListParagraph"/>
        <w:numPr>
          <w:ilvl w:val="0"/>
          <w:numId w:val="29"/>
        </w:numPr>
        <w:spacing w:after="240" w:line="360" w:lineRule="auto"/>
      </w:pPr>
      <w:r>
        <w:t xml:space="preserve">Grand total: </w:t>
      </w:r>
      <w:r w:rsidR="00632B18">
        <w:t>6447</w:t>
      </w:r>
    </w:p>
    <w:p w14:paraId="2A12E5C8" w14:textId="0BCED731" w:rsidR="00956181" w:rsidRDefault="00956181" w:rsidP="00497E36">
      <w:pPr>
        <w:pStyle w:val="ListParagraph"/>
        <w:numPr>
          <w:ilvl w:val="0"/>
          <w:numId w:val="29"/>
        </w:numPr>
        <w:spacing w:after="240" w:line="360" w:lineRule="auto"/>
      </w:pPr>
      <w:r>
        <w:t xml:space="preserve">Seclusion: </w:t>
      </w:r>
      <w:r w:rsidR="00632B18">
        <w:t>9</w:t>
      </w:r>
    </w:p>
    <w:p w14:paraId="3205F57C" w14:textId="4C51986A" w:rsidR="00956181" w:rsidRDefault="00956181" w:rsidP="00497E36">
      <w:pPr>
        <w:pStyle w:val="ListParagraph"/>
        <w:numPr>
          <w:ilvl w:val="0"/>
          <w:numId w:val="29"/>
        </w:numPr>
        <w:spacing w:after="240" w:line="360" w:lineRule="auto"/>
      </w:pPr>
      <w:r>
        <w:t xml:space="preserve">Physical: </w:t>
      </w:r>
      <w:r w:rsidR="00632B18">
        <w:t>62</w:t>
      </w:r>
    </w:p>
    <w:p w14:paraId="29A768FF" w14:textId="70A6F1A1" w:rsidR="00956181" w:rsidRDefault="00956181" w:rsidP="00497E36">
      <w:pPr>
        <w:pStyle w:val="ListParagraph"/>
        <w:numPr>
          <w:ilvl w:val="0"/>
          <w:numId w:val="29"/>
        </w:numPr>
        <w:spacing w:after="240" w:line="360" w:lineRule="auto"/>
      </w:pPr>
      <w:r>
        <w:t>Mechanical:</w:t>
      </w:r>
      <w:r w:rsidR="00632B18">
        <w:t xml:space="preserve"> 551</w:t>
      </w:r>
      <w:r>
        <w:t xml:space="preserve"> </w:t>
      </w:r>
    </w:p>
    <w:p w14:paraId="1673B50A" w14:textId="16FAE271" w:rsidR="00956181" w:rsidRDefault="00956181" w:rsidP="00497E36">
      <w:pPr>
        <w:pStyle w:val="ListParagraph"/>
        <w:numPr>
          <w:ilvl w:val="0"/>
          <w:numId w:val="29"/>
        </w:numPr>
        <w:spacing w:after="240" w:line="360" w:lineRule="auto"/>
      </w:pPr>
      <w:r>
        <w:t xml:space="preserve">Environmental: </w:t>
      </w:r>
      <w:r w:rsidR="00632B18">
        <w:t>993</w:t>
      </w:r>
    </w:p>
    <w:p w14:paraId="286D1242" w14:textId="35E222C6" w:rsidR="00956181" w:rsidRPr="00497E36" w:rsidRDefault="00956181" w:rsidP="00497E36">
      <w:pPr>
        <w:pStyle w:val="ListParagraph"/>
        <w:numPr>
          <w:ilvl w:val="0"/>
          <w:numId w:val="29"/>
        </w:numPr>
        <w:spacing w:after="240" w:line="360" w:lineRule="auto"/>
      </w:pPr>
      <w:r>
        <w:t xml:space="preserve">Chemical: </w:t>
      </w:r>
      <w:r w:rsidR="00632B18">
        <w:t>4832</w:t>
      </w:r>
    </w:p>
    <w:p w14:paraId="31F6B0E7" w14:textId="20498F56" w:rsidR="00CD29D6" w:rsidRDefault="00CD29D6" w:rsidP="00656E08">
      <w:pPr>
        <w:pStyle w:val="Heading1"/>
      </w:pPr>
      <w:r>
        <w:t>Slide 2</w:t>
      </w:r>
      <w:r w:rsidR="001E3EE8">
        <w:t>3</w:t>
      </w:r>
    </w:p>
    <w:p w14:paraId="2D7C5A14" w14:textId="238F81D9" w:rsidR="00B759E0" w:rsidRDefault="00A03531" w:rsidP="00566041">
      <w:pPr>
        <w:spacing w:after="240" w:line="360" w:lineRule="auto"/>
        <w:rPr>
          <w:sz w:val="32"/>
          <w:szCs w:val="26"/>
        </w:rPr>
      </w:pPr>
      <w:r>
        <w:rPr>
          <w:rStyle w:val="Heading2Char"/>
        </w:rPr>
        <w:t>Extract</w:t>
      </w:r>
      <w:r w:rsidR="00AD3CD2" w:rsidRPr="00AD3CD2">
        <w:rPr>
          <w:rStyle w:val="Heading2Char"/>
        </w:rPr>
        <w:t>:</w:t>
      </w:r>
    </w:p>
    <w:p w14:paraId="503638E5" w14:textId="037B5519" w:rsidR="00AD3CD2" w:rsidRDefault="00AD3CD2" w:rsidP="00566041">
      <w:pPr>
        <w:spacing w:after="240" w:line="360" w:lineRule="auto"/>
        <w:rPr>
          <w:sz w:val="32"/>
          <w:szCs w:val="26"/>
        </w:rPr>
      </w:pPr>
      <w:r w:rsidRPr="00AD3CD2">
        <w:rPr>
          <w:b/>
          <w:bCs/>
        </w:rPr>
        <w:t>“Possible impacts of using restrictive practices on people with disability</w:t>
      </w:r>
    </w:p>
    <w:p w14:paraId="30FDBC29" w14:textId="407A188A" w:rsidR="00AD3CD2" w:rsidRPr="00AD3CD2" w:rsidRDefault="00B759E0" w:rsidP="00AB54E7">
      <w:pPr>
        <w:numPr>
          <w:ilvl w:val="0"/>
          <w:numId w:val="10"/>
        </w:numPr>
        <w:spacing w:after="240" w:line="360" w:lineRule="auto"/>
      </w:pPr>
      <w:r>
        <w:t>“</w:t>
      </w:r>
      <w:r w:rsidR="00AD3CD2" w:rsidRPr="00AD3CD2">
        <w:t>people with disability who have limited communication skills and/ or emotional regulation skills may self-harm in response to underlying factors such as confusion, anxiety, trauma, sensory impairments, or an underlying illness or pain (Emerson et al., 2014).</w:t>
      </w:r>
    </w:p>
    <w:p w14:paraId="11282F03" w14:textId="77777777" w:rsidR="00AD3CD2" w:rsidRPr="00AD3CD2" w:rsidRDefault="00AD3CD2" w:rsidP="00AB54E7">
      <w:pPr>
        <w:numPr>
          <w:ilvl w:val="0"/>
          <w:numId w:val="10"/>
        </w:numPr>
        <w:spacing w:after="240" w:line="360" w:lineRule="auto"/>
      </w:pPr>
      <w:r w:rsidRPr="00AD3CD2">
        <w:t>Controlling one behaviour using a restrictive practice can lead to other behaviours of concern (Deshais, Fisher, Hausman, &amp; Kahng, 2015).</w:t>
      </w:r>
    </w:p>
    <w:p w14:paraId="4DA04FD2" w14:textId="77777777" w:rsidR="00AD3CD2" w:rsidRPr="00AD3CD2" w:rsidRDefault="00AD3CD2" w:rsidP="00AB54E7">
      <w:pPr>
        <w:numPr>
          <w:ilvl w:val="0"/>
          <w:numId w:val="10"/>
        </w:numPr>
        <w:spacing w:after="240" w:line="360" w:lineRule="auto"/>
      </w:pPr>
      <w:r w:rsidRPr="00AD3CD2">
        <w:t>A restrictive practice may be triggering to a person with a history of trauma and abuse.</w:t>
      </w:r>
    </w:p>
    <w:p w14:paraId="1A22FAF1" w14:textId="77777777" w:rsidR="00AD3CD2" w:rsidRPr="00AD3CD2" w:rsidRDefault="00AD3CD2" w:rsidP="00AB54E7">
      <w:pPr>
        <w:numPr>
          <w:ilvl w:val="0"/>
          <w:numId w:val="10"/>
        </w:numPr>
        <w:spacing w:after="240" w:line="360" w:lineRule="auto"/>
      </w:pPr>
      <w:r w:rsidRPr="00AD3CD2">
        <w:t>A restrictive practice can cause trauma and psychological distress (LeBel et al., 2012).</w:t>
      </w:r>
    </w:p>
    <w:p w14:paraId="4B01A640" w14:textId="77777777" w:rsidR="00AD3CD2" w:rsidRPr="00AD3CD2" w:rsidRDefault="00AD3CD2" w:rsidP="00AB54E7">
      <w:pPr>
        <w:numPr>
          <w:ilvl w:val="0"/>
          <w:numId w:val="10"/>
        </w:numPr>
        <w:spacing w:after="240" w:line="360" w:lineRule="auto"/>
      </w:pPr>
      <w:r w:rsidRPr="00AD3CD2">
        <w:t>The use of a restrictive practice may result in a loss of dignity for the person with disability.</w:t>
      </w:r>
    </w:p>
    <w:p w14:paraId="1953AFA8" w14:textId="77777777" w:rsidR="00AD3CD2" w:rsidRPr="00AD3CD2" w:rsidRDefault="00AD3CD2" w:rsidP="00AB54E7">
      <w:pPr>
        <w:numPr>
          <w:ilvl w:val="0"/>
          <w:numId w:val="10"/>
        </w:numPr>
        <w:spacing w:after="240" w:line="360" w:lineRule="auto"/>
      </w:pPr>
      <w:r w:rsidRPr="00AD3CD2">
        <w:t>A restrictive practice can limit personal freedom and the person’s ability to engage in activities of daily life (Deshais et al., 2015).</w:t>
      </w:r>
    </w:p>
    <w:p w14:paraId="3A8681AB" w14:textId="77777777" w:rsidR="00AD3CD2" w:rsidRPr="00AD3CD2" w:rsidRDefault="00AD3CD2" w:rsidP="00AB54E7">
      <w:pPr>
        <w:numPr>
          <w:ilvl w:val="0"/>
          <w:numId w:val="10"/>
        </w:numPr>
        <w:spacing w:after="240" w:line="360" w:lineRule="auto"/>
      </w:pPr>
      <w:r w:rsidRPr="00AD3CD2">
        <w:t>They can reduce meaningful interactions with carers and support staff.</w:t>
      </w:r>
    </w:p>
    <w:p w14:paraId="55295B74" w14:textId="77777777" w:rsidR="00AD3CD2" w:rsidRPr="00AD3CD2" w:rsidRDefault="00AD3CD2" w:rsidP="00AB54E7">
      <w:pPr>
        <w:numPr>
          <w:ilvl w:val="0"/>
          <w:numId w:val="10"/>
        </w:numPr>
        <w:spacing w:after="240" w:line="360" w:lineRule="auto"/>
      </w:pPr>
      <w:r w:rsidRPr="00AD3CD2">
        <w:t>Long-term use of restrictive practices may lead to an over-reliance, which could result in the person seeking restraint or becoming anxious without the restraint (Department of Health and Human Services, 2019).”</w:t>
      </w:r>
    </w:p>
    <w:p w14:paraId="471503A4" w14:textId="1C03954C" w:rsidR="00AD3CD2" w:rsidRPr="00AD3CD2" w:rsidRDefault="00AD3CD2" w:rsidP="00566041">
      <w:pPr>
        <w:spacing w:after="240" w:line="360" w:lineRule="auto"/>
      </w:pPr>
      <w:r w:rsidRPr="00AD3CD2">
        <w:t>Commonwealth of Australia 2021</w:t>
      </w:r>
      <w:r>
        <w:t xml:space="preserve">. </w:t>
      </w:r>
      <w:r w:rsidRPr="00AD3CD2">
        <w:rPr>
          <w:lang w:val="en-GB"/>
        </w:rPr>
        <w:t>NDIS Quality and Safeguards Commission (2020) Regulated Restrictive Practices Guide, pages 6-7</w:t>
      </w:r>
      <w:r>
        <w:rPr>
          <w:lang w:val="en-GB"/>
        </w:rPr>
        <w:t>.</w:t>
      </w:r>
    </w:p>
    <w:p w14:paraId="590E14FA" w14:textId="7666A122" w:rsidR="00CD29D6" w:rsidRDefault="001E3EE8" w:rsidP="00656E08">
      <w:pPr>
        <w:pStyle w:val="Heading1"/>
      </w:pPr>
      <w:r>
        <w:t>Slide 24</w:t>
      </w:r>
    </w:p>
    <w:p w14:paraId="3E7D2439" w14:textId="528DEE3D" w:rsidR="0079769C" w:rsidRPr="0079769C" w:rsidRDefault="0079769C" w:rsidP="00566041">
      <w:pPr>
        <w:spacing w:after="240" w:line="360" w:lineRule="auto"/>
      </w:pPr>
      <w:r w:rsidRPr="0079769C">
        <w:t>“Restrictive practices do not address the underlying factors that cause the behaviour of concern”</w:t>
      </w:r>
    </w:p>
    <w:p w14:paraId="5A409C12" w14:textId="70C0C756" w:rsidR="0079769C" w:rsidRPr="0079769C" w:rsidRDefault="0079769C" w:rsidP="00566041">
      <w:pPr>
        <w:spacing w:after="240" w:line="360" w:lineRule="auto"/>
      </w:pPr>
      <w:r w:rsidRPr="0079769C">
        <w:t>LeBel, J., Nunno, M. A., Mohr, W. K., &amp; O’Halloran, R. (2012). Restraint and seclusion use in U.S. school settings: Recommendations from allied treatment disciplines. American Journal of Orthopsychiatry, 82(1), 75–86</w:t>
      </w:r>
    </w:p>
    <w:p w14:paraId="48214B78" w14:textId="2EAC13B2" w:rsidR="007160DE" w:rsidRDefault="007160DE" w:rsidP="00656E08">
      <w:pPr>
        <w:pStyle w:val="Heading1"/>
        <w:rPr>
          <w:lang w:val="en-US"/>
        </w:rPr>
      </w:pPr>
      <w:r>
        <w:rPr>
          <w:lang w:val="en-US"/>
        </w:rPr>
        <w:t>Slide 2</w:t>
      </w:r>
      <w:r w:rsidR="001E3EE8">
        <w:rPr>
          <w:lang w:val="en-US"/>
        </w:rPr>
        <w:t>5</w:t>
      </w:r>
    </w:p>
    <w:p w14:paraId="1A7C6B68" w14:textId="1E9BC34E" w:rsidR="0079769C" w:rsidRDefault="0079769C" w:rsidP="00566041">
      <w:pPr>
        <w:pStyle w:val="Heading2"/>
        <w:spacing w:before="120" w:after="240" w:line="360" w:lineRule="auto"/>
        <w:rPr>
          <w:lang w:val="en-US"/>
        </w:rPr>
      </w:pPr>
      <w:r w:rsidRPr="0079769C">
        <w:rPr>
          <w:lang w:val="en-US"/>
        </w:rPr>
        <w:t>United Nations Convention on the Rights of People with Disabilities (U</w:t>
      </w:r>
      <w:r>
        <w:rPr>
          <w:lang w:val="en-US"/>
        </w:rPr>
        <w:t>.</w:t>
      </w:r>
      <w:r w:rsidRPr="0079769C">
        <w:rPr>
          <w:lang w:val="en-US"/>
        </w:rPr>
        <w:t>N</w:t>
      </w:r>
      <w:r>
        <w:rPr>
          <w:lang w:val="en-US"/>
        </w:rPr>
        <w:t>.</w:t>
      </w:r>
      <w:r w:rsidRPr="0079769C">
        <w:rPr>
          <w:lang w:val="en-US"/>
        </w:rPr>
        <w:t>C</w:t>
      </w:r>
      <w:r>
        <w:rPr>
          <w:lang w:val="en-US"/>
        </w:rPr>
        <w:t>.</w:t>
      </w:r>
      <w:r w:rsidRPr="0079769C">
        <w:rPr>
          <w:lang w:val="en-US"/>
        </w:rPr>
        <w:t>R</w:t>
      </w:r>
      <w:r>
        <w:rPr>
          <w:lang w:val="en-US"/>
        </w:rPr>
        <w:t>.</w:t>
      </w:r>
      <w:r w:rsidRPr="0079769C">
        <w:rPr>
          <w:lang w:val="en-US"/>
        </w:rPr>
        <w:t>P</w:t>
      </w:r>
      <w:r>
        <w:rPr>
          <w:lang w:val="en-US"/>
        </w:rPr>
        <w:t>.</w:t>
      </w:r>
      <w:r w:rsidRPr="0079769C">
        <w:rPr>
          <w:lang w:val="en-US"/>
        </w:rPr>
        <w:t>D</w:t>
      </w:r>
      <w:r>
        <w:rPr>
          <w:lang w:val="en-US"/>
        </w:rPr>
        <w:t>.</w:t>
      </w:r>
      <w:r w:rsidRPr="0079769C">
        <w:rPr>
          <w:lang w:val="en-US"/>
        </w:rPr>
        <w:t>)</w:t>
      </w:r>
    </w:p>
    <w:p w14:paraId="5622BF86" w14:textId="77777777" w:rsidR="002D09EE" w:rsidRPr="002D09EE" w:rsidRDefault="002D09EE" w:rsidP="00497E36">
      <w:pPr>
        <w:pStyle w:val="ListParagraph"/>
        <w:numPr>
          <w:ilvl w:val="0"/>
          <w:numId w:val="11"/>
        </w:numPr>
        <w:spacing w:after="240" w:line="360" w:lineRule="auto"/>
        <w:ind w:left="360"/>
        <w:contextualSpacing w:val="0"/>
        <w:rPr>
          <w:lang w:val="en-US"/>
        </w:rPr>
      </w:pPr>
      <w:r w:rsidRPr="002D09EE">
        <w:rPr>
          <w:lang w:val="en-US"/>
        </w:rPr>
        <w:t>Liberty and security of the person (Article 14);</w:t>
      </w:r>
    </w:p>
    <w:p w14:paraId="0E1A526C" w14:textId="7BD87AE9" w:rsidR="002D09EE" w:rsidRPr="002D09EE" w:rsidRDefault="002D09EE" w:rsidP="00497E36">
      <w:pPr>
        <w:pStyle w:val="ListParagraph"/>
        <w:numPr>
          <w:ilvl w:val="0"/>
          <w:numId w:val="11"/>
        </w:numPr>
        <w:spacing w:after="240" w:line="360" w:lineRule="auto"/>
        <w:ind w:left="360"/>
        <w:contextualSpacing w:val="0"/>
        <w:rPr>
          <w:lang w:val="en-US"/>
        </w:rPr>
      </w:pPr>
      <w:r w:rsidRPr="002D09EE">
        <w:rPr>
          <w:lang w:val="en-US"/>
        </w:rPr>
        <w:t>Freedom from torture or cruel, inhuman or degrading treatment or punishment (Article 15);</w:t>
      </w:r>
    </w:p>
    <w:p w14:paraId="22D8AB70" w14:textId="77777777" w:rsidR="002D09EE" w:rsidRPr="002D09EE" w:rsidRDefault="002D09EE" w:rsidP="00497E36">
      <w:pPr>
        <w:pStyle w:val="ListParagraph"/>
        <w:numPr>
          <w:ilvl w:val="0"/>
          <w:numId w:val="11"/>
        </w:numPr>
        <w:spacing w:after="240" w:line="360" w:lineRule="auto"/>
        <w:ind w:left="360"/>
        <w:contextualSpacing w:val="0"/>
        <w:rPr>
          <w:lang w:val="en-US"/>
        </w:rPr>
      </w:pPr>
      <w:r w:rsidRPr="002D09EE">
        <w:rPr>
          <w:lang w:val="en-US"/>
        </w:rPr>
        <w:t>Freedom from exploitation, violence and abuse (Article 16);</w:t>
      </w:r>
    </w:p>
    <w:p w14:paraId="6D35B5FC" w14:textId="77777777" w:rsidR="002D09EE" w:rsidRPr="002D09EE" w:rsidRDefault="002D09EE" w:rsidP="00497E36">
      <w:pPr>
        <w:pStyle w:val="ListParagraph"/>
        <w:numPr>
          <w:ilvl w:val="0"/>
          <w:numId w:val="11"/>
        </w:numPr>
        <w:spacing w:after="240" w:line="360" w:lineRule="auto"/>
        <w:ind w:left="360"/>
        <w:contextualSpacing w:val="0"/>
        <w:rPr>
          <w:lang w:val="en-US"/>
        </w:rPr>
      </w:pPr>
      <w:r w:rsidRPr="002D09EE">
        <w:rPr>
          <w:lang w:val="en-US"/>
        </w:rPr>
        <w:t>Respect for his or her physical and mental integrity on an equal basis with others (Article 17);</w:t>
      </w:r>
    </w:p>
    <w:p w14:paraId="40937DA2" w14:textId="1BA8C903" w:rsidR="002D09EE" w:rsidRPr="002D09EE" w:rsidRDefault="002D09EE" w:rsidP="00497E36">
      <w:pPr>
        <w:pStyle w:val="ListParagraph"/>
        <w:numPr>
          <w:ilvl w:val="0"/>
          <w:numId w:val="11"/>
        </w:numPr>
        <w:spacing w:after="240" w:line="360" w:lineRule="auto"/>
        <w:ind w:left="360"/>
        <w:contextualSpacing w:val="0"/>
        <w:rPr>
          <w:lang w:val="en-US"/>
        </w:rPr>
      </w:pPr>
      <w:r w:rsidRPr="002D09EE">
        <w:rPr>
          <w:lang w:val="en-US"/>
        </w:rPr>
        <w:t>Personal mobility with the greatest possible independence (Article</w:t>
      </w:r>
      <w:r w:rsidR="00B759E0">
        <w:rPr>
          <w:lang w:val="en-US"/>
        </w:rPr>
        <w:t xml:space="preserve"> </w:t>
      </w:r>
      <w:r w:rsidRPr="002D09EE">
        <w:rPr>
          <w:lang w:val="en-US"/>
        </w:rPr>
        <w:t xml:space="preserve">20); </w:t>
      </w:r>
    </w:p>
    <w:p w14:paraId="58A046B9" w14:textId="4E008275" w:rsidR="002D09EE" w:rsidRDefault="002D09EE" w:rsidP="00497E36">
      <w:pPr>
        <w:pStyle w:val="ListParagraph"/>
        <w:numPr>
          <w:ilvl w:val="0"/>
          <w:numId w:val="11"/>
        </w:numPr>
        <w:spacing w:after="240" w:line="360" w:lineRule="auto"/>
        <w:ind w:left="360"/>
        <w:contextualSpacing w:val="0"/>
        <w:rPr>
          <w:lang w:val="en-US"/>
        </w:rPr>
      </w:pPr>
      <w:r w:rsidRPr="002D09EE">
        <w:rPr>
          <w:lang w:val="en-US"/>
        </w:rPr>
        <w:t>Freedom of expression and opinion and access to information (Article 21)</w:t>
      </w:r>
    </w:p>
    <w:p w14:paraId="6093B4AC" w14:textId="2EAE9D62" w:rsidR="002D09EE" w:rsidRPr="002D09EE" w:rsidRDefault="002D09EE" w:rsidP="00566041">
      <w:pPr>
        <w:spacing w:after="240" w:line="360" w:lineRule="auto"/>
      </w:pPr>
      <w:r w:rsidRPr="002D09EE">
        <w:rPr>
          <w:lang w:val="en-US"/>
        </w:rPr>
        <w:t>National Framework for Reducing and Eliminating the Use of Restrictive Practices in the Disability Service Sector</w:t>
      </w:r>
      <w:r w:rsidR="00B759E0">
        <w:rPr>
          <w:lang w:val="en-US"/>
        </w:rPr>
        <w:t xml:space="preserve"> </w:t>
      </w:r>
      <w:r w:rsidRPr="002D09EE">
        <w:rPr>
          <w:lang w:val="en-US"/>
        </w:rPr>
        <w:t>(the ‘National Framework’)</w:t>
      </w:r>
    </w:p>
    <w:p w14:paraId="1A862845" w14:textId="597DB579" w:rsidR="007160DE" w:rsidRDefault="005F0561" w:rsidP="00656E08">
      <w:pPr>
        <w:pStyle w:val="Heading1"/>
        <w:rPr>
          <w:lang w:val="en-US"/>
        </w:rPr>
      </w:pPr>
      <w:r>
        <w:rPr>
          <w:lang w:val="en-US"/>
        </w:rPr>
        <w:t>Slide 2</w:t>
      </w:r>
      <w:r w:rsidR="001E3EE8">
        <w:rPr>
          <w:lang w:val="en-US"/>
        </w:rPr>
        <w:t>6</w:t>
      </w:r>
    </w:p>
    <w:p w14:paraId="46A7D513" w14:textId="3179D586" w:rsidR="002D09EE" w:rsidRDefault="002D09EE" w:rsidP="00566041">
      <w:pPr>
        <w:pStyle w:val="Heading2"/>
        <w:spacing w:before="120" w:after="240" w:line="360" w:lineRule="auto"/>
        <w:rPr>
          <w:lang w:val="en-US"/>
        </w:rPr>
      </w:pPr>
      <w:r w:rsidRPr="002D09EE">
        <w:rPr>
          <w:lang w:val="en-US"/>
        </w:rPr>
        <w:t>Respect for the integrity of the person = Treating people with disabilities as a person first</w:t>
      </w:r>
    </w:p>
    <w:p w14:paraId="4522AC82" w14:textId="77777777" w:rsidR="002D09EE" w:rsidRPr="002D09EE" w:rsidRDefault="002D09EE" w:rsidP="00566041">
      <w:pPr>
        <w:spacing w:after="240" w:line="360" w:lineRule="auto"/>
        <w:rPr>
          <w:lang w:val="en-US"/>
        </w:rPr>
      </w:pPr>
      <w:r w:rsidRPr="002D09EE">
        <w:rPr>
          <w:lang w:val="en-US"/>
        </w:rPr>
        <w:t xml:space="preserve">Using restrictive practices was identified as something that shaped norms: </w:t>
      </w:r>
    </w:p>
    <w:p w14:paraId="5E40D110" w14:textId="3AF03355" w:rsidR="002D09EE" w:rsidRPr="002D09EE" w:rsidRDefault="002D09EE" w:rsidP="00497E36">
      <w:pPr>
        <w:pStyle w:val="ListParagraph"/>
        <w:numPr>
          <w:ilvl w:val="0"/>
          <w:numId w:val="12"/>
        </w:numPr>
        <w:spacing w:after="240" w:line="360" w:lineRule="auto"/>
        <w:ind w:left="360"/>
        <w:contextualSpacing w:val="0"/>
        <w:rPr>
          <w:lang w:val="en-US"/>
        </w:rPr>
      </w:pPr>
      <w:r w:rsidRPr="002D09EE">
        <w:rPr>
          <w:lang w:val="en-US"/>
        </w:rPr>
        <w:t>the more that restrictive practices were used against people with disability, the more they were legitimised as ‘standard practice’.</w:t>
      </w:r>
    </w:p>
    <w:p w14:paraId="77A14AD8" w14:textId="77777777" w:rsidR="002D09EE" w:rsidRPr="002D09EE" w:rsidRDefault="002D09EE" w:rsidP="00497E36">
      <w:pPr>
        <w:pStyle w:val="ListParagraph"/>
        <w:numPr>
          <w:ilvl w:val="0"/>
          <w:numId w:val="12"/>
        </w:numPr>
        <w:spacing w:after="240" w:line="360" w:lineRule="auto"/>
        <w:ind w:left="360"/>
        <w:contextualSpacing w:val="0"/>
        <w:rPr>
          <w:lang w:val="en-US"/>
        </w:rPr>
      </w:pPr>
      <w:r w:rsidRPr="002D09EE">
        <w:rPr>
          <w:lang w:val="en-US"/>
        </w:rPr>
        <w:t>the use of restrictive practices is normalised, it trivialises interfering with the rights and freedoms of people with disability</w:t>
      </w:r>
    </w:p>
    <w:p w14:paraId="2A013452" w14:textId="5DA2879C" w:rsidR="002D09EE" w:rsidRDefault="002D09EE" w:rsidP="00497E36">
      <w:pPr>
        <w:pStyle w:val="ListParagraph"/>
        <w:numPr>
          <w:ilvl w:val="0"/>
          <w:numId w:val="12"/>
        </w:numPr>
        <w:spacing w:after="240" w:line="360" w:lineRule="auto"/>
        <w:ind w:left="360"/>
        <w:contextualSpacing w:val="0"/>
        <w:rPr>
          <w:lang w:val="en-US"/>
        </w:rPr>
      </w:pPr>
      <w:r w:rsidRPr="002D09EE">
        <w:rPr>
          <w:lang w:val="en-US"/>
        </w:rPr>
        <w:t>which ‘contributes to the dehumanisation of people with disability’</w:t>
      </w:r>
    </w:p>
    <w:p w14:paraId="3F394237" w14:textId="204E1829" w:rsidR="002D09EE" w:rsidRPr="002D09EE" w:rsidRDefault="002D09EE" w:rsidP="00566041">
      <w:pPr>
        <w:spacing w:after="240" w:line="360" w:lineRule="auto"/>
        <w:rPr>
          <w:lang w:val="en-US"/>
        </w:rPr>
      </w:pPr>
      <w:r w:rsidRPr="002D09EE">
        <w:rPr>
          <w:lang w:val="en-US"/>
        </w:rPr>
        <w:t>Commonwealth, Royal Commission into Violence, Abuse, Neglect and Exploitation of People with Disability.</w:t>
      </w:r>
      <w:r>
        <w:rPr>
          <w:lang w:val="en-US"/>
        </w:rPr>
        <w:t xml:space="preserve"> </w:t>
      </w:r>
      <w:r w:rsidRPr="002D09EE">
        <w:rPr>
          <w:lang w:val="en-US"/>
        </w:rPr>
        <w:t>(2021) Overview of responses to the Restrictive practices issues paper.</w:t>
      </w:r>
    </w:p>
    <w:p w14:paraId="55A3C81C" w14:textId="6F01ACFE" w:rsidR="005F0561" w:rsidRDefault="005F0561" w:rsidP="00656E08">
      <w:pPr>
        <w:pStyle w:val="Heading1"/>
        <w:rPr>
          <w:lang w:val="en-US"/>
        </w:rPr>
      </w:pPr>
      <w:r>
        <w:rPr>
          <w:lang w:val="en-US"/>
        </w:rPr>
        <w:t>Slide 2</w:t>
      </w:r>
      <w:r w:rsidR="001E3EE8">
        <w:rPr>
          <w:lang w:val="en-US"/>
        </w:rPr>
        <w:t>7</w:t>
      </w:r>
    </w:p>
    <w:p w14:paraId="2E566CC8" w14:textId="5C2B9AD9" w:rsidR="002D09EE" w:rsidRDefault="002D09EE" w:rsidP="00566041">
      <w:pPr>
        <w:pStyle w:val="Heading2"/>
        <w:spacing w:before="120" w:after="240" w:line="360" w:lineRule="auto"/>
        <w:rPr>
          <w:lang w:val="en-US"/>
        </w:rPr>
      </w:pPr>
      <w:r w:rsidRPr="002D09EE">
        <w:rPr>
          <w:lang w:val="en-US"/>
        </w:rPr>
        <w:t>Respect for the integrity of the person = Treating people with disabilities as a person first</w:t>
      </w:r>
    </w:p>
    <w:p w14:paraId="46752E9D" w14:textId="2A02E3D0" w:rsidR="002D09EE" w:rsidRPr="002D09EE" w:rsidRDefault="002D09EE" w:rsidP="00566041">
      <w:pPr>
        <w:spacing w:after="240" w:line="360" w:lineRule="auto"/>
        <w:rPr>
          <w:lang w:val="en-US"/>
        </w:rPr>
      </w:pPr>
      <w:r w:rsidRPr="002D09EE">
        <w:rPr>
          <w:lang w:val="en-US"/>
        </w:rPr>
        <w:t>"In the context of behaviors of concern Article 17 is particularly directed towards protection from restrictive practices and compulsory treatment</w:t>
      </w:r>
      <w:r w:rsidR="00497E36">
        <w:rPr>
          <w:lang w:val="en-US"/>
        </w:rPr>
        <w:t xml:space="preserve"> …</w:t>
      </w:r>
    </w:p>
    <w:p w14:paraId="0FE05FA9" w14:textId="5C7B0A0E" w:rsidR="002D09EE" w:rsidRDefault="00497E36" w:rsidP="00566041">
      <w:pPr>
        <w:spacing w:after="240" w:line="360" w:lineRule="auto"/>
        <w:rPr>
          <w:lang w:val="en-US"/>
        </w:rPr>
      </w:pPr>
      <w:r>
        <w:rPr>
          <w:lang w:val="en-US"/>
        </w:rPr>
        <w:t>…</w:t>
      </w:r>
      <w:r w:rsidR="002D09EE" w:rsidRPr="002D09EE">
        <w:rPr>
          <w:lang w:val="en-US"/>
        </w:rPr>
        <w:t>and it provides a powerful mandate for a positive behavior support model that promotes a rights</w:t>
      </w:r>
      <w:r w:rsidR="002D09EE" w:rsidRPr="002D09EE">
        <w:rPr>
          <w:rFonts w:ascii="Cambria Math" w:hAnsi="Cambria Math" w:cs="Cambria Math"/>
          <w:lang w:val="en-US"/>
        </w:rPr>
        <w:t>‐</w:t>
      </w:r>
      <w:r w:rsidR="002D09EE" w:rsidRPr="002D09EE">
        <w:rPr>
          <w:lang w:val="en-US"/>
        </w:rPr>
        <w:t>based approach to service delivery"</w:t>
      </w:r>
    </w:p>
    <w:p w14:paraId="0DED93CB" w14:textId="6338A5DA" w:rsidR="002D09EE" w:rsidRPr="002D09EE" w:rsidRDefault="002D09EE" w:rsidP="00566041">
      <w:pPr>
        <w:spacing w:after="240" w:line="360" w:lineRule="auto"/>
        <w:rPr>
          <w:lang w:val="en-US"/>
        </w:rPr>
      </w:pPr>
      <w:r w:rsidRPr="002D09EE">
        <w:rPr>
          <w:lang w:val="en-US"/>
        </w:rPr>
        <w:t xml:space="preserve">Nankervis, K </w:t>
      </w:r>
      <w:r w:rsidR="00497E36">
        <w:rPr>
          <w:lang w:val="en-US"/>
        </w:rPr>
        <w:t>and</w:t>
      </w:r>
      <w:r w:rsidRPr="002D09EE">
        <w:rPr>
          <w:lang w:val="en-US"/>
        </w:rPr>
        <w:t xml:space="preserve"> Chan,</w:t>
      </w:r>
      <w:r w:rsidR="00B759E0">
        <w:rPr>
          <w:lang w:val="en-US"/>
        </w:rPr>
        <w:t xml:space="preserve"> </w:t>
      </w:r>
      <w:r w:rsidRPr="002D09EE">
        <w:rPr>
          <w:lang w:val="en-US"/>
        </w:rPr>
        <w:t>J. (2021)</w:t>
      </w:r>
      <w:r w:rsidR="00B759E0">
        <w:rPr>
          <w:lang w:val="en-US"/>
        </w:rPr>
        <w:t xml:space="preserve"> </w:t>
      </w:r>
      <w:r w:rsidRPr="002D09EE">
        <w:rPr>
          <w:lang w:val="en-US"/>
        </w:rPr>
        <w:t>Applying the CRPD to People With Intellectual and Developmental Disability With Behaviors of Concern During COVID</w:t>
      </w:r>
      <w:r w:rsidRPr="002D09EE">
        <w:rPr>
          <w:rFonts w:ascii="Cambria Math" w:hAnsi="Cambria Math" w:cs="Cambria Math"/>
          <w:lang w:val="en-US"/>
        </w:rPr>
        <w:t>‐</w:t>
      </w:r>
      <w:r w:rsidRPr="002D09EE">
        <w:rPr>
          <w:lang w:val="en-US"/>
        </w:rPr>
        <w:t>19.</w:t>
      </w:r>
      <w:r w:rsidR="00B759E0">
        <w:rPr>
          <w:lang w:val="en-US"/>
        </w:rPr>
        <w:t xml:space="preserve"> </w:t>
      </w:r>
      <w:r w:rsidRPr="002D09EE">
        <w:rPr>
          <w:lang w:val="en-US"/>
        </w:rPr>
        <w:t>Journal of Policy and Practice in Intellectual Disabilities.</w:t>
      </w:r>
      <w:r w:rsidR="00B759E0">
        <w:rPr>
          <w:lang w:val="en-US"/>
        </w:rPr>
        <w:t xml:space="preserve"> </w:t>
      </w:r>
      <w:r w:rsidRPr="002D09EE">
        <w:rPr>
          <w:lang w:val="en-US"/>
        </w:rPr>
        <w:t>Accessed at</w:t>
      </w:r>
      <w:r w:rsidR="00B759E0">
        <w:rPr>
          <w:lang w:val="en-US"/>
        </w:rPr>
        <w:t xml:space="preserve"> </w:t>
      </w:r>
      <w:hyperlink r:id="rId19" w:history="1">
        <w:r>
          <w:rPr>
            <w:rStyle w:val="Hyperlink"/>
            <w:lang w:val="en-US"/>
          </w:rPr>
          <w:t>Wiley Online Library</w:t>
        </w:r>
      </w:hyperlink>
      <w:r>
        <w:rPr>
          <w:lang w:val="en-US"/>
        </w:rPr>
        <w:t xml:space="preserve"> </w:t>
      </w:r>
      <w:r w:rsidRPr="002D09EE">
        <w:rPr>
          <w:lang w:val="en-US"/>
        </w:rPr>
        <w:t xml:space="preserve">on </w:t>
      </w:r>
      <w:r>
        <w:rPr>
          <w:lang w:val="en-US"/>
        </w:rPr>
        <w:t xml:space="preserve">7 April </w:t>
      </w:r>
      <w:r w:rsidRPr="002D09EE">
        <w:rPr>
          <w:lang w:val="en-US"/>
        </w:rPr>
        <w:t>2021</w:t>
      </w:r>
    </w:p>
    <w:p w14:paraId="11DDB15F" w14:textId="34470050" w:rsidR="00275724" w:rsidRDefault="00275724" w:rsidP="00656E08">
      <w:pPr>
        <w:pStyle w:val="Heading1"/>
        <w:rPr>
          <w:lang w:val="en-US"/>
        </w:rPr>
      </w:pPr>
      <w:r>
        <w:rPr>
          <w:lang w:val="en-US"/>
        </w:rPr>
        <w:t>Slide 2</w:t>
      </w:r>
      <w:r w:rsidR="001E3EE8">
        <w:rPr>
          <w:lang w:val="en-US"/>
        </w:rPr>
        <w:t>8</w:t>
      </w:r>
    </w:p>
    <w:p w14:paraId="4CE7854A" w14:textId="77777777" w:rsidR="000D2D9A" w:rsidRDefault="000D2D9A" w:rsidP="00566041">
      <w:pPr>
        <w:spacing w:after="240" w:line="360" w:lineRule="auto"/>
        <w:rPr>
          <w:rFonts w:eastAsiaTheme="minorHAnsi"/>
          <w:szCs w:val="22"/>
        </w:rPr>
      </w:pPr>
      <w:r>
        <w:t>The Empowerment Circle is a circle diagram, with a person at the centre in a dark green circle.</w:t>
      </w:r>
    </w:p>
    <w:p w14:paraId="68F14A1D" w14:textId="77777777" w:rsidR="000D2D9A" w:rsidRDefault="000D2D9A" w:rsidP="00566041">
      <w:pPr>
        <w:spacing w:after="240" w:line="360" w:lineRule="auto"/>
      </w:pPr>
      <w:r>
        <w:t>The circle is colour shaded divided into three zones (represented in rings from the green centre shading into orange and finally red on the outside of circle):</w:t>
      </w:r>
    </w:p>
    <w:p w14:paraId="0BB51966" w14:textId="77777777" w:rsidR="000D2D9A" w:rsidRDefault="000D2D9A" w:rsidP="00566041">
      <w:pPr>
        <w:spacing w:after="240" w:line="360" w:lineRule="auto"/>
      </w:pPr>
      <w:r>
        <w:t>These colours represent:</w:t>
      </w:r>
    </w:p>
    <w:p w14:paraId="3D9C0FE2" w14:textId="77777777" w:rsidR="000D2D9A" w:rsidRDefault="000D2D9A" w:rsidP="00AB54E7">
      <w:pPr>
        <w:pStyle w:val="ListParagraph"/>
        <w:numPr>
          <w:ilvl w:val="0"/>
          <w:numId w:val="13"/>
        </w:numPr>
        <w:spacing w:after="240" w:line="360" w:lineRule="auto"/>
        <w:contextualSpacing w:val="0"/>
      </w:pPr>
      <w:r>
        <w:rPr>
          <w:b/>
        </w:rPr>
        <w:t xml:space="preserve">Green </w:t>
      </w:r>
      <w:r>
        <w:t>for good or positive practice (centre)</w:t>
      </w:r>
    </w:p>
    <w:p w14:paraId="271A22ED" w14:textId="77777777" w:rsidR="000D2D9A" w:rsidRDefault="000D2D9A" w:rsidP="00AB54E7">
      <w:pPr>
        <w:pStyle w:val="ListParagraph"/>
        <w:numPr>
          <w:ilvl w:val="0"/>
          <w:numId w:val="13"/>
        </w:numPr>
        <w:spacing w:after="240" w:line="360" w:lineRule="auto"/>
        <w:contextualSpacing w:val="0"/>
      </w:pPr>
      <w:r>
        <w:rPr>
          <w:b/>
        </w:rPr>
        <w:t>Orange</w:t>
      </w:r>
      <w:r>
        <w:t xml:space="preserve"> for poor or neglectful practice (middle)</w:t>
      </w:r>
    </w:p>
    <w:p w14:paraId="30BA9F10" w14:textId="77777777" w:rsidR="000D2D9A" w:rsidRDefault="000D2D9A" w:rsidP="00AB54E7">
      <w:pPr>
        <w:pStyle w:val="ListParagraph"/>
        <w:numPr>
          <w:ilvl w:val="0"/>
          <w:numId w:val="13"/>
        </w:numPr>
        <w:spacing w:after="240" w:line="360" w:lineRule="auto"/>
        <w:contextualSpacing w:val="0"/>
      </w:pPr>
      <w:r>
        <w:rPr>
          <w:b/>
        </w:rPr>
        <w:t>Red</w:t>
      </w:r>
      <w:r>
        <w:t xml:space="preserve"> for abusive or criminal practice (outer)</w:t>
      </w:r>
    </w:p>
    <w:p w14:paraId="0274EECD" w14:textId="77777777" w:rsidR="000D2D9A" w:rsidRDefault="000D2D9A" w:rsidP="00566041">
      <w:pPr>
        <w:spacing w:after="240" w:line="360" w:lineRule="auto"/>
      </w:pPr>
      <w:r>
        <w:t>The circle is also divided into eight sections, like slices of a pizza. Each section represents one area of people’s lives: Physical; Emotional; Social; Identity; Material; Economic; Education; and Relationships.</w:t>
      </w:r>
    </w:p>
    <w:p w14:paraId="5AF9D49C" w14:textId="77777777" w:rsidR="000D2D9A" w:rsidRDefault="000D2D9A" w:rsidP="00566041">
      <w:pPr>
        <w:spacing w:after="240" w:line="360" w:lineRule="auto"/>
      </w:pPr>
      <w:r>
        <w:t xml:space="preserve">Four white arrows, labelled ‘Freedom’, ‘Respect’, ‘Equality’ and ‘Dignity’ are placed on the outer edge of the </w:t>
      </w:r>
      <w:r>
        <w:rPr>
          <w:rFonts w:cs="Arial"/>
          <w:color w:val="222222"/>
          <w:shd w:val="clear" w:color="auto" w:fill="FFFFFF"/>
        </w:rPr>
        <w:t xml:space="preserve">four quarters of the circle </w:t>
      </w:r>
      <w:r>
        <w:t>pointing towards the centre of the circle, representing the idea that the closer we are to the middle, the more we are using and enjoying our human rights.</w:t>
      </w:r>
    </w:p>
    <w:p w14:paraId="22E3DA5A" w14:textId="40949FCA" w:rsidR="000D2D9A" w:rsidRPr="000D2D9A" w:rsidRDefault="00E06F6D" w:rsidP="00566041">
      <w:pPr>
        <w:spacing w:after="240" w:line="360" w:lineRule="auto"/>
        <w:rPr>
          <w:lang w:val="en-US"/>
        </w:rPr>
      </w:pPr>
      <w:hyperlink r:id="rId20" w:history="1">
        <w:r w:rsidR="000D2D9A" w:rsidRPr="000D2D9A">
          <w:rPr>
            <w:rStyle w:val="Hyperlink"/>
            <w:lang w:val="en-GB"/>
          </w:rPr>
          <w:t xml:space="preserve">Human Rights and You e-Learning Program </w:t>
        </w:r>
      </w:hyperlink>
      <w:r w:rsidR="000D2D9A">
        <w:rPr>
          <w:lang w:val="en-US"/>
        </w:rPr>
        <w:t xml:space="preserve">and </w:t>
      </w:r>
      <w:hyperlink r:id="rId21" w:history="1">
        <w:r w:rsidR="000D2D9A" w:rsidRPr="000D2D9A">
          <w:rPr>
            <w:rStyle w:val="Hyperlink"/>
            <w:lang w:val="en-US"/>
          </w:rPr>
          <w:t>NDS Zero Tolerance Framework</w:t>
        </w:r>
      </w:hyperlink>
    </w:p>
    <w:p w14:paraId="761197B2" w14:textId="7DECEEEC" w:rsidR="00233441" w:rsidRDefault="001E3EE8" w:rsidP="00656E08">
      <w:pPr>
        <w:pStyle w:val="Heading1"/>
        <w:rPr>
          <w:lang w:val="en-US"/>
        </w:rPr>
      </w:pPr>
      <w:r>
        <w:rPr>
          <w:lang w:val="en-US"/>
        </w:rPr>
        <w:t>Slide 29</w:t>
      </w:r>
    </w:p>
    <w:p w14:paraId="0596DFDB" w14:textId="22209922" w:rsidR="00BE7A67" w:rsidRPr="00BE7A67" w:rsidRDefault="00BE7A67" w:rsidP="00566041">
      <w:pPr>
        <w:spacing w:after="240" w:line="360" w:lineRule="auto"/>
        <w:rPr>
          <w:lang w:val="en-US"/>
        </w:rPr>
      </w:pPr>
      <w:r w:rsidRPr="00BE7A67">
        <w:rPr>
          <w:noProof/>
          <w:lang w:eastAsia="en-AU"/>
        </w:rPr>
        <w:drawing>
          <wp:inline distT="0" distB="0" distL="0" distR="0" wp14:anchorId="579F670C" wp14:editId="33642DED">
            <wp:extent cx="2335607" cy="3324225"/>
            <wp:effectExtent l="0" t="0" r="7620" b="0"/>
            <wp:docPr id="10" name="Picture 9" descr="Photo of front page of the NDS Zero Tolerance Framework. Link to the accessible version of the Framework provide below in document.">
              <a:extLst xmlns:a="http://schemas.openxmlformats.org/drawingml/2006/main">
                <a:ext uri="{FF2B5EF4-FFF2-40B4-BE49-F238E27FC236}">
                  <a16:creationId xmlns:a16="http://schemas.microsoft.com/office/drawing/2014/main" id="{91DB82FD-AEDF-429B-9038-AFA0263B82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Photo of front page of the NDS Zero Tolerance Framework. Link to the accessible version of the Framework provide below in document.">
                      <a:extLst>
                        <a:ext uri="{FF2B5EF4-FFF2-40B4-BE49-F238E27FC236}">
                          <a16:creationId xmlns:a16="http://schemas.microsoft.com/office/drawing/2014/main" id="{91DB82FD-AEDF-429B-9038-AFA0263B8262}"/>
                        </a:ext>
                      </a:extLst>
                    </pic:cNvPr>
                    <pic:cNvPicPr>
                      <a:picLocks noChangeAspect="1"/>
                    </pic:cNvPicPr>
                  </pic:nvPicPr>
                  <pic:blipFill rotWithShape="1">
                    <a:blip r:embed="rId22"/>
                    <a:srcRect l="19737" t="16496" r="61612" b="15741"/>
                    <a:stretch/>
                  </pic:blipFill>
                  <pic:spPr>
                    <a:xfrm>
                      <a:off x="0" y="0"/>
                      <a:ext cx="2344325" cy="3336634"/>
                    </a:xfrm>
                    <a:prstGeom prst="rect">
                      <a:avLst/>
                    </a:prstGeom>
                  </pic:spPr>
                </pic:pic>
              </a:graphicData>
            </a:graphic>
          </wp:inline>
        </w:drawing>
      </w:r>
    </w:p>
    <w:p w14:paraId="27A7B858" w14:textId="6857D72A" w:rsidR="00BE7A67" w:rsidRPr="00BE7A67" w:rsidRDefault="00E06F6D" w:rsidP="00566041">
      <w:pPr>
        <w:spacing w:after="240" w:line="360" w:lineRule="auto"/>
        <w:rPr>
          <w:lang w:val="en-US"/>
        </w:rPr>
      </w:pPr>
      <w:hyperlink r:id="rId23" w:history="1">
        <w:r w:rsidR="00BE7A67" w:rsidRPr="000D2D9A">
          <w:rPr>
            <w:rStyle w:val="Hyperlink"/>
            <w:lang w:val="en-GB"/>
          </w:rPr>
          <w:t xml:space="preserve">Human Rights and You e-Learning Program </w:t>
        </w:r>
      </w:hyperlink>
      <w:r w:rsidR="00BE7A67">
        <w:rPr>
          <w:lang w:val="en-US"/>
        </w:rPr>
        <w:t xml:space="preserve">and </w:t>
      </w:r>
      <w:hyperlink r:id="rId24" w:history="1">
        <w:r w:rsidR="00BE7A67" w:rsidRPr="000D2D9A">
          <w:rPr>
            <w:rStyle w:val="Hyperlink"/>
            <w:lang w:val="en-US"/>
          </w:rPr>
          <w:t>NDS Zero Tolerance Framework</w:t>
        </w:r>
      </w:hyperlink>
    </w:p>
    <w:p w14:paraId="4819CB33" w14:textId="7D340AA1" w:rsidR="00233441" w:rsidRDefault="001E3EE8" w:rsidP="00656E08">
      <w:pPr>
        <w:pStyle w:val="Heading1"/>
        <w:rPr>
          <w:lang w:val="en-US"/>
        </w:rPr>
      </w:pPr>
      <w:r>
        <w:rPr>
          <w:lang w:val="en-US"/>
        </w:rPr>
        <w:t>Slide 30</w:t>
      </w:r>
    </w:p>
    <w:p w14:paraId="5088B953" w14:textId="61360A31" w:rsidR="00BE7A67" w:rsidRDefault="00BE7A67" w:rsidP="00566041">
      <w:pPr>
        <w:pStyle w:val="Heading2"/>
        <w:spacing w:before="120" w:after="240" w:line="360" w:lineRule="auto"/>
        <w:rPr>
          <w:lang w:val="en-GB"/>
        </w:rPr>
      </w:pPr>
      <w:r w:rsidRPr="00BE7A67">
        <w:rPr>
          <w:lang w:val="en-US"/>
        </w:rPr>
        <w:t xml:space="preserve">Zero Tolerance: </w:t>
      </w:r>
      <w:r w:rsidRPr="00BE7A67">
        <w:rPr>
          <w:lang w:val="en-GB"/>
        </w:rPr>
        <w:t>Recognising Restrictive Practices</w:t>
      </w:r>
    </w:p>
    <w:p w14:paraId="332FE6BE" w14:textId="64A5BE67" w:rsidR="00BE7A67" w:rsidRPr="00BE7A67" w:rsidRDefault="00BE7A67" w:rsidP="00566041">
      <w:pPr>
        <w:spacing w:after="240" w:line="360" w:lineRule="auto"/>
        <w:rPr>
          <w:lang w:val="en-GB"/>
        </w:rPr>
      </w:pPr>
      <w:r>
        <w:rPr>
          <w:lang w:val="en-GB"/>
        </w:rPr>
        <w:t>“</w:t>
      </w:r>
      <w:r w:rsidRPr="00BE7A67">
        <w:rPr>
          <w:lang w:val="en-GB"/>
        </w:rPr>
        <w:t>restrictive practices can be overused or misused. They might be used:</w:t>
      </w:r>
    </w:p>
    <w:p w14:paraId="4FB3DF97" w14:textId="4E0792D0" w:rsidR="00BE7A67" w:rsidRPr="00BE7A67" w:rsidRDefault="00BE7A67" w:rsidP="00497E36">
      <w:pPr>
        <w:pStyle w:val="ListParagraph"/>
        <w:numPr>
          <w:ilvl w:val="0"/>
          <w:numId w:val="32"/>
        </w:numPr>
        <w:spacing w:after="240" w:line="360" w:lineRule="auto"/>
        <w:ind w:hanging="720"/>
        <w:contextualSpacing w:val="0"/>
        <w:rPr>
          <w:lang w:val="en-GB"/>
        </w:rPr>
      </w:pPr>
      <w:r w:rsidRPr="00BE7A67">
        <w:rPr>
          <w:lang w:val="en-GB"/>
        </w:rPr>
        <w:t>without knowing that something is restricting a person’s human rights</w:t>
      </w:r>
    </w:p>
    <w:p w14:paraId="42957228" w14:textId="50475554" w:rsidR="00BE7A67" w:rsidRPr="00BE7A67" w:rsidRDefault="00BE7A67" w:rsidP="00497E36">
      <w:pPr>
        <w:pStyle w:val="ListParagraph"/>
        <w:numPr>
          <w:ilvl w:val="0"/>
          <w:numId w:val="32"/>
        </w:numPr>
        <w:spacing w:after="240" w:line="360" w:lineRule="auto"/>
        <w:ind w:hanging="720"/>
        <w:contextualSpacing w:val="0"/>
        <w:rPr>
          <w:lang w:val="en-GB"/>
        </w:rPr>
      </w:pPr>
      <w:r w:rsidRPr="00BE7A67">
        <w:rPr>
          <w:lang w:val="en-GB"/>
        </w:rPr>
        <w:t>without teaching new ways to get needs met</w:t>
      </w:r>
    </w:p>
    <w:p w14:paraId="7A493B40" w14:textId="37F35B08" w:rsidR="00BE7A67" w:rsidRPr="00BE7A67" w:rsidRDefault="00BE7A67" w:rsidP="00497E36">
      <w:pPr>
        <w:pStyle w:val="ListParagraph"/>
        <w:numPr>
          <w:ilvl w:val="0"/>
          <w:numId w:val="32"/>
        </w:numPr>
        <w:spacing w:after="240" w:line="360" w:lineRule="auto"/>
        <w:ind w:hanging="720"/>
        <w:contextualSpacing w:val="0"/>
        <w:rPr>
          <w:lang w:val="en-GB"/>
        </w:rPr>
      </w:pPr>
      <w:r w:rsidRPr="00BE7A67">
        <w:rPr>
          <w:lang w:val="en-GB"/>
        </w:rPr>
        <w:t>without using proactive strategies to reduce the risk</w:t>
      </w:r>
    </w:p>
    <w:p w14:paraId="6672F478" w14:textId="5193741B" w:rsidR="00BE7A67" w:rsidRPr="00BE7A67" w:rsidRDefault="00BE7A67" w:rsidP="00497E36">
      <w:pPr>
        <w:pStyle w:val="ListParagraph"/>
        <w:numPr>
          <w:ilvl w:val="0"/>
          <w:numId w:val="32"/>
        </w:numPr>
        <w:spacing w:after="240" w:line="360" w:lineRule="auto"/>
        <w:ind w:hanging="720"/>
        <w:contextualSpacing w:val="0"/>
        <w:rPr>
          <w:lang w:val="en-GB"/>
        </w:rPr>
      </w:pPr>
      <w:r w:rsidRPr="00BE7A67">
        <w:rPr>
          <w:lang w:val="en-GB"/>
        </w:rPr>
        <w:t>for too long at one time</w:t>
      </w:r>
    </w:p>
    <w:p w14:paraId="631980EC" w14:textId="272D461B" w:rsidR="00BE7A67" w:rsidRPr="00BE7A67" w:rsidRDefault="00BE7A67" w:rsidP="00497E36">
      <w:pPr>
        <w:pStyle w:val="ListParagraph"/>
        <w:numPr>
          <w:ilvl w:val="0"/>
          <w:numId w:val="32"/>
        </w:numPr>
        <w:spacing w:after="240" w:line="360" w:lineRule="auto"/>
        <w:ind w:hanging="720"/>
        <w:contextualSpacing w:val="0"/>
        <w:rPr>
          <w:lang w:val="en-GB"/>
        </w:rPr>
      </w:pPr>
      <w:r w:rsidRPr="00BE7A67">
        <w:rPr>
          <w:lang w:val="en-GB"/>
        </w:rPr>
        <w:t>for too long over time and without being regularly reviewed</w:t>
      </w:r>
    </w:p>
    <w:p w14:paraId="6473DC10" w14:textId="00A213CB" w:rsidR="00BE7A67" w:rsidRPr="00BE7A67" w:rsidRDefault="00BE7A67" w:rsidP="00497E36">
      <w:pPr>
        <w:pStyle w:val="ListParagraph"/>
        <w:numPr>
          <w:ilvl w:val="0"/>
          <w:numId w:val="32"/>
        </w:numPr>
        <w:spacing w:after="240" w:line="360" w:lineRule="auto"/>
        <w:ind w:hanging="720"/>
        <w:contextualSpacing w:val="0"/>
        <w:rPr>
          <w:lang w:val="en-GB"/>
        </w:rPr>
      </w:pPr>
      <w:r w:rsidRPr="00BE7A67">
        <w:rPr>
          <w:lang w:val="en-GB"/>
        </w:rPr>
        <w:t>for reasons other than keeping people safe</w:t>
      </w:r>
    </w:p>
    <w:p w14:paraId="4BCE3518" w14:textId="066C053D" w:rsidR="00BE7A67" w:rsidRPr="00BE7A67" w:rsidRDefault="00BE7A67" w:rsidP="00497E36">
      <w:pPr>
        <w:pStyle w:val="ListParagraph"/>
        <w:numPr>
          <w:ilvl w:val="0"/>
          <w:numId w:val="32"/>
        </w:numPr>
        <w:spacing w:after="240" w:line="360" w:lineRule="auto"/>
        <w:ind w:hanging="720"/>
        <w:contextualSpacing w:val="0"/>
        <w:rPr>
          <w:lang w:val="en-GB"/>
        </w:rPr>
      </w:pPr>
      <w:r w:rsidRPr="00BE7A67">
        <w:rPr>
          <w:lang w:val="en-GB"/>
        </w:rPr>
        <w:t>to control people or to make people act in a certain way</w:t>
      </w:r>
    </w:p>
    <w:p w14:paraId="40D7A70C" w14:textId="4C5B9494" w:rsidR="00BE7A67" w:rsidRPr="00BE7A67" w:rsidRDefault="00BE7A67" w:rsidP="00497E36">
      <w:pPr>
        <w:pStyle w:val="ListParagraph"/>
        <w:numPr>
          <w:ilvl w:val="0"/>
          <w:numId w:val="32"/>
        </w:numPr>
        <w:spacing w:after="240" w:line="360" w:lineRule="auto"/>
        <w:ind w:hanging="720"/>
        <w:contextualSpacing w:val="0"/>
        <w:rPr>
          <w:lang w:val="en-GB"/>
        </w:rPr>
      </w:pPr>
      <w:r w:rsidRPr="00BE7A67">
        <w:rPr>
          <w:lang w:val="en-GB"/>
        </w:rPr>
        <w:t>as a form of abuse and neglect (intentional or unintentional)</w:t>
      </w:r>
    </w:p>
    <w:p w14:paraId="2C303C38" w14:textId="580A5ABA" w:rsidR="00BE7A67" w:rsidRPr="00BE7A67" w:rsidRDefault="00BE7A67" w:rsidP="00497E36">
      <w:pPr>
        <w:pStyle w:val="ListParagraph"/>
        <w:numPr>
          <w:ilvl w:val="0"/>
          <w:numId w:val="32"/>
        </w:numPr>
        <w:spacing w:after="240" w:line="360" w:lineRule="auto"/>
        <w:ind w:hanging="720"/>
        <w:contextualSpacing w:val="0"/>
        <w:rPr>
          <w:lang w:val="en-GB"/>
        </w:rPr>
      </w:pPr>
      <w:r w:rsidRPr="00BE7A67">
        <w:rPr>
          <w:lang w:val="en-GB"/>
        </w:rPr>
        <w:t>due to a lack of training, knowledge or reflection about less restrictive alternatives</w:t>
      </w:r>
    </w:p>
    <w:p w14:paraId="7131E253" w14:textId="29FB14ED" w:rsidR="00BE7A67" w:rsidRDefault="00BE7A67" w:rsidP="00497E36">
      <w:pPr>
        <w:pStyle w:val="ListParagraph"/>
        <w:numPr>
          <w:ilvl w:val="0"/>
          <w:numId w:val="32"/>
        </w:numPr>
        <w:spacing w:after="240" w:line="360" w:lineRule="auto"/>
        <w:ind w:hanging="720"/>
        <w:contextualSpacing w:val="0"/>
        <w:rPr>
          <w:lang w:val="en-GB"/>
        </w:rPr>
      </w:pPr>
      <w:r w:rsidRPr="00BE7A67">
        <w:rPr>
          <w:lang w:val="en-GB"/>
        </w:rPr>
        <w:t>without the proper authorization”</w:t>
      </w:r>
    </w:p>
    <w:p w14:paraId="650B0C25" w14:textId="225ABE8E" w:rsidR="00BE7A67" w:rsidRPr="00BE7A67" w:rsidRDefault="00BE7A67" w:rsidP="00566041">
      <w:pPr>
        <w:spacing w:after="240" w:line="360" w:lineRule="auto"/>
      </w:pPr>
      <w:r w:rsidRPr="00BE7A67">
        <w:rPr>
          <w:lang w:val="en-GB"/>
        </w:rPr>
        <w:t xml:space="preserve">From Recognising Restrictive Practices Guide </w:t>
      </w:r>
      <w:hyperlink r:id="rId25" w:history="1">
        <w:r>
          <w:rPr>
            <w:rStyle w:val="Hyperlink"/>
            <w:lang w:val="en-GB"/>
          </w:rPr>
          <w:t>- Considering Additional Risk - National Disability Services</w:t>
        </w:r>
      </w:hyperlink>
    </w:p>
    <w:p w14:paraId="79F965B8" w14:textId="0E4D02B7" w:rsidR="001E3EE8" w:rsidRDefault="001E3EE8" w:rsidP="00656E08">
      <w:pPr>
        <w:pStyle w:val="Heading1"/>
        <w:rPr>
          <w:lang w:val="en-US"/>
        </w:rPr>
      </w:pPr>
      <w:r>
        <w:rPr>
          <w:lang w:val="en-US"/>
        </w:rPr>
        <w:t>Slide 31</w:t>
      </w:r>
    </w:p>
    <w:p w14:paraId="3B6DD1A4" w14:textId="06F129DA" w:rsidR="00BE7A67" w:rsidRDefault="00BE7A67" w:rsidP="00566041">
      <w:pPr>
        <w:pStyle w:val="Heading2"/>
        <w:spacing w:before="120" w:after="240" w:line="360" w:lineRule="auto"/>
        <w:rPr>
          <w:lang w:val="en-US"/>
        </w:rPr>
      </w:pPr>
      <w:r w:rsidRPr="00BE7A67">
        <w:rPr>
          <w:lang w:val="en-US"/>
        </w:rPr>
        <w:t>The use of a regulated restrictive practice must</w:t>
      </w:r>
    </w:p>
    <w:p w14:paraId="58997B76" w14:textId="77777777" w:rsidR="00BE7A67" w:rsidRPr="00BE7A67" w:rsidRDefault="00BE7A67" w:rsidP="00E06F6D">
      <w:pPr>
        <w:numPr>
          <w:ilvl w:val="0"/>
          <w:numId w:val="14"/>
        </w:numPr>
        <w:spacing w:after="240" w:line="360" w:lineRule="auto"/>
        <w:ind w:hanging="720"/>
      </w:pPr>
      <w:r w:rsidRPr="00BE7A67">
        <w:t>be clearly identified in the behaviour support plan</w:t>
      </w:r>
    </w:p>
    <w:p w14:paraId="13224CB0" w14:textId="77777777" w:rsidR="00BE7A67" w:rsidRPr="00BE7A67" w:rsidRDefault="00BE7A67" w:rsidP="00E06F6D">
      <w:pPr>
        <w:numPr>
          <w:ilvl w:val="0"/>
          <w:numId w:val="14"/>
        </w:numPr>
        <w:spacing w:after="240" w:line="360" w:lineRule="auto"/>
        <w:ind w:hanging="720"/>
      </w:pPr>
      <w:r w:rsidRPr="00BE7A67">
        <w:t>if the State or Territory in which the regulated restrictive practice is to be used has an authorisation process (however described) in relation to that practice, be authorised in accordance with that process</w:t>
      </w:r>
    </w:p>
    <w:p w14:paraId="25E4C837" w14:textId="77777777" w:rsidR="00BE7A67" w:rsidRPr="00BE7A67" w:rsidRDefault="00BE7A67" w:rsidP="00E06F6D">
      <w:pPr>
        <w:numPr>
          <w:ilvl w:val="0"/>
          <w:numId w:val="14"/>
        </w:numPr>
        <w:spacing w:after="240" w:line="360" w:lineRule="auto"/>
        <w:ind w:hanging="720"/>
      </w:pPr>
      <w:r w:rsidRPr="00BE7A67">
        <w:t>be used only as a last resort in response to risk of harm to the person with disability or others, and after the provider has explored and applied evidence-based, person-centred and proactive strategies</w:t>
      </w:r>
    </w:p>
    <w:p w14:paraId="54E1BC5F" w14:textId="77777777" w:rsidR="00BE7A67" w:rsidRPr="00BE7A67" w:rsidRDefault="00BE7A67" w:rsidP="00E06F6D">
      <w:pPr>
        <w:numPr>
          <w:ilvl w:val="0"/>
          <w:numId w:val="14"/>
        </w:numPr>
        <w:spacing w:after="240" w:line="360" w:lineRule="auto"/>
        <w:ind w:hanging="720"/>
      </w:pPr>
      <w:r w:rsidRPr="00BE7A67">
        <w:t>be the least restrictive response possible in the circumstances to ensure the safety of the person or others</w:t>
      </w:r>
    </w:p>
    <w:p w14:paraId="730472E8" w14:textId="77777777" w:rsidR="00BE7A67" w:rsidRPr="00BE7A67" w:rsidRDefault="00BE7A67" w:rsidP="00E06F6D">
      <w:pPr>
        <w:numPr>
          <w:ilvl w:val="0"/>
          <w:numId w:val="14"/>
        </w:numPr>
        <w:spacing w:after="240" w:line="360" w:lineRule="auto"/>
        <w:ind w:hanging="720"/>
      </w:pPr>
      <w:r w:rsidRPr="00BE7A67">
        <w:t>reduce the risk of harm to the person with disability or others</w:t>
      </w:r>
    </w:p>
    <w:p w14:paraId="0CB92BCA" w14:textId="77777777" w:rsidR="00BE7A67" w:rsidRPr="00BE7A67" w:rsidRDefault="00BE7A67" w:rsidP="00E06F6D">
      <w:pPr>
        <w:numPr>
          <w:ilvl w:val="0"/>
          <w:numId w:val="14"/>
        </w:numPr>
        <w:spacing w:after="240" w:line="360" w:lineRule="auto"/>
        <w:ind w:hanging="720"/>
      </w:pPr>
      <w:r w:rsidRPr="00BE7A67">
        <w:t>be in proportion to the potential negative consequence or risk of harm</w:t>
      </w:r>
    </w:p>
    <w:p w14:paraId="36D1A173" w14:textId="77777777" w:rsidR="00BE7A67" w:rsidRPr="00BE7A67" w:rsidRDefault="00BE7A67" w:rsidP="00E06F6D">
      <w:pPr>
        <w:numPr>
          <w:ilvl w:val="0"/>
          <w:numId w:val="14"/>
        </w:numPr>
        <w:spacing w:after="240" w:line="360" w:lineRule="auto"/>
        <w:ind w:hanging="720"/>
      </w:pPr>
      <w:r w:rsidRPr="00BE7A67">
        <w:t>be used for the shortest possible time to ensure the safety of the person with disability or others.</w:t>
      </w:r>
    </w:p>
    <w:p w14:paraId="6CDF48EA" w14:textId="493916E8" w:rsidR="00BE7A67" w:rsidRPr="00BE7A67" w:rsidRDefault="0002625F" w:rsidP="00566041">
      <w:pPr>
        <w:spacing w:after="240" w:line="360" w:lineRule="auto"/>
        <w:rPr>
          <w:lang w:val="en-US"/>
        </w:rPr>
      </w:pPr>
      <w:r>
        <w:rPr>
          <w:lang w:val="en-US"/>
        </w:rPr>
        <w:t xml:space="preserve">Screenshot from </w:t>
      </w:r>
      <w:r w:rsidR="00BE7A67" w:rsidRPr="00BE7A67">
        <w:t>Commonwealth of Australia</w:t>
      </w:r>
      <w:r w:rsidR="00497E36">
        <w:t xml:space="preserve"> </w:t>
      </w:r>
      <w:r>
        <w:t>(</w:t>
      </w:r>
      <w:r w:rsidR="00BE7A67" w:rsidRPr="00BE7A67">
        <w:t>2021</w:t>
      </w:r>
      <w:r>
        <w:t>)</w:t>
      </w:r>
    </w:p>
    <w:p w14:paraId="24031306" w14:textId="1039C93C" w:rsidR="00D05608" w:rsidRDefault="004019FE" w:rsidP="00656E08">
      <w:pPr>
        <w:pStyle w:val="Heading1"/>
        <w:rPr>
          <w:lang w:val="en-US"/>
        </w:rPr>
      </w:pPr>
      <w:r>
        <w:rPr>
          <w:lang w:val="en-US"/>
        </w:rPr>
        <w:t>Slide 32</w:t>
      </w:r>
    </w:p>
    <w:p w14:paraId="5F79EAFA" w14:textId="77777777" w:rsidR="00BE7A67" w:rsidRDefault="00BE7A67" w:rsidP="00566041">
      <w:pPr>
        <w:pStyle w:val="Heading2"/>
        <w:spacing w:before="120" w:after="240" w:line="360" w:lineRule="auto"/>
        <w:rPr>
          <w:lang w:val="en-US"/>
        </w:rPr>
      </w:pPr>
      <w:r w:rsidRPr="00BE7A67">
        <w:rPr>
          <w:lang w:val="en-US"/>
        </w:rPr>
        <w:t>Reduction and Elimination:</w:t>
      </w:r>
    </w:p>
    <w:p w14:paraId="1587AB87" w14:textId="77777777" w:rsidR="00BE7A67" w:rsidRPr="00497E36" w:rsidRDefault="00BE7A67" w:rsidP="00497E36">
      <w:pPr>
        <w:pStyle w:val="ListParagraph"/>
        <w:numPr>
          <w:ilvl w:val="0"/>
          <w:numId w:val="26"/>
        </w:numPr>
        <w:spacing w:after="240" w:line="360" w:lineRule="auto"/>
        <w:ind w:left="360"/>
      </w:pPr>
      <w:r w:rsidRPr="00BE7A67">
        <w:t>Decision points</w:t>
      </w:r>
    </w:p>
    <w:p w14:paraId="13E9C556" w14:textId="736219E0" w:rsidR="00BE7A67" w:rsidRPr="00497E36" w:rsidRDefault="00BE7A67" w:rsidP="00497E36">
      <w:pPr>
        <w:pStyle w:val="ListParagraph"/>
        <w:numPr>
          <w:ilvl w:val="0"/>
          <w:numId w:val="26"/>
        </w:numPr>
        <w:spacing w:after="240" w:line="360" w:lineRule="auto"/>
        <w:ind w:left="360"/>
      </w:pPr>
      <w:r w:rsidRPr="00BE7A67">
        <w:t>Debriefing</w:t>
      </w:r>
    </w:p>
    <w:p w14:paraId="21891ECC" w14:textId="10CC04FB" w:rsidR="00E60607" w:rsidRDefault="004019FE" w:rsidP="00656E08">
      <w:pPr>
        <w:pStyle w:val="Heading1"/>
        <w:rPr>
          <w:lang w:val="en-US"/>
        </w:rPr>
      </w:pPr>
      <w:r>
        <w:rPr>
          <w:lang w:val="en-US"/>
        </w:rPr>
        <w:t>Sli</w:t>
      </w:r>
      <w:r w:rsidR="00AD3CD2">
        <w:rPr>
          <w:lang w:val="en-US"/>
        </w:rPr>
        <w:t>d</w:t>
      </w:r>
      <w:r>
        <w:rPr>
          <w:lang w:val="en-US"/>
        </w:rPr>
        <w:t>e 33</w:t>
      </w:r>
    </w:p>
    <w:p w14:paraId="7DE7C7BA" w14:textId="731CC30D" w:rsidR="00BE7A67" w:rsidRPr="00BE7A67" w:rsidRDefault="00BE7A67" w:rsidP="00566041">
      <w:pPr>
        <w:spacing w:after="240" w:line="360" w:lineRule="auto"/>
        <w:rPr>
          <w:lang w:val="en-US"/>
        </w:rPr>
      </w:pPr>
      <w:r>
        <w:rPr>
          <w:lang w:val="en-US"/>
        </w:rPr>
        <w:t>Decorative image omitted.</w:t>
      </w:r>
    </w:p>
    <w:p w14:paraId="4F75C682" w14:textId="3173B087" w:rsidR="00D719BA" w:rsidRDefault="00D719BA" w:rsidP="00656E08">
      <w:pPr>
        <w:pStyle w:val="Heading1"/>
        <w:rPr>
          <w:lang w:val="en-US"/>
        </w:rPr>
      </w:pPr>
      <w:r>
        <w:rPr>
          <w:lang w:val="en-US"/>
        </w:rPr>
        <w:t>Slide 3</w:t>
      </w:r>
      <w:r w:rsidR="004019FE">
        <w:rPr>
          <w:lang w:val="en-US"/>
        </w:rPr>
        <w:t>4</w:t>
      </w:r>
    </w:p>
    <w:p w14:paraId="3E47E69D" w14:textId="2815AEEB" w:rsidR="00BE7A67" w:rsidRDefault="00BE7A67" w:rsidP="00566041">
      <w:pPr>
        <w:pStyle w:val="Heading2"/>
        <w:spacing w:before="120" w:after="240" w:line="360" w:lineRule="auto"/>
      </w:pPr>
      <w:r w:rsidRPr="00BE7A67">
        <w:t>Least restrictive option?</w:t>
      </w:r>
    </w:p>
    <w:p w14:paraId="381CDA9B" w14:textId="77777777" w:rsidR="00BB5972" w:rsidRPr="00BB5972" w:rsidRDefault="00BB5972" w:rsidP="00497E36">
      <w:pPr>
        <w:pStyle w:val="ListParagraph"/>
        <w:numPr>
          <w:ilvl w:val="0"/>
          <w:numId w:val="26"/>
        </w:numPr>
        <w:spacing w:after="240" w:line="360" w:lineRule="auto"/>
        <w:ind w:left="360"/>
      </w:pPr>
      <w:r w:rsidRPr="00BB5972">
        <w:t xml:space="preserve">Stay at home </w:t>
      </w:r>
    </w:p>
    <w:p w14:paraId="45FB4313" w14:textId="5948657D" w:rsidR="00BB5972" w:rsidRPr="00BB5972" w:rsidRDefault="00BB5972" w:rsidP="00497E36">
      <w:pPr>
        <w:pStyle w:val="ListParagraph"/>
        <w:numPr>
          <w:ilvl w:val="0"/>
          <w:numId w:val="26"/>
        </w:numPr>
        <w:spacing w:after="240" w:line="360" w:lineRule="auto"/>
        <w:ind w:left="360"/>
      </w:pPr>
      <w:r w:rsidRPr="00BB5972">
        <w:t>Limited to an hour of outside exercise per day</w:t>
      </w:r>
    </w:p>
    <w:p w14:paraId="534916C7" w14:textId="42FD1506" w:rsidR="00BB5972" w:rsidRPr="00BB5972" w:rsidRDefault="00BB5972" w:rsidP="00497E36">
      <w:pPr>
        <w:pStyle w:val="ListParagraph"/>
        <w:numPr>
          <w:ilvl w:val="0"/>
          <w:numId w:val="26"/>
        </w:numPr>
        <w:spacing w:after="240" w:line="360" w:lineRule="auto"/>
        <w:ind w:left="360"/>
      </w:pPr>
      <w:r w:rsidRPr="00BB5972">
        <w:t>No visitors</w:t>
      </w:r>
    </w:p>
    <w:p w14:paraId="35FBB932" w14:textId="6DC7D1D3" w:rsidR="00BB5972" w:rsidRPr="00BB5972" w:rsidRDefault="00BB5972" w:rsidP="00497E36">
      <w:pPr>
        <w:pStyle w:val="ListParagraph"/>
        <w:numPr>
          <w:ilvl w:val="0"/>
          <w:numId w:val="26"/>
        </w:numPr>
        <w:spacing w:after="240" w:line="360" w:lineRule="auto"/>
        <w:ind w:left="360"/>
      </w:pPr>
      <w:r w:rsidRPr="00BB5972">
        <w:t>Curfew – stay home at night</w:t>
      </w:r>
    </w:p>
    <w:p w14:paraId="14FC7208" w14:textId="20BB5158" w:rsidR="00BB5972" w:rsidRPr="00BB5972" w:rsidRDefault="00BB5972" w:rsidP="00497E36">
      <w:pPr>
        <w:pStyle w:val="ListParagraph"/>
        <w:numPr>
          <w:ilvl w:val="0"/>
          <w:numId w:val="26"/>
        </w:numPr>
        <w:spacing w:after="240" w:line="360" w:lineRule="auto"/>
        <w:ind w:left="360"/>
      </w:pPr>
      <w:r w:rsidRPr="00BB5972">
        <w:t>Mask wearing in all public places</w:t>
      </w:r>
    </w:p>
    <w:p w14:paraId="33AF5F98" w14:textId="5CECC85F" w:rsidR="00BB5972" w:rsidRPr="00BB5972" w:rsidRDefault="00BB5972" w:rsidP="00497E36">
      <w:pPr>
        <w:pStyle w:val="ListParagraph"/>
        <w:numPr>
          <w:ilvl w:val="0"/>
          <w:numId w:val="26"/>
        </w:numPr>
        <w:spacing w:after="240" w:line="360" w:lineRule="auto"/>
        <w:ind w:left="360"/>
      </w:pPr>
      <w:r w:rsidRPr="00BB5972">
        <w:t>No large gatherings</w:t>
      </w:r>
    </w:p>
    <w:p w14:paraId="69F31705" w14:textId="5774E585" w:rsidR="00BB5972" w:rsidRPr="00BB5972" w:rsidRDefault="00BB5972" w:rsidP="00497E36">
      <w:pPr>
        <w:pStyle w:val="ListParagraph"/>
        <w:numPr>
          <w:ilvl w:val="0"/>
          <w:numId w:val="26"/>
        </w:numPr>
        <w:spacing w:after="240" w:line="360" w:lineRule="auto"/>
        <w:ind w:left="360"/>
      </w:pPr>
      <w:r w:rsidRPr="00BB5972">
        <w:t>Only allowed travel up to 5km from your home to do shopping</w:t>
      </w:r>
    </w:p>
    <w:p w14:paraId="2DC6FBA0" w14:textId="152FC210" w:rsidR="00BB5972" w:rsidRPr="00BB5972" w:rsidRDefault="00BB5972" w:rsidP="00497E36">
      <w:pPr>
        <w:pStyle w:val="ListParagraph"/>
        <w:numPr>
          <w:ilvl w:val="0"/>
          <w:numId w:val="26"/>
        </w:numPr>
        <w:spacing w:after="240" w:line="360" w:lineRule="auto"/>
        <w:ind w:left="360"/>
      </w:pPr>
      <w:r w:rsidRPr="00BB5972">
        <w:t>Only one person per home is allowed leave per day</w:t>
      </w:r>
    </w:p>
    <w:p w14:paraId="45AFF6AD" w14:textId="4DABE57D" w:rsidR="00BB5972" w:rsidRPr="00BB5972" w:rsidRDefault="00BB5972" w:rsidP="00497E36">
      <w:pPr>
        <w:pStyle w:val="ListParagraph"/>
        <w:numPr>
          <w:ilvl w:val="0"/>
          <w:numId w:val="26"/>
        </w:numPr>
        <w:spacing w:after="240" w:line="360" w:lineRule="auto"/>
        <w:ind w:left="360"/>
      </w:pPr>
      <w:r w:rsidRPr="00BB5972">
        <w:t>No dancing in shared indoor spaces</w:t>
      </w:r>
    </w:p>
    <w:p w14:paraId="0A97249E" w14:textId="177963B1" w:rsidR="00BB5972" w:rsidRPr="00BB5972" w:rsidRDefault="00BB5972" w:rsidP="00497E36">
      <w:pPr>
        <w:pStyle w:val="ListParagraph"/>
        <w:numPr>
          <w:ilvl w:val="0"/>
          <w:numId w:val="26"/>
        </w:numPr>
        <w:spacing w:after="240" w:line="360" w:lineRule="auto"/>
        <w:ind w:left="360"/>
      </w:pPr>
      <w:r w:rsidRPr="00BB5972">
        <w:t>No eating in restaurants</w:t>
      </w:r>
    </w:p>
    <w:p w14:paraId="62E429C3" w14:textId="2394899B" w:rsidR="00BB5972" w:rsidRPr="00BB5972" w:rsidRDefault="00BB5972" w:rsidP="00497E36">
      <w:pPr>
        <w:pStyle w:val="ListParagraph"/>
        <w:numPr>
          <w:ilvl w:val="0"/>
          <w:numId w:val="26"/>
        </w:numPr>
        <w:spacing w:after="240" w:line="360" w:lineRule="auto"/>
        <w:ind w:left="360"/>
      </w:pPr>
      <w:r w:rsidRPr="00BB5972">
        <w:t>Non-urgent medical procedures on hold until conditions are right</w:t>
      </w:r>
    </w:p>
    <w:p w14:paraId="4275886A" w14:textId="1DB4FA16" w:rsidR="00C509B1" w:rsidRDefault="00C509B1" w:rsidP="00656E08">
      <w:pPr>
        <w:pStyle w:val="Heading1"/>
        <w:rPr>
          <w:lang w:val="en-US"/>
        </w:rPr>
      </w:pPr>
      <w:r>
        <w:rPr>
          <w:lang w:val="en-US"/>
        </w:rPr>
        <w:t>Slide 3</w:t>
      </w:r>
      <w:r w:rsidR="004019FE">
        <w:rPr>
          <w:lang w:val="en-US"/>
        </w:rPr>
        <w:t>5</w:t>
      </w:r>
    </w:p>
    <w:p w14:paraId="42EAE95F" w14:textId="4F267BFA" w:rsidR="00BB5972" w:rsidRDefault="00BB5972" w:rsidP="00566041">
      <w:pPr>
        <w:pStyle w:val="Heading2"/>
        <w:spacing w:before="120" w:after="240" w:line="360" w:lineRule="auto"/>
        <w:rPr>
          <w:lang w:val="en-US"/>
        </w:rPr>
      </w:pPr>
      <w:r w:rsidRPr="00BB5972">
        <w:rPr>
          <w:lang w:val="en-US"/>
        </w:rPr>
        <w:t>Decision points</w:t>
      </w:r>
    </w:p>
    <w:p w14:paraId="78839ADA" w14:textId="6679D045" w:rsidR="00BB5972" w:rsidRDefault="00BB5972" w:rsidP="00566041">
      <w:pPr>
        <w:spacing w:after="240" w:line="360" w:lineRule="auto"/>
        <w:rPr>
          <w:rFonts w:eastAsiaTheme="majorEastAsia"/>
        </w:rPr>
      </w:pPr>
      <w:r w:rsidRPr="00BB5972">
        <w:rPr>
          <w:rFonts w:eastAsiaTheme="majorEastAsia"/>
        </w:rPr>
        <w:t>2 possible outcomes</w:t>
      </w:r>
    </w:p>
    <w:p w14:paraId="012836DA" w14:textId="77777777" w:rsidR="00BB5972" w:rsidRPr="00BB5972" w:rsidRDefault="00BB5972" w:rsidP="00566041">
      <w:pPr>
        <w:spacing w:after="240" w:line="360" w:lineRule="auto"/>
        <w:rPr>
          <w:rFonts w:eastAsiaTheme="majorEastAsia"/>
        </w:rPr>
      </w:pPr>
      <w:r w:rsidRPr="00BB5972">
        <w:rPr>
          <w:rFonts w:eastAsiaTheme="majorEastAsia"/>
        </w:rPr>
        <w:t>Engage participant and supporters</w:t>
      </w:r>
    </w:p>
    <w:p w14:paraId="6A37E34C" w14:textId="13481A32" w:rsidR="00BB5972" w:rsidRDefault="00BB5972" w:rsidP="00566041">
      <w:pPr>
        <w:spacing w:after="240" w:line="360" w:lineRule="auto"/>
        <w:rPr>
          <w:rFonts w:eastAsiaTheme="majorEastAsia"/>
        </w:rPr>
      </w:pPr>
      <w:r>
        <w:rPr>
          <w:rFonts w:eastAsiaTheme="majorEastAsia"/>
        </w:rPr>
        <w:t>At one month</w:t>
      </w:r>
    </w:p>
    <w:p w14:paraId="427C9FA6" w14:textId="0607379E" w:rsidR="00BB5972" w:rsidRDefault="00BB5972" w:rsidP="00497E36">
      <w:pPr>
        <w:pStyle w:val="ListParagraph"/>
        <w:numPr>
          <w:ilvl w:val="0"/>
          <w:numId w:val="26"/>
        </w:numPr>
        <w:spacing w:after="240" w:line="360" w:lineRule="auto"/>
        <w:ind w:left="360"/>
        <w:rPr>
          <w:rFonts w:eastAsiaTheme="majorEastAsia"/>
        </w:rPr>
      </w:pPr>
      <w:r w:rsidRPr="00497E36">
        <w:t>Develop</w:t>
      </w:r>
      <w:r w:rsidRPr="00BB5972">
        <w:rPr>
          <w:rFonts w:eastAsiaTheme="majorEastAsia"/>
        </w:rPr>
        <w:t xml:space="preserve"> brief P</w:t>
      </w:r>
      <w:r>
        <w:rPr>
          <w:rFonts w:eastAsiaTheme="majorEastAsia"/>
        </w:rPr>
        <w:t>.</w:t>
      </w:r>
      <w:r w:rsidRPr="00BB5972">
        <w:rPr>
          <w:rFonts w:eastAsiaTheme="majorEastAsia"/>
        </w:rPr>
        <w:t>B</w:t>
      </w:r>
      <w:r>
        <w:rPr>
          <w:rFonts w:eastAsiaTheme="majorEastAsia"/>
        </w:rPr>
        <w:t>.</w:t>
      </w:r>
      <w:r w:rsidRPr="00BB5972">
        <w:rPr>
          <w:rFonts w:eastAsiaTheme="majorEastAsia"/>
        </w:rPr>
        <w:t>S</w:t>
      </w:r>
      <w:r>
        <w:rPr>
          <w:rFonts w:eastAsiaTheme="majorEastAsia"/>
        </w:rPr>
        <w:t>.</w:t>
      </w:r>
      <w:r w:rsidRPr="00BB5972">
        <w:rPr>
          <w:rFonts w:eastAsiaTheme="majorEastAsia"/>
        </w:rPr>
        <w:t>P</w:t>
      </w:r>
      <w:r>
        <w:rPr>
          <w:rFonts w:eastAsiaTheme="majorEastAsia"/>
        </w:rPr>
        <w:t>.</w:t>
      </w:r>
      <w:r w:rsidRPr="00BB5972">
        <w:rPr>
          <w:rFonts w:eastAsiaTheme="majorEastAsia"/>
        </w:rPr>
        <w:t xml:space="preserve"> with no R</w:t>
      </w:r>
      <w:r>
        <w:rPr>
          <w:rFonts w:eastAsiaTheme="majorEastAsia"/>
        </w:rPr>
        <w:t>.</w:t>
      </w:r>
      <w:r w:rsidRPr="00BB5972">
        <w:rPr>
          <w:rFonts w:eastAsiaTheme="majorEastAsia"/>
        </w:rPr>
        <w:t>P</w:t>
      </w:r>
      <w:r>
        <w:rPr>
          <w:rFonts w:eastAsiaTheme="majorEastAsia"/>
        </w:rPr>
        <w:t>.</w:t>
      </w:r>
    </w:p>
    <w:p w14:paraId="76A46C18" w14:textId="0154AF75" w:rsidR="00BB5972" w:rsidRPr="00BB5972" w:rsidRDefault="00BB5972" w:rsidP="00497E36">
      <w:pPr>
        <w:pStyle w:val="ListParagraph"/>
        <w:numPr>
          <w:ilvl w:val="0"/>
          <w:numId w:val="26"/>
        </w:numPr>
        <w:spacing w:after="240" w:line="360" w:lineRule="auto"/>
        <w:ind w:left="360"/>
        <w:rPr>
          <w:rFonts w:eastAsiaTheme="majorEastAsia"/>
        </w:rPr>
      </w:pPr>
      <w:r w:rsidRPr="00497E36">
        <w:t>Interim</w:t>
      </w:r>
      <w:r w:rsidRPr="00BB5972">
        <w:rPr>
          <w:rFonts w:eastAsiaTheme="majorEastAsia"/>
        </w:rPr>
        <w:t xml:space="preserve"> Plan</w:t>
      </w:r>
      <w:r>
        <w:rPr>
          <w:rFonts w:eastAsiaTheme="majorEastAsia"/>
        </w:rPr>
        <w:t xml:space="preserve"> </w:t>
      </w:r>
      <w:r w:rsidRPr="00BB5972">
        <w:rPr>
          <w:rFonts w:eastAsiaTheme="majorEastAsia"/>
        </w:rPr>
        <w:t>(R</w:t>
      </w:r>
      <w:r>
        <w:rPr>
          <w:rFonts w:eastAsiaTheme="majorEastAsia"/>
        </w:rPr>
        <w:t>.</w:t>
      </w:r>
      <w:r w:rsidRPr="00BB5972">
        <w:rPr>
          <w:rFonts w:eastAsiaTheme="majorEastAsia"/>
        </w:rPr>
        <w:t>P</w:t>
      </w:r>
      <w:r>
        <w:rPr>
          <w:rFonts w:eastAsiaTheme="majorEastAsia"/>
        </w:rPr>
        <w:t>.</w:t>
      </w:r>
      <w:r w:rsidRPr="00BB5972">
        <w:rPr>
          <w:rFonts w:eastAsiaTheme="majorEastAsia"/>
        </w:rPr>
        <w:t>) uploaded</w:t>
      </w:r>
    </w:p>
    <w:p w14:paraId="452651E6" w14:textId="28DBDC8B" w:rsidR="00C509B1" w:rsidRDefault="00C509B1" w:rsidP="00656E08">
      <w:pPr>
        <w:pStyle w:val="Heading1"/>
        <w:rPr>
          <w:lang w:val="en-US"/>
        </w:rPr>
      </w:pPr>
      <w:r>
        <w:rPr>
          <w:lang w:val="en-US"/>
        </w:rPr>
        <w:t>Slide 3</w:t>
      </w:r>
      <w:r w:rsidR="004019FE">
        <w:rPr>
          <w:lang w:val="en-US"/>
        </w:rPr>
        <w:t>6</w:t>
      </w:r>
    </w:p>
    <w:p w14:paraId="6722B566" w14:textId="3D750FBF" w:rsidR="00976270" w:rsidRPr="00786379" w:rsidRDefault="00976270" w:rsidP="00976270">
      <w:pPr>
        <w:spacing w:after="240" w:line="360" w:lineRule="auto"/>
        <w:rPr>
          <w:rStyle w:val="Hyperlink"/>
          <w:color w:val="000000" w:themeColor="text1"/>
          <w:u w:val="none"/>
        </w:rPr>
      </w:pPr>
      <w:r>
        <w:rPr>
          <w:lang w:val="en-US"/>
        </w:rPr>
        <w:t xml:space="preserve">This is an image from the NDIS Quality and Safeguards Commission’s </w:t>
      </w:r>
      <w:hyperlink r:id="rId26" w:history="1">
        <w:r w:rsidRPr="00786379">
          <w:rPr>
            <w:rStyle w:val="Hyperlink"/>
            <w:color w:val="000000" w:themeColor="text1"/>
            <w:u w:val="none"/>
          </w:rPr>
          <w:t>Activity Report: 1 July 2020 to 31 December 2020</w:t>
        </w:r>
      </w:hyperlink>
      <w:r w:rsidRPr="00786379">
        <w:rPr>
          <w:rStyle w:val="Hyperlink"/>
          <w:color w:val="000000" w:themeColor="text1"/>
          <w:u w:val="none"/>
        </w:rPr>
        <w:t xml:space="preserve">. </w:t>
      </w:r>
    </w:p>
    <w:p w14:paraId="67AC4615" w14:textId="73B7404F" w:rsidR="00455628" w:rsidRDefault="00976270" w:rsidP="00976270">
      <w:pPr>
        <w:spacing w:after="240" w:line="360" w:lineRule="auto"/>
      </w:pPr>
      <w:r>
        <w:t>The Commission undertook compliance activities for around 250,000 U</w:t>
      </w:r>
      <w:r w:rsidR="0002625F">
        <w:t>.</w:t>
      </w:r>
      <w:r>
        <w:t>R</w:t>
      </w:r>
      <w:r w:rsidR="0002625F">
        <w:t>.</w:t>
      </w:r>
      <w:r>
        <w:t>P’s</w:t>
      </w:r>
      <w:r w:rsidR="00455628">
        <w:t xml:space="preserve">. </w:t>
      </w:r>
      <w:r w:rsidR="0002625F">
        <w:t>The</w:t>
      </w:r>
      <w:r w:rsidR="00455628">
        <w:t xml:space="preserve"> results for those U</w:t>
      </w:r>
      <w:r w:rsidR="0002625F">
        <w:t>.</w:t>
      </w:r>
      <w:r w:rsidR="00455628">
        <w:t>R</w:t>
      </w:r>
      <w:r w:rsidR="0002625F">
        <w:t>.</w:t>
      </w:r>
      <w:r w:rsidR="00455628">
        <w:t>P’s as at 31 December 2020 were:</w:t>
      </w:r>
    </w:p>
    <w:p w14:paraId="5DB72ECD" w14:textId="5EBFC7EC" w:rsidR="00976270" w:rsidRDefault="00455628" w:rsidP="00497E36">
      <w:pPr>
        <w:pStyle w:val="ListParagraph"/>
        <w:numPr>
          <w:ilvl w:val="0"/>
          <w:numId w:val="26"/>
        </w:numPr>
        <w:spacing w:after="240" w:line="360" w:lineRule="auto"/>
        <w:ind w:left="360"/>
      </w:pPr>
      <w:r>
        <w:t>1</w:t>
      </w:r>
      <w:r w:rsidR="00497E36">
        <w:t xml:space="preserve"> per cent</w:t>
      </w:r>
      <w:r>
        <w:t xml:space="preserve"> </w:t>
      </w:r>
      <w:r w:rsidR="0002625F">
        <w:t xml:space="preserve">- </w:t>
      </w:r>
      <w:r>
        <w:t>single use</w:t>
      </w:r>
      <w:r w:rsidR="0002625F">
        <w:t>,</w:t>
      </w:r>
      <w:r>
        <w:t xml:space="preserve"> authorisation and behaviour support plan not required</w:t>
      </w:r>
    </w:p>
    <w:p w14:paraId="69D43D8A" w14:textId="6D4EA125" w:rsidR="00455628" w:rsidRDefault="00455628" w:rsidP="00497E36">
      <w:pPr>
        <w:pStyle w:val="ListParagraph"/>
        <w:numPr>
          <w:ilvl w:val="0"/>
          <w:numId w:val="26"/>
        </w:numPr>
        <w:spacing w:after="240" w:line="360" w:lineRule="auto"/>
        <w:ind w:left="360"/>
      </w:pPr>
      <w:r>
        <w:t>5</w:t>
      </w:r>
      <w:r w:rsidR="00497E36">
        <w:t xml:space="preserve"> per cent</w:t>
      </w:r>
      <w:r>
        <w:t xml:space="preserve"> </w:t>
      </w:r>
      <w:r w:rsidR="0002625F">
        <w:t xml:space="preserve">- </w:t>
      </w:r>
      <w:r>
        <w:t>behaviour support funding needed</w:t>
      </w:r>
    </w:p>
    <w:p w14:paraId="017A45E3" w14:textId="0AD4ED62" w:rsidR="00455628" w:rsidRDefault="00455628" w:rsidP="00497E36">
      <w:pPr>
        <w:pStyle w:val="ListParagraph"/>
        <w:numPr>
          <w:ilvl w:val="0"/>
          <w:numId w:val="26"/>
        </w:numPr>
        <w:spacing w:after="240" w:line="360" w:lineRule="auto"/>
        <w:ind w:left="360"/>
      </w:pPr>
      <w:r>
        <w:t>8</w:t>
      </w:r>
      <w:r w:rsidR="00497E36">
        <w:t xml:space="preserve"> per cent</w:t>
      </w:r>
      <w:r>
        <w:t xml:space="preserve"> </w:t>
      </w:r>
      <w:r w:rsidR="0002625F">
        <w:t xml:space="preserve">- </w:t>
      </w:r>
      <w:r>
        <w:t>behaviour support practit</w:t>
      </w:r>
      <w:r w:rsidR="0002625F">
        <w:t>ioner</w:t>
      </w:r>
      <w:r>
        <w:t xml:space="preserve"> needed</w:t>
      </w:r>
    </w:p>
    <w:p w14:paraId="00B6ABEC" w14:textId="7288BA12" w:rsidR="00455628" w:rsidRDefault="00455628" w:rsidP="00497E36">
      <w:pPr>
        <w:pStyle w:val="ListParagraph"/>
        <w:numPr>
          <w:ilvl w:val="0"/>
          <w:numId w:val="26"/>
        </w:numPr>
        <w:spacing w:after="240" w:line="360" w:lineRule="auto"/>
        <w:ind w:left="360"/>
      </w:pPr>
      <w:r>
        <w:t>11</w:t>
      </w:r>
      <w:r w:rsidR="00497E36">
        <w:t xml:space="preserve"> per cent</w:t>
      </w:r>
      <w:r>
        <w:t xml:space="preserve"> </w:t>
      </w:r>
      <w:r w:rsidR="0002625F">
        <w:t xml:space="preserve">- </w:t>
      </w:r>
      <w:r>
        <w:t>not seeking authorisation or behaviour support plan as not required</w:t>
      </w:r>
    </w:p>
    <w:p w14:paraId="7F101D24" w14:textId="500D3D6D" w:rsidR="00455628" w:rsidRDefault="00455628" w:rsidP="00497E36">
      <w:pPr>
        <w:pStyle w:val="ListParagraph"/>
        <w:numPr>
          <w:ilvl w:val="0"/>
          <w:numId w:val="26"/>
        </w:numPr>
        <w:spacing w:after="240" w:line="360" w:lineRule="auto"/>
        <w:ind w:left="360"/>
      </w:pPr>
      <w:r>
        <w:t>31</w:t>
      </w:r>
      <w:r w:rsidR="00497E36">
        <w:t xml:space="preserve"> per cent</w:t>
      </w:r>
      <w:r>
        <w:t xml:space="preserve"> </w:t>
      </w:r>
      <w:r w:rsidR="0002625F">
        <w:t xml:space="preserve">- </w:t>
      </w:r>
      <w:r>
        <w:t>authorised and behaviour support plan in place</w:t>
      </w:r>
    </w:p>
    <w:p w14:paraId="15A88D74" w14:textId="249EC931" w:rsidR="00BB5972" w:rsidRPr="00497E36" w:rsidRDefault="00455628" w:rsidP="00497E36">
      <w:pPr>
        <w:pStyle w:val="ListParagraph"/>
        <w:numPr>
          <w:ilvl w:val="0"/>
          <w:numId w:val="26"/>
        </w:numPr>
        <w:spacing w:after="240" w:line="360" w:lineRule="auto"/>
        <w:ind w:left="360"/>
      </w:pPr>
      <w:r>
        <w:t>44</w:t>
      </w:r>
      <w:r w:rsidR="00497E36">
        <w:t xml:space="preserve"> per cent</w:t>
      </w:r>
      <w:r>
        <w:t xml:space="preserve"> </w:t>
      </w:r>
      <w:r w:rsidR="0002625F">
        <w:t xml:space="preserve">- </w:t>
      </w:r>
      <w:r>
        <w:t>action required by providers to be compliant.</w:t>
      </w:r>
    </w:p>
    <w:p w14:paraId="52D5DDEB" w14:textId="57023847" w:rsidR="0029481F" w:rsidRDefault="0029481F" w:rsidP="00656E08">
      <w:pPr>
        <w:pStyle w:val="Heading1"/>
        <w:rPr>
          <w:lang w:val="en-US"/>
        </w:rPr>
      </w:pPr>
      <w:r>
        <w:rPr>
          <w:lang w:val="en-US"/>
        </w:rPr>
        <w:t>Slide 3</w:t>
      </w:r>
      <w:r w:rsidR="004019FE">
        <w:rPr>
          <w:lang w:val="en-US"/>
        </w:rPr>
        <w:t>7</w:t>
      </w:r>
    </w:p>
    <w:p w14:paraId="0B35E66B" w14:textId="197F8D9B" w:rsidR="00704257" w:rsidRDefault="00656E08" w:rsidP="00566041">
      <w:pPr>
        <w:pStyle w:val="Heading2"/>
        <w:spacing w:before="120" w:after="240" w:line="360" w:lineRule="auto"/>
        <w:rPr>
          <w:lang w:val="en-GB"/>
        </w:rPr>
      </w:pPr>
      <w:r>
        <w:rPr>
          <w:lang w:val="en-GB"/>
        </w:rPr>
        <w:t>Extract</w:t>
      </w:r>
      <w:r w:rsidR="00704257" w:rsidRPr="00704257">
        <w:rPr>
          <w:lang w:val="en-GB"/>
        </w:rPr>
        <w:t>: NDIS Quality and Safeguards Commission June 2019 Roadshows Behaviour Support Questions &amp; Answers</w:t>
      </w:r>
    </w:p>
    <w:p w14:paraId="5DFB0E58" w14:textId="567E2E50" w:rsidR="00704257" w:rsidRPr="00704257" w:rsidRDefault="00704257" w:rsidP="00566041">
      <w:pPr>
        <w:spacing w:after="240" w:line="360" w:lineRule="auto"/>
      </w:pPr>
      <w:r w:rsidRPr="00704257">
        <w:rPr>
          <w:b/>
          <w:bCs/>
        </w:rPr>
        <w:t>Q</w:t>
      </w:r>
      <w:r>
        <w:rPr>
          <w:b/>
          <w:bCs/>
        </w:rPr>
        <w:t>uestion:</w:t>
      </w:r>
    </w:p>
    <w:p w14:paraId="036224FB" w14:textId="77777777" w:rsidR="00704257" w:rsidRPr="00704257" w:rsidRDefault="00704257" w:rsidP="00566041">
      <w:pPr>
        <w:spacing w:after="240" w:line="360" w:lineRule="auto"/>
      </w:pPr>
      <w:r w:rsidRPr="00704257">
        <w:t xml:space="preserve">If a behaviour support practitioner is asked to create a BSP for a participant because they have a restrictive practice in place, however after undertaking an assessment, they find that the restrictive practice is not necessary? </w:t>
      </w:r>
    </w:p>
    <w:p w14:paraId="673170F2" w14:textId="41C3A0D5" w:rsidR="00704257" w:rsidRDefault="00704257" w:rsidP="00566041">
      <w:pPr>
        <w:spacing w:after="240" w:line="360" w:lineRule="auto"/>
      </w:pPr>
      <w:r w:rsidRPr="00704257">
        <w:t>Should the practitioner decline to complete the BSP, or complete one which includes the restrictive practice with a plan for its reduction and elimination?</w:t>
      </w:r>
    </w:p>
    <w:p w14:paraId="08FDE931" w14:textId="0EBF1B6E" w:rsidR="00704257" w:rsidRPr="00704257" w:rsidRDefault="00704257" w:rsidP="00566041">
      <w:pPr>
        <w:spacing w:after="240" w:line="360" w:lineRule="auto"/>
        <w:rPr>
          <w:b/>
          <w:bCs/>
        </w:rPr>
      </w:pPr>
      <w:r w:rsidRPr="00704257">
        <w:rPr>
          <w:b/>
          <w:bCs/>
        </w:rPr>
        <w:t>Answer:</w:t>
      </w:r>
    </w:p>
    <w:p w14:paraId="7AACA800" w14:textId="77777777" w:rsidR="00704257" w:rsidRPr="00704257" w:rsidRDefault="00704257" w:rsidP="00566041">
      <w:pPr>
        <w:spacing w:after="240" w:line="360" w:lineRule="auto"/>
      </w:pPr>
      <w:r w:rsidRPr="00704257">
        <w:t xml:space="preserve">A restrictive practice can only be used when it is part of a behaviour support plan developed by an NDIS behaviour support practitioner. If a restrictive practice is used, it must be the least restrictive response possible in the circumstances. </w:t>
      </w:r>
    </w:p>
    <w:p w14:paraId="4CB5F6F8" w14:textId="77777777" w:rsidR="00704257" w:rsidRPr="00704257" w:rsidRDefault="00704257" w:rsidP="00566041">
      <w:pPr>
        <w:spacing w:after="240" w:line="360" w:lineRule="auto"/>
      </w:pPr>
      <w:r w:rsidRPr="00704257">
        <w:t>If it is identified in the functional assessment that preventative/ skills building strategies alone can manage the behaviour of concern without the use of a regulated restrictive practices, the practitioner needs to work with the implementing provider to develop fade out strategies of the restrictive practice.</w:t>
      </w:r>
    </w:p>
    <w:p w14:paraId="2FB6FDF6" w14:textId="2CBA81AD" w:rsidR="00704257" w:rsidRPr="00704257" w:rsidRDefault="00704257" w:rsidP="00566041">
      <w:pPr>
        <w:spacing w:after="240" w:line="360" w:lineRule="auto"/>
        <w:rPr>
          <w:lang w:val="en-GB"/>
        </w:rPr>
      </w:pPr>
      <w:hyperlink r:id="rId27" w:history="1">
        <w:r w:rsidRPr="00704257">
          <w:rPr>
            <w:rStyle w:val="Hyperlink"/>
            <w:lang w:val="en-GB"/>
          </w:rPr>
          <w:t>NDIS Commission June 2019 Roadshows Behaviou</w:t>
        </w:r>
        <w:r w:rsidRPr="00704257">
          <w:rPr>
            <w:rStyle w:val="Hyperlink"/>
            <w:lang w:val="en-GB"/>
          </w:rPr>
          <w:t>r</w:t>
        </w:r>
        <w:r w:rsidRPr="00704257">
          <w:rPr>
            <w:rStyle w:val="Hyperlink"/>
            <w:lang w:val="en-GB"/>
          </w:rPr>
          <w:t xml:space="preserve"> Support Questions &amp; Answers</w:t>
        </w:r>
      </w:hyperlink>
      <w:r w:rsidR="0002625F">
        <w:rPr>
          <w:lang w:val="en-GB"/>
        </w:rPr>
        <w:t xml:space="preserve"> Accessed March 2020.</w:t>
      </w:r>
    </w:p>
    <w:p w14:paraId="700C392E" w14:textId="6D6B414C" w:rsidR="00043104" w:rsidRDefault="00043104" w:rsidP="00656E08">
      <w:pPr>
        <w:pStyle w:val="Heading1"/>
        <w:rPr>
          <w:lang w:val="en-US"/>
        </w:rPr>
      </w:pPr>
      <w:r>
        <w:rPr>
          <w:lang w:val="en-US"/>
        </w:rPr>
        <w:t>Slide 3</w:t>
      </w:r>
      <w:r w:rsidR="004019FE">
        <w:rPr>
          <w:lang w:val="en-US"/>
        </w:rPr>
        <w:t>8</w:t>
      </w:r>
    </w:p>
    <w:p w14:paraId="2C30DAE8" w14:textId="77777777" w:rsidR="00FE5CB6" w:rsidRPr="00FE5CB6" w:rsidRDefault="00FE5CB6" w:rsidP="00566041">
      <w:pPr>
        <w:pStyle w:val="Heading2"/>
        <w:spacing w:before="120" w:after="240" w:line="360" w:lineRule="auto"/>
      </w:pPr>
      <w:r w:rsidRPr="00FE5CB6">
        <w:rPr>
          <w:lang w:val="en-GB"/>
        </w:rPr>
        <w:t>Be clear about your role and the legislation</w:t>
      </w:r>
    </w:p>
    <w:p w14:paraId="46B4FE90" w14:textId="314AC3EA" w:rsidR="00FE5CB6" w:rsidRDefault="00FE5CB6" w:rsidP="00566041">
      <w:pPr>
        <w:pStyle w:val="Heading3"/>
        <w:rPr>
          <w:lang w:val="en-GB"/>
        </w:rPr>
      </w:pPr>
      <w:r w:rsidRPr="00FE5CB6">
        <w:rPr>
          <w:lang w:val="en-GB"/>
        </w:rPr>
        <w:t>National Disability Insurance Scheme (Restrictive Practices and Behaviour Support) Rules</w:t>
      </w:r>
      <w:r w:rsidR="00B759E0">
        <w:rPr>
          <w:lang w:val="en-GB"/>
        </w:rPr>
        <w:t xml:space="preserve"> </w:t>
      </w:r>
      <w:r w:rsidRPr="00FE5CB6">
        <w:rPr>
          <w:lang w:val="en-GB"/>
        </w:rPr>
        <w:t>2018</w:t>
      </w:r>
    </w:p>
    <w:p w14:paraId="28B885A6" w14:textId="790A29E0" w:rsidR="00FE5CB6" w:rsidRPr="00FE5CB6" w:rsidRDefault="00FE5CB6" w:rsidP="00566041">
      <w:pPr>
        <w:pStyle w:val="Heading4"/>
        <w:spacing w:before="120" w:after="240" w:line="360" w:lineRule="auto"/>
      </w:pPr>
      <w:r w:rsidRPr="00FE5CB6">
        <w:t>Part</w:t>
      </w:r>
      <w:r w:rsidR="00B759E0">
        <w:t xml:space="preserve"> </w:t>
      </w:r>
      <w:r w:rsidRPr="00FE5CB6">
        <w:t>3—Conditions of registration relating to the provision of specialist behaviour support services</w:t>
      </w:r>
    </w:p>
    <w:p w14:paraId="1DCADBF1" w14:textId="4D682715" w:rsidR="00FE5CB6" w:rsidRPr="00656E08" w:rsidRDefault="00FE5CB6" w:rsidP="00566041">
      <w:pPr>
        <w:spacing w:after="240" w:line="360" w:lineRule="auto"/>
        <w:rPr>
          <w:b/>
          <w:bCs/>
        </w:rPr>
      </w:pPr>
      <w:r w:rsidRPr="00656E08">
        <w:rPr>
          <w:b/>
          <w:bCs/>
        </w:rPr>
        <w:t>Div2</w:t>
      </w:r>
    </w:p>
    <w:p w14:paraId="4C8D471F" w14:textId="215782B9" w:rsidR="00FE5CB6" w:rsidRPr="00FE5CB6" w:rsidRDefault="00FE5CB6" w:rsidP="00566041">
      <w:pPr>
        <w:spacing w:after="240" w:line="360" w:lineRule="auto"/>
      </w:pPr>
      <w:r w:rsidRPr="00FE5CB6">
        <w:t>19</w:t>
      </w:r>
      <w:r w:rsidR="00B759E0">
        <w:t xml:space="preserve"> </w:t>
      </w:r>
      <w:r w:rsidRPr="00FE5CB6">
        <w:t>Period within which</w:t>
      </w:r>
      <w:r w:rsidR="00B759E0">
        <w:t xml:space="preserve"> </w:t>
      </w:r>
      <w:r w:rsidRPr="00FE5CB6">
        <w:t>behaviour support plan containing a regulated restrictive practice must be developed</w:t>
      </w:r>
    </w:p>
    <w:p w14:paraId="62EE52CA" w14:textId="22C5D3A3" w:rsidR="00FE5CB6" w:rsidRPr="00FE5CB6" w:rsidRDefault="00FE5CB6" w:rsidP="00566041">
      <w:pPr>
        <w:spacing w:after="240" w:line="360" w:lineRule="auto"/>
      </w:pPr>
      <w:r w:rsidRPr="00FE5CB6">
        <w:rPr>
          <w:lang w:val="en-GB"/>
        </w:rPr>
        <w:t>(2)</w:t>
      </w:r>
      <w:r w:rsidR="00B759E0">
        <w:rPr>
          <w:lang w:val="en-GB"/>
        </w:rPr>
        <w:t xml:space="preserve"> </w:t>
      </w:r>
      <w:r w:rsidRPr="00FE5CB6">
        <w:rPr>
          <w:lang w:val="en-GB"/>
        </w:rPr>
        <w:t>The registration of the specialist behaviour support provider is subject to the condition that the provider must develop:</w:t>
      </w:r>
    </w:p>
    <w:p w14:paraId="6BEB0A1D" w14:textId="22B4B49D" w:rsidR="00FE5CB6" w:rsidRPr="00FE5CB6" w:rsidRDefault="00FE5CB6" w:rsidP="00566041">
      <w:pPr>
        <w:spacing w:after="240" w:line="360" w:lineRule="auto"/>
      </w:pPr>
      <w:r w:rsidRPr="00FE5CB6">
        <w:rPr>
          <w:lang w:val="en-GB"/>
        </w:rPr>
        <w:t>(a)</w:t>
      </w:r>
      <w:r w:rsidR="00B759E0">
        <w:rPr>
          <w:lang w:val="en-GB"/>
        </w:rPr>
        <w:t xml:space="preserve"> </w:t>
      </w:r>
      <w:r w:rsidRPr="00FE5CB6">
        <w:rPr>
          <w:lang w:val="en-GB"/>
        </w:rPr>
        <w:t>an interim behaviour support plan that includes provision for the use of the regulated restrictive practice within 1 month after being engaged to develop the plan;</w:t>
      </w:r>
    </w:p>
    <w:p w14:paraId="4AD50ED8" w14:textId="2C663262" w:rsidR="00043104" w:rsidRDefault="00043104" w:rsidP="00656E08">
      <w:pPr>
        <w:pStyle w:val="Heading1"/>
        <w:rPr>
          <w:lang w:val="en-US"/>
        </w:rPr>
      </w:pPr>
      <w:r>
        <w:rPr>
          <w:lang w:val="en-US"/>
        </w:rPr>
        <w:t xml:space="preserve">Slide </w:t>
      </w:r>
      <w:r w:rsidR="004019FE">
        <w:rPr>
          <w:lang w:val="en-US"/>
        </w:rPr>
        <w:t>39</w:t>
      </w:r>
    </w:p>
    <w:p w14:paraId="67A7A19B" w14:textId="62FDAE01" w:rsidR="005766F9" w:rsidRDefault="005766F9" w:rsidP="00566041">
      <w:pPr>
        <w:pStyle w:val="Heading2"/>
        <w:spacing w:before="120" w:after="240" w:line="360" w:lineRule="auto"/>
        <w:rPr>
          <w:lang w:val="en-US"/>
        </w:rPr>
      </w:pPr>
      <w:r w:rsidRPr="005766F9">
        <w:rPr>
          <w:lang w:val="en-US"/>
        </w:rPr>
        <w:t>Core strategy 6: Debriefing and practice review</w:t>
      </w:r>
    </w:p>
    <w:p w14:paraId="0CEA44B5" w14:textId="7934FE0E" w:rsidR="005766F9" w:rsidRPr="005766F9" w:rsidRDefault="005766F9" w:rsidP="00566041">
      <w:pPr>
        <w:spacing w:after="240" w:line="360" w:lineRule="auto"/>
      </w:pPr>
      <w:r w:rsidRPr="005766F9">
        <w:rPr>
          <w:lang w:val="en-US"/>
        </w:rPr>
        <w:t>An immediate debriefing should happen after an emergency use of a restrictive practice.</w:t>
      </w:r>
      <w:r w:rsidR="00656E08">
        <w:rPr>
          <w:lang w:val="en-US"/>
        </w:rPr>
        <w:t xml:space="preserve"> </w:t>
      </w:r>
      <w:r w:rsidRPr="005766F9">
        <w:rPr>
          <w:lang w:val="en-US"/>
        </w:rPr>
        <w:t>The goal is to of this immediate debriefing is to:</w:t>
      </w:r>
    </w:p>
    <w:p w14:paraId="125A88E2" w14:textId="77777777" w:rsidR="005766F9" w:rsidRPr="00497E36" w:rsidRDefault="005766F9" w:rsidP="00497E36">
      <w:pPr>
        <w:pStyle w:val="ListParagraph"/>
        <w:numPr>
          <w:ilvl w:val="0"/>
          <w:numId w:val="28"/>
        </w:numPr>
        <w:spacing w:after="240" w:line="360" w:lineRule="auto"/>
        <w:ind w:left="360"/>
        <w:rPr>
          <w:lang w:val="en-GB"/>
        </w:rPr>
      </w:pPr>
      <w:r w:rsidRPr="00497E36">
        <w:rPr>
          <w:lang w:val="en-GB"/>
        </w:rPr>
        <w:t>ensure that everyone is safe,</w:t>
      </w:r>
    </w:p>
    <w:p w14:paraId="3641F143" w14:textId="77777777" w:rsidR="005766F9" w:rsidRPr="00497E36" w:rsidRDefault="005766F9" w:rsidP="00497E36">
      <w:pPr>
        <w:pStyle w:val="ListParagraph"/>
        <w:numPr>
          <w:ilvl w:val="0"/>
          <w:numId w:val="28"/>
        </w:numPr>
        <w:spacing w:after="240" w:line="360" w:lineRule="auto"/>
        <w:ind w:left="360"/>
        <w:rPr>
          <w:lang w:val="en-GB"/>
        </w:rPr>
      </w:pPr>
      <w:r w:rsidRPr="00497E36">
        <w:rPr>
          <w:lang w:val="en-GB"/>
        </w:rPr>
        <w:t>satisfactory information is available to inform the later structured debriefing process, and</w:t>
      </w:r>
    </w:p>
    <w:p w14:paraId="1AD162CC" w14:textId="77777777" w:rsidR="005766F9" w:rsidRPr="00497E36" w:rsidRDefault="005766F9" w:rsidP="00497E36">
      <w:pPr>
        <w:pStyle w:val="ListParagraph"/>
        <w:numPr>
          <w:ilvl w:val="0"/>
          <w:numId w:val="28"/>
        </w:numPr>
        <w:spacing w:after="240" w:line="360" w:lineRule="auto"/>
        <w:ind w:left="360"/>
        <w:rPr>
          <w:lang w:val="en-GB"/>
        </w:rPr>
      </w:pPr>
      <w:r w:rsidRPr="00497E36">
        <w:rPr>
          <w:lang w:val="en-GB"/>
        </w:rPr>
        <w:t>the person who was restrained is safe and being appropriately monitored. </w:t>
      </w:r>
    </w:p>
    <w:p w14:paraId="283A54E6" w14:textId="286C7F2C" w:rsidR="005766F9" w:rsidRPr="005766F9" w:rsidRDefault="005766F9" w:rsidP="00566041">
      <w:pPr>
        <w:spacing w:after="240" w:line="360" w:lineRule="auto"/>
      </w:pPr>
      <w:r w:rsidRPr="005766F9">
        <w:rPr>
          <w:lang w:val="en-US"/>
        </w:rPr>
        <w:t xml:space="preserve">Australian Government. (2014). </w:t>
      </w:r>
      <w:hyperlink r:id="rId28" w:anchor=":~:text=The%20National%20Framework%20focuses%20on,mechanical%20or%20chemical)%20or%20seclusion.&amp;text=Disability%20Ministers%20requested%20a%20wider%20period%20of%20consultation%20to%20be%20facilitated." w:history="1">
        <w:r w:rsidR="00497E36" w:rsidRPr="00136222">
          <w:rPr>
            <w:rStyle w:val="Hyperlink"/>
            <w:lang w:val="en-US"/>
          </w:rPr>
          <w:t>National framework for reducing and eliminating the use of restrictive practices in the disability service sector</w:t>
        </w:r>
      </w:hyperlink>
      <w:r w:rsidRPr="005766F9">
        <w:rPr>
          <w:lang w:val="en-US"/>
        </w:rPr>
        <w:t>.</w:t>
      </w:r>
    </w:p>
    <w:p w14:paraId="28E5044A" w14:textId="07135172" w:rsidR="00043104" w:rsidRDefault="004019FE" w:rsidP="00656E08">
      <w:pPr>
        <w:pStyle w:val="Heading1"/>
        <w:rPr>
          <w:lang w:val="en-US"/>
        </w:rPr>
      </w:pPr>
      <w:r>
        <w:rPr>
          <w:lang w:val="en-US"/>
        </w:rPr>
        <w:t>Slide 40</w:t>
      </w:r>
    </w:p>
    <w:p w14:paraId="1FA86903" w14:textId="77777777" w:rsidR="00136222" w:rsidRDefault="00136222" w:rsidP="00566041">
      <w:pPr>
        <w:pStyle w:val="Heading2"/>
        <w:spacing w:before="120" w:after="240" w:line="360" w:lineRule="auto"/>
        <w:rPr>
          <w:lang w:val="en-US"/>
        </w:rPr>
      </w:pPr>
      <w:r w:rsidRPr="005766F9">
        <w:rPr>
          <w:lang w:val="en-US"/>
        </w:rPr>
        <w:t>Core strategy 6: Debriefing and practice review</w:t>
      </w:r>
    </w:p>
    <w:p w14:paraId="6F28AF1F" w14:textId="0981C1A8" w:rsidR="00136222" w:rsidRPr="00136222" w:rsidRDefault="00136222" w:rsidP="00566041">
      <w:pPr>
        <w:spacing w:after="240" w:line="360" w:lineRule="auto"/>
      </w:pPr>
      <w:r w:rsidRPr="00136222">
        <w:rPr>
          <w:lang w:val="en-US"/>
        </w:rPr>
        <w:t>The goals of formal debriefing:</w:t>
      </w:r>
    </w:p>
    <w:p w14:paraId="06D32ECD" w14:textId="51EEFC9B" w:rsidR="00136222" w:rsidRPr="00136222" w:rsidRDefault="00136222" w:rsidP="00497E36">
      <w:pPr>
        <w:pStyle w:val="ListParagraph"/>
        <w:numPr>
          <w:ilvl w:val="0"/>
          <w:numId w:val="15"/>
        </w:numPr>
        <w:spacing w:after="240" w:line="360" w:lineRule="auto"/>
        <w:ind w:left="720"/>
        <w:contextualSpacing w:val="0"/>
      </w:pPr>
      <w:r w:rsidRPr="00136222">
        <w:rPr>
          <w:lang w:val="en-US"/>
        </w:rPr>
        <w:t>To reverse or minimize the negative effects of the use of seclusion and restraint.</w:t>
      </w:r>
    </w:p>
    <w:p w14:paraId="6EB72FBC" w14:textId="77777777" w:rsidR="00136222" w:rsidRPr="00136222" w:rsidRDefault="00136222" w:rsidP="00497E36">
      <w:pPr>
        <w:pStyle w:val="ListParagraph"/>
        <w:numPr>
          <w:ilvl w:val="0"/>
          <w:numId w:val="15"/>
        </w:numPr>
        <w:spacing w:after="240" w:line="360" w:lineRule="auto"/>
        <w:ind w:left="720"/>
        <w:contextualSpacing w:val="0"/>
      </w:pPr>
      <w:r w:rsidRPr="00136222">
        <w:rPr>
          <w:lang w:val="en-US"/>
        </w:rPr>
        <w:t>To prevent future use of seclusion and restraint.</w:t>
      </w:r>
    </w:p>
    <w:p w14:paraId="0B282F3A" w14:textId="44E39C72" w:rsidR="00136222" w:rsidRDefault="00136222" w:rsidP="00497E36">
      <w:pPr>
        <w:pStyle w:val="ListParagraph"/>
        <w:numPr>
          <w:ilvl w:val="0"/>
          <w:numId w:val="15"/>
        </w:numPr>
        <w:spacing w:after="240" w:line="360" w:lineRule="auto"/>
        <w:ind w:left="720"/>
        <w:contextualSpacing w:val="0"/>
        <w:rPr>
          <w:lang w:val="en-US"/>
        </w:rPr>
      </w:pPr>
      <w:r w:rsidRPr="00136222">
        <w:rPr>
          <w:lang w:val="en-US"/>
        </w:rPr>
        <w:t>To address organizational problems (rules, attitudes, practices, training, environment of care) and make appropriate changes</w:t>
      </w:r>
    </w:p>
    <w:p w14:paraId="52A7C7F8" w14:textId="372FC966" w:rsidR="00136222" w:rsidRPr="00136222" w:rsidRDefault="00136222" w:rsidP="00566041">
      <w:pPr>
        <w:spacing w:after="240" w:line="360" w:lineRule="auto"/>
      </w:pPr>
      <w:r w:rsidRPr="00136222">
        <w:rPr>
          <w:lang w:val="en-US"/>
        </w:rPr>
        <w:t xml:space="preserve">(Massachusetts DMH, 2015; Huckshorn, 2013; Cook et al, 2002; Hardenstine, 2001) in Australian Government. (2014). </w:t>
      </w:r>
      <w:hyperlink r:id="rId29" w:anchor=":~:text=The%20National%20Framework%20focuses%20on,mechanical%20or%20chemical)%20or%20seclusion.&amp;text=Disability%20Ministers%20requested%20a%20wider%20period%20of%20consultation%20to%20be%20facilitated." w:history="1">
        <w:r w:rsidRPr="00136222">
          <w:rPr>
            <w:rStyle w:val="Hyperlink"/>
            <w:lang w:val="en-US"/>
          </w:rPr>
          <w:t>Nation</w:t>
        </w:r>
        <w:r w:rsidRPr="00136222">
          <w:rPr>
            <w:rStyle w:val="Hyperlink"/>
            <w:lang w:val="en-US"/>
          </w:rPr>
          <w:t>a</w:t>
        </w:r>
        <w:r w:rsidRPr="00136222">
          <w:rPr>
            <w:rStyle w:val="Hyperlink"/>
            <w:lang w:val="en-US"/>
          </w:rPr>
          <w:t>l framework for reducing and eliminating the use of restrictive practices in the disability service sector</w:t>
        </w:r>
      </w:hyperlink>
      <w:r w:rsidR="00E51FB3">
        <w:rPr>
          <w:lang w:val="en-US"/>
        </w:rPr>
        <w:t>.</w:t>
      </w:r>
    </w:p>
    <w:p w14:paraId="19AA539A" w14:textId="07FD65F7" w:rsidR="00043104" w:rsidRDefault="004019FE" w:rsidP="00656E08">
      <w:pPr>
        <w:pStyle w:val="Heading1"/>
        <w:rPr>
          <w:lang w:val="en-US"/>
        </w:rPr>
      </w:pPr>
      <w:r>
        <w:rPr>
          <w:lang w:val="en-US"/>
        </w:rPr>
        <w:t>Slide 41</w:t>
      </w:r>
    </w:p>
    <w:p w14:paraId="1F3D5999" w14:textId="582D4B88" w:rsidR="001C4F54" w:rsidRDefault="001C4F54" w:rsidP="00566041">
      <w:pPr>
        <w:pStyle w:val="Heading2"/>
        <w:spacing w:before="120" w:after="240" w:line="360" w:lineRule="auto"/>
        <w:rPr>
          <w:lang w:val="en-US"/>
        </w:rPr>
      </w:pPr>
      <w:r w:rsidRPr="001C4F54">
        <w:rPr>
          <w:lang w:val="en-US"/>
        </w:rPr>
        <w:t>Process and Decisions</w:t>
      </w:r>
    </w:p>
    <w:p w14:paraId="1781ECCE" w14:textId="77777777" w:rsidR="001C4F54" w:rsidRPr="001C4F54" w:rsidRDefault="001C4F54" w:rsidP="00566041">
      <w:pPr>
        <w:spacing w:after="240" w:line="360" w:lineRule="auto"/>
      </w:pPr>
      <w:r w:rsidRPr="001C4F54">
        <w:t>1.11 Communicate clearly and effectively with relevant parties to gather information and provide direction</w:t>
      </w:r>
    </w:p>
    <w:p w14:paraId="2DF2CCF5" w14:textId="7C657EA0" w:rsidR="00EC5F7C" w:rsidRDefault="0096582B" w:rsidP="00656E08">
      <w:pPr>
        <w:pStyle w:val="Heading1"/>
        <w:rPr>
          <w:lang w:val="en-US"/>
        </w:rPr>
      </w:pPr>
      <w:r>
        <w:rPr>
          <w:lang w:val="en-US"/>
        </w:rPr>
        <w:t>Slide 42</w:t>
      </w:r>
    </w:p>
    <w:p w14:paraId="5CB7B83C" w14:textId="31783F8C" w:rsidR="001C4F54" w:rsidRPr="001C4F54" w:rsidRDefault="001C4F54" w:rsidP="00566041">
      <w:pPr>
        <w:spacing w:after="240" w:line="360" w:lineRule="auto"/>
        <w:rPr>
          <w:lang w:val="en-US"/>
        </w:rPr>
      </w:pPr>
      <w:r>
        <w:rPr>
          <w:lang w:val="en-US"/>
        </w:rPr>
        <w:t>Decorative image omitted.</w:t>
      </w:r>
    </w:p>
    <w:p w14:paraId="2A598F18" w14:textId="6D2AB9DE" w:rsidR="00B3773B" w:rsidRDefault="005147C1" w:rsidP="00656E08">
      <w:pPr>
        <w:pStyle w:val="Heading1"/>
        <w:rPr>
          <w:lang w:val="en-US"/>
        </w:rPr>
      </w:pPr>
      <w:r>
        <w:rPr>
          <w:lang w:val="en-US"/>
        </w:rPr>
        <w:t>Slide 4</w:t>
      </w:r>
      <w:r w:rsidR="0096582B">
        <w:rPr>
          <w:lang w:val="en-US"/>
        </w:rPr>
        <w:t>3</w:t>
      </w:r>
    </w:p>
    <w:p w14:paraId="1B297BF4" w14:textId="0D4814F9" w:rsidR="001C4F54" w:rsidRDefault="001C4F54" w:rsidP="00566041">
      <w:pPr>
        <w:pStyle w:val="Heading2"/>
        <w:spacing w:before="120" w:after="240" w:line="360" w:lineRule="auto"/>
      </w:pPr>
      <w:r w:rsidRPr="001C4F54">
        <w:t>1.11 Communicate clearly and effectively with relevant parties to gather information and provide direction</w:t>
      </w:r>
    </w:p>
    <w:p w14:paraId="5D694BBE" w14:textId="3EF30F31" w:rsidR="00FF6172" w:rsidRDefault="00FF6172" w:rsidP="00566041">
      <w:pPr>
        <w:spacing w:after="240" w:line="360" w:lineRule="auto"/>
      </w:pPr>
      <w:r w:rsidRPr="00FF6172">
        <w:t>Accept referral</w:t>
      </w:r>
    </w:p>
    <w:p w14:paraId="7ECB58DE" w14:textId="77777777" w:rsidR="00FF6172" w:rsidRPr="00EB330D" w:rsidRDefault="00FF6172" w:rsidP="00497E36">
      <w:pPr>
        <w:pStyle w:val="ListParagraph"/>
        <w:numPr>
          <w:ilvl w:val="0"/>
          <w:numId w:val="28"/>
        </w:numPr>
        <w:spacing w:after="240" w:line="360" w:lineRule="auto"/>
        <w:ind w:left="360"/>
        <w:rPr>
          <w:lang w:val="en-GB"/>
        </w:rPr>
      </w:pPr>
      <w:r w:rsidRPr="00EB330D">
        <w:rPr>
          <w:lang w:val="en-GB"/>
        </w:rPr>
        <w:t>Time lag</w:t>
      </w:r>
    </w:p>
    <w:p w14:paraId="033AC2EA" w14:textId="5D4050C7" w:rsidR="00FF6172" w:rsidRPr="00EB330D" w:rsidRDefault="00FF6172" w:rsidP="00497E36">
      <w:pPr>
        <w:pStyle w:val="ListParagraph"/>
        <w:numPr>
          <w:ilvl w:val="0"/>
          <w:numId w:val="28"/>
        </w:numPr>
        <w:spacing w:after="240" w:line="360" w:lineRule="auto"/>
        <w:ind w:left="360"/>
        <w:rPr>
          <w:lang w:val="en-GB"/>
        </w:rPr>
      </w:pPr>
      <w:r w:rsidRPr="00EB330D">
        <w:rPr>
          <w:lang w:val="en-GB"/>
        </w:rPr>
        <w:t>U.R.P. Person’s rights are restricted</w:t>
      </w:r>
    </w:p>
    <w:p w14:paraId="51049B4F" w14:textId="77777777" w:rsidR="00BB5972" w:rsidRPr="00BB5972" w:rsidRDefault="00BB5972" w:rsidP="00566041">
      <w:pPr>
        <w:spacing w:after="240" w:line="360" w:lineRule="auto"/>
        <w:rPr>
          <w:rFonts w:eastAsiaTheme="majorEastAsia"/>
        </w:rPr>
      </w:pPr>
      <w:r w:rsidRPr="00BB5972">
        <w:rPr>
          <w:rFonts w:eastAsiaTheme="majorEastAsia"/>
        </w:rPr>
        <w:t>Engage participant and supporters</w:t>
      </w:r>
    </w:p>
    <w:p w14:paraId="38C6F559" w14:textId="77777777" w:rsidR="00FF6172" w:rsidRDefault="00FF6172" w:rsidP="00566041">
      <w:pPr>
        <w:spacing w:after="240" w:line="360" w:lineRule="auto"/>
        <w:rPr>
          <w:rFonts w:eastAsiaTheme="majorEastAsia"/>
        </w:rPr>
      </w:pPr>
      <w:r>
        <w:rPr>
          <w:rFonts w:eastAsiaTheme="majorEastAsia"/>
        </w:rPr>
        <w:t>At one month</w:t>
      </w:r>
    </w:p>
    <w:p w14:paraId="43BF3465" w14:textId="77777777" w:rsidR="00FF6172" w:rsidRPr="00EB330D" w:rsidRDefault="00BB5972" w:rsidP="00497E36">
      <w:pPr>
        <w:pStyle w:val="ListParagraph"/>
        <w:numPr>
          <w:ilvl w:val="0"/>
          <w:numId w:val="28"/>
        </w:numPr>
        <w:spacing w:after="240" w:line="360" w:lineRule="auto"/>
        <w:ind w:left="360"/>
        <w:rPr>
          <w:lang w:val="en-GB"/>
        </w:rPr>
      </w:pPr>
      <w:r w:rsidRPr="00EB330D">
        <w:rPr>
          <w:lang w:val="en-GB"/>
        </w:rPr>
        <w:t>Develop brief P</w:t>
      </w:r>
      <w:r w:rsidR="00FF6172" w:rsidRPr="00EB330D">
        <w:rPr>
          <w:lang w:val="en-GB"/>
        </w:rPr>
        <w:t>.</w:t>
      </w:r>
      <w:r w:rsidRPr="00EB330D">
        <w:rPr>
          <w:lang w:val="en-GB"/>
        </w:rPr>
        <w:t>B</w:t>
      </w:r>
      <w:r w:rsidR="00FF6172" w:rsidRPr="00EB330D">
        <w:rPr>
          <w:lang w:val="en-GB"/>
        </w:rPr>
        <w:t>.</w:t>
      </w:r>
      <w:r w:rsidRPr="00EB330D">
        <w:rPr>
          <w:lang w:val="en-GB"/>
        </w:rPr>
        <w:t>S</w:t>
      </w:r>
      <w:r w:rsidR="00FF6172" w:rsidRPr="00EB330D">
        <w:rPr>
          <w:lang w:val="en-GB"/>
        </w:rPr>
        <w:t>.</w:t>
      </w:r>
      <w:r w:rsidRPr="00EB330D">
        <w:rPr>
          <w:lang w:val="en-GB"/>
        </w:rPr>
        <w:t>P</w:t>
      </w:r>
      <w:r w:rsidR="00FF6172" w:rsidRPr="00EB330D">
        <w:rPr>
          <w:lang w:val="en-GB"/>
        </w:rPr>
        <w:t>.</w:t>
      </w:r>
      <w:r w:rsidRPr="00EB330D">
        <w:rPr>
          <w:lang w:val="en-GB"/>
        </w:rPr>
        <w:t xml:space="preserve"> with no R</w:t>
      </w:r>
      <w:r w:rsidR="00FF6172" w:rsidRPr="00EB330D">
        <w:rPr>
          <w:lang w:val="en-GB"/>
        </w:rPr>
        <w:t>.</w:t>
      </w:r>
      <w:r w:rsidRPr="00EB330D">
        <w:rPr>
          <w:lang w:val="en-GB"/>
        </w:rPr>
        <w:t>P</w:t>
      </w:r>
      <w:r w:rsidR="00FF6172" w:rsidRPr="00EB330D">
        <w:rPr>
          <w:lang w:val="en-GB"/>
        </w:rPr>
        <w:t>.</w:t>
      </w:r>
    </w:p>
    <w:p w14:paraId="1949D119" w14:textId="77777777" w:rsidR="00BB5972" w:rsidRPr="00EB330D" w:rsidRDefault="00BB5972" w:rsidP="00497E36">
      <w:pPr>
        <w:pStyle w:val="ListParagraph"/>
        <w:numPr>
          <w:ilvl w:val="0"/>
          <w:numId w:val="28"/>
        </w:numPr>
        <w:spacing w:after="240" w:line="360" w:lineRule="auto"/>
        <w:ind w:left="360"/>
        <w:rPr>
          <w:lang w:val="en-GB"/>
        </w:rPr>
      </w:pPr>
      <w:r w:rsidRPr="00EB330D">
        <w:rPr>
          <w:lang w:val="en-GB"/>
        </w:rPr>
        <w:t>Interim Plan</w:t>
      </w:r>
      <w:r w:rsidR="00FF6172" w:rsidRPr="00EB330D">
        <w:rPr>
          <w:lang w:val="en-GB"/>
        </w:rPr>
        <w:t xml:space="preserve"> </w:t>
      </w:r>
      <w:r w:rsidRPr="00EB330D">
        <w:rPr>
          <w:lang w:val="en-GB"/>
        </w:rPr>
        <w:t>(R</w:t>
      </w:r>
      <w:r w:rsidR="00FF6172" w:rsidRPr="00EB330D">
        <w:rPr>
          <w:lang w:val="en-GB"/>
        </w:rPr>
        <w:t>.</w:t>
      </w:r>
      <w:r w:rsidRPr="00EB330D">
        <w:rPr>
          <w:lang w:val="en-GB"/>
        </w:rPr>
        <w:t>P</w:t>
      </w:r>
      <w:r w:rsidR="00FF6172" w:rsidRPr="00EB330D">
        <w:rPr>
          <w:lang w:val="en-GB"/>
        </w:rPr>
        <w:t>.</w:t>
      </w:r>
      <w:r w:rsidRPr="00EB330D">
        <w:rPr>
          <w:lang w:val="en-GB"/>
        </w:rPr>
        <w:t>) uploaded</w:t>
      </w:r>
    </w:p>
    <w:p w14:paraId="4A745C02" w14:textId="0CE5177B" w:rsidR="00EC5F7C" w:rsidRDefault="00EC5F7C" w:rsidP="00656E08">
      <w:pPr>
        <w:pStyle w:val="Heading1"/>
        <w:rPr>
          <w:lang w:val="en-US"/>
        </w:rPr>
      </w:pPr>
      <w:r>
        <w:rPr>
          <w:lang w:val="en-US"/>
        </w:rPr>
        <w:t>Slide 4</w:t>
      </w:r>
      <w:r w:rsidR="0096582B">
        <w:rPr>
          <w:lang w:val="en-US"/>
        </w:rPr>
        <w:t>4</w:t>
      </w:r>
    </w:p>
    <w:p w14:paraId="4BC27943" w14:textId="06D112B5" w:rsidR="00487AC1" w:rsidRDefault="00487AC1" w:rsidP="00566041">
      <w:pPr>
        <w:pStyle w:val="Heading2"/>
        <w:spacing w:before="120" w:after="240" w:line="360" w:lineRule="auto"/>
        <w:rPr>
          <w:lang w:val="en-GB"/>
        </w:rPr>
      </w:pPr>
      <w:r w:rsidRPr="00487AC1">
        <w:rPr>
          <w:lang w:val="en-GB"/>
        </w:rPr>
        <w:t>While you are waiting for a behaviour support practitioner to commence work</w:t>
      </w:r>
    </w:p>
    <w:p w14:paraId="0576A018" w14:textId="77777777" w:rsidR="00487AC1" w:rsidRPr="00487AC1" w:rsidRDefault="00487AC1" w:rsidP="00566041">
      <w:pPr>
        <w:spacing w:after="240" w:line="360" w:lineRule="auto"/>
      </w:pPr>
      <w:r w:rsidRPr="00487AC1">
        <w:rPr>
          <w:b/>
          <w:bCs/>
          <w:lang w:val="en-GB"/>
        </w:rPr>
        <w:t>The Commission recommends providers:</w:t>
      </w:r>
    </w:p>
    <w:p w14:paraId="32E8782F" w14:textId="77777777" w:rsidR="00487AC1" w:rsidRPr="00EB330D" w:rsidRDefault="00487AC1" w:rsidP="00497E36">
      <w:pPr>
        <w:pStyle w:val="ListParagraph"/>
        <w:numPr>
          <w:ilvl w:val="0"/>
          <w:numId w:val="28"/>
        </w:numPr>
        <w:spacing w:after="240" w:line="360" w:lineRule="auto"/>
        <w:ind w:left="360"/>
        <w:rPr>
          <w:lang w:val="en-GB"/>
        </w:rPr>
      </w:pPr>
      <w:r w:rsidRPr="00487AC1">
        <w:rPr>
          <w:lang w:val="en-GB"/>
        </w:rPr>
        <w:t>keep reporting as per legislation</w:t>
      </w:r>
    </w:p>
    <w:p w14:paraId="1B577725" w14:textId="77777777" w:rsidR="00487AC1" w:rsidRPr="00EB330D" w:rsidRDefault="00487AC1" w:rsidP="00497E36">
      <w:pPr>
        <w:pStyle w:val="ListParagraph"/>
        <w:numPr>
          <w:ilvl w:val="0"/>
          <w:numId w:val="28"/>
        </w:numPr>
        <w:spacing w:after="240" w:line="360" w:lineRule="auto"/>
        <w:ind w:left="360"/>
        <w:rPr>
          <w:lang w:val="en-GB"/>
        </w:rPr>
      </w:pPr>
      <w:r w:rsidRPr="00487AC1">
        <w:rPr>
          <w:lang w:val="en-GB"/>
        </w:rPr>
        <w:t>complete risk assessments to ensure safety</w:t>
      </w:r>
    </w:p>
    <w:p w14:paraId="058298A4" w14:textId="77777777" w:rsidR="00487AC1" w:rsidRPr="00EB330D" w:rsidRDefault="00487AC1" w:rsidP="00497E36">
      <w:pPr>
        <w:pStyle w:val="ListParagraph"/>
        <w:numPr>
          <w:ilvl w:val="0"/>
          <w:numId w:val="28"/>
        </w:numPr>
        <w:spacing w:after="240" w:line="360" w:lineRule="auto"/>
        <w:ind w:left="360"/>
        <w:rPr>
          <w:b/>
          <w:lang w:val="en-GB"/>
        </w:rPr>
      </w:pPr>
      <w:r w:rsidRPr="00EB330D">
        <w:rPr>
          <w:b/>
          <w:lang w:val="en-GB"/>
        </w:rPr>
        <w:t>review restrictive practices - are they still required?</w:t>
      </w:r>
    </w:p>
    <w:p w14:paraId="7E268904" w14:textId="77777777" w:rsidR="00487AC1" w:rsidRPr="00EB330D" w:rsidRDefault="00487AC1" w:rsidP="00497E36">
      <w:pPr>
        <w:pStyle w:val="ListParagraph"/>
        <w:numPr>
          <w:ilvl w:val="0"/>
          <w:numId w:val="28"/>
        </w:numPr>
        <w:spacing w:after="240" w:line="360" w:lineRule="auto"/>
        <w:ind w:left="360"/>
        <w:rPr>
          <w:lang w:val="en-GB"/>
        </w:rPr>
      </w:pPr>
      <w:r w:rsidRPr="00487AC1">
        <w:rPr>
          <w:lang w:val="en-GB"/>
        </w:rPr>
        <w:t>ensure current restrictive practices are the least restrictive options in the current circumstance</w:t>
      </w:r>
    </w:p>
    <w:p w14:paraId="27635C8F" w14:textId="77777777" w:rsidR="00487AC1" w:rsidRPr="00EB330D" w:rsidRDefault="00487AC1" w:rsidP="00497E36">
      <w:pPr>
        <w:pStyle w:val="ListParagraph"/>
        <w:numPr>
          <w:ilvl w:val="0"/>
          <w:numId w:val="28"/>
        </w:numPr>
        <w:spacing w:after="240" w:line="360" w:lineRule="auto"/>
        <w:ind w:left="360"/>
        <w:rPr>
          <w:lang w:val="en-GB"/>
        </w:rPr>
      </w:pPr>
      <w:r w:rsidRPr="00487AC1">
        <w:rPr>
          <w:lang w:val="en-GB"/>
        </w:rPr>
        <w:t>ensure that medical reviews are followed up within appropriate time-frames</w:t>
      </w:r>
    </w:p>
    <w:p w14:paraId="29E2A867" w14:textId="77777777" w:rsidR="00487AC1" w:rsidRPr="00EB330D" w:rsidRDefault="00487AC1" w:rsidP="00497E36">
      <w:pPr>
        <w:pStyle w:val="ListParagraph"/>
        <w:numPr>
          <w:ilvl w:val="0"/>
          <w:numId w:val="28"/>
        </w:numPr>
        <w:spacing w:after="240" w:line="360" w:lineRule="auto"/>
        <w:ind w:left="360"/>
        <w:rPr>
          <w:lang w:val="en-GB"/>
        </w:rPr>
      </w:pPr>
      <w:r w:rsidRPr="00487AC1">
        <w:rPr>
          <w:lang w:val="en-GB"/>
        </w:rPr>
        <w:t>ensure that allied health specialists reviews are followed up within appropriate time-frames</w:t>
      </w:r>
    </w:p>
    <w:p w14:paraId="776331B6" w14:textId="77777777" w:rsidR="00487AC1" w:rsidRPr="00EB330D" w:rsidRDefault="00487AC1" w:rsidP="00497E36">
      <w:pPr>
        <w:pStyle w:val="ListParagraph"/>
        <w:numPr>
          <w:ilvl w:val="0"/>
          <w:numId w:val="28"/>
        </w:numPr>
        <w:spacing w:after="240" w:line="360" w:lineRule="auto"/>
        <w:ind w:left="360"/>
        <w:rPr>
          <w:lang w:val="en-GB"/>
        </w:rPr>
      </w:pPr>
      <w:r w:rsidRPr="00487AC1">
        <w:rPr>
          <w:lang w:val="en-GB"/>
        </w:rPr>
        <w:t xml:space="preserve">(if relevant, ensure that medication reviews are followed up within appropriate time-frames) </w:t>
      </w:r>
    </w:p>
    <w:p w14:paraId="3376F918" w14:textId="77777777" w:rsidR="00487AC1" w:rsidRPr="00487AC1" w:rsidRDefault="00487AC1" w:rsidP="00566041">
      <w:pPr>
        <w:spacing w:after="240" w:line="360" w:lineRule="auto"/>
      </w:pPr>
      <w:r w:rsidRPr="00487AC1">
        <w:rPr>
          <w:b/>
          <w:bCs/>
          <w:lang w:val="en-GB"/>
        </w:rPr>
        <w:t>Practitioners notice:</w:t>
      </w:r>
    </w:p>
    <w:p w14:paraId="763EEFCC" w14:textId="77777777" w:rsidR="00487AC1" w:rsidRPr="00EB330D" w:rsidRDefault="00487AC1" w:rsidP="00497E36">
      <w:pPr>
        <w:pStyle w:val="ListParagraph"/>
        <w:numPr>
          <w:ilvl w:val="0"/>
          <w:numId w:val="28"/>
        </w:numPr>
        <w:spacing w:after="240" w:line="360" w:lineRule="auto"/>
        <w:ind w:left="360"/>
        <w:rPr>
          <w:lang w:val="en-GB"/>
        </w:rPr>
      </w:pPr>
      <w:r w:rsidRPr="00487AC1">
        <w:rPr>
          <w:lang w:val="en-GB"/>
        </w:rPr>
        <w:t>Consent to release data is progressed</w:t>
      </w:r>
    </w:p>
    <w:p w14:paraId="67825C65" w14:textId="77777777" w:rsidR="00487AC1" w:rsidRPr="00EB330D" w:rsidRDefault="00487AC1" w:rsidP="00497E36">
      <w:pPr>
        <w:pStyle w:val="ListParagraph"/>
        <w:numPr>
          <w:ilvl w:val="0"/>
          <w:numId w:val="28"/>
        </w:numPr>
        <w:spacing w:after="240" w:line="360" w:lineRule="auto"/>
        <w:ind w:left="360"/>
        <w:rPr>
          <w:lang w:val="en-GB"/>
        </w:rPr>
      </w:pPr>
      <w:r w:rsidRPr="00487AC1">
        <w:rPr>
          <w:lang w:val="en-GB"/>
        </w:rPr>
        <w:t>All stakeholders aware and available?</w:t>
      </w:r>
    </w:p>
    <w:p w14:paraId="0F1F6F21" w14:textId="77777777" w:rsidR="00487AC1" w:rsidRPr="00EB330D" w:rsidRDefault="00487AC1" w:rsidP="00497E36">
      <w:pPr>
        <w:pStyle w:val="ListParagraph"/>
        <w:numPr>
          <w:ilvl w:val="0"/>
          <w:numId w:val="28"/>
        </w:numPr>
        <w:spacing w:after="240" w:line="360" w:lineRule="auto"/>
        <w:ind w:left="360"/>
        <w:rPr>
          <w:lang w:val="en-GB"/>
        </w:rPr>
      </w:pPr>
      <w:r w:rsidRPr="00487AC1">
        <w:rPr>
          <w:lang w:val="en-GB"/>
        </w:rPr>
        <w:t>Delays for consent at the sign off stage?</w:t>
      </w:r>
    </w:p>
    <w:p w14:paraId="4F1E2BEC" w14:textId="27576C0F" w:rsidR="00487AC1" w:rsidRPr="00487AC1" w:rsidRDefault="00E06F6D" w:rsidP="00566041">
      <w:pPr>
        <w:spacing w:after="240" w:line="360" w:lineRule="auto"/>
      </w:pPr>
      <w:hyperlink r:id="rId30" w:history="1">
        <w:r w:rsidR="00487AC1" w:rsidRPr="00487AC1">
          <w:rPr>
            <w:rStyle w:val="Hyperlink"/>
          </w:rPr>
          <w:t>NDIS Commission Unauthorised use of restrictive practices Questions and answers</w:t>
        </w:r>
      </w:hyperlink>
    </w:p>
    <w:p w14:paraId="70DCC2BA" w14:textId="7C241900" w:rsidR="00EC5F7C" w:rsidRDefault="00EC5F7C" w:rsidP="00656E08">
      <w:pPr>
        <w:pStyle w:val="Heading1"/>
        <w:rPr>
          <w:lang w:val="en-US"/>
        </w:rPr>
      </w:pPr>
      <w:r>
        <w:rPr>
          <w:lang w:val="en-US"/>
        </w:rPr>
        <w:t>Slide 4</w:t>
      </w:r>
      <w:r w:rsidR="0096582B">
        <w:rPr>
          <w:lang w:val="en-US"/>
        </w:rPr>
        <w:t>5</w:t>
      </w:r>
    </w:p>
    <w:p w14:paraId="0FE01F2C" w14:textId="3A427FA6" w:rsidR="00205C55" w:rsidRDefault="00205C55" w:rsidP="00566041">
      <w:pPr>
        <w:pStyle w:val="Heading2"/>
        <w:spacing w:before="120" w:after="240" w:line="360" w:lineRule="auto"/>
      </w:pPr>
      <w:r w:rsidRPr="00205C55">
        <w:t>The Positive Behaviour Support Framework</w:t>
      </w:r>
      <w:r>
        <w:t xml:space="preserve"> </w:t>
      </w:r>
      <w:r w:rsidRPr="00205C55">
        <w:t>– U</w:t>
      </w:r>
      <w:r w:rsidR="00200B62">
        <w:t>.</w:t>
      </w:r>
      <w:r w:rsidRPr="00205C55">
        <w:t>K</w:t>
      </w:r>
      <w:r w:rsidR="00200B62">
        <w:t>.</w:t>
      </w:r>
      <w:r w:rsidRPr="00205C55">
        <w:t xml:space="preserve"> P</w:t>
      </w:r>
      <w:r w:rsidR="00200B62">
        <w:t>.</w:t>
      </w:r>
      <w:r w:rsidRPr="00205C55">
        <w:t>B</w:t>
      </w:r>
      <w:r w:rsidR="00200B62">
        <w:t>.</w:t>
      </w:r>
      <w:r w:rsidRPr="00205C55">
        <w:t>S</w:t>
      </w:r>
      <w:r w:rsidR="00200B62">
        <w:t>.</w:t>
      </w:r>
      <w:r w:rsidRPr="00205C55">
        <w:t xml:space="preserve"> Alliance</w:t>
      </w:r>
    </w:p>
    <w:p w14:paraId="3CB20615" w14:textId="74CCE84C" w:rsidR="00205C55" w:rsidRDefault="00455628" w:rsidP="00566041">
      <w:pPr>
        <w:spacing w:after="240" w:line="360" w:lineRule="auto"/>
      </w:pPr>
      <w:r w:rsidRPr="00205C55">
        <w:t>The Positive Behaviour Support Framework</w:t>
      </w:r>
      <w:r>
        <w:t xml:space="preserve"> shows a pyramid model.</w:t>
      </w:r>
      <w:r w:rsidR="00786379">
        <w:t xml:space="preserve"> </w:t>
      </w:r>
    </w:p>
    <w:p w14:paraId="417FD7E2" w14:textId="08515C29" w:rsidR="00455628" w:rsidRDefault="00455628" w:rsidP="00566041">
      <w:pPr>
        <w:spacing w:after="240" w:line="360" w:lineRule="auto"/>
      </w:pPr>
      <w:r>
        <w:t xml:space="preserve">The slide focuses </w:t>
      </w:r>
      <w:r w:rsidR="00786379">
        <w:t xml:space="preserve">on the strategies for everyone at </w:t>
      </w:r>
      <w:r>
        <w:t>the base of the pyramid</w:t>
      </w:r>
      <w:r w:rsidR="00786379">
        <w:t>.</w:t>
      </w:r>
      <w:r>
        <w:t xml:space="preserve"> </w:t>
      </w:r>
      <w:r w:rsidR="00786379">
        <w:t xml:space="preserve">It is suggested that we might look for ways to highlight strategies on the base of the pyramid when a behaviour support practitioner accepts a referral, but has not yet directly engaged. Listed at the base of the pyramid, </w:t>
      </w:r>
      <w:r>
        <w:t xml:space="preserve">Tier one: </w:t>
      </w:r>
    </w:p>
    <w:p w14:paraId="3CF24D63" w14:textId="77777777" w:rsidR="00455628" w:rsidRPr="00455628" w:rsidRDefault="00455628" w:rsidP="00497E36">
      <w:pPr>
        <w:pStyle w:val="ListParagraph"/>
        <w:numPr>
          <w:ilvl w:val="0"/>
          <w:numId w:val="28"/>
        </w:numPr>
        <w:spacing w:after="240" w:line="360" w:lineRule="auto"/>
        <w:rPr>
          <w:lang w:val="en-GB"/>
        </w:rPr>
      </w:pPr>
      <w:r w:rsidRPr="00455628">
        <w:rPr>
          <w:lang w:val="en-GB"/>
        </w:rPr>
        <w:t>Knowledge that all behaviour has a purpose</w:t>
      </w:r>
    </w:p>
    <w:p w14:paraId="7A02F118" w14:textId="77777777" w:rsidR="00455628" w:rsidRPr="00455628" w:rsidRDefault="00455628" w:rsidP="00497E36">
      <w:pPr>
        <w:pStyle w:val="ListParagraph"/>
        <w:numPr>
          <w:ilvl w:val="0"/>
          <w:numId w:val="28"/>
        </w:numPr>
        <w:spacing w:after="240" w:line="360" w:lineRule="auto"/>
        <w:rPr>
          <w:lang w:val="en-GB"/>
        </w:rPr>
      </w:pPr>
      <w:r w:rsidRPr="00455628">
        <w:rPr>
          <w:lang w:val="en-GB"/>
        </w:rPr>
        <w:t>Trauma-informed practice</w:t>
      </w:r>
    </w:p>
    <w:p w14:paraId="681E38C6" w14:textId="77777777" w:rsidR="00455628" w:rsidRPr="00455628" w:rsidRDefault="00455628" w:rsidP="00497E36">
      <w:pPr>
        <w:pStyle w:val="ListParagraph"/>
        <w:numPr>
          <w:ilvl w:val="0"/>
          <w:numId w:val="28"/>
        </w:numPr>
        <w:spacing w:after="240" w:line="360" w:lineRule="auto"/>
        <w:rPr>
          <w:lang w:val="en-GB"/>
        </w:rPr>
      </w:pPr>
      <w:r w:rsidRPr="00455628">
        <w:rPr>
          <w:lang w:val="en-GB"/>
        </w:rPr>
        <w:t>Active Support</w:t>
      </w:r>
    </w:p>
    <w:p w14:paraId="02590CB6" w14:textId="77777777" w:rsidR="00455628" w:rsidRPr="00455628" w:rsidRDefault="00455628" w:rsidP="00497E36">
      <w:pPr>
        <w:pStyle w:val="ListParagraph"/>
        <w:numPr>
          <w:ilvl w:val="0"/>
          <w:numId w:val="28"/>
        </w:numPr>
        <w:spacing w:after="240" w:line="360" w:lineRule="auto"/>
        <w:rPr>
          <w:lang w:val="en-GB"/>
        </w:rPr>
      </w:pPr>
      <w:r w:rsidRPr="00455628">
        <w:rPr>
          <w:lang w:val="en-GB"/>
        </w:rPr>
        <w:t>Total communication environment</w:t>
      </w:r>
    </w:p>
    <w:p w14:paraId="4131D153" w14:textId="77777777" w:rsidR="00455628" w:rsidRPr="00455628" w:rsidRDefault="00455628" w:rsidP="00497E36">
      <w:pPr>
        <w:pStyle w:val="ListParagraph"/>
        <w:numPr>
          <w:ilvl w:val="0"/>
          <w:numId w:val="28"/>
        </w:numPr>
        <w:spacing w:after="240" w:line="360" w:lineRule="auto"/>
        <w:rPr>
          <w:lang w:val="en-GB"/>
        </w:rPr>
      </w:pPr>
      <w:r w:rsidRPr="00455628">
        <w:rPr>
          <w:lang w:val="en-GB"/>
        </w:rPr>
        <w:t xml:space="preserve">Capable environments    </w:t>
      </w:r>
    </w:p>
    <w:p w14:paraId="0E002D32" w14:textId="77777777" w:rsidR="00455628" w:rsidRPr="00455628" w:rsidRDefault="00455628" w:rsidP="00497E36">
      <w:pPr>
        <w:pStyle w:val="ListParagraph"/>
        <w:numPr>
          <w:ilvl w:val="0"/>
          <w:numId w:val="28"/>
        </w:numPr>
        <w:spacing w:after="240" w:line="360" w:lineRule="auto"/>
        <w:rPr>
          <w:lang w:val="en-GB"/>
        </w:rPr>
      </w:pPr>
      <w:r w:rsidRPr="00455628">
        <w:rPr>
          <w:lang w:val="en-GB"/>
        </w:rPr>
        <w:t>Community presence</w:t>
      </w:r>
    </w:p>
    <w:p w14:paraId="4E993BAE" w14:textId="508E82F5" w:rsidR="00455628" w:rsidRDefault="00455628" w:rsidP="00497E36">
      <w:pPr>
        <w:pStyle w:val="ListParagraph"/>
        <w:numPr>
          <w:ilvl w:val="0"/>
          <w:numId w:val="28"/>
        </w:numPr>
        <w:spacing w:after="240" w:line="360" w:lineRule="auto"/>
        <w:rPr>
          <w:lang w:val="en-GB"/>
        </w:rPr>
      </w:pPr>
      <w:r w:rsidRPr="00455628">
        <w:rPr>
          <w:lang w:val="en-GB"/>
        </w:rPr>
        <w:t>Positive risk taking</w:t>
      </w:r>
    </w:p>
    <w:p w14:paraId="0642C9CC" w14:textId="5E58294A" w:rsidR="00455628" w:rsidRDefault="00455628" w:rsidP="00455628">
      <w:pPr>
        <w:spacing w:after="240" w:line="360" w:lineRule="auto"/>
        <w:rPr>
          <w:lang w:val="en-GB"/>
        </w:rPr>
      </w:pPr>
      <w:r>
        <w:rPr>
          <w:lang w:val="en-GB"/>
        </w:rPr>
        <w:t>Middle section, Tier two:</w:t>
      </w:r>
    </w:p>
    <w:p w14:paraId="499D082B" w14:textId="0C205B27" w:rsidR="00455628" w:rsidRDefault="00455628" w:rsidP="00497E36">
      <w:pPr>
        <w:pStyle w:val="ListParagraph"/>
        <w:numPr>
          <w:ilvl w:val="0"/>
          <w:numId w:val="28"/>
        </w:numPr>
        <w:spacing w:after="240" w:line="360" w:lineRule="auto"/>
        <w:rPr>
          <w:lang w:val="en-GB"/>
        </w:rPr>
      </w:pPr>
      <w:r w:rsidRPr="00455628">
        <w:rPr>
          <w:lang w:val="en-GB"/>
        </w:rPr>
        <w:t>Tier one</w:t>
      </w:r>
      <w:r>
        <w:rPr>
          <w:lang w:val="en-GB"/>
        </w:rPr>
        <w:t>, and</w:t>
      </w:r>
    </w:p>
    <w:p w14:paraId="7734F0D8" w14:textId="10F607FC" w:rsidR="00455628" w:rsidRPr="00455628" w:rsidRDefault="00455628" w:rsidP="00497E36">
      <w:pPr>
        <w:pStyle w:val="ListParagraph"/>
        <w:numPr>
          <w:ilvl w:val="0"/>
          <w:numId w:val="28"/>
        </w:numPr>
        <w:spacing w:after="240" w:line="360" w:lineRule="auto"/>
        <w:rPr>
          <w:lang w:val="en-GB"/>
        </w:rPr>
      </w:pPr>
      <w:r w:rsidRPr="00455628">
        <w:rPr>
          <w:lang w:val="en-GB"/>
        </w:rPr>
        <w:t>brief functional assessment, function based PBS plans and individual strategies in key areas.</w:t>
      </w:r>
    </w:p>
    <w:p w14:paraId="775156D1" w14:textId="41DDABCD" w:rsidR="00455628" w:rsidRDefault="00455628" w:rsidP="00455628">
      <w:pPr>
        <w:spacing w:after="240" w:line="360" w:lineRule="auto"/>
        <w:rPr>
          <w:lang w:val="en-GB"/>
        </w:rPr>
      </w:pPr>
      <w:r>
        <w:rPr>
          <w:lang w:val="en-GB"/>
        </w:rPr>
        <w:t>Top Section, Tier three:</w:t>
      </w:r>
    </w:p>
    <w:p w14:paraId="4E3D3081" w14:textId="631472BF" w:rsidR="00455628" w:rsidRPr="00EB330D" w:rsidRDefault="00455628" w:rsidP="00497E36">
      <w:pPr>
        <w:pStyle w:val="ListParagraph"/>
        <w:numPr>
          <w:ilvl w:val="0"/>
          <w:numId w:val="27"/>
        </w:numPr>
        <w:spacing w:after="240" w:line="360" w:lineRule="auto"/>
        <w:rPr>
          <w:lang w:val="en-GB"/>
        </w:rPr>
      </w:pPr>
      <w:r w:rsidRPr="00455628">
        <w:rPr>
          <w:lang w:val="en-GB"/>
        </w:rPr>
        <w:t>Comprehensive multi-element PBS.</w:t>
      </w:r>
    </w:p>
    <w:p w14:paraId="48C04E52" w14:textId="77B13CD6" w:rsidR="000265F5" w:rsidRDefault="0096582B" w:rsidP="00656E08">
      <w:pPr>
        <w:pStyle w:val="Heading1"/>
        <w:rPr>
          <w:lang w:val="en-US"/>
        </w:rPr>
      </w:pPr>
      <w:r>
        <w:rPr>
          <w:lang w:val="en-US"/>
        </w:rPr>
        <w:t>Slide 46</w:t>
      </w:r>
    </w:p>
    <w:p w14:paraId="6577D254" w14:textId="0B2027FA" w:rsidR="00205C55" w:rsidRDefault="00205C55" w:rsidP="00566041">
      <w:pPr>
        <w:pStyle w:val="Heading2"/>
        <w:spacing w:before="120" w:after="240" w:line="360" w:lineRule="auto"/>
        <w:rPr>
          <w:lang w:val="en-GB"/>
        </w:rPr>
      </w:pPr>
      <w:r w:rsidRPr="00205C55">
        <w:rPr>
          <w:lang w:val="en-GB"/>
        </w:rPr>
        <w:t>Interim Response = quick, brief, clear, safe</w:t>
      </w:r>
    </w:p>
    <w:p w14:paraId="3E9D726E" w14:textId="1E539B42" w:rsidR="004C7534" w:rsidRPr="004C7534" w:rsidRDefault="004C7534" w:rsidP="00566041">
      <w:pPr>
        <w:spacing w:after="240" w:line="360" w:lineRule="auto"/>
      </w:pPr>
      <w:r w:rsidRPr="004C7534">
        <w:rPr>
          <w:lang w:val="en-US"/>
        </w:rPr>
        <w:t>An interim plan:</w:t>
      </w:r>
    </w:p>
    <w:p w14:paraId="393BB65C" w14:textId="0877FCB6" w:rsidR="004C7534" w:rsidRPr="004C7534" w:rsidRDefault="004C7534" w:rsidP="00497E36">
      <w:pPr>
        <w:pStyle w:val="ListParagraph"/>
        <w:numPr>
          <w:ilvl w:val="0"/>
          <w:numId w:val="16"/>
        </w:numPr>
        <w:spacing w:after="240" w:line="360" w:lineRule="auto"/>
        <w:ind w:left="360"/>
        <w:contextualSpacing w:val="0"/>
      </w:pPr>
      <w:r w:rsidRPr="004C7534">
        <w:rPr>
          <w:lang w:val="en-US"/>
        </w:rPr>
        <w:t>has positive strategies</w:t>
      </w:r>
    </w:p>
    <w:p w14:paraId="42CFBD71" w14:textId="23A474F9" w:rsidR="004C7534" w:rsidRPr="004C7534" w:rsidRDefault="004C7534" w:rsidP="00497E36">
      <w:pPr>
        <w:pStyle w:val="ListParagraph"/>
        <w:numPr>
          <w:ilvl w:val="0"/>
          <w:numId w:val="16"/>
        </w:numPr>
        <w:spacing w:after="240" w:line="360" w:lineRule="auto"/>
        <w:ind w:left="360"/>
        <w:contextualSpacing w:val="0"/>
      </w:pPr>
      <w:r w:rsidRPr="004C7534">
        <w:rPr>
          <w:lang w:val="en-US"/>
        </w:rPr>
        <w:t>and preventative</w:t>
      </w:r>
      <w:r w:rsidR="00B759E0">
        <w:rPr>
          <w:lang w:val="en-US"/>
        </w:rPr>
        <w:t xml:space="preserve"> </w:t>
      </w:r>
      <w:r w:rsidRPr="004C7534">
        <w:rPr>
          <w:lang w:val="en-US"/>
        </w:rPr>
        <w:t>response</w:t>
      </w:r>
      <w:r w:rsidR="00B759E0">
        <w:rPr>
          <w:lang w:val="en-US"/>
        </w:rPr>
        <w:t xml:space="preserve"> </w:t>
      </w:r>
      <w:r w:rsidRPr="004C7534">
        <w:rPr>
          <w:lang w:val="en-US"/>
        </w:rPr>
        <w:t>strategies</w:t>
      </w:r>
    </w:p>
    <w:p w14:paraId="36A35F9C" w14:textId="2558FB7B" w:rsidR="004C7534" w:rsidRPr="004C7534" w:rsidRDefault="004C7534" w:rsidP="00497E36">
      <w:pPr>
        <w:pStyle w:val="ListParagraph"/>
        <w:numPr>
          <w:ilvl w:val="0"/>
          <w:numId w:val="16"/>
        </w:numPr>
        <w:spacing w:after="240" w:line="360" w:lineRule="auto"/>
        <w:ind w:left="360"/>
        <w:contextualSpacing w:val="0"/>
      </w:pPr>
      <w:r w:rsidRPr="004C7534">
        <w:rPr>
          <w:lang w:val="en-US"/>
        </w:rPr>
        <w:t>protocols for the safe use of the regulated restrictive practice</w:t>
      </w:r>
    </w:p>
    <w:p w14:paraId="3497A90E" w14:textId="61B4683C" w:rsidR="004C7534" w:rsidRPr="004C7534" w:rsidRDefault="004C7534" w:rsidP="00497E36">
      <w:pPr>
        <w:pStyle w:val="ListParagraph"/>
        <w:numPr>
          <w:ilvl w:val="0"/>
          <w:numId w:val="16"/>
        </w:numPr>
        <w:spacing w:after="240" w:line="360" w:lineRule="auto"/>
        <w:ind w:left="360"/>
        <w:contextualSpacing w:val="0"/>
      </w:pPr>
      <w:r w:rsidRPr="004C7534">
        <w:rPr>
          <w:lang w:val="en-US"/>
        </w:rPr>
        <w:t>is about keeping people safe, quickly</w:t>
      </w:r>
    </w:p>
    <w:p w14:paraId="393D5F92" w14:textId="5F819497" w:rsidR="004C7534" w:rsidRPr="004C7534" w:rsidRDefault="004C7534" w:rsidP="00497E36">
      <w:pPr>
        <w:pStyle w:val="ListParagraph"/>
        <w:numPr>
          <w:ilvl w:val="0"/>
          <w:numId w:val="16"/>
        </w:numPr>
        <w:spacing w:after="240" w:line="360" w:lineRule="auto"/>
        <w:ind w:left="360"/>
        <w:contextualSpacing w:val="0"/>
      </w:pPr>
      <w:r w:rsidRPr="004C7534">
        <w:rPr>
          <w:lang w:val="en-US"/>
        </w:rPr>
        <w:t>is the</w:t>
      </w:r>
      <w:r w:rsidR="00B759E0">
        <w:rPr>
          <w:lang w:val="en-US"/>
        </w:rPr>
        <w:t xml:space="preserve"> </w:t>
      </w:r>
      <w:r w:rsidRPr="004C7534">
        <w:rPr>
          <w:b/>
          <w:bCs/>
          <w:lang w:val="en-US"/>
        </w:rPr>
        <w:t>start of a process</w:t>
      </w:r>
    </w:p>
    <w:p w14:paraId="02882395" w14:textId="149CC701" w:rsidR="004C7534" w:rsidRPr="004C7534" w:rsidRDefault="004C7534" w:rsidP="00497E36">
      <w:pPr>
        <w:pStyle w:val="ListParagraph"/>
        <w:numPr>
          <w:ilvl w:val="0"/>
          <w:numId w:val="16"/>
        </w:numPr>
        <w:spacing w:after="240" w:line="360" w:lineRule="auto"/>
        <w:ind w:left="360"/>
        <w:contextualSpacing w:val="0"/>
      </w:pPr>
      <w:r w:rsidRPr="004C7534">
        <w:rPr>
          <w:lang w:val="en-US"/>
        </w:rPr>
        <w:t>is the start to developing collaborative relationships</w:t>
      </w:r>
    </w:p>
    <w:p w14:paraId="3BC9BFCE" w14:textId="33A1F164" w:rsidR="004C7534" w:rsidRPr="004C7534" w:rsidRDefault="004C7534" w:rsidP="00497E36">
      <w:pPr>
        <w:pStyle w:val="ListParagraph"/>
        <w:numPr>
          <w:ilvl w:val="0"/>
          <w:numId w:val="16"/>
        </w:numPr>
        <w:spacing w:after="240" w:line="360" w:lineRule="auto"/>
        <w:ind w:left="360"/>
        <w:contextualSpacing w:val="0"/>
      </w:pPr>
      <w:r w:rsidRPr="004C7534">
        <w:rPr>
          <w:lang w:val="en-US"/>
        </w:rPr>
        <w:t>is a chance to support the knowledge of a family or provider about</w:t>
      </w:r>
    </w:p>
    <w:p w14:paraId="404CC45D" w14:textId="3580112A" w:rsidR="004C7534" w:rsidRPr="004C7534" w:rsidRDefault="004C7534" w:rsidP="00566041">
      <w:pPr>
        <w:spacing w:after="240" w:line="360" w:lineRule="auto"/>
      </w:pPr>
      <w:r w:rsidRPr="004C7534">
        <w:rPr>
          <w:lang w:val="en-GB"/>
        </w:rPr>
        <w:t xml:space="preserve">Adapted from: </w:t>
      </w:r>
      <w:hyperlink r:id="rId31" w:history="1">
        <w:r>
          <w:rPr>
            <w:rStyle w:val="Hyperlink"/>
            <w:lang w:val="en-GB"/>
          </w:rPr>
          <w:t>Regulated restrictive practices NDIS Quality and Safeguards Commission</w:t>
        </w:r>
      </w:hyperlink>
      <w:r w:rsidRPr="004C7534">
        <w:rPr>
          <w:lang w:val="en-GB"/>
        </w:rPr>
        <w:t xml:space="preserve"> accessed </w:t>
      </w:r>
      <w:r w:rsidR="00643C80">
        <w:rPr>
          <w:lang w:val="en-GB"/>
        </w:rPr>
        <w:t xml:space="preserve">7 April </w:t>
      </w:r>
      <w:r w:rsidRPr="004C7534">
        <w:rPr>
          <w:lang w:val="en-GB"/>
        </w:rPr>
        <w:t>2021</w:t>
      </w:r>
    </w:p>
    <w:p w14:paraId="56211D3C" w14:textId="04225A7E" w:rsidR="00106936" w:rsidRDefault="0096582B" w:rsidP="00656E08">
      <w:pPr>
        <w:pStyle w:val="Heading1"/>
        <w:rPr>
          <w:lang w:val="en-US"/>
        </w:rPr>
      </w:pPr>
      <w:r>
        <w:rPr>
          <w:lang w:val="en-US"/>
        </w:rPr>
        <w:t>Slide 47</w:t>
      </w:r>
    </w:p>
    <w:p w14:paraId="34F64680" w14:textId="6146CA06" w:rsidR="00A71EC1" w:rsidRDefault="00A71EC1" w:rsidP="00566041">
      <w:pPr>
        <w:pStyle w:val="Heading2"/>
        <w:spacing w:before="120" w:after="240" w:line="360" w:lineRule="auto"/>
        <w:rPr>
          <w:lang w:val="en-GB"/>
        </w:rPr>
      </w:pPr>
      <w:r w:rsidRPr="00A71EC1">
        <w:rPr>
          <w:lang w:val="en-GB"/>
        </w:rPr>
        <w:t>Interim Response = quick, brief, clear, safe</w:t>
      </w:r>
    </w:p>
    <w:p w14:paraId="505EB5A9" w14:textId="2E8D0FF6" w:rsidR="00A71EC1" w:rsidRPr="00A71EC1" w:rsidRDefault="00A71EC1" w:rsidP="00566041">
      <w:pPr>
        <w:spacing w:after="240" w:line="360" w:lineRule="auto"/>
      </w:pPr>
      <w:r w:rsidRPr="00A71EC1">
        <w:rPr>
          <w:lang w:val="en-US"/>
        </w:rPr>
        <w:t>An interim plan is</w:t>
      </w:r>
      <w:r w:rsidR="00B759E0">
        <w:rPr>
          <w:lang w:val="en-US"/>
        </w:rPr>
        <w:t xml:space="preserve"> </w:t>
      </w:r>
      <w:r w:rsidRPr="00A71EC1">
        <w:rPr>
          <w:b/>
          <w:bCs/>
          <w:lang w:val="en-US"/>
        </w:rPr>
        <w:t>not</w:t>
      </w:r>
      <w:r w:rsidRPr="00A71EC1">
        <w:rPr>
          <w:lang w:val="en-US"/>
        </w:rPr>
        <w:t>:</w:t>
      </w:r>
    </w:p>
    <w:p w14:paraId="5C6BF952" w14:textId="3B481149" w:rsidR="00A71EC1" w:rsidRPr="00A71EC1" w:rsidRDefault="00A71EC1" w:rsidP="00497E36">
      <w:pPr>
        <w:pStyle w:val="ListParagraph"/>
        <w:numPr>
          <w:ilvl w:val="0"/>
          <w:numId w:val="17"/>
        </w:numPr>
        <w:spacing w:after="240" w:line="360" w:lineRule="auto"/>
        <w:ind w:left="360"/>
        <w:contextualSpacing w:val="0"/>
      </w:pPr>
      <w:r w:rsidRPr="00A71EC1">
        <w:rPr>
          <w:lang w:val="en-US"/>
        </w:rPr>
        <w:t>a document to allow a restrictive practice to take place</w:t>
      </w:r>
    </w:p>
    <w:p w14:paraId="3548B254" w14:textId="74AA1081" w:rsidR="00A71EC1" w:rsidRPr="00A71EC1" w:rsidRDefault="00A71EC1" w:rsidP="00497E36">
      <w:pPr>
        <w:pStyle w:val="ListParagraph"/>
        <w:numPr>
          <w:ilvl w:val="0"/>
          <w:numId w:val="17"/>
        </w:numPr>
        <w:spacing w:after="240" w:line="360" w:lineRule="auto"/>
        <w:ind w:left="360"/>
        <w:contextualSpacing w:val="0"/>
      </w:pPr>
      <w:r w:rsidRPr="00A71EC1">
        <w:rPr>
          <w:lang w:val="en-US"/>
        </w:rPr>
        <w:t>the end of a process</w:t>
      </w:r>
    </w:p>
    <w:p w14:paraId="40EE1DCD" w14:textId="56CBF110" w:rsidR="00A71EC1" w:rsidRPr="00A71EC1" w:rsidRDefault="00A71EC1" w:rsidP="00497E36">
      <w:pPr>
        <w:pStyle w:val="ListParagraph"/>
        <w:numPr>
          <w:ilvl w:val="0"/>
          <w:numId w:val="17"/>
        </w:numPr>
        <w:spacing w:after="240" w:line="360" w:lineRule="auto"/>
        <w:ind w:left="360"/>
        <w:contextualSpacing w:val="0"/>
      </w:pPr>
      <w:r w:rsidRPr="00A71EC1">
        <w:rPr>
          <w:lang w:val="en-US"/>
        </w:rPr>
        <w:t>a full functional behaviour assessment</w:t>
      </w:r>
    </w:p>
    <w:p w14:paraId="09FA20C9" w14:textId="68EBE0F4" w:rsidR="00A71EC1" w:rsidRPr="00A71EC1" w:rsidRDefault="00A71EC1" w:rsidP="00497E36">
      <w:pPr>
        <w:pStyle w:val="ListParagraph"/>
        <w:numPr>
          <w:ilvl w:val="0"/>
          <w:numId w:val="17"/>
        </w:numPr>
        <w:spacing w:after="240" w:line="360" w:lineRule="auto"/>
        <w:ind w:left="360"/>
        <w:contextualSpacing w:val="0"/>
      </w:pPr>
      <w:r w:rsidRPr="00A71EC1">
        <w:rPr>
          <w:lang w:val="en-US"/>
        </w:rPr>
        <w:t>a comprehensive behaviour support plan</w:t>
      </w:r>
    </w:p>
    <w:p w14:paraId="5BC8744B" w14:textId="77D5FD24" w:rsidR="00A71EC1" w:rsidRPr="00A71EC1" w:rsidRDefault="00A71EC1" w:rsidP="00497E36">
      <w:pPr>
        <w:pStyle w:val="ListParagraph"/>
        <w:numPr>
          <w:ilvl w:val="0"/>
          <w:numId w:val="17"/>
        </w:numPr>
        <w:spacing w:after="240" w:line="360" w:lineRule="auto"/>
        <w:ind w:left="360"/>
        <w:contextualSpacing w:val="0"/>
      </w:pPr>
      <w:r w:rsidRPr="00A71EC1">
        <w:rPr>
          <w:lang w:val="en-US"/>
        </w:rPr>
        <w:t>always going to follow a referral for a person subject to an R</w:t>
      </w:r>
      <w:r>
        <w:rPr>
          <w:lang w:val="en-US"/>
        </w:rPr>
        <w:t>.</w:t>
      </w:r>
      <w:r w:rsidRPr="00A71EC1">
        <w:rPr>
          <w:lang w:val="en-US"/>
        </w:rPr>
        <w:t>P</w:t>
      </w:r>
      <w:r>
        <w:rPr>
          <w:lang w:val="en-US"/>
        </w:rPr>
        <w:t>.</w:t>
      </w:r>
    </w:p>
    <w:p w14:paraId="23DBF582" w14:textId="77777777" w:rsidR="00A71EC1" w:rsidRPr="004C7534" w:rsidRDefault="00A71EC1" w:rsidP="00566041">
      <w:pPr>
        <w:spacing w:after="240" w:line="360" w:lineRule="auto"/>
      </w:pPr>
      <w:r w:rsidRPr="00A71EC1">
        <w:rPr>
          <w:lang w:val="en-GB"/>
        </w:rPr>
        <w:t xml:space="preserve">Adapted from: </w:t>
      </w:r>
      <w:hyperlink r:id="rId32" w:history="1">
        <w:r w:rsidRPr="00A71EC1">
          <w:rPr>
            <w:rStyle w:val="Hyperlink"/>
            <w:lang w:val="en-GB"/>
          </w:rPr>
          <w:t>Regulated restrictive practices NDIS Quality and Safeguards Commission</w:t>
        </w:r>
      </w:hyperlink>
      <w:r w:rsidRPr="00A71EC1">
        <w:rPr>
          <w:lang w:val="en-GB"/>
        </w:rPr>
        <w:t xml:space="preserve"> accessed 7 April 2021</w:t>
      </w:r>
    </w:p>
    <w:p w14:paraId="06982DCB" w14:textId="275B9B64" w:rsidR="002447C0" w:rsidRDefault="002447C0" w:rsidP="00656E08">
      <w:pPr>
        <w:pStyle w:val="Heading1"/>
        <w:rPr>
          <w:lang w:val="en-US"/>
        </w:rPr>
      </w:pPr>
      <w:r>
        <w:rPr>
          <w:lang w:val="en-US"/>
        </w:rPr>
        <w:t>Slide 48</w:t>
      </w:r>
    </w:p>
    <w:p w14:paraId="0065155D" w14:textId="2B00435A" w:rsidR="00A71EC1" w:rsidRDefault="00A71EC1" w:rsidP="00566041">
      <w:pPr>
        <w:pStyle w:val="Heading2"/>
        <w:spacing w:before="120" w:after="240" w:line="360" w:lineRule="auto"/>
      </w:pPr>
      <w:r w:rsidRPr="00A71EC1">
        <w:t>References and Resources</w:t>
      </w:r>
    </w:p>
    <w:p w14:paraId="3A231AFE" w14:textId="3C21F14B" w:rsidR="00A71EC1" w:rsidRPr="00A71EC1" w:rsidRDefault="00A71EC1" w:rsidP="00566041">
      <w:pPr>
        <w:pStyle w:val="Heading3"/>
      </w:pPr>
      <w:r w:rsidRPr="00A71EC1">
        <w:rPr>
          <w:lang w:val="pt-BR"/>
        </w:rPr>
        <w:t>Zero Tolerance</w:t>
      </w:r>
    </w:p>
    <w:p w14:paraId="44249422" w14:textId="6D92F11D" w:rsidR="00A71EC1" w:rsidRDefault="00A71EC1" w:rsidP="00566041">
      <w:pPr>
        <w:spacing w:after="240" w:line="360" w:lineRule="auto"/>
        <w:rPr>
          <w:lang w:val="en-GB"/>
        </w:rPr>
      </w:pPr>
      <w:r w:rsidRPr="00A71EC1">
        <w:rPr>
          <w:lang w:val="en-GB"/>
        </w:rPr>
        <w:t>Zero Tolerance is an initiative led by NDS in partnership with the disability sector. Built around a national evidence-based framework, Zero Tolerance is a way for organisations to understand actions they can do to prevent and respond to abuse, neglect and violence of people with disability.</w:t>
      </w:r>
      <w:r>
        <w:rPr>
          <w:lang w:val="en-GB"/>
        </w:rPr>
        <w:t xml:space="preserve"> </w:t>
      </w:r>
      <w:hyperlink r:id="rId33" w:history="1">
        <w:r>
          <w:rPr>
            <w:rStyle w:val="Hyperlink"/>
            <w:lang w:val="en-GB"/>
          </w:rPr>
          <w:t>Zero Tolerance - National Disability Services</w:t>
        </w:r>
      </w:hyperlink>
    </w:p>
    <w:p w14:paraId="66ACAEE1" w14:textId="23F99C96" w:rsidR="00A71EC1" w:rsidRPr="00A71EC1" w:rsidRDefault="00A71EC1" w:rsidP="00497E36">
      <w:pPr>
        <w:pStyle w:val="ListParagraph"/>
        <w:numPr>
          <w:ilvl w:val="0"/>
          <w:numId w:val="18"/>
        </w:numPr>
        <w:spacing w:after="240" w:line="360" w:lineRule="auto"/>
        <w:contextualSpacing w:val="0"/>
      </w:pPr>
      <w:r w:rsidRPr="00A71EC1">
        <w:t xml:space="preserve">Understanding Abuse: </w:t>
      </w:r>
      <w:hyperlink r:id="rId34" w:history="1">
        <w:r>
          <w:rPr>
            <w:rStyle w:val="Hyperlink"/>
          </w:rPr>
          <w:t>Human Rights and You e-Learning Program</w:t>
        </w:r>
      </w:hyperlink>
    </w:p>
    <w:p w14:paraId="3938CECF" w14:textId="4A20F253" w:rsidR="00A71EC1" w:rsidRDefault="00A71EC1" w:rsidP="00497E36">
      <w:pPr>
        <w:pStyle w:val="ListParagraph"/>
        <w:numPr>
          <w:ilvl w:val="0"/>
          <w:numId w:val="18"/>
        </w:numPr>
        <w:spacing w:after="240" w:line="360" w:lineRule="auto"/>
        <w:contextualSpacing w:val="0"/>
      </w:pPr>
      <w:r w:rsidRPr="00A71EC1">
        <w:t>Quick easy reference to Zero Tolerance resources</w:t>
      </w:r>
      <w:r w:rsidR="00EB330D">
        <w:t xml:space="preserve"> iPDF</w:t>
      </w:r>
      <w:r>
        <w:t xml:space="preserve">: </w:t>
      </w:r>
      <w:hyperlink r:id="rId35" w:history="1">
        <w:r w:rsidRPr="00EB330D">
          <w:rPr>
            <w:rStyle w:val="Hyperlink"/>
          </w:rPr>
          <w:t>Zero Tolerance Resources Guide</w:t>
        </w:r>
        <w:r w:rsidR="00EB330D" w:rsidRPr="00EB330D">
          <w:rPr>
            <w:rStyle w:val="Hyperlink"/>
          </w:rPr>
          <w:t xml:space="preserve"> [Word Accessible]</w:t>
        </w:r>
      </w:hyperlink>
    </w:p>
    <w:p w14:paraId="153BB735" w14:textId="520C49DC" w:rsidR="005E6B5D" w:rsidRDefault="00E06F6D" w:rsidP="00497E36">
      <w:pPr>
        <w:pStyle w:val="ListParagraph"/>
        <w:numPr>
          <w:ilvl w:val="0"/>
          <w:numId w:val="18"/>
        </w:numPr>
        <w:spacing w:after="240" w:line="360" w:lineRule="auto"/>
        <w:contextualSpacing w:val="0"/>
      </w:pPr>
      <w:hyperlink r:id="rId36" w:anchor="recognising_restrictive_practice_films" w:history="1">
        <w:r w:rsidR="005E6B5D" w:rsidRPr="005E6B5D">
          <w:rPr>
            <w:rStyle w:val="Hyperlink"/>
          </w:rPr>
          <w:t>Recognising Restrictive Practice Guide</w:t>
        </w:r>
      </w:hyperlink>
    </w:p>
    <w:p w14:paraId="61E0833E" w14:textId="60B4B040" w:rsidR="00C3215F" w:rsidRPr="00A71EC1" w:rsidRDefault="00E06F6D" w:rsidP="00497E36">
      <w:pPr>
        <w:pStyle w:val="ListParagraph"/>
        <w:numPr>
          <w:ilvl w:val="0"/>
          <w:numId w:val="18"/>
        </w:numPr>
        <w:spacing w:after="240" w:line="360" w:lineRule="auto"/>
        <w:contextualSpacing w:val="0"/>
      </w:pPr>
      <w:hyperlink r:id="rId37" w:anchor="empowerment_circle" w:history="1">
        <w:r w:rsidR="00C3215F" w:rsidRPr="00C3215F">
          <w:rPr>
            <w:rStyle w:val="Hyperlink"/>
          </w:rPr>
          <w:t>Empowerm</w:t>
        </w:r>
        <w:r w:rsidR="00C3215F" w:rsidRPr="00C3215F">
          <w:rPr>
            <w:rStyle w:val="Hyperlink"/>
          </w:rPr>
          <w:t>e</w:t>
        </w:r>
        <w:r w:rsidR="00C3215F" w:rsidRPr="00C3215F">
          <w:rPr>
            <w:rStyle w:val="Hyperlink"/>
          </w:rPr>
          <w:t>nt Circle</w:t>
        </w:r>
      </w:hyperlink>
    </w:p>
    <w:p w14:paraId="20027ED7" w14:textId="17AE9F06" w:rsidR="00106936" w:rsidRDefault="00106936" w:rsidP="00656E08">
      <w:pPr>
        <w:pStyle w:val="Heading1"/>
        <w:rPr>
          <w:lang w:val="en-US"/>
        </w:rPr>
      </w:pPr>
      <w:r>
        <w:rPr>
          <w:lang w:val="en-US"/>
        </w:rPr>
        <w:t>Slide 49</w:t>
      </w:r>
    </w:p>
    <w:p w14:paraId="211756AA" w14:textId="522B407F" w:rsidR="00547E0D" w:rsidRDefault="00547E0D" w:rsidP="00566041">
      <w:pPr>
        <w:pStyle w:val="Heading2"/>
        <w:spacing w:before="120" w:after="240" w:line="360" w:lineRule="auto"/>
      </w:pPr>
      <w:r w:rsidRPr="00547E0D">
        <w:t>References and Resources</w:t>
      </w:r>
    </w:p>
    <w:p w14:paraId="59D7E102" w14:textId="481EB15F" w:rsidR="00547E0D" w:rsidRDefault="00547E0D" w:rsidP="00566041">
      <w:pPr>
        <w:pStyle w:val="Heading3"/>
      </w:pPr>
      <w:r w:rsidRPr="00547E0D">
        <w:t>Resources from the NDIS Q&amp;S Commission</w:t>
      </w:r>
    </w:p>
    <w:p w14:paraId="7B1EED2B" w14:textId="0B57D122" w:rsidR="00547E0D" w:rsidRPr="00547E0D" w:rsidRDefault="00BD1FAE" w:rsidP="00497E36">
      <w:pPr>
        <w:numPr>
          <w:ilvl w:val="0"/>
          <w:numId w:val="19"/>
        </w:numPr>
        <w:spacing w:after="240" w:line="360" w:lineRule="auto"/>
      </w:pPr>
      <w:r w:rsidRPr="00BD1FAE">
        <w:t>Australian Government Federal Register of Legislation -</w:t>
      </w:r>
      <w:hyperlink r:id="rId38" w:history="1">
        <w:r>
          <w:rPr>
            <w:rStyle w:val="Hyperlink"/>
            <w:lang w:val="en-GB"/>
          </w:rPr>
          <w:t xml:space="preserve"> NDIS (Restrictive Practices and Behaviour Support) Rules 2018</w:t>
        </w:r>
      </w:hyperlink>
    </w:p>
    <w:p w14:paraId="6C7D8A72" w14:textId="146ABF4F" w:rsidR="00547E0D" w:rsidRPr="00547E0D" w:rsidRDefault="00E06F6D" w:rsidP="00497E36">
      <w:pPr>
        <w:numPr>
          <w:ilvl w:val="0"/>
          <w:numId w:val="19"/>
        </w:numPr>
        <w:spacing w:after="240" w:line="360" w:lineRule="auto"/>
      </w:pPr>
      <w:hyperlink r:id="rId39" w:history="1">
        <w:r w:rsidR="00BD1FAE">
          <w:rPr>
            <w:rStyle w:val="Hyperlink"/>
          </w:rPr>
          <w:t>Regulated Restrictive Practices Guide</w:t>
        </w:r>
      </w:hyperlink>
      <w:r w:rsidR="00547E0D" w:rsidRPr="00547E0D">
        <w:t xml:space="preserve"> </w:t>
      </w:r>
      <w:r w:rsidR="00547E0D" w:rsidRPr="00547E0D">
        <w:rPr>
          <w:lang w:val="en-GB"/>
        </w:rPr>
        <w:t xml:space="preserve">accessed </w:t>
      </w:r>
      <w:r w:rsidR="00547E0D">
        <w:rPr>
          <w:lang w:val="en-GB"/>
        </w:rPr>
        <w:t xml:space="preserve">7 April </w:t>
      </w:r>
      <w:r w:rsidR="00547E0D" w:rsidRPr="00547E0D">
        <w:rPr>
          <w:lang w:val="en-GB"/>
        </w:rPr>
        <w:t>2021</w:t>
      </w:r>
    </w:p>
    <w:p w14:paraId="2735331F" w14:textId="647A6E6F" w:rsidR="00547E0D" w:rsidRPr="00547E0D" w:rsidRDefault="00E06F6D" w:rsidP="00497E36">
      <w:pPr>
        <w:numPr>
          <w:ilvl w:val="0"/>
          <w:numId w:val="19"/>
        </w:numPr>
        <w:spacing w:after="240" w:line="360" w:lineRule="auto"/>
      </w:pPr>
      <w:hyperlink r:id="rId40" w:history="1">
        <w:r w:rsidR="00547E0D">
          <w:rPr>
            <w:rStyle w:val="Hyperlink"/>
          </w:rPr>
          <w:t>Regulated restrictive practices with children and young people with disability: Practice guide ND</w:t>
        </w:r>
        <w:r w:rsidR="00547E0D">
          <w:rPr>
            <w:rStyle w:val="Hyperlink"/>
          </w:rPr>
          <w:t>I</w:t>
        </w:r>
        <w:r w:rsidR="00547E0D">
          <w:rPr>
            <w:rStyle w:val="Hyperlink"/>
          </w:rPr>
          <w:t>S Quality and Safeguards Commission</w:t>
        </w:r>
      </w:hyperlink>
      <w:r w:rsidR="00547E0D" w:rsidRPr="00547E0D">
        <w:t xml:space="preserve"> </w:t>
      </w:r>
      <w:r w:rsidR="00547E0D" w:rsidRPr="00547E0D">
        <w:rPr>
          <w:lang w:val="en-GB"/>
        </w:rPr>
        <w:t xml:space="preserve">accessed </w:t>
      </w:r>
      <w:r w:rsidR="00547E0D">
        <w:rPr>
          <w:lang w:val="en-GB"/>
        </w:rPr>
        <w:t xml:space="preserve">7 April </w:t>
      </w:r>
      <w:r w:rsidR="00547E0D" w:rsidRPr="00547E0D">
        <w:rPr>
          <w:lang w:val="en-GB"/>
        </w:rPr>
        <w:t>2021</w:t>
      </w:r>
    </w:p>
    <w:p w14:paraId="3EF701E8" w14:textId="21ECE10B" w:rsidR="00547E0D" w:rsidRPr="00547E0D" w:rsidRDefault="00547E0D" w:rsidP="00497E36">
      <w:pPr>
        <w:numPr>
          <w:ilvl w:val="0"/>
          <w:numId w:val="19"/>
        </w:numPr>
        <w:spacing w:after="240" w:line="360" w:lineRule="auto"/>
      </w:pPr>
      <w:r w:rsidRPr="00547E0D">
        <w:t xml:space="preserve">Activity report: </w:t>
      </w:r>
      <w:hyperlink r:id="rId41" w:history="1">
        <w:r w:rsidR="00BD1FAE">
          <w:rPr>
            <w:rStyle w:val="Hyperlink"/>
          </w:rPr>
          <w:t>NDIS A</w:t>
        </w:r>
        <w:r w:rsidR="004317F9">
          <w:rPr>
            <w:rStyle w:val="Hyperlink"/>
          </w:rPr>
          <w:t>ctivity Report: 1 July 2020 to 31 December 2020</w:t>
        </w:r>
      </w:hyperlink>
      <w:commentRangeStart w:id="1"/>
      <w:commentRangeEnd w:id="1"/>
    </w:p>
    <w:p w14:paraId="6D686565" w14:textId="6AC5E70F" w:rsidR="00547E0D" w:rsidRPr="00547E0D" w:rsidRDefault="00E06F6D" w:rsidP="00497E36">
      <w:pPr>
        <w:numPr>
          <w:ilvl w:val="0"/>
          <w:numId w:val="19"/>
        </w:numPr>
        <w:spacing w:after="240" w:line="360" w:lineRule="auto"/>
      </w:pPr>
      <w:hyperlink r:id="rId42" w:history="1">
        <w:r w:rsidR="00670061" w:rsidRPr="00487AC1">
          <w:rPr>
            <w:rStyle w:val="Hyperlink"/>
          </w:rPr>
          <w:t>NDIS Commission Unauthorised use of restrictive practices Questions and answers</w:t>
        </w:r>
      </w:hyperlink>
      <w:r w:rsidR="00670061" w:rsidRPr="00670061">
        <w:rPr>
          <w:rStyle w:val="Hyperlink"/>
          <w:u w:val="none"/>
        </w:rPr>
        <w:t xml:space="preserve"> </w:t>
      </w:r>
      <w:r w:rsidR="00547E0D" w:rsidRPr="00547E0D">
        <w:rPr>
          <w:lang w:val="en-GB"/>
        </w:rPr>
        <w:t xml:space="preserve">accessed </w:t>
      </w:r>
      <w:r w:rsidR="00670061">
        <w:rPr>
          <w:lang w:val="en-GB"/>
        </w:rPr>
        <w:t xml:space="preserve">7 April </w:t>
      </w:r>
      <w:r w:rsidR="00547E0D" w:rsidRPr="00547E0D">
        <w:rPr>
          <w:lang w:val="en-GB"/>
        </w:rPr>
        <w:t>2021</w:t>
      </w:r>
    </w:p>
    <w:p w14:paraId="5706B42A" w14:textId="0A121511" w:rsidR="00670061" w:rsidRPr="00670061" w:rsidRDefault="00670061" w:rsidP="00497E36">
      <w:pPr>
        <w:pStyle w:val="ListParagraph"/>
        <w:numPr>
          <w:ilvl w:val="0"/>
          <w:numId w:val="19"/>
        </w:numPr>
        <w:spacing w:after="240" w:line="360" w:lineRule="auto"/>
        <w:contextualSpacing w:val="0"/>
        <w:rPr>
          <w:lang w:val="en-GB"/>
        </w:rPr>
      </w:pPr>
      <w:hyperlink r:id="rId43" w:history="1">
        <w:r w:rsidRPr="00670061">
          <w:rPr>
            <w:rStyle w:val="Hyperlink"/>
            <w:lang w:val="en-GB"/>
          </w:rPr>
          <w:t>NDIS Commission June 2019 Roadshows Behaviour Support Questions &amp; Answer</w:t>
        </w:r>
        <w:r w:rsidR="00E06F6D">
          <w:rPr>
            <w:rStyle w:val="Hyperlink"/>
            <w:lang w:val="en-GB"/>
          </w:rPr>
          <w:t>s [PDF]</w:t>
        </w:r>
      </w:hyperlink>
    </w:p>
    <w:p w14:paraId="49056890" w14:textId="65AA7232" w:rsidR="00106936" w:rsidRDefault="00106936" w:rsidP="00656E08">
      <w:pPr>
        <w:pStyle w:val="Heading1"/>
        <w:rPr>
          <w:lang w:val="en-US"/>
        </w:rPr>
      </w:pPr>
      <w:r>
        <w:rPr>
          <w:lang w:val="en-US"/>
        </w:rPr>
        <w:t>Slide 50</w:t>
      </w:r>
    </w:p>
    <w:p w14:paraId="32E7F3B4" w14:textId="77777777" w:rsidR="00E2638B" w:rsidRDefault="00E2638B" w:rsidP="00566041">
      <w:pPr>
        <w:pStyle w:val="Heading2"/>
        <w:spacing w:before="120" w:after="240" w:line="360" w:lineRule="auto"/>
      </w:pPr>
      <w:r w:rsidRPr="00547E0D">
        <w:t>References and Resources</w:t>
      </w:r>
    </w:p>
    <w:p w14:paraId="3928FB6D" w14:textId="130A8FC6" w:rsidR="00E2638B" w:rsidRDefault="00E2638B" w:rsidP="00566041">
      <w:pPr>
        <w:spacing w:after="240" w:line="360" w:lineRule="auto"/>
        <w:rPr>
          <w:b/>
          <w:bCs/>
        </w:rPr>
      </w:pPr>
      <w:r w:rsidRPr="00E2638B">
        <w:rPr>
          <w:b/>
          <w:bCs/>
        </w:rPr>
        <w:t>Person Centred Clinical Risk assessment</w:t>
      </w:r>
    </w:p>
    <w:p w14:paraId="5F9CF606" w14:textId="6DBEA053" w:rsidR="00807D82" w:rsidRPr="00807D82" w:rsidRDefault="00E06F6D" w:rsidP="00497E36">
      <w:pPr>
        <w:pStyle w:val="ListParagraph"/>
        <w:numPr>
          <w:ilvl w:val="0"/>
          <w:numId w:val="20"/>
        </w:numPr>
        <w:spacing w:after="240" w:line="360" w:lineRule="auto"/>
        <w:contextualSpacing w:val="0"/>
        <w:rPr>
          <w:lang w:val="en-US"/>
        </w:rPr>
      </w:pPr>
      <w:hyperlink r:id="rId44" w:history="1">
        <w:r w:rsidR="00807D82">
          <w:rPr>
            <w:rStyle w:val="Hyperlink"/>
          </w:rPr>
          <w:t>PC Clinical Risk Assessment Practice Guid</w:t>
        </w:r>
        <w:r>
          <w:rPr>
            <w:rStyle w:val="Hyperlink"/>
          </w:rPr>
          <w:t>e [PDF]</w:t>
        </w:r>
      </w:hyperlink>
    </w:p>
    <w:p w14:paraId="6EDFEB6B" w14:textId="5CD31D07" w:rsidR="00E2638B" w:rsidRDefault="00E2638B" w:rsidP="00566041">
      <w:pPr>
        <w:spacing w:after="240" w:line="360" w:lineRule="auto"/>
        <w:rPr>
          <w:b/>
          <w:bCs/>
        </w:rPr>
      </w:pPr>
      <w:r w:rsidRPr="00E2638B">
        <w:rPr>
          <w:b/>
          <w:bCs/>
        </w:rPr>
        <w:t>Person centred Resources</w:t>
      </w:r>
    </w:p>
    <w:p w14:paraId="60A1F255" w14:textId="77777777" w:rsidR="00807D82" w:rsidRPr="00046A48" w:rsidRDefault="00E06F6D" w:rsidP="00497E36">
      <w:pPr>
        <w:pStyle w:val="ListParagraph"/>
        <w:numPr>
          <w:ilvl w:val="0"/>
          <w:numId w:val="20"/>
        </w:numPr>
        <w:spacing w:after="240" w:line="360" w:lineRule="auto"/>
        <w:contextualSpacing w:val="0"/>
      </w:pPr>
      <w:hyperlink r:id="rId45" w:history="1">
        <w:r w:rsidR="00807D82" w:rsidRPr="001D27E3">
          <w:rPr>
            <w:rStyle w:val="Hyperlink"/>
          </w:rPr>
          <w:t xml:space="preserve">HSA </w:t>
        </w:r>
        <w:r w:rsidR="00807D82" w:rsidRPr="00046A48">
          <w:rPr>
            <w:rStyle w:val="Hyperlink"/>
          </w:rPr>
          <w:t>Person-centred thinking tools</w:t>
        </w:r>
        <w:r w:rsidR="00807D82" w:rsidRPr="001D27E3">
          <w:rPr>
            <w:rStyle w:val="Hyperlink"/>
          </w:rPr>
          <w:t xml:space="preserve"> </w:t>
        </w:r>
        <w:r w:rsidR="00807D82" w:rsidRPr="00046A48">
          <w:rPr>
            <w:rStyle w:val="Hyperlink"/>
          </w:rPr>
          <w:t>Good Day</w:t>
        </w:r>
        <w:r w:rsidR="00807D82" w:rsidRPr="001D27E3">
          <w:rPr>
            <w:rStyle w:val="Hyperlink"/>
          </w:rPr>
          <w:t xml:space="preserve"> </w:t>
        </w:r>
        <w:r w:rsidR="00807D82" w:rsidRPr="00046A48">
          <w:rPr>
            <w:rStyle w:val="Hyperlink"/>
          </w:rPr>
          <w:t>Bad Day Training</w:t>
        </w:r>
      </w:hyperlink>
      <w:r w:rsidR="00807D82" w:rsidRPr="00046A48">
        <w:t xml:space="preserve"> </w:t>
      </w:r>
    </w:p>
    <w:p w14:paraId="3EB3AB8E" w14:textId="77777777" w:rsidR="00807D82" w:rsidRDefault="00E06F6D" w:rsidP="00497E36">
      <w:pPr>
        <w:pStyle w:val="ListParagraph"/>
        <w:numPr>
          <w:ilvl w:val="0"/>
          <w:numId w:val="20"/>
        </w:numPr>
        <w:spacing w:after="240" w:line="360" w:lineRule="auto"/>
        <w:contextualSpacing w:val="0"/>
      </w:pPr>
      <w:hyperlink r:id="rId46" w:history="1">
        <w:r w:rsidR="00807D82" w:rsidRPr="00046A48">
          <w:rPr>
            <w:rStyle w:val="Hyperlink"/>
          </w:rPr>
          <w:t>Person-Centred Practice Across Cultures resources</w:t>
        </w:r>
      </w:hyperlink>
    </w:p>
    <w:p w14:paraId="3F925303" w14:textId="5A179D4C" w:rsidR="00E2638B" w:rsidRDefault="00E2638B" w:rsidP="00566041">
      <w:pPr>
        <w:spacing w:after="240" w:line="360" w:lineRule="auto"/>
        <w:rPr>
          <w:b/>
          <w:bCs/>
        </w:rPr>
      </w:pPr>
      <w:r w:rsidRPr="00E2638B">
        <w:rPr>
          <w:b/>
          <w:bCs/>
        </w:rPr>
        <w:t>Debriefing</w:t>
      </w:r>
    </w:p>
    <w:p w14:paraId="56FA58F4" w14:textId="796EB1D1" w:rsidR="00807D82" w:rsidRDefault="00807D82" w:rsidP="00566041">
      <w:pPr>
        <w:spacing w:after="240" w:line="360" w:lineRule="auto"/>
      </w:pPr>
      <w:r w:rsidRPr="00807D82">
        <w:t>Six Core strategies for reducing seclusion and restraint use, a snapshot</w:t>
      </w:r>
    </w:p>
    <w:p w14:paraId="26A88CC6" w14:textId="3E0A0D05" w:rsidR="00807D82" w:rsidRPr="00E2638B" w:rsidRDefault="00807D82" w:rsidP="00497E36">
      <w:pPr>
        <w:pStyle w:val="ListParagraph"/>
        <w:numPr>
          <w:ilvl w:val="0"/>
          <w:numId w:val="21"/>
        </w:numPr>
        <w:spacing w:after="240" w:line="360" w:lineRule="auto"/>
        <w:contextualSpacing w:val="0"/>
      </w:pPr>
      <w:hyperlink r:id="rId47" w:history="1">
        <w:r>
          <w:rPr>
            <w:rStyle w:val="Hyperlink"/>
          </w:rPr>
          <w:t>National Association of State Mental Health Program Director</w:t>
        </w:r>
        <w:r w:rsidR="00E06F6D">
          <w:rPr>
            <w:rStyle w:val="Hyperlink"/>
          </w:rPr>
          <w:t>s [PDF]</w:t>
        </w:r>
      </w:hyperlink>
    </w:p>
    <w:p w14:paraId="03AAB75E" w14:textId="1E227D61" w:rsidR="00E2638B" w:rsidRDefault="00E2638B" w:rsidP="00566041">
      <w:pPr>
        <w:spacing w:after="240" w:line="360" w:lineRule="auto"/>
        <w:rPr>
          <w:b/>
          <w:bCs/>
        </w:rPr>
      </w:pPr>
      <w:r w:rsidRPr="00E2638B">
        <w:rPr>
          <w:b/>
          <w:bCs/>
        </w:rPr>
        <w:t>(Tiers of Support) U</w:t>
      </w:r>
      <w:r w:rsidR="00356426">
        <w:rPr>
          <w:b/>
          <w:bCs/>
        </w:rPr>
        <w:t>.</w:t>
      </w:r>
      <w:r w:rsidRPr="00E2638B">
        <w:rPr>
          <w:b/>
          <w:bCs/>
        </w:rPr>
        <w:t>K</w:t>
      </w:r>
      <w:r w:rsidR="00356426">
        <w:rPr>
          <w:b/>
          <w:bCs/>
        </w:rPr>
        <w:t>.</w:t>
      </w:r>
      <w:r w:rsidRPr="00E2638B">
        <w:rPr>
          <w:b/>
          <w:bCs/>
        </w:rPr>
        <w:t xml:space="preserve"> P</w:t>
      </w:r>
      <w:r w:rsidR="00356426">
        <w:rPr>
          <w:b/>
          <w:bCs/>
        </w:rPr>
        <w:t>.</w:t>
      </w:r>
      <w:r w:rsidRPr="00E2638B">
        <w:rPr>
          <w:b/>
          <w:bCs/>
        </w:rPr>
        <w:t>B</w:t>
      </w:r>
      <w:r w:rsidR="00356426">
        <w:rPr>
          <w:b/>
          <w:bCs/>
        </w:rPr>
        <w:t>.</w:t>
      </w:r>
      <w:r w:rsidRPr="00E2638B">
        <w:rPr>
          <w:b/>
          <w:bCs/>
        </w:rPr>
        <w:t>S</w:t>
      </w:r>
      <w:r w:rsidR="00356426">
        <w:rPr>
          <w:b/>
          <w:bCs/>
        </w:rPr>
        <w:t>.</w:t>
      </w:r>
      <w:r w:rsidRPr="00E2638B">
        <w:rPr>
          <w:b/>
          <w:bCs/>
        </w:rPr>
        <w:t xml:space="preserve"> Alliance – The Positive Behaviour Support Framework adjusted from</w:t>
      </w:r>
    </w:p>
    <w:p w14:paraId="7981CDBA" w14:textId="48CE4042" w:rsidR="00356426" w:rsidRPr="00356426" w:rsidRDefault="00356426" w:rsidP="00497E36">
      <w:pPr>
        <w:pStyle w:val="ListParagraph"/>
        <w:numPr>
          <w:ilvl w:val="0"/>
          <w:numId w:val="21"/>
        </w:numPr>
        <w:spacing w:after="240" w:line="360" w:lineRule="auto"/>
        <w:contextualSpacing w:val="0"/>
        <w:rPr>
          <w:b/>
          <w:bCs/>
        </w:rPr>
      </w:pPr>
      <w:hyperlink r:id="rId48" w:history="1">
        <w:r w:rsidRPr="00356426">
          <w:rPr>
            <w:rStyle w:val="Hyperlink"/>
          </w:rPr>
          <w:t>The Po</w:t>
        </w:r>
        <w:r w:rsidRPr="00356426">
          <w:rPr>
            <w:rStyle w:val="Hyperlink"/>
          </w:rPr>
          <w:t>s</w:t>
        </w:r>
        <w:r w:rsidRPr="00356426">
          <w:rPr>
            <w:rStyle w:val="Hyperlink"/>
          </w:rPr>
          <w:t>itive Behaviour Support Framework diagra</w:t>
        </w:r>
        <w:r w:rsidR="00E06F6D">
          <w:rPr>
            <w:rStyle w:val="Hyperlink"/>
          </w:rPr>
          <w:t>m [PDF]</w:t>
        </w:r>
      </w:hyperlink>
    </w:p>
    <w:p w14:paraId="0ABBAD10" w14:textId="4A24EDAF" w:rsidR="00356426" w:rsidRPr="00356426" w:rsidRDefault="00E06F6D" w:rsidP="00497E36">
      <w:pPr>
        <w:pStyle w:val="ListParagraph"/>
        <w:numPr>
          <w:ilvl w:val="0"/>
          <w:numId w:val="21"/>
        </w:numPr>
        <w:spacing w:after="240" w:line="360" w:lineRule="auto"/>
        <w:contextualSpacing w:val="0"/>
      </w:pPr>
      <w:hyperlink r:id="rId49" w:history="1">
        <w:r w:rsidR="00356426" w:rsidRPr="00356426">
          <w:rPr>
            <w:rStyle w:val="Hyperlink"/>
            <w:lang w:val="en-GB"/>
          </w:rPr>
          <w:t>P.B.S. Workfo</w:t>
        </w:r>
        <w:r w:rsidR="00356426" w:rsidRPr="00356426">
          <w:rPr>
            <w:rStyle w:val="Hyperlink"/>
            <w:lang w:val="en-GB"/>
          </w:rPr>
          <w:t>r</w:t>
        </w:r>
        <w:r w:rsidR="00356426" w:rsidRPr="00356426">
          <w:rPr>
            <w:rStyle w:val="Hyperlink"/>
            <w:lang w:val="en-GB"/>
          </w:rPr>
          <w:t>ce Development Framewor</w:t>
        </w:r>
        <w:r>
          <w:rPr>
            <w:rStyle w:val="Hyperlink"/>
            <w:lang w:val="en-GB"/>
          </w:rPr>
          <w:t>k [PDF]</w:t>
        </w:r>
      </w:hyperlink>
    </w:p>
    <w:p w14:paraId="5BB51F43" w14:textId="3BC9B056" w:rsidR="00106936" w:rsidRDefault="00106936" w:rsidP="00656E08">
      <w:pPr>
        <w:pStyle w:val="Heading1"/>
        <w:rPr>
          <w:lang w:val="en-US"/>
        </w:rPr>
      </w:pPr>
      <w:r>
        <w:rPr>
          <w:lang w:val="en-US"/>
        </w:rPr>
        <w:t>Slide 51</w:t>
      </w:r>
    </w:p>
    <w:p w14:paraId="437EADD5" w14:textId="617A6339" w:rsidR="00484778" w:rsidRDefault="00484778" w:rsidP="00566041">
      <w:pPr>
        <w:pStyle w:val="Heading2"/>
        <w:spacing w:before="120" w:after="240" w:line="360" w:lineRule="auto"/>
      </w:pPr>
      <w:r w:rsidRPr="00484778">
        <w:t>References</w:t>
      </w:r>
    </w:p>
    <w:p w14:paraId="5D02A08A" w14:textId="77777777" w:rsidR="00484778" w:rsidRPr="00484778" w:rsidRDefault="00484778" w:rsidP="00566041">
      <w:pPr>
        <w:spacing w:after="240" w:line="360" w:lineRule="auto"/>
      </w:pPr>
      <w:r w:rsidRPr="00484778">
        <w:rPr>
          <w:lang w:val="en-US"/>
        </w:rPr>
        <w:t xml:space="preserve">Australian Government. (2014). </w:t>
      </w:r>
      <w:hyperlink r:id="rId50" w:history="1">
        <w:r w:rsidRPr="00484778">
          <w:rPr>
            <w:rStyle w:val="Hyperlink"/>
            <w:lang w:val="en-US"/>
          </w:rPr>
          <w:t>National framework for reducing and eliminating the use of restrictive practices in the disability service sector</w:t>
        </w:r>
      </w:hyperlink>
      <w:r w:rsidRPr="00484778">
        <w:rPr>
          <w:i/>
          <w:iCs/>
          <w:lang w:val="en-US"/>
        </w:rPr>
        <w:t>.</w:t>
      </w:r>
    </w:p>
    <w:p w14:paraId="48D5AB58" w14:textId="44F41892" w:rsidR="00484778" w:rsidRDefault="00484778" w:rsidP="00566041">
      <w:pPr>
        <w:spacing w:after="240" w:line="360" w:lineRule="auto"/>
        <w:rPr>
          <w:lang w:val="en-GB"/>
        </w:rPr>
      </w:pPr>
      <w:r w:rsidRPr="00484778">
        <w:rPr>
          <w:lang w:val="en-GB"/>
        </w:rPr>
        <w:t>Commonwealth, Royal Commission into Violence, Abuse, Neglect and Exploitation of People with Disability.</w:t>
      </w:r>
      <w:r w:rsidR="00B759E0">
        <w:rPr>
          <w:lang w:val="en-GB"/>
        </w:rPr>
        <w:t xml:space="preserve"> </w:t>
      </w:r>
      <w:r w:rsidRPr="00484778">
        <w:rPr>
          <w:lang w:val="en-GB"/>
        </w:rPr>
        <w:t>(2021) Overview of responses to the Restrictive practices issues paper.</w:t>
      </w:r>
    </w:p>
    <w:p w14:paraId="481B274F" w14:textId="77777777" w:rsidR="00484778" w:rsidRPr="00484778" w:rsidRDefault="00484778" w:rsidP="00566041">
      <w:pPr>
        <w:spacing w:after="240" w:line="360" w:lineRule="auto"/>
      </w:pPr>
      <w:r w:rsidRPr="00484778">
        <w:rPr>
          <w:lang w:val="en-GB"/>
        </w:rPr>
        <w:t>Kaplan, S. G., &amp; Wheeler, E. G. (1983). Survival skills for working with potentially violent clients. Social Casework, 64 (6), 339–346</w:t>
      </w:r>
    </w:p>
    <w:p w14:paraId="54BFE175" w14:textId="77777777" w:rsidR="00484778" w:rsidRPr="00484778" w:rsidRDefault="00484778" w:rsidP="00566041">
      <w:pPr>
        <w:spacing w:after="240" w:line="360" w:lineRule="auto"/>
      </w:pPr>
      <w:r w:rsidRPr="00484778">
        <w:rPr>
          <w:lang w:val="en-GB"/>
        </w:rPr>
        <w:t>LeBel, J., Nunno, M. A., Mohr, W. K., &amp; O’Halloran, R. (2012). Restraint and seclusion use in U.S. school settings: Recommendations from allied treatment disciplines. American Journal of Orthopsychiatry, 82(1), 75–86</w:t>
      </w:r>
    </w:p>
    <w:p w14:paraId="2F3D6570" w14:textId="61F37845" w:rsidR="00484778" w:rsidRPr="00484778" w:rsidRDefault="00484778" w:rsidP="00566041">
      <w:pPr>
        <w:spacing w:after="240" w:line="360" w:lineRule="auto"/>
      </w:pPr>
      <w:r w:rsidRPr="00484778">
        <w:rPr>
          <w:lang w:val="en-US"/>
        </w:rPr>
        <w:t>Nankervis, K &amp; Chan,</w:t>
      </w:r>
      <w:r w:rsidR="00B759E0">
        <w:rPr>
          <w:lang w:val="en-US"/>
        </w:rPr>
        <w:t xml:space="preserve"> </w:t>
      </w:r>
      <w:r w:rsidRPr="00484778">
        <w:rPr>
          <w:lang w:val="en-US"/>
        </w:rPr>
        <w:t>J. (2021)</w:t>
      </w:r>
      <w:r w:rsidR="00B759E0">
        <w:rPr>
          <w:lang w:val="en-US"/>
        </w:rPr>
        <w:t xml:space="preserve"> </w:t>
      </w:r>
      <w:r w:rsidRPr="00484778">
        <w:rPr>
          <w:lang w:val="en-US"/>
        </w:rPr>
        <w:t>Applying the CRPD to People With Intellectual and Developmental Disability With Behaviors of Concern During COVID</w:t>
      </w:r>
      <w:r w:rsidRPr="00484778">
        <w:rPr>
          <w:rFonts w:ascii="Cambria Math" w:hAnsi="Cambria Math" w:cs="Cambria Math"/>
          <w:lang w:val="en-US"/>
        </w:rPr>
        <w:t>‐</w:t>
      </w:r>
      <w:r w:rsidRPr="00484778">
        <w:rPr>
          <w:lang w:val="en-US"/>
        </w:rPr>
        <w:t>19.</w:t>
      </w:r>
      <w:r w:rsidR="00B759E0">
        <w:rPr>
          <w:lang w:val="en-US"/>
        </w:rPr>
        <w:t xml:space="preserve"> </w:t>
      </w:r>
      <w:r w:rsidRPr="00484778">
        <w:rPr>
          <w:lang w:val="en-US"/>
        </w:rPr>
        <w:t>Journal of Policy and Practice in Intellectual Disabilities. Accessed at </w:t>
      </w:r>
      <w:hyperlink r:id="rId51" w:history="1">
        <w:r>
          <w:rPr>
            <w:rStyle w:val="Hyperlink"/>
            <w:lang w:val="en-US"/>
          </w:rPr>
          <w:t>Wiley Online Library</w:t>
        </w:r>
      </w:hyperlink>
      <w:r w:rsidRPr="00484778">
        <w:rPr>
          <w:lang w:val="en-US"/>
        </w:rPr>
        <w:t xml:space="preserve"> on </w:t>
      </w:r>
      <w:r>
        <w:rPr>
          <w:lang w:val="en-US"/>
        </w:rPr>
        <w:t xml:space="preserve">7 April </w:t>
      </w:r>
      <w:r w:rsidRPr="00484778">
        <w:rPr>
          <w:lang w:val="en-US"/>
        </w:rPr>
        <w:t>2021</w:t>
      </w:r>
    </w:p>
    <w:p w14:paraId="0765A885" w14:textId="77777777" w:rsidR="0002625F" w:rsidRPr="00484778" w:rsidRDefault="0002625F" w:rsidP="0002625F">
      <w:pPr>
        <w:spacing w:after="240" w:line="360" w:lineRule="auto"/>
      </w:pPr>
      <w:r>
        <w:t>NDIS Quality and Safeguards Commission (2020). Regulated Restrictive Practices Guide. Penrith, Australia: NDIS Quality and Safeguards Commission.</w:t>
      </w:r>
    </w:p>
    <w:p w14:paraId="6E60DD1C" w14:textId="5FC8D393" w:rsidR="00106936" w:rsidRDefault="00106936" w:rsidP="00656E08">
      <w:pPr>
        <w:pStyle w:val="Heading1"/>
        <w:rPr>
          <w:lang w:val="en-US"/>
        </w:rPr>
      </w:pPr>
      <w:r>
        <w:rPr>
          <w:lang w:val="en-US"/>
        </w:rPr>
        <w:t>Slide 52</w:t>
      </w:r>
    </w:p>
    <w:p w14:paraId="73A0036D" w14:textId="4DBCD16E" w:rsidR="00484778" w:rsidRPr="00484778" w:rsidRDefault="00484778" w:rsidP="00566041">
      <w:pPr>
        <w:spacing w:after="240" w:line="360" w:lineRule="auto"/>
      </w:pPr>
      <w:r w:rsidRPr="00484778">
        <w:rPr>
          <w:lang w:val="en-US"/>
        </w:rPr>
        <w:t>Thank you for watching this webinar.</w:t>
      </w:r>
    </w:p>
    <w:p w14:paraId="5CB0648E" w14:textId="5FBB4EF0" w:rsidR="00484778" w:rsidRPr="00484778" w:rsidRDefault="00484778" w:rsidP="00566041">
      <w:pPr>
        <w:spacing w:after="240" w:line="360" w:lineRule="auto"/>
      </w:pPr>
      <w:r w:rsidRPr="00484778">
        <w:rPr>
          <w:lang w:val="en-US"/>
        </w:rPr>
        <w:t xml:space="preserve">Best wishes in your work to improve the </w:t>
      </w:r>
      <w:r>
        <w:rPr>
          <w:lang w:val="en-US"/>
        </w:rPr>
        <w:t>Quality of Life</w:t>
      </w:r>
      <w:r w:rsidRPr="00484778">
        <w:rPr>
          <w:lang w:val="en-US"/>
        </w:rPr>
        <w:t xml:space="preserve"> of people you work with.</w:t>
      </w:r>
    </w:p>
    <w:p w14:paraId="61C25842" w14:textId="57E0F92D" w:rsidR="00DD6111" w:rsidRDefault="00484778" w:rsidP="00566041">
      <w:pPr>
        <w:spacing w:after="240" w:line="360" w:lineRule="auto"/>
        <w:rPr>
          <w:lang w:val="en-US"/>
        </w:rPr>
      </w:pPr>
      <w:r w:rsidRPr="00484778">
        <w:rPr>
          <w:lang w:val="en-US"/>
        </w:rPr>
        <w:t>Sarah Nicoll</w:t>
      </w:r>
      <w:r w:rsidR="00E06F6D">
        <w:rPr>
          <w:lang w:val="en-US"/>
        </w:rPr>
        <w:t xml:space="preserve">, </w:t>
      </w:r>
      <w:r w:rsidRPr="00484778">
        <w:rPr>
          <w:lang w:val="en-US"/>
        </w:rPr>
        <w:t>National Practice Lead – Zero Tolerance</w:t>
      </w:r>
      <w:r w:rsidR="00DD6111">
        <w:rPr>
          <w:lang w:val="en-US"/>
        </w:rPr>
        <w:t xml:space="preserve"> </w:t>
      </w:r>
      <w:hyperlink r:id="rId52" w:history="1">
        <w:r w:rsidR="00DD6111" w:rsidRPr="00DD6111">
          <w:rPr>
            <w:rStyle w:val="Hyperlink"/>
            <w:lang w:val="en-US"/>
          </w:rPr>
          <w:t>email</w:t>
        </w:r>
      </w:hyperlink>
    </w:p>
    <w:p w14:paraId="51F0F726" w14:textId="77777777" w:rsidR="00DD6111" w:rsidRPr="00DD6111" w:rsidRDefault="00DD6111" w:rsidP="00566041">
      <w:pPr>
        <w:spacing w:after="240" w:line="360" w:lineRule="auto"/>
      </w:pPr>
      <w:r w:rsidRPr="00DD6111">
        <w:t>Supported through grant funding from the Australian Government</w:t>
      </w:r>
    </w:p>
    <w:p w14:paraId="36699C9F" w14:textId="7B4CD8FB" w:rsidR="00484778" w:rsidRPr="00484778" w:rsidRDefault="00E06F6D" w:rsidP="00566041">
      <w:pPr>
        <w:spacing w:after="240" w:line="360" w:lineRule="auto"/>
        <w:rPr>
          <w:lang w:val="en-US"/>
        </w:rPr>
      </w:pPr>
      <w:r>
        <w:rPr>
          <w:lang w:val="en-US"/>
        </w:rPr>
        <w:t>NDS</w:t>
      </w:r>
      <w:r w:rsidR="00DD6111">
        <w:rPr>
          <w:lang w:val="en-US"/>
        </w:rPr>
        <w:t>.</w:t>
      </w:r>
      <w:r w:rsidR="00DD6111" w:rsidRPr="00DD6111">
        <w:rPr>
          <w:lang w:val="en-US"/>
        </w:rPr>
        <w:t xml:space="preserve"> is pleased to be able to provide the Behaviour Support Practitioner Workshops as part of a two-year grant from the </w:t>
      </w:r>
      <w:r w:rsidR="00DD6111" w:rsidRPr="00DD6111">
        <w:rPr>
          <w:b/>
          <w:bCs/>
          <w:lang w:val="en-US"/>
        </w:rPr>
        <w:t>NDIS Quality and Safeguards Commission</w:t>
      </w:r>
      <w:r w:rsidR="00DD6111" w:rsidRPr="00DD6111">
        <w:rPr>
          <w:lang w:val="en-US"/>
        </w:rPr>
        <w:t>, for free to the sector.</w:t>
      </w:r>
    </w:p>
    <w:sectPr w:rsidR="00484778" w:rsidRPr="00484778" w:rsidSect="00C25D37">
      <w:pgSz w:w="11906" w:h="16838"/>
      <w:pgMar w:top="1242"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54C38" w16cex:dateUtc="2021-04-29T05:16:00Z"/>
  <w16cex:commentExtensible w16cex:durableId="2435529A" w16cex:dateUtc="2021-04-29T05:43:00Z"/>
  <w16cex:commentExtensible w16cex:durableId="24355276" w16cex:dateUtc="2021-04-29T05:16:00Z"/>
  <w16cex:commentExtensible w16cex:durableId="24355354" w16cex:dateUtc="2021-04-29T05:46:00Z"/>
  <w16cex:commentExtensible w16cex:durableId="24355419" w16cex:dateUtc="2021-04-29T05: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43B6F1" w16cid:durableId="24354C38"/>
  <w16cid:commentId w16cid:paraId="714D1FF0" w16cid:durableId="2435529A"/>
  <w16cid:commentId w16cid:paraId="373A983C" w16cid:durableId="24355276"/>
  <w16cid:commentId w16cid:paraId="1D98CAFF" w16cid:durableId="24355354"/>
  <w16cid:commentId w16cid:paraId="2260EBB3" w16cid:durableId="2435541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F2659" w14:textId="77777777" w:rsidR="00E06F6D" w:rsidRDefault="00E06F6D" w:rsidP="00D368C0">
      <w:pPr>
        <w:spacing w:before="0"/>
      </w:pPr>
      <w:r>
        <w:separator/>
      </w:r>
    </w:p>
  </w:endnote>
  <w:endnote w:type="continuationSeparator" w:id="0">
    <w:p w14:paraId="2DC720A8" w14:textId="77777777" w:rsidR="00E06F6D" w:rsidRDefault="00E06F6D" w:rsidP="00D368C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A9D76" w14:textId="77777777" w:rsidR="00E06F6D" w:rsidRDefault="00E06F6D" w:rsidP="00D368C0">
      <w:pPr>
        <w:spacing w:before="0"/>
      </w:pPr>
      <w:r>
        <w:separator/>
      </w:r>
    </w:p>
  </w:footnote>
  <w:footnote w:type="continuationSeparator" w:id="0">
    <w:p w14:paraId="6E1D57F5" w14:textId="77777777" w:rsidR="00E06F6D" w:rsidRDefault="00E06F6D" w:rsidP="00D368C0">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5557A"/>
    <w:multiLevelType w:val="hybridMultilevel"/>
    <w:tmpl w:val="F5E625D8"/>
    <w:lvl w:ilvl="0" w:tplc="3B46787C">
      <w:start w:val="1"/>
      <w:numFmt w:val="bullet"/>
      <w:lvlText w:val=""/>
      <w:lvlJc w:val="left"/>
      <w:pPr>
        <w:tabs>
          <w:tab w:val="num" w:pos="720"/>
        </w:tabs>
        <w:ind w:left="720" w:hanging="360"/>
      </w:pPr>
      <w:rPr>
        <w:rFonts w:ascii="Symbol" w:hAnsi="Symbol" w:hint="default"/>
      </w:rPr>
    </w:lvl>
    <w:lvl w:ilvl="1" w:tplc="BE3EC316" w:tentative="1">
      <w:start w:val="1"/>
      <w:numFmt w:val="bullet"/>
      <w:lvlText w:val=""/>
      <w:lvlJc w:val="left"/>
      <w:pPr>
        <w:tabs>
          <w:tab w:val="num" w:pos="1440"/>
        </w:tabs>
        <w:ind w:left="1440" w:hanging="360"/>
      </w:pPr>
      <w:rPr>
        <w:rFonts w:ascii="Symbol" w:hAnsi="Symbol" w:hint="default"/>
      </w:rPr>
    </w:lvl>
    <w:lvl w:ilvl="2" w:tplc="9DEE3354" w:tentative="1">
      <w:start w:val="1"/>
      <w:numFmt w:val="bullet"/>
      <w:lvlText w:val=""/>
      <w:lvlJc w:val="left"/>
      <w:pPr>
        <w:tabs>
          <w:tab w:val="num" w:pos="2160"/>
        </w:tabs>
        <w:ind w:left="2160" w:hanging="360"/>
      </w:pPr>
      <w:rPr>
        <w:rFonts w:ascii="Symbol" w:hAnsi="Symbol" w:hint="default"/>
      </w:rPr>
    </w:lvl>
    <w:lvl w:ilvl="3" w:tplc="89FCF1D0" w:tentative="1">
      <w:start w:val="1"/>
      <w:numFmt w:val="bullet"/>
      <w:lvlText w:val=""/>
      <w:lvlJc w:val="left"/>
      <w:pPr>
        <w:tabs>
          <w:tab w:val="num" w:pos="2880"/>
        </w:tabs>
        <w:ind w:left="2880" w:hanging="360"/>
      </w:pPr>
      <w:rPr>
        <w:rFonts w:ascii="Symbol" w:hAnsi="Symbol" w:hint="default"/>
      </w:rPr>
    </w:lvl>
    <w:lvl w:ilvl="4" w:tplc="62889826" w:tentative="1">
      <w:start w:val="1"/>
      <w:numFmt w:val="bullet"/>
      <w:lvlText w:val=""/>
      <w:lvlJc w:val="left"/>
      <w:pPr>
        <w:tabs>
          <w:tab w:val="num" w:pos="3600"/>
        </w:tabs>
        <w:ind w:left="3600" w:hanging="360"/>
      </w:pPr>
      <w:rPr>
        <w:rFonts w:ascii="Symbol" w:hAnsi="Symbol" w:hint="default"/>
      </w:rPr>
    </w:lvl>
    <w:lvl w:ilvl="5" w:tplc="71CE79B2" w:tentative="1">
      <w:start w:val="1"/>
      <w:numFmt w:val="bullet"/>
      <w:lvlText w:val=""/>
      <w:lvlJc w:val="left"/>
      <w:pPr>
        <w:tabs>
          <w:tab w:val="num" w:pos="4320"/>
        </w:tabs>
        <w:ind w:left="4320" w:hanging="360"/>
      </w:pPr>
      <w:rPr>
        <w:rFonts w:ascii="Symbol" w:hAnsi="Symbol" w:hint="default"/>
      </w:rPr>
    </w:lvl>
    <w:lvl w:ilvl="6" w:tplc="305A5D74" w:tentative="1">
      <w:start w:val="1"/>
      <w:numFmt w:val="bullet"/>
      <w:lvlText w:val=""/>
      <w:lvlJc w:val="left"/>
      <w:pPr>
        <w:tabs>
          <w:tab w:val="num" w:pos="5040"/>
        </w:tabs>
        <w:ind w:left="5040" w:hanging="360"/>
      </w:pPr>
      <w:rPr>
        <w:rFonts w:ascii="Symbol" w:hAnsi="Symbol" w:hint="default"/>
      </w:rPr>
    </w:lvl>
    <w:lvl w:ilvl="7" w:tplc="B6321988" w:tentative="1">
      <w:start w:val="1"/>
      <w:numFmt w:val="bullet"/>
      <w:lvlText w:val=""/>
      <w:lvlJc w:val="left"/>
      <w:pPr>
        <w:tabs>
          <w:tab w:val="num" w:pos="5760"/>
        </w:tabs>
        <w:ind w:left="5760" w:hanging="360"/>
      </w:pPr>
      <w:rPr>
        <w:rFonts w:ascii="Symbol" w:hAnsi="Symbol" w:hint="default"/>
      </w:rPr>
    </w:lvl>
    <w:lvl w:ilvl="8" w:tplc="B8E6FCE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4F019FE"/>
    <w:multiLevelType w:val="hybridMultilevel"/>
    <w:tmpl w:val="DE783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43671B"/>
    <w:multiLevelType w:val="hybridMultilevel"/>
    <w:tmpl w:val="ACC8F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CD04BC"/>
    <w:multiLevelType w:val="hybridMultilevel"/>
    <w:tmpl w:val="ECB80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212D8E"/>
    <w:multiLevelType w:val="hybridMultilevel"/>
    <w:tmpl w:val="9AA66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90547F"/>
    <w:multiLevelType w:val="hybridMultilevel"/>
    <w:tmpl w:val="954AA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A86A47"/>
    <w:multiLevelType w:val="hybridMultilevel"/>
    <w:tmpl w:val="DDF20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C83A01"/>
    <w:multiLevelType w:val="hybridMultilevel"/>
    <w:tmpl w:val="0E9A8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3E4E42"/>
    <w:multiLevelType w:val="hybridMultilevel"/>
    <w:tmpl w:val="14AED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C6E1C95"/>
    <w:multiLevelType w:val="hybridMultilevel"/>
    <w:tmpl w:val="8B862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9E42C9"/>
    <w:multiLevelType w:val="hybridMultilevel"/>
    <w:tmpl w:val="5F362982"/>
    <w:lvl w:ilvl="0" w:tplc="2788106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EC5F34"/>
    <w:multiLevelType w:val="hybridMultilevel"/>
    <w:tmpl w:val="0B8E9F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5E702A9"/>
    <w:multiLevelType w:val="hybridMultilevel"/>
    <w:tmpl w:val="77766714"/>
    <w:lvl w:ilvl="0" w:tplc="69E2950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D12B5E"/>
    <w:multiLevelType w:val="hybridMultilevel"/>
    <w:tmpl w:val="F5D8E8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09124F"/>
    <w:multiLevelType w:val="hybridMultilevel"/>
    <w:tmpl w:val="293C2948"/>
    <w:lvl w:ilvl="0" w:tplc="2CD6977E">
      <w:start w:val="1"/>
      <w:numFmt w:val="lowerLetter"/>
      <w:lvlText w:val="%1)"/>
      <w:lvlJc w:val="left"/>
      <w:pPr>
        <w:tabs>
          <w:tab w:val="num" w:pos="720"/>
        </w:tabs>
        <w:ind w:left="720" w:hanging="360"/>
      </w:pPr>
    </w:lvl>
    <w:lvl w:ilvl="1" w:tplc="559C9738" w:tentative="1">
      <w:start w:val="1"/>
      <w:numFmt w:val="lowerLetter"/>
      <w:lvlText w:val="%2)"/>
      <w:lvlJc w:val="left"/>
      <w:pPr>
        <w:tabs>
          <w:tab w:val="num" w:pos="1440"/>
        </w:tabs>
        <w:ind w:left="1440" w:hanging="360"/>
      </w:pPr>
    </w:lvl>
    <w:lvl w:ilvl="2" w:tplc="A76EC52E" w:tentative="1">
      <w:start w:val="1"/>
      <w:numFmt w:val="lowerLetter"/>
      <w:lvlText w:val="%3)"/>
      <w:lvlJc w:val="left"/>
      <w:pPr>
        <w:tabs>
          <w:tab w:val="num" w:pos="2160"/>
        </w:tabs>
        <w:ind w:left="2160" w:hanging="360"/>
      </w:pPr>
    </w:lvl>
    <w:lvl w:ilvl="3" w:tplc="F6CED972" w:tentative="1">
      <w:start w:val="1"/>
      <w:numFmt w:val="lowerLetter"/>
      <w:lvlText w:val="%4)"/>
      <w:lvlJc w:val="left"/>
      <w:pPr>
        <w:tabs>
          <w:tab w:val="num" w:pos="2880"/>
        </w:tabs>
        <w:ind w:left="2880" w:hanging="360"/>
      </w:pPr>
    </w:lvl>
    <w:lvl w:ilvl="4" w:tplc="61F0AC04" w:tentative="1">
      <w:start w:val="1"/>
      <w:numFmt w:val="lowerLetter"/>
      <w:lvlText w:val="%5)"/>
      <w:lvlJc w:val="left"/>
      <w:pPr>
        <w:tabs>
          <w:tab w:val="num" w:pos="3600"/>
        </w:tabs>
        <w:ind w:left="3600" w:hanging="360"/>
      </w:pPr>
    </w:lvl>
    <w:lvl w:ilvl="5" w:tplc="CA1C3AD6" w:tentative="1">
      <w:start w:val="1"/>
      <w:numFmt w:val="lowerLetter"/>
      <w:lvlText w:val="%6)"/>
      <w:lvlJc w:val="left"/>
      <w:pPr>
        <w:tabs>
          <w:tab w:val="num" w:pos="4320"/>
        </w:tabs>
        <w:ind w:left="4320" w:hanging="360"/>
      </w:pPr>
    </w:lvl>
    <w:lvl w:ilvl="6" w:tplc="97CABC6C" w:tentative="1">
      <w:start w:val="1"/>
      <w:numFmt w:val="lowerLetter"/>
      <w:lvlText w:val="%7)"/>
      <w:lvlJc w:val="left"/>
      <w:pPr>
        <w:tabs>
          <w:tab w:val="num" w:pos="5040"/>
        </w:tabs>
        <w:ind w:left="5040" w:hanging="360"/>
      </w:pPr>
    </w:lvl>
    <w:lvl w:ilvl="7" w:tplc="ED00C0EC" w:tentative="1">
      <w:start w:val="1"/>
      <w:numFmt w:val="lowerLetter"/>
      <w:lvlText w:val="%8)"/>
      <w:lvlJc w:val="left"/>
      <w:pPr>
        <w:tabs>
          <w:tab w:val="num" w:pos="5760"/>
        </w:tabs>
        <w:ind w:left="5760" w:hanging="360"/>
      </w:pPr>
    </w:lvl>
    <w:lvl w:ilvl="8" w:tplc="B3D0C30E" w:tentative="1">
      <w:start w:val="1"/>
      <w:numFmt w:val="lowerLetter"/>
      <w:lvlText w:val="%9)"/>
      <w:lvlJc w:val="left"/>
      <w:pPr>
        <w:tabs>
          <w:tab w:val="num" w:pos="6480"/>
        </w:tabs>
        <w:ind w:left="6480" w:hanging="360"/>
      </w:pPr>
    </w:lvl>
  </w:abstractNum>
  <w:abstractNum w:abstractNumId="15" w15:restartNumberingAfterBreak="0">
    <w:nsid w:val="29C34CA0"/>
    <w:multiLevelType w:val="hybridMultilevel"/>
    <w:tmpl w:val="BF1AF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291DDA"/>
    <w:multiLevelType w:val="hybridMultilevel"/>
    <w:tmpl w:val="E8B87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2C02F6"/>
    <w:multiLevelType w:val="hybridMultilevel"/>
    <w:tmpl w:val="C6CE8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CB13BA"/>
    <w:multiLevelType w:val="hybridMultilevel"/>
    <w:tmpl w:val="ECD670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03B0D4F"/>
    <w:multiLevelType w:val="hybridMultilevel"/>
    <w:tmpl w:val="68C6EE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EA0993"/>
    <w:multiLevelType w:val="hybridMultilevel"/>
    <w:tmpl w:val="1B92F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D47F8A"/>
    <w:multiLevelType w:val="hybridMultilevel"/>
    <w:tmpl w:val="62EC9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E758AC"/>
    <w:multiLevelType w:val="hybridMultilevel"/>
    <w:tmpl w:val="BE5C54E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9FE020F"/>
    <w:multiLevelType w:val="hybridMultilevel"/>
    <w:tmpl w:val="360CB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805C34"/>
    <w:multiLevelType w:val="hybridMultilevel"/>
    <w:tmpl w:val="E64234E2"/>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3BBB3D61"/>
    <w:multiLevelType w:val="hybridMultilevel"/>
    <w:tmpl w:val="D16A559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1790A07"/>
    <w:multiLevelType w:val="hybridMultilevel"/>
    <w:tmpl w:val="BDA87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2EF7B51"/>
    <w:multiLevelType w:val="hybridMultilevel"/>
    <w:tmpl w:val="4FB078DE"/>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8" w15:restartNumberingAfterBreak="0">
    <w:nsid w:val="495627EE"/>
    <w:multiLevelType w:val="hybridMultilevel"/>
    <w:tmpl w:val="41222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E9748E"/>
    <w:multiLevelType w:val="hybridMultilevel"/>
    <w:tmpl w:val="946A4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692A6F"/>
    <w:multiLevelType w:val="hybridMultilevel"/>
    <w:tmpl w:val="1DA6B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9A6AA9"/>
    <w:multiLevelType w:val="hybridMultilevel"/>
    <w:tmpl w:val="4B044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620DF8"/>
    <w:multiLevelType w:val="hybridMultilevel"/>
    <w:tmpl w:val="37344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0B5E53"/>
    <w:multiLevelType w:val="hybridMultilevel"/>
    <w:tmpl w:val="B41C3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5335F8"/>
    <w:multiLevelType w:val="hybridMultilevel"/>
    <w:tmpl w:val="1F042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3F01FC"/>
    <w:multiLevelType w:val="hybridMultilevel"/>
    <w:tmpl w:val="7ABC1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C420A2"/>
    <w:multiLevelType w:val="hybridMultilevel"/>
    <w:tmpl w:val="7F848B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712A44"/>
    <w:multiLevelType w:val="hybridMultilevel"/>
    <w:tmpl w:val="57525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C507D1"/>
    <w:multiLevelType w:val="hybridMultilevel"/>
    <w:tmpl w:val="C1823EF4"/>
    <w:lvl w:ilvl="0" w:tplc="9DB47FBE">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FF6BBA"/>
    <w:multiLevelType w:val="hybridMultilevel"/>
    <w:tmpl w:val="1EDE7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DB6C9B"/>
    <w:multiLevelType w:val="hybridMultilevel"/>
    <w:tmpl w:val="A0F69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5C4BC4"/>
    <w:multiLevelType w:val="hybridMultilevel"/>
    <w:tmpl w:val="04EC40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8CF7C3D"/>
    <w:multiLevelType w:val="hybridMultilevel"/>
    <w:tmpl w:val="E7D47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885F2D"/>
    <w:multiLevelType w:val="hybridMultilevel"/>
    <w:tmpl w:val="BD2CD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7CA47F8C"/>
    <w:multiLevelType w:val="hybridMultilevel"/>
    <w:tmpl w:val="3AC286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DBB3676"/>
    <w:multiLevelType w:val="hybridMultilevel"/>
    <w:tmpl w:val="95C05FF4"/>
    <w:lvl w:ilvl="0" w:tplc="69E2950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E8F166F"/>
    <w:multiLevelType w:val="hybridMultilevel"/>
    <w:tmpl w:val="BDE81EF4"/>
    <w:lvl w:ilvl="0" w:tplc="D09EDC0C">
      <w:start w:val="1"/>
      <w:numFmt w:val="bullet"/>
      <w:lvlText w:val="•"/>
      <w:lvlJc w:val="left"/>
      <w:pPr>
        <w:tabs>
          <w:tab w:val="num" w:pos="720"/>
        </w:tabs>
        <w:ind w:left="720" w:hanging="360"/>
      </w:pPr>
      <w:rPr>
        <w:rFonts w:ascii="Arial" w:hAnsi="Arial" w:hint="default"/>
      </w:rPr>
    </w:lvl>
    <w:lvl w:ilvl="1" w:tplc="4DA0558C" w:tentative="1">
      <w:start w:val="1"/>
      <w:numFmt w:val="bullet"/>
      <w:lvlText w:val="•"/>
      <w:lvlJc w:val="left"/>
      <w:pPr>
        <w:tabs>
          <w:tab w:val="num" w:pos="1440"/>
        </w:tabs>
        <w:ind w:left="1440" w:hanging="360"/>
      </w:pPr>
      <w:rPr>
        <w:rFonts w:ascii="Arial" w:hAnsi="Arial" w:hint="default"/>
      </w:rPr>
    </w:lvl>
    <w:lvl w:ilvl="2" w:tplc="4CD034B4" w:tentative="1">
      <w:start w:val="1"/>
      <w:numFmt w:val="bullet"/>
      <w:lvlText w:val="•"/>
      <w:lvlJc w:val="left"/>
      <w:pPr>
        <w:tabs>
          <w:tab w:val="num" w:pos="2160"/>
        </w:tabs>
        <w:ind w:left="2160" w:hanging="360"/>
      </w:pPr>
      <w:rPr>
        <w:rFonts w:ascii="Arial" w:hAnsi="Arial" w:hint="default"/>
      </w:rPr>
    </w:lvl>
    <w:lvl w:ilvl="3" w:tplc="661CB8CE" w:tentative="1">
      <w:start w:val="1"/>
      <w:numFmt w:val="bullet"/>
      <w:lvlText w:val="•"/>
      <w:lvlJc w:val="left"/>
      <w:pPr>
        <w:tabs>
          <w:tab w:val="num" w:pos="2880"/>
        </w:tabs>
        <w:ind w:left="2880" w:hanging="360"/>
      </w:pPr>
      <w:rPr>
        <w:rFonts w:ascii="Arial" w:hAnsi="Arial" w:hint="default"/>
      </w:rPr>
    </w:lvl>
    <w:lvl w:ilvl="4" w:tplc="409C08FC" w:tentative="1">
      <w:start w:val="1"/>
      <w:numFmt w:val="bullet"/>
      <w:lvlText w:val="•"/>
      <w:lvlJc w:val="left"/>
      <w:pPr>
        <w:tabs>
          <w:tab w:val="num" w:pos="3600"/>
        </w:tabs>
        <w:ind w:left="3600" w:hanging="360"/>
      </w:pPr>
      <w:rPr>
        <w:rFonts w:ascii="Arial" w:hAnsi="Arial" w:hint="default"/>
      </w:rPr>
    </w:lvl>
    <w:lvl w:ilvl="5" w:tplc="F0DE218C" w:tentative="1">
      <w:start w:val="1"/>
      <w:numFmt w:val="bullet"/>
      <w:lvlText w:val="•"/>
      <w:lvlJc w:val="left"/>
      <w:pPr>
        <w:tabs>
          <w:tab w:val="num" w:pos="4320"/>
        </w:tabs>
        <w:ind w:left="4320" w:hanging="360"/>
      </w:pPr>
      <w:rPr>
        <w:rFonts w:ascii="Arial" w:hAnsi="Arial" w:hint="default"/>
      </w:rPr>
    </w:lvl>
    <w:lvl w:ilvl="6" w:tplc="5A30707C" w:tentative="1">
      <w:start w:val="1"/>
      <w:numFmt w:val="bullet"/>
      <w:lvlText w:val="•"/>
      <w:lvlJc w:val="left"/>
      <w:pPr>
        <w:tabs>
          <w:tab w:val="num" w:pos="5040"/>
        </w:tabs>
        <w:ind w:left="5040" w:hanging="360"/>
      </w:pPr>
      <w:rPr>
        <w:rFonts w:ascii="Arial" w:hAnsi="Arial" w:hint="default"/>
      </w:rPr>
    </w:lvl>
    <w:lvl w:ilvl="7" w:tplc="DEAE341E" w:tentative="1">
      <w:start w:val="1"/>
      <w:numFmt w:val="bullet"/>
      <w:lvlText w:val="•"/>
      <w:lvlJc w:val="left"/>
      <w:pPr>
        <w:tabs>
          <w:tab w:val="num" w:pos="5760"/>
        </w:tabs>
        <w:ind w:left="5760" w:hanging="360"/>
      </w:pPr>
      <w:rPr>
        <w:rFonts w:ascii="Arial" w:hAnsi="Arial" w:hint="default"/>
      </w:rPr>
    </w:lvl>
    <w:lvl w:ilvl="8" w:tplc="F00A674E"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41"/>
  </w:num>
  <w:num w:numId="3">
    <w:abstractNumId w:val="7"/>
  </w:num>
  <w:num w:numId="4">
    <w:abstractNumId w:val="13"/>
  </w:num>
  <w:num w:numId="5">
    <w:abstractNumId w:val="11"/>
  </w:num>
  <w:num w:numId="6">
    <w:abstractNumId w:val="38"/>
  </w:num>
  <w:num w:numId="7">
    <w:abstractNumId w:val="45"/>
  </w:num>
  <w:num w:numId="8">
    <w:abstractNumId w:val="5"/>
  </w:num>
  <w:num w:numId="9">
    <w:abstractNumId w:val="29"/>
  </w:num>
  <w:num w:numId="10">
    <w:abstractNumId w:val="0"/>
  </w:num>
  <w:num w:numId="11">
    <w:abstractNumId w:val="42"/>
  </w:num>
  <w:num w:numId="12">
    <w:abstractNumId w:val="34"/>
  </w:num>
  <w:num w:numId="13">
    <w:abstractNumId w:val="43"/>
  </w:num>
  <w:num w:numId="14">
    <w:abstractNumId w:val="14"/>
  </w:num>
  <w:num w:numId="15">
    <w:abstractNumId w:val="12"/>
  </w:num>
  <w:num w:numId="16">
    <w:abstractNumId w:val="18"/>
  </w:num>
  <w:num w:numId="17">
    <w:abstractNumId w:val="8"/>
  </w:num>
  <w:num w:numId="18">
    <w:abstractNumId w:val="32"/>
  </w:num>
  <w:num w:numId="19">
    <w:abstractNumId w:val="46"/>
  </w:num>
  <w:num w:numId="20">
    <w:abstractNumId w:val="20"/>
  </w:num>
  <w:num w:numId="21">
    <w:abstractNumId w:val="17"/>
  </w:num>
  <w:num w:numId="22">
    <w:abstractNumId w:val="25"/>
  </w:num>
  <w:num w:numId="23">
    <w:abstractNumId w:val="22"/>
  </w:num>
  <w:num w:numId="24">
    <w:abstractNumId w:val="19"/>
  </w:num>
  <w:num w:numId="25">
    <w:abstractNumId w:val="24"/>
  </w:num>
  <w:num w:numId="26">
    <w:abstractNumId w:val="35"/>
  </w:num>
  <w:num w:numId="27">
    <w:abstractNumId w:val="21"/>
  </w:num>
  <w:num w:numId="28">
    <w:abstractNumId w:val="6"/>
  </w:num>
  <w:num w:numId="29">
    <w:abstractNumId w:val="33"/>
  </w:num>
  <w:num w:numId="30">
    <w:abstractNumId w:val="28"/>
  </w:num>
  <w:num w:numId="31">
    <w:abstractNumId w:val="44"/>
  </w:num>
  <w:num w:numId="32">
    <w:abstractNumId w:val="36"/>
  </w:num>
  <w:num w:numId="33">
    <w:abstractNumId w:val="39"/>
  </w:num>
  <w:num w:numId="34">
    <w:abstractNumId w:val="27"/>
  </w:num>
  <w:num w:numId="35">
    <w:abstractNumId w:val="26"/>
  </w:num>
  <w:num w:numId="36">
    <w:abstractNumId w:val="2"/>
  </w:num>
  <w:num w:numId="37">
    <w:abstractNumId w:val="40"/>
  </w:num>
  <w:num w:numId="38">
    <w:abstractNumId w:val="9"/>
  </w:num>
  <w:num w:numId="39">
    <w:abstractNumId w:val="4"/>
  </w:num>
  <w:num w:numId="40">
    <w:abstractNumId w:val="37"/>
  </w:num>
  <w:num w:numId="41">
    <w:abstractNumId w:val="1"/>
  </w:num>
  <w:num w:numId="42">
    <w:abstractNumId w:val="31"/>
  </w:num>
  <w:num w:numId="43">
    <w:abstractNumId w:val="3"/>
  </w:num>
  <w:num w:numId="44">
    <w:abstractNumId w:val="30"/>
  </w:num>
  <w:num w:numId="45">
    <w:abstractNumId w:val="16"/>
  </w:num>
  <w:num w:numId="46">
    <w:abstractNumId w:val="23"/>
  </w:num>
  <w:num w:numId="47">
    <w:abstractNumId w:val="15"/>
  </w:num>
  <w:num w:numId="48">
    <w:abstractNumId w:val="10"/>
  </w:num>
  <w:num w:numId="49">
    <w:abstractNumId w:val="1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1A0"/>
    <w:rsid w:val="000111EC"/>
    <w:rsid w:val="0002625F"/>
    <w:rsid w:val="000265F5"/>
    <w:rsid w:val="00030505"/>
    <w:rsid w:val="0003051A"/>
    <w:rsid w:val="00031659"/>
    <w:rsid w:val="00043104"/>
    <w:rsid w:val="000438BB"/>
    <w:rsid w:val="00046A48"/>
    <w:rsid w:val="00060157"/>
    <w:rsid w:val="0006309C"/>
    <w:rsid w:val="000813FD"/>
    <w:rsid w:val="00083B29"/>
    <w:rsid w:val="000B4198"/>
    <w:rsid w:val="000B4382"/>
    <w:rsid w:val="000D0262"/>
    <w:rsid w:val="000D2D9A"/>
    <w:rsid w:val="000E1C9D"/>
    <w:rsid w:val="000F07E6"/>
    <w:rsid w:val="00106936"/>
    <w:rsid w:val="001131C4"/>
    <w:rsid w:val="00136222"/>
    <w:rsid w:val="00136775"/>
    <w:rsid w:val="001377AD"/>
    <w:rsid w:val="00150CFE"/>
    <w:rsid w:val="00162AA6"/>
    <w:rsid w:val="00167575"/>
    <w:rsid w:val="00167F39"/>
    <w:rsid w:val="001742D6"/>
    <w:rsid w:val="001827D2"/>
    <w:rsid w:val="00192780"/>
    <w:rsid w:val="00194476"/>
    <w:rsid w:val="001A1B98"/>
    <w:rsid w:val="001A33BC"/>
    <w:rsid w:val="001B569D"/>
    <w:rsid w:val="001C13CD"/>
    <w:rsid w:val="001C4F54"/>
    <w:rsid w:val="001C58CE"/>
    <w:rsid w:val="001D1BA4"/>
    <w:rsid w:val="001D27E3"/>
    <w:rsid w:val="001D2B3E"/>
    <w:rsid w:val="001D4321"/>
    <w:rsid w:val="001E2B1A"/>
    <w:rsid w:val="001E3EE8"/>
    <w:rsid w:val="001F7CB0"/>
    <w:rsid w:val="00200B62"/>
    <w:rsid w:val="00205C55"/>
    <w:rsid w:val="00225E1C"/>
    <w:rsid w:val="00233441"/>
    <w:rsid w:val="002334D0"/>
    <w:rsid w:val="00235936"/>
    <w:rsid w:val="00240820"/>
    <w:rsid w:val="002447C0"/>
    <w:rsid w:val="002471A6"/>
    <w:rsid w:val="00250290"/>
    <w:rsid w:val="00252723"/>
    <w:rsid w:val="00254CE5"/>
    <w:rsid w:val="002606A3"/>
    <w:rsid w:val="002751DE"/>
    <w:rsid w:val="00275724"/>
    <w:rsid w:val="00275EDB"/>
    <w:rsid w:val="00280EE8"/>
    <w:rsid w:val="002812C2"/>
    <w:rsid w:val="0029481F"/>
    <w:rsid w:val="002B1A0D"/>
    <w:rsid w:val="002B1E4F"/>
    <w:rsid w:val="002B4035"/>
    <w:rsid w:val="002D09EE"/>
    <w:rsid w:val="002D51BF"/>
    <w:rsid w:val="002F24E1"/>
    <w:rsid w:val="00301169"/>
    <w:rsid w:val="00315000"/>
    <w:rsid w:val="0031684E"/>
    <w:rsid w:val="00321698"/>
    <w:rsid w:val="00331329"/>
    <w:rsid w:val="0033181E"/>
    <w:rsid w:val="0033200E"/>
    <w:rsid w:val="003478A2"/>
    <w:rsid w:val="00356426"/>
    <w:rsid w:val="00362CB2"/>
    <w:rsid w:val="00374244"/>
    <w:rsid w:val="00374762"/>
    <w:rsid w:val="00387A6C"/>
    <w:rsid w:val="00395BA2"/>
    <w:rsid w:val="003A1BFD"/>
    <w:rsid w:val="003B0453"/>
    <w:rsid w:val="003B1F02"/>
    <w:rsid w:val="003B25F8"/>
    <w:rsid w:val="003B7153"/>
    <w:rsid w:val="003D3F6A"/>
    <w:rsid w:val="003D6A23"/>
    <w:rsid w:val="003D7755"/>
    <w:rsid w:val="003E18D1"/>
    <w:rsid w:val="003E2B94"/>
    <w:rsid w:val="003E63DE"/>
    <w:rsid w:val="003E68C6"/>
    <w:rsid w:val="003F145A"/>
    <w:rsid w:val="004019FE"/>
    <w:rsid w:val="004317F9"/>
    <w:rsid w:val="0043609D"/>
    <w:rsid w:val="004432E5"/>
    <w:rsid w:val="00455628"/>
    <w:rsid w:val="00474F2A"/>
    <w:rsid w:val="004831B0"/>
    <w:rsid w:val="00484778"/>
    <w:rsid w:val="00487AC1"/>
    <w:rsid w:val="00491425"/>
    <w:rsid w:val="004934CB"/>
    <w:rsid w:val="00497E36"/>
    <w:rsid w:val="004B07C9"/>
    <w:rsid w:val="004B26D4"/>
    <w:rsid w:val="004B7C4B"/>
    <w:rsid w:val="004C38E3"/>
    <w:rsid w:val="004C7534"/>
    <w:rsid w:val="004D49A1"/>
    <w:rsid w:val="004E1241"/>
    <w:rsid w:val="004E59F2"/>
    <w:rsid w:val="00503340"/>
    <w:rsid w:val="00504735"/>
    <w:rsid w:val="005116CA"/>
    <w:rsid w:val="005147C1"/>
    <w:rsid w:val="00517424"/>
    <w:rsid w:val="0051791C"/>
    <w:rsid w:val="005201FC"/>
    <w:rsid w:val="00520761"/>
    <w:rsid w:val="00521D08"/>
    <w:rsid w:val="00531D91"/>
    <w:rsid w:val="00533EA7"/>
    <w:rsid w:val="00544F92"/>
    <w:rsid w:val="005458D7"/>
    <w:rsid w:val="00546C5E"/>
    <w:rsid w:val="00547E0D"/>
    <w:rsid w:val="0055623E"/>
    <w:rsid w:val="005603B6"/>
    <w:rsid w:val="00566041"/>
    <w:rsid w:val="0057389A"/>
    <w:rsid w:val="00573AA8"/>
    <w:rsid w:val="005766F9"/>
    <w:rsid w:val="005B2ED4"/>
    <w:rsid w:val="005C1C00"/>
    <w:rsid w:val="005C2F17"/>
    <w:rsid w:val="005D5E94"/>
    <w:rsid w:val="005D7A2B"/>
    <w:rsid w:val="005E364A"/>
    <w:rsid w:val="005E6B5D"/>
    <w:rsid w:val="005F0561"/>
    <w:rsid w:val="005F75BF"/>
    <w:rsid w:val="006007F7"/>
    <w:rsid w:val="00632B18"/>
    <w:rsid w:val="00637FF7"/>
    <w:rsid w:val="00640D79"/>
    <w:rsid w:val="00642459"/>
    <w:rsid w:val="00643C80"/>
    <w:rsid w:val="00646253"/>
    <w:rsid w:val="00653FCF"/>
    <w:rsid w:val="00656E08"/>
    <w:rsid w:val="00670061"/>
    <w:rsid w:val="006809B1"/>
    <w:rsid w:val="00681A92"/>
    <w:rsid w:val="00691642"/>
    <w:rsid w:val="00694159"/>
    <w:rsid w:val="006A3C1E"/>
    <w:rsid w:val="006A40B1"/>
    <w:rsid w:val="006A58B1"/>
    <w:rsid w:val="006B3373"/>
    <w:rsid w:val="006B63BB"/>
    <w:rsid w:val="006C320E"/>
    <w:rsid w:val="006C686E"/>
    <w:rsid w:val="006E012F"/>
    <w:rsid w:val="00702C8C"/>
    <w:rsid w:val="007041A0"/>
    <w:rsid w:val="00704257"/>
    <w:rsid w:val="00711482"/>
    <w:rsid w:val="007140CC"/>
    <w:rsid w:val="007160DE"/>
    <w:rsid w:val="0072591D"/>
    <w:rsid w:val="00726A9A"/>
    <w:rsid w:val="00727888"/>
    <w:rsid w:val="007345DD"/>
    <w:rsid w:val="00740036"/>
    <w:rsid w:val="00750792"/>
    <w:rsid w:val="00777E4D"/>
    <w:rsid w:val="00780B48"/>
    <w:rsid w:val="00785AC5"/>
    <w:rsid w:val="00786379"/>
    <w:rsid w:val="0079769C"/>
    <w:rsid w:val="007B29E6"/>
    <w:rsid w:val="007D1AF0"/>
    <w:rsid w:val="007E37D6"/>
    <w:rsid w:val="007E4A9A"/>
    <w:rsid w:val="007E73C0"/>
    <w:rsid w:val="00805E6A"/>
    <w:rsid w:val="00807D82"/>
    <w:rsid w:val="00811CAE"/>
    <w:rsid w:val="00822588"/>
    <w:rsid w:val="00824D6C"/>
    <w:rsid w:val="008370EA"/>
    <w:rsid w:val="008417C4"/>
    <w:rsid w:val="00844571"/>
    <w:rsid w:val="00846EAA"/>
    <w:rsid w:val="008600DA"/>
    <w:rsid w:val="00865397"/>
    <w:rsid w:val="00885078"/>
    <w:rsid w:val="00885D4D"/>
    <w:rsid w:val="008921B5"/>
    <w:rsid w:val="008A4918"/>
    <w:rsid w:val="008A6C12"/>
    <w:rsid w:val="008C3790"/>
    <w:rsid w:val="008C612B"/>
    <w:rsid w:val="008D2E2C"/>
    <w:rsid w:val="008D3B7C"/>
    <w:rsid w:val="008D4F17"/>
    <w:rsid w:val="008D73B7"/>
    <w:rsid w:val="008E024C"/>
    <w:rsid w:val="008E0654"/>
    <w:rsid w:val="008E705F"/>
    <w:rsid w:val="00902392"/>
    <w:rsid w:val="00904020"/>
    <w:rsid w:val="00904F3A"/>
    <w:rsid w:val="00914BA5"/>
    <w:rsid w:val="00915E3F"/>
    <w:rsid w:val="00922F82"/>
    <w:rsid w:val="00925055"/>
    <w:rsid w:val="00925B55"/>
    <w:rsid w:val="009267C2"/>
    <w:rsid w:val="00930DB7"/>
    <w:rsid w:val="009316AE"/>
    <w:rsid w:val="00953722"/>
    <w:rsid w:val="00956181"/>
    <w:rsid w:val="00957AE4"/>
    <w:rsid w:val="0096582B"/>
    <w:rsid w:val="00970738"/>
    <w:rsid w:val="00973251"/>
    <w:rsid w:val="00976270"/>
    <w:rsid w:val="00990757"/>
    <w:rsid w:val="009926B9"/>
    <w:rsid w:val="00993FCD"/>
    <w:rsid w:val="009B1756"/>
    <w:rsid w:val="009D0C19"/>
    <w:rsid w:val="009D0CF9"/>
    <w:rsid w:val="009D3677"/>
    <w:rsid w:val="009D4A15"/>
    <w:rsid w:val="009E35E2"/>
    <w:rsid w:val="009F7253"/>
    <w:rsid w:val="009F7850"/>
    <w:rsid w:val="00A0219F"/>
    <w:rsid w:val="00A02C6B"/>
    <w:rsid w:val="00A03531"/>
    <w:rsid w:val="00A23E39"/>
    <w:rsid w:val="00A26BEE"/>
    <w:rsid w:val="00A34E63"/>
    <w:rsid w:val="00A37069"/>
    <w:rsid w:val="00A50EA8"/>
    <w:rsid w:val="00A5171E"/>
    <w:rsid w:val="00A5486E"/>
    <w:rsid w:val="00A71EC1"/>
    <w:rsid w:val="00A91DD2"/>
    <w:rsid w:val="00A96F49"/>
    <w:rsid w:val="00AA2CD3"/>
    <w:rsid w:val="00AA4493"/>
    <w:rsid w:val="00AA4CAA"/>
    <w:rsid w:val="00AA7095"/>
    <w:rsid w:val="00AA7A13"/>
    <w:rsid w:val="00AB54E7"/>
    <w:rsid w:val="00AC3541"/>
    <w:rsid w:val="00AC553C"/>
    <w:rsid w:val="00AD1791"/>
    <w:rsid w:val="00AD3011"/>
    <w:rsid w:val="00AD3CD2"/>
    <w:rsid w:val="00AE49C3"/>
    <w:rsid w:val="00AE5D8F"/>
    <w:rsid w:val="00AE71B7"/>
    <w:rsid w:val="00AF1EE1"/>
    <w:rsid w:val="00B05789"/>
    <w:rsid w:val="00B1374B"/>
    <w:rsid w:val="00B3773B"/>
    <w:rsid w:val="00B64F85"/>
    <w:rsid w:val="00B702C8"/>
    <w:rsid w:val="00B759E0"/>
    <w:rsid w:val="00B821F7"/>
    <w:rsid w:val="00B83103"/>
    <w:rsid w:val="00B867CC"/>
    <w:rsid w:val="00B86C6A"/>
    <w:rsid w:val="00BA2058"/>
    <w:rsid w:val="00BA2E4C"/>
    <w:rsid w:val="00BB0943"/>
    <w:rsid w:val="00BB4242"/>
    <w:rsid w:val="00BB5972"/>
    <w:rsid w:val="00BC2CE0"/>
    <w:rsid w:val="00BC5940"/>
    <w:rsid w:val="00BD1B29"/>
    <w:rsid w:val="00BD1FAE"/>
    <w:rsid w:val="00BD58C4"/>
    <w:rsid w:val="00BD6BC9"/>
    <w:rsid w:val="00BD7C33"/>
    <w:rsid w:val="00BE47FA"/>
    <w:rsid w:val="00BE7A67"/>
    <w:rsid w:val="00C07B14"/>
    <w:rsid w:val="00C21FFA"/>
    <w:rsid w:val="00C25D37"/>
    <w:rsid w:val="00C3215F"/>
    <w:rsid w:val="00C36092"/>
    <w:rsid w:val="00C36236"/>
    <w:rsid w:val="00C37D10"/>
    <w:rsid w:val="00C46FC8"/>
    <w:rsid w:val="00C509B1"/>
    <w:rsid w:val="00C519B3"/>
    <w:rsid w:val="00C52D5B"/>
    <w:rsid w:val="00C633F2"/>
    <w:rsid w:val="00C6565C"/>
    <w:rsid w:val="00C73233"/>
    <w:rsid w:val="00C83884"/>
    <w:rsid w:val="00CA468E"/>
    <w:rsid w:val="00CC123E"/>
    <w:rsid w:val="00CD18A4"/>
    <w:rsid w:val="00CD29D6"/>
    <w:rsid w:val="00CF7FE3"/>
    <w:rsid w:val="00D011B8"/>
    <w:rsid w:val="00D05608"/>
    <w:rsid w:val="00D067A2"/>
    <w:rsid w:val="00D073FA"/>
    <w:rsid w:val="00D322D5"/>
    <w:rsid w:val="00D368C0"/>
    <w:rsid w:val="00D55575"/>
    <w:rsid w:val="00D719BA"/>
    <w:rsid w:val="00D71ECF"/>
    <w:rsid w:val="00D96205"/>
    <w:rsid w:val="00DB4C22"/>
    <w:rsid w:val="00DB5D27"/>
    <w:rsid w:val="00DC584E"/>
    <w:rsid w:val="00DD3EA5"/>
    <w:rsid w:val="00DD6111"/>
    <w:rsid w:val="00DE088F"/>
    <w:rsid w:val="00DE40FC"/>
    <w:rsid w:val="00DE6456"/>
    <w:rsid w:val="00DF0059"/>
    <w:rsid w:val="00E01589"/>
    <w:rsid w:val="00E068FC"/>
    <w:rsid w:val="00E06F6D"/>
    <w:rsid w:val="00E1431A"/>
    <w:rsid w:val="00E22FD1"/>
    <w:rsid w:val="00E25E1D"/>
    <w:rsid w:val="00E2638B"/>
    <w:rsid w:val="00E36A54"/>
    <w:rsid w:val="00E51FB3"/>
    <w:rsid w:val="00E60607"/>
    <w:rsid w:val="00E75AB4"/>
    <w:rsid w:val="00E93E57"/>
    <w:rsid w:val="00E960D6"/>
    <w:rsid w:val="00EA5DC2"/>
    <w:rsid w:val="00EB0CAD"/>
    <w:rsid w:val="00EB28FB"/>
    <w:rsid w:val="00EB330D"/>
    <w:rsid w:val="00EC38AC"/>
    <w:rsid w:val="00EC5F7C"/>
    <w:rsid w:val="00EC6BB3"/>
    <w:rsid w:val="00F030FA"/>
    <w:rsid w:val="00F06CE5"/>
    <w:rsid w:val="00F21467"/>
    <w:rsid w:val="00F24AD6"/>
    <w:rsid w:val="00F260BB"/>
    <w:rsid w:val="00F27A53"/>
    <w:rsid w:val="00F3454A"/>
    <w:rsid w:val="00F37ABC"/>
    <w:rsid w:val="00F540A7"/>
    <w:rsid w:val="00F60066"/>
    <w:rsid w:val="00F75729"/>
    <w:rsid w:val="00F83C72"/>
    <w:rsid w:val="00F868B1"/>
    <w:rsid w:val="00F9090B"/>
    <w:rsid w:val="00F930CD"/>
    <w:rsid w:val="00F976C1"/>
    <w:rsid w:val="00FA3FAD"/>
    <w:rsid w:val="00FB2EF0"/>
    <w:rsid w:val="00FB4809"/>
    <w:rsid w:val="00FB4FE8"/>
    <w:rsid w:val="00FC3347"/>
    <w:rsid w:val="00FD64AB"/>
    <w:rsid w:val="00FE5CB6"/>
    <w:rsid w:val="00FF498A"/>
    <w:rsid w:val="00FF61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98E6C2"/>
  <w15:docId w15:val="{2C7B93E0-DC1C-489E-BBCB-4538BDE6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D82"/>
    <w:pPr>
      <w:spacing w:before="120" w:after="0" w:line="240" w:lineRule="auto"/>
    </w:pPr>
    <w:rPr>
      <w:rFonts w:eastAsiaTheme="minorEastAsia"/>
      <w:szCs w:val="24"/>
    </w:rPr>
  </w:style>
  <w:style w:type="paragraph" w:styleId="Heading1">
    <w:name w:val="heading 1"/>
    <w:basedOn w:val="Normal"/>
    <w:next w:val="Normal"/>
    <w:link w:val="Heading1Char"/>
    <w:autoRedefine/>
    <w:uiPriority w:val="9"/>
    <w:qFormat/>
    <w:rsid w:val="00656E08"/>
    <w:pPr>
      <w:spacing w:after="240" w:line="360" w:lineRule="auto"/>
      <w:outlineLvl w:val="0"/>
    </w:pPr>
    <w:rPr>
      <w:rFonts w:eastAsiaTheme="majorEastAsia" w:cstheme="majorBidi"/>
      <w:b/>
      <w:sz w:val="36"/>
      <w:szCs w:val="32"/>
    </w:rPr>
  </w:style>
  <w:style w:type="paragraph" w:styleId="Heading2">
    <w:name w:val="heading 2"/>
    <w:basedOn w:val="Normal"/>
    <w:next w:val="Normal"/>
    <w:link w:val="Heading2Char"/>
    <w:autoRedefine/>
    <w:uiPriority w:val="9"/>
    <w:unhideWhenUsed/>
    <w:qFormat/>
    <w:rsid w:val="0055623E"/>
    <w:pPr>
      <w:keepNext/>
      <w:keepLines/>
      <w:spacing w:before="240" w:after="120"/>
      <w:outlineLvl w:val="1"/>
    </w:pPr>
    <w:rPr>
      <w:rFonts w:eastAsiaTheme="majorEastAsia" w:cstheme="majorBidi"/>
      <w:b/>
      <w:sz w:val="32"/>
      <w:szCs w:val="26"/>
    </w:rPr>
  </w:style>
  <w:style w:type="paragraph" w:styleId="Heading3">
    <w:name w:val="heading 3"/>
    <w:basedOn w:val="Normal"/>
    <w:next w:val="Normal"/>
    <w:link w:val="Heading3Char"/>
    <w:autoRedefine/>
    <w:uiPriority w:val="9"/>
    <w:unhideWhenUsed/>
    <w:qFormat/>
    <w:rsid w:val="00520761"/>
    <w:pPr>
      <w:keepNext/>
      <w:keepLines/>
      <w:spacing w:after="240" w:line="360" w:lineRule="auto"/>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CD18A4"/>
    <w:pPr>
      <w:keepNext/>
      <w:keepLines/>
      <w:spacing w:before="40" w:after="120"/>
      <w:outlineLvl w:val="3"/>
    </w:pPr>
    <w:rPr>
      <w:rFonts w:eastAsiaTheme="majorEastAsia" w:cstheme="majorBidi"/>
      <w:b/>
      <w:iCs/>
      <w:sz w:val="26"/>
    </w:rPr>
  </w:style>
  <w:style w:type="paragraph" w:styleId="Heading5">
    <w:name w:val="heading 5"/>
    <w:basedOn w:val="Normal"/>
    <w:next w:val="Normal"/>
    <w:link w:val="Heading5Char"/>
    <w:autoRedefine/>
    <w:uiPriority w:val="9"/>
    <w:unhideWhenUsed/>
    <w:qFormat/>
    <w:rsid w:val="00CD18A4"/>
    <w:pPr>
      <w:keepNext/>
      <w:keepLines/>
      <w:spacing w:before="40" w:after="120"/>
      <w:outlineLvl w:val="4"/>
    </w:pPr>
    <w:rPr>
      <w:rFonts w:asciiTheme="majorHAnsi" w:eastAsiaTheme="majorEastAsia" w:hAnsiTheme="majorHAnsi" w:cstheme="majorBid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E08"/>
    <w:rPr>
      <w:rFonts w:eastAsiaTheme="majorEastAsia" w:cstheme="majorBidi"/>
      <w:b/>
      <w:sz w:val="36"/>
      <w:szCs w:val="32"/>
    </w:rPr>
  </w:style>
  <w:style w:type="paragraph" w:styleId="BodyText">
    <w:name w:val="Body Text"/>
    <w:basedOn w:val="Normal"/>
    <w:link w:val="BodyTextChar"/>
    <w:uiPriority w:val="1"/>
    <w:qFormat/>
    <w:rsid w:val="001A33BC"/>
    <w:pPr>
      <w:widowControl w:val="0"/>
      <w:autoSpaceDE w:val="0"/>
      <w:autoSpaceDN w:val="0"/>
    </w:pPr>
    <w:rPr>
      <w:rFonts w:eastAsia="Calibri" w:cs="Calibri"/>
      <w:lang w:val="en-US"/>
    </w:rPr>
  </w:style>
  <w:style w:type="character" w:customStyle="1" w:styleId="BodyTextChar">
    <w:name w:val="Body Text Char"/>
    <w:basedOn w:val="DefaultParagraphFont"/>
    <w:link w:val="BodyText"/>
    <w:uiPriority w:val="1"/>
    <w:rsid w:val="001A33BC"/>
    <w:rPr>
      <w:rFonts w:eastAsia="Calibri" w:cs="Calibri"/>
      <w:szCs w:val="24"/>
      <w:lang w:val="en-US"/>
    </w:rPr>
  </w:style>
  <w:style w:type="character" w:customStyle="1" w:styleId="Heading2Char">
    <w:name w:val="Heading 2 Char"/>
    <w:basedOn w:val="DefaultParagraphFont"/>
    <w:link w:val="Heading2"/>
    <w:uiPriority w:val="9"/>
    <w:rsid w:val="0055623E"/>
    <w:rPr>
      <w:rFonts w:eastAsiaTheme="majorEastAsia" w:cstheme="majorBidi"/>
      <w:b/>
      <w:sz w:val="32"/>
      <w:szCs w:val="26"/>
    </w:rPr>
  </w:style>
  <w:style w:type="character" w:customStyle="1" w:styleId="Heading3Char">
    <w:name w:val="Heading 3 Char"/>
    <w:basedOn w:val="DefaultParagraphFont"/>
    <w:link w:val="Heading3"/>
    <w:uiPriority w:val="9"/>
    <w:rsid w:val="00520761"/>
    <w:rPr>
      <w:rFonts w:eastAsiaTheme="majorEastAsia" w:cstheme="majorBidi"/>
      <w:b/>
      <w:sz w:val="28"/>
      <w:szCs w:val="24"/>
    </w:rPr>
  </w:style>
  <w:style w:type="character" w:customStyle="1" w:styleId="Heading4Char">
    <w:name w:val="Heading 4 Char"/>
    <w:basedOn w:val="DefaultParagraphFont"/>
    <w:link w:val="Heading4"/>
    <w:uiPriority w:val="9"/>
    <w:rsid w:val="00CD18A4"/>
    <w:rPr>
      <w:rFonts w:eastAsiaTheme="majorEastAsia" w:cstheme="majorBidi"/>
      <w:b/>
      <w:iCs/>
      <w:sz w:val="26"/>
      <w:szCs w:val="24"/>
    </w:rPr>
  </w:style>
  <w:style w:type="paragraph" w:styleId="ListParagraph">
    <w:name w:val="List Paragraph"/>
    <w:aliases w:val="Recommendation"/>
    <w:basedOn w:val="Normal"/>
    <w:link w:val="ListParagraphChar"/>
    <w:uiPriority w:val="34"/>
    <w:qFormat/>
    <w:rsid w:val="00646253"/>
    <w:pPr>
      <w:numPr>
        <w:numId w:val="1"/>
      </w:numPr>
      <w:spacing w:line="276" w:lineRule="auto"/>
      <w:contextualSpacing/>
    </w:pPr>
  </w:style>
  <w:style w:type="character" w:customStyle="1" w:styleId="Heading5Char">
    <w:name w:val="Heading 5 Char"/>
    <w:basedOn w:val="DefaultParagraphFont"/>
    <w:link w:val="Heading5"/>
    <w:uiPriority w:val="9"/>
    <w:rsid w:val="00CD18A4"/>
    <w:rPr>
      <w:rFonts w:asciiTheme="majorHAnsi" w:eastAsiaTheme="majorEastAsia" w:hAnsiTheme="majorHAnsi" w:cstheme="majorBidi"/>
      <w:b/>
      <w:szCs w:val="24"/>
    </w:rPr>
  </w:style>
  <w:style w:type="paragraph" w:styleId="Title">
    <w:name w:val="Title"/>
    <w:basedOn w:val="Normal"/>
    <w:next w:val="Normal"/>
    <w:link w:val="TitleChar"/>
    <w:autoRedefine/>
    <w:uiPriority w:val="10"/>
    <w:qFormat/>
    <w:rsid w:val="00CD18A4"/>
    <w:pPr>
      <w:spacing w:after="240"/>
      <w:contextualSpacing/>
    </w:pPr>
    <w:rPr>
      <w:rFonts w:asciiTheme="majorHAnsi" w:eastAsiaTheme="majorEastAsia" w:hAnsiTheme="majorHAnsi" w:cstheme="majorBidi"/>
      <w:b/>
      <w:spacing w:val="-10"/>
      <w:kern w:val="28"/>
      <w:sz w:val="44"/>
      <w:szCs w:val="56"/>
    </w:rPr>
  </w:style>
  <w:style w:type="character" w:customStyle="1" w:styleId="TitleChar">
    <w:name w:val="Title Char"/>
    <w:basedOn w:val="DefaultParagraphFont"/>
    <w:link w:val="Title"/>
    <w:uiPriority w:val="10"/>
    <w:rsid w:val="00CD18A4"/>
    <w:rPr>
      <w:rFonts w:asciiTheme="majorHAnsi" w:eastAsiaTheme="majorEastAsia" w:hAnsiTheme="majorHAnsi" w:cstheme="majorBidi"/>
      <w:b/>
      <w:spacing w:val="-10"/>
      <w:kern w:val="28"/>
      <w:sz w:val="44"/>
      <w:szCs w:val="56"/>
    </w:rPr>
  </w:style>
  <w:style w:type="character" w:styleId="Hyperlink">
    <w:name w:val="Hyperlink"/>
    <w:basedOn w:val="DefaultParagraphFont"/>
    <w:uiPriority w:val="99"/>
    <w:unhideWhenUsed/>
    <w:rsid w:val="00CA468E"/>
    <w:rPr>
      <w:color w:val="0563C1" w:themeColor="hyperlink"/>
      <w:u w:val="single"/>
    </w:rPr>
  </w:style>
  <w:style w:type="table" w:styleId="TableGrid">
    <w:name w:val="Table Grid"/>
    <w:basedOn w:val="TableNormal"/>
    <w:uiPriority w:val="39"/>
    <w:rsid w:val="002F2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0D79"/>
    <w:rPr>
      <w:b/>
      <w:bCs/>
    </w:rPr>
  </w:style>
  <w:style w:type="character" w:styleId="CommentReference">
    <w:name w:val="annotation reference"/>
    <w:basedOn w:val="DefaultParagraphFont"/>
    <w:uiPriority w:val="99"/>
    <w:semiHidden/>
    <w:unhideWhenUsed/>
    <w:rsid w:val="00AF1EE1"/>
    <w:rPr>
      <w:sz w:val="16"/>
      <w:szCs w:val="16"/>
    </w:rPr>
  </w:style>
  <w:style w:type="paragraph" w:styleId="CommentText">
    <w:name w:val="annotation text"/>
    <w:basedOn w:val="Normal"/>
    <w:link w:val="CommentTextChar"/>
    <w:uiPriority w:val="99"/>
    <w:semiHidden/>
    <w:unhideWhenUsed/>
    <w:rsid w:val="00AF1EE1"/>
    <w:rPr>
      <w:sz w:val="20"/>
      <w:szCs w:val="20"/>
    </w:rPr>
  </w:style>
  <w:style w:type="character" w:customStyle="1" w:styleId="CommentTextChar">
    <w:name w:val="Comment Text Char"/>
    <w:basedOn w:val="DefaultParagraphFont"/>
    <w:link w:val="CommentText"/>
    <w:uiPriority w:val="99"/>
    <w:semiHidden/>
    <w:rsid w:val="00AF1EE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1EE1"/>
    <w:rPr>
      <w:b/>
      <w:bCs/>
    </w:rPr>
  </w:style>
  <w:style w:type="character" w:customStyle="1" w:styleId="CommentSubjectChar">
    <w:name w:val="Comment Subject Char"/>
    <w:basedOn w:val="CommentTextChar"/>
    <w:link w:val="CommentSubject"/>
    <w:uiPriority w:val="99"/>
    <w:semiHidden/>
    <w:rsid w:val="00AF1EE1"/>
    <w:rPr>
      <w:rFonts w:eastAsiaTheme="minorEastAsia"/>
      <w:b/>
      <w:bCs/>
      <w:sz w:val="20"/>
      <w:szCs w:val="20"/>
    </w:rPr>
  </w:style>
  <w:style w:type="paragraph" w:styleId="BalloonText">
    <w:name w:val="Balloon Text"/>
    <w:basedOn w:val="Normal"/>
    <w:link w:val="BalloonTextChar"/>
    <w:uiPriority w:val="99"/>
    <w:semiHidden/>
    <w:unhideWhenUsed/>
    <w:rsid w:val="00AF1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EE1"/>
    <w:rPr>
      <w:rFonts w:ascii="Segoe UI" w:eastAsiaTheme="minorEastAsia" w:hAnsi="Segoe UI" w:cs="Segoe UI"/>
      <w:sz w:val="18"/>
      <w:szCs w:val="18"/>
    </w:rPr>
  </w:style>
  <w:style w:type="paragraph" w:styleId="Header">
    <w:name w:val="header"/>
    <w:basedOn w:val="Normal"/>
    <w:link w:val="HeaderChar"/>
    <w:uiPriority w:val="99"/>
    <w:unhideWhenUsed/>
    <w:rsid w:val="007E4A9A"/>
    <w:pPr>
      <w:tabs>
        <w:tab w:val="center" w:pos="4513"/>
        <w:tab w:val="right" w:pos="9026"/>
      </w:tabs>
      <w:spacing w:before="0"/>
    </w:pPr>
    <w:rPr>
      <w:rFonts w:asciiTheme="minorHAnsi" w:eastAsiaTheme="minorHAnsi" w:hAnsiTheme="minorHAnsi"/>
      <w:sz w:val="22"/>
      <w:szCs w:val="22"/>
    </w:rPr>
  </w:style>
  <w:style w:type="character" w:customStyle="1" w:styleId="HeaderChar">
    <w:name w:val="Header Char"/>
    <w:basedOn w:val="DefaultParagraphFont"/>
    <w:link w:val="Header"/>
    <w:uiPriority w:val="99"/>
    <w:rsid w:val="007E4A9A"/>
    <w:rPr>
      <w:rFonts w:asciiTheme="minorHAnsi" w:hAnsiTheme="minorHAnsi"/>
      <w:sz w:val="22"/>
    </w:rPr>
  </w:style>
  <w:style w:type="paragraph" w:styleId="Footer">
    <w:name w:val="footer"/>
    <w:basedOn w:val="Normal"/>
    <w:link w:val="FooterChar"/>
    <w:uiPriority w:val="99"/>
    <w:unhideWhenUsed/>
    <w:rsid w:val="00D368C0"/>
    <w:pPr>
      <w:tabs>
        <w:tab w:val="center" w:pos="4513"/>
        <w:tab w:val="right" w:pos="9026"/>
      </w:tabs>
      <w:spacing w:before="0"/>
    </w:pPr>
  </w:style>
  <w:style w:type="character" w:customStyle="1" w:styleId="FooterChar">
    <w:name w:val="Footer Char"/>
    <w:basedOn w:val="DefaultParagraphFont"/>
    <w:link w:val="Footer"/>
    <w:uiPriority w:val="99"/>
    <w:rsid w:val="00D368C0"/>
    <w:rPr>
      <w:rFonts w:eastAsiaTheme="minorEastAsia"/>
      <w:szCs w:val="24"/>
    </w:rPr>
  </w:style>
  <w:style w:type="character" w:customStyle="1" w:styleId="ListParagraphChar">
    <w:name w:val="List Paragraph Char"/>
    <w:aliases w:val="Recommendation Char"/>
    <w:link w:val="ListParagraph"/>
    <w:uiPriority w:val="34"/>
    <w:locked/>
    <w:rsid w:val="00252723"/>
    <w:rPr>
      <w:rFonts w:eastAsiaTheme="minorEastAsia"/>
      <w:szCs w:val="24"/>
    </w:rPr>
  </w:style>
  <w:style w:type="character" w:customStyle="1" w:styleId="UnresolvedMention1">
    <w:name w:val="Unresolved Mention1"/>
    <w:basedOn w:val="DefaultParagraphFont"/>
    <w:uiPriority w:val="99"/>
    <w:semiHidden/>
    <w:unhideWhenUsed/>
    <w:rsid w:val="0055623E"/>
    <w:rPr>
      <w:color w:val="605E5C"/>
      <w:shd w:val="clear" w:color="auto" w:fill="E1DFDD"/>
    </w:rPr>
  </w:style>
  <w:style w:type="character" w:styleId="FollowedHyperlink">
    <w:name w:val="FollowedHyperlink"/>
    <w:basedOn w:val="DefaultParagraphFont"/>
    <w:uiPriority w:val="99"/>
    <w:semiHidden/>
    <w:unhideWhenUsed/>
    <w:rsid w:val="00993FCD"/>
    <w:rPr>
      <w:color w:val="954F72" w:themeColor="followedHyperlink"/>
      <w:u w:val="single"/>
    </w:rPr>
  </w:style>
  <w:style w:type="paragraph" w:styleId="NormalWeb">
    <w:name w:val="Normal (Web)"/>
    <w:basedOn w:val="Normal"/>
    <w:uiPriority w:val="99"/>
    <w:semiHidden/>
    <w:unhideWhenUsed/>
    <w:rsid w:val="00546C5E"/>
    <w:pPr>
      <w:spacing w:before="100" w:beforeAutospacing="1" w:after="100" w:afterAutospacing="1"/>
    </w:pPr>
    <w:rPr>
      <w:rFonts w:ascii="Times New Roman" w:eastAsia="Times New Roman" w:hAnsi="Times New Roman" w:cs="Times New Roman"/>
      <w:lang w:eastAsia="en-AU"/>
    </w:rPr>
  </w:style>
  <w:style w:type="character" w:customStyle="1" w:styleId="UnresolvedMention">
    <w:name w:val="Unresolved Mention"/>
    <w:basedOn w:val="DefaultParagraphFont"/>
    <w:uiPriority w:val="99"/>
    <w:semiHidden/>
    <w:unhideWhenUsed/>
    <w:rsid w:val="00046A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55">
      <w:bodyDiv w:val="1"/>
      <w:marLeft w:val="0"/>
      <w:marRight w:val="0"/>
      <w:marTop w:val="0"/>
      <w:marBottom w:val="0"/>
      <w:divBdr>
        <w:top w:val="none" w:sz="0" w:space="0" w:color="auto"/>
        <w:left w:val="none" w:sz="0" w:space="0" w:color="auto"/>
        <w:bottom w:val="none" w:sz="0" w:space="0" w:color="auto"/>
        <w:right w:val="none" w:sz="0" w:space="0" w:color="auto"/>
      </w:divBdr>
    </w:div>
    <w:div w:id="19554713">
      <w:bodyDiv w:val="1"/>
      <w:marLeft w:val="0"/>
      <w:marRight w:val="0"/>
      <w:marTop w:val="0"/>
      <w:marBottom w:val="0"/>
      <w:divBdr>
        <w:top w:val="none" w:sz="0" w:space="0" w:color="auto"/>
        <w:left w:val="none" w:sz="0" w:space="0" w:color="auto"/>
        <w:bottom w:val="none" w:sz="0" w:space="0" w:color="auto"/>
        <w:right w:val="none" w:sz="0" w:space="0" w:color="auto"/>
      </w:divBdr>
    </w:div>
    <w:div w:id="31804129">
      <w:bodyDiv w:val="1"/>
      <w:marLeft w:val="0"/>
      <w:marRight w:val="0"/>
      <w:marTop w:val="0"/>
      <w:marBottom w:val="0"/>
      <w:divBdr>
        <w:top w:val="none" w:sz="0" w:space="0" w:color="auto"/>
        <w:left w:val="none" w:sz="0" w:space="0" w:color="auto"/>
        <w:bottom w:val="none" w:sz="0" w:space="0" w:color="auto"/>
        <w:right w:val="none" w:sz="0" w:space="0" w:color="auto"/>
      </w:divBdr>
    </w:div>
    <w:div w:id="63963622">
      <w:bodyDiv w:val="1"/>
      <w:marLeft w:val="0"/>
      <w:marRight w:val="0"/>
      <w:marTop w:val="0"/>
      <w:marBottom w:val="0"/>
      <w:divBdr>
        <w:top w:val="none" w:sz="0" w:space="0" w:color="auto"/>
        <w:left w:val="none" w:sz="0" w:space="0" w:color="auto"/>
        <w:bottom w:val="none" w:sz="0" w:space="0" w:color="auto"/>
        <w:right w:val="none" w:sz="0" w:space="0" w:color="auto"/>
      </w:divBdr>
    </w:div>
    <w:div w:id="78211660">
      <w:bodyDiv w:val="1"/>
      <w:marLeft w:val="0"/>
      <w:marRight w:val="0"/>
      <w:marTop w:val="0"/>
      <w:marBottom w:val="0"/>
      <w:divBdr>
        <w:top w:val="none" w:sz="0" w:space="0" w:color="auto"/>
        <w:left w:val="none" w:sz="0" w:space="0" w:color="auto"/>
        <w:bottom w:val="none" w:sz="0" w:space="0" w:color="auto"/>
        <w:right w:val="none" w:sz="0" w:space="0" w:color="auto"/>
      </w:divBdr>
    </w:div>
    <w:div w:id="78407181">
      <w:bodyDiv w:val="1"/>
      <w:marLeft w:val="0"/>
      <w:marRight w:val="0"/>
      <w:marTop w:val="0"/>
      <w:marBottom w:val="0"/>
      <w:divBdr>
        <w:top w:val="none" w:sz="0" w:space="0" w:color="auto"/>
        <w:left w:val="none" w:sz="0" w:space="0" w:color="auto"/>
        <w:bottom w:val="none" w:sz="0" w:space="0" w:color="auto"/>
        <w:right w:val="none" w:sz="0" w:space="0" w:color="auto"/>
      </w:divBdr>
      <w:divsChild>
        <w:div w:id="1504005222">
          <w:marLeft w:val="547"/>
          <w:marRight w:val="0"/>
          <w:marTop w:val="0"/>
          <w:marBottom w:val="0"/>
          <w:divBdr>
            <w:top w:val="none" w:sz="0" w:space="0" w:color="auto"/>
            <w:left w:val="none" w:sz="0" w:space="0" w:color="auto"/>
            <w:bottom w:val="none" w:sz="0" w:space="0" w:color="auto"/>
            <w:right w:val="none" w:sz="0" w:space="0" w:color="auto"/>
          </w:divBdr>
        </w:div>
      </w:divsChild>
    </w:div>
    <w:div w:id="78479109">
      <w:bodyDiv w:val="1"/>
      <w:marLeft w:val="0"/>
      <w:marRight w:val="0"/>
      <w:marTop w:val="0"/>
      <w:marBottom w:val="0"/>
      <w:divBdr>
        <w:top w:val="none" w:sz="0" w:space="0" w:color="auto"/>
        <w:left w:val="none" w:sz="0" w:space="0" w:color="auto"/>
        <w:bottom w:val="none" w:sz="0" w:space="0" w:color="auto"/>
        <w:right w:val="none" w:sz="0" w:space="0" w:color="auto"/>
      </w:divBdr>
    </w:div>
    <w:div w:id="96876564">
      <w:bodyDiv w:val="1"/>
      <w:marLeft w:val="0"/>
      <w:marRight w:val="0"/>
      <w:marTop w:val="0"/>
      <w:marBottom w:val="0"/>
      <w:divBdr>
        <w:top w:val="none" w:sz="0" w:space="0" w:color="auto"/>
        <w:left w:val="none" w:sz="0" w:space="0" w:color="auto"/>
        <w:bottom w:val="none" w:sz="0" w:space="0" w:color="auto"/>
        <w:right w:val="none" w:sz="0" w:space="0" w:color="auto"/>
      </w:divBdr>
    </w:div>
    <w:div w:id="108866078">
      <w:bodyDiv w:val="1"/>
      <w:marLeft w:val="0"/>
      <w:marRight w:val="0"/>
      <w:marTop w:val="0"/>
      <w:marBottom w:val="0"/>
      <w:divBdr>
        <w:top w:val="none" w:sz="0" w:space="0" w:color="auto"/>
        <w:left w:val="none" w:sz="0" w:space="0" w:color="auto"/>
        <w:bottom w:val="none" w:sz="0" w:space="0" w:color="auto"/>
        <w:right w:val="none" w:sz="0" w:space="0" w:color="auto"/>
      </w:divBdr>
    </w:div>
    <w:div w:id="123088430">
      <w:bodyDiv w:val="1"/>
      <w:marLeft w:val="0"/>
      <w:marRight w:val="0"/>
      <w:marTop w:val="0"/>
      <w:marBottom w:val="0"/>
      <w:divBdr>
        <w:top w:val="none" w:sz="0" w:space="0" w:color="auto"/>
        <w:left w:val="none" w:sz="0" w:space="0" w:color="auto"/>
        <w:bottom w:val="none" w:sz="0" w:space="0" w:color="auto"/>
        <w:right w:val="none" w:sz="0" w:space="0" w:color="auto"/>
      </w:divBdr>
    </w:div>
    <w:div w:id="123695723">
      <w:bodyDiv w:val="1"/>
      <w:marLeft w:val="0"/>
      <w:marRight w:val="0"/>
      <w:marTop w:val="0"/>
      <w:marBottom w:val="0"/>
      <w:divBdr>
        <w:top w:val="none" w:sz="0" w:space="0" w:color="auto"/>
        <w:left w:val="none" w:sz="0" w:space="0" w:color="auto"/>
        <w:bottom w:val="none" w:sz="0" w:space="0" w:color="auto"/>
        <w:right w:val="none" w:sz="0" w:space="0" w:color="auto"/>
      </w:divBdr>
    </w:div>
    <w:div w:id="126944751">
      <w:bodyDiv w:val="1"/>
      <w:marLeft w:val="0"/>
      <w:marRight w:val="0"/>
      <w:marTop w:val="0"/>
      <w:marBottom w:val="0"/>
      <w:divBdr>
        <w:top w:val="none" w:sz="0" w:space="0" w:color="auto"/>
        <w:left w:val="none" w:sz="0" w:space="0" w:color="auto"/>
        <w:bottom w:val="none" w:sz="0" w:space="0" w:color="auto"/>
        <w:right w:val="none" w:sz="0" w:space="0" w:color="auto"/>
      </w:divBdr>
    </w:div>
    <w:div w:id="138039096">
      <w:bodyDiv w:val="1"/>
      <w:marLeft w:val="0"/>
      <w:marRight w:val="0"/>
      <w:marTop w:val="0"/>
      <w:marBottom w:val="0"/>
      <w:divBdr>
        <w:top w:val="none" w:sz="0" w:space="0" w:color="auto"/>
        <w:left w:val="none" w:sz="0" w:space="0" w:color="auto"/>
        <w:bottom w:val="none" w:sz="0" w:space="0" w:color="auto"/>
        <w:right w:val="none" w:sz="0" w:space="0" w:color="auto"/>
      </w:divBdr>
    </w:div>
    <w:div w:id="140852714">
      <w:bodyDiv w:val="1"/>
      <w:marLeft w:val="0"/>
      <w:marRight w:val="0"/>
      <w:marTop w:val="0"/>
      <w:marBottom w:val="0"/>
      <w:divBdr>
        <w:top w:val="none" w:sz="0" w:space="0" w:color="auto"/>
        <w:left w:val="none" w:sz="0" w:space="0" w:color="auto"/>
        <w:bottom w:val="none" w:sz="0" w:space="0" w:color="auto"/>
        <w:right w:val="none" w:sz="0" w:space="0" w:color="auto"/>
      </w:divBdr>
    </w:div>
    <w:div w:id="165485121">
      <w:bodyDiv w:val="1"/>
      <w:marLeft w:val="0"/>
      <w:marRight w:val="0"/>
      <w:marTop w:val="0"/>
      <w:marBottom w:val="0"/>
      <w:divBdr>
        <w:top w:val="none" w:sz="0" w:space="0" w:color="auto"/>
        <w:left w:val="none" w:sz="0" w:space="0" w:color="auto"/>
        <w:bottom w:val="none" w:sz="0" w:space="0" w:color="auto"/>
        <w:right w:val="none" w:sz="0" w:space="0" w:color="auto"/>
      </w:divBdr>
      <w:divsChild>
        <w:div w:id="1197962625">
          <w:marLeft w:val="547"/>
          <w:marRight w:val="0"/>
          <w:marTop w:val="0"/>
          <w:marBottom w:val="0"/>
          <w:divBdr>
            <w:top w:val="none" w:sz="0" w:space="0" w:color="auto"/>
            <w:left w:val="none" w:sz="0" w:space="0" w:color="auto"/>
            <w:bottom w:val="none" w:sz="0" w:space="0" w:color="auto"/>
            <w:right w:val="none" w:sz="0" w:space="0" w:color="auto"/>
          </w:divBdr>
        </w:div>
      </w:divsChild>
    </w:div>
    <w:div w:id="176431157">
      <w:bodyDiv w:val="1"/>
      <w:marLeft w:val="0"/>
      <w:marRight w:val="0"/>
      <w:marTop w:val="0"/>
      <w:marBottom w:val="0"/>
      <w:divBdr>
        <w:top w:val="none" w:sz="0" w:space="0" w:color="auto"/>
        <w:left w:val="none" w:sz="0" w:space="0" w:color="auto"/>
        <w:bottom w:val="none" w:sz="0" w:space="0" w:color="auto"/>
        <w:right w:val="none" w:sz="0" w:space="0" w:color="auto"/>
      </w:divBdr>
    </w:div>
    <w:div w:id="207106109">
      <w:bodyDiv w:val="1"/>
      <w:marLeft w:val="0"/>
      <w:marRight w:val="0"/>
      <w:marTop w:val="0"/>
      <w:marBottom w:val="0"/>
      <w:divBdr>
        <w:top w:val="none" w:sz="0" w:space="0" w:color="auto"/>
        <w:left w:val="none" w:sz="0" w:space="0" w:color="auto"/>
        <w:bottom w:val="none" w:sz="0" w:space="0" w:color="auto"/>
        <w:right w:val="none" w:sz="0" w:space="0" w:color="auto"/>
      </w:divBdr>
      <w:divsChild>
        <w:div w:id="978073442">
          <w:marLeft w:val="403"/>
          <w:marRight w:val="0"/>
          <w:marTop w:val="181"/>
          <w:marBottom w:val="0"/>
          <w:divBdr>
            <w:top w:val="none" w:sz="0" w:space="0" w:color="auto"/>
            <w:left w:val="none" w:sz="0" w:space="0" w:color="auto"/>
            <w:bottom w:val="none" w:sz="0" w:space="0" w:color="auto"/>
            <w:right w:val="none" w:sz="0" w:space="0" w:color="auto"/>
          </w:divBdr>
        </w:div>
        <w:div w:id="793642508">
          <w:marLeft w:val="403"/>
          <w:marRight w:val="0"/>
          <w:marTop w:val="181"/>
          <w:marBottom w:val="0"/>
          <w:divBdr>
            <w:top w:val="none" w:sz="0" w:space="0" w:color="auto"/>
            <w:left w:val="none" w:sz="0" w:space="0" w:color="auto"/>
            <w:bottom w:val="none" w:sz="0" w:space="0" w:color="auto"/>
            <w:right w:val="none" w:sz="0" w:space="0" w:color="auto"/>
          </w:divBdr>
        </w:div>
        <w:div w:id="1849979849">
          <w:marLeft w:val="403"/>
          <w:marRight w:val="0"/>
          <w:marTop w:val="181"/>
          <w:marBottom w:val="0"/>
          <w:divBdr>
            <w:top w:val="none" w:sz="0" w:space="0" w:color="auto"/>
            <w:left w:val="none" w:sz="0" w:space="0" w:color="auto"/>
            <w:bottom w:val="none" w:sz="0" w:space="0" w:color="auto"/>
            <w:right w:val="none" w:sz="0" w:space="0" w:color="auto"/>
          </w:divBdr>
        </w:div>
        <w:div w:id="1135560571">
          <w:marLeft w:val="403"/>
          <w:marRight w:val="0"/>
          <w:marTop w:val="181"/>
          <w:marBottom w:val="0"/>
          <w:divBdr>
            <w:top w:val="none" w:sz="0" w:space="0" w:color="auto"/>
            <w:left w:val="none" w:sz="0" w:space="0" w:color="auto"/>
            <w:bottom w:val="none" w:sz="0" w:space="0" w:color="auto"/>
            <w:right w:val="none" w:sz="0" w:space="0" w:color="auto"/>
          </w:divBdr>
        </w:div>
        <w:div w:id="765659312">
          <w:marLeft w:val="403"/>
          <w:marRight w:val="0"/>
          <w:marTop w:val="181"/>
          <w:marBottom w:val="0"/>
          <w:divBdr>
            <w:top w:val="none" w:sz="0" w:space="0" w:color="auto"/>
            <w:left w:val="none" w:sz="0" w:space="0" w:color="auto"/>
            <w:bottom w:val="none" w:sz="0" w:space="0" w:color="auto"/>
            <w:right w:val="none" w:sz="0" w:space="0" w:color="auto"/>
          </w:divBdr>
        </w:div>
        <w:div w:id="626396885">
          <w:marLeft w:val="403"/>
          <w:marRight w:val="0"/>
          <w:marTop w:val="181"/>
          <w:marBottom w:val="0"/>
          <w:divBdr>
            <w:top w:val="none" w:sz="0" w:space="0" w:color="auto"/>
            <w:left w:val="none" w:sz="0" w:space="0" w:color="auto"/>
            <w:bottom w:val="none" w:sz="0" w:space="0" w:color="auto"/>
            <w:right w:val="none" w:sz="0" w:space="0" w:color="auto"/>
          </w:divBdr>
        </w:div>
      </w:divsChild>
    </w:div>
    <w:div w:id="208536810">
      <w:bodyDiv w:val="1"/>
      <w:marLeft w:val="0"/>
      <w:marRight w:val="0"/>
      <w:marTop w:val="0"/>
      <w:marBottom w:val="0"/>
      <w:divBdr>
        <w:top w:val="none" w:sz="0" w:space="0" w:color="auto"/>
        <w:left w:val="none" w:sz="0" w:space="0" w:color="auto"/>
        <w:bottom w:val="none" w:sz="0" w:space="0" w:color="auto"/>
        <w:right w:val="none" w:sz="0" w:space="0" w:color="auto"/>
      </w:divBdr>
    </w:div>
    <w:div w:id="215745523">
      <w:bodyDiv w:val="1"/>
      <w:marLeft w:val="0"/>
      <w:marRight w:val="0"/>
      <w:marTop w:val="0"/>
      <w:marBottom w:val="0"/>
      <w:divBdr>
        <w:top w:val="none" w:sz="0" w:space="0" w:color="auto"/>
        <w:left w:val="none" w:sz="0" w:space="0" w:color="auto"/>
        <w:bottom w:val="none" w:sz="0" w:space="0" w:color="auto"/>
        <w:right w:val="none" w:sz="0" w:space="0" w:color="auto"/>
      </w:divBdr>
    </w:div>
    <w:div w:id="229198408">
      <w:bodyDiv w:val="1"/>
      <w:marLeft w:val="0"/>
      <w:marRight w:val="0"/>
      <w:marTop w:val="0"/>
      <w:marBottom w:val="0"/>
      <w:divBdr>
        <w:top w:val="none" w:sz="0" w:space="0" w:color="auto"/>
        <w:left w:val="none" w:sz="0" w:space="0" w:color="auto"/>
        <w:bottom w:val="none" w:sz="0" w:space="0" w:color="auto"/>
        <w:right w:val="none" w:sz="0" w:space="0" w:color="auto"/>
      </w:divBdr>
      <w:divsChild>
        <w:div w:id="1831368139">
          <w:marLeft w:val="605"/>
          <w:marRight w:val="0"/>
          <w:marTop w:val="160"/>
          <w:marBottom w:val="160"/>
          <w:divBdr>
            <w:top w:val="none" w:sz="0" w:space="0" w:color="auto"/>
            <w:left w:val="none" w:sz="0" w:space="0" w:color="auto"/>
            <w:bottom w:val="none" w:sz="0" w:space="0" w:color="auto"/>
            <w:right w:val="none" w:sz="0" w:space="0" w:color="auto"/>
          </w:divBdr>
        </w:div>
        <w:div w:id="273054312">
          <w:marLeft w:val="605"/>
          <w:marRight w:val="0"/>
          <w:marTop w:val="160"/>
          <w:marBottom w:val="160"/>
          <w:divBdr>
            <w:top w:val="none" w:sz="0" w:space="0" w:color="auto"/>
            <w:left w:val="none" w:sz="0" w:space="0" w:color="auto"/>
            <w:bottom w:val="none" w:sz="0" w:space="0" w:color="auto"/>
            <w:right w:val="none" w:sz="0" w:space="0" w:color="auto"/>
          </w:divBdr>
        </w:div>
      </w:divsChild>
    </w:div>
    <w:div w:id="230889439">
      <w:bodyDiv w:val="1"/>
      <w:marLeft w:val="0"/>
      <w:marRight w:val="0"/>
      <w:marTop w:val="0"/>
      <w:marBottom w:val="0"/>
      <w:divBdr>
        <w:top w:val="none" w:sz="0" w:space="0" w:color="auto"/>
        <w:left w:val="none" w:sz="0" w:space="0" w:color="auto"/>
        <w:bottom w:val="none" w:sz="0" w:space="0" w:color="auto"/>
        <w:right w:val="none" w:sz="0" w:space="0" w:color="auto"/>
      </w:divBdr>
      <w:divsChild>
        <w:div w:id="118230891">
          <w:marLeft w:val="360"/>
          <w:marRight w:val="0"/>
          <w:marTop w:val="200"/>
          <w:marBottom w:val="0"/>
          <w:divBdr>
            <w:top w:val="none" w:sz="0" w:space="0" w:color="auto"/>
            <w:left w:val="none" w:sz="0" w:space="0" w:color="auto"/>
            <w:bottom w:val="none" w:sz="0" w:space="0" w:color="auto"/>
            <w:right w:val="none" w:sz="0" w:space="0" w:color="auto"/>
          </w:divBdr>
        </w:div>
        <w:div w:id="947200010">
          <w:marLeft w:val="1080"/>
          <w:marRight w:val="0"/>
          <w:marTop w:val="100"/>
          <w:marBottom w:val="0"/>
          <w:divBdr>
            <w:top w:val="none" w:sz="0" w:space="0" w:color="auto"/>
            <w:left w:val="none" w:sz="0" w:space="0" w:color="auto"/>
            <w:bottom w:val="none" w:sz="0" w:space="0" w:color="auto"/>
            <w:right w:val="none" w:sz="0" w:space="0" w:color="auto"/>
          </w:divBdr>
        </w:div>
        <w:div w:id="1187713512">
          <w:marLeft w:val="360"/>
          <w:marRight w:val="0"/>
          <w:marTop w:val="200"/>
          <w:marBottom w:val="0"/>
          <w:divBdr>
            <w:top w:val="none" w:sz="0" w:space="0" w:color="auto"/>
            <w:left w:val="none" w:sz="0" w:space="0" w:color="auto"/>
            <w:bottom w:val="none" w:sz="0" w:space="0" w:color="auto"/>
            <w:right w:val="none" w:sz="0" w:space="0" w:color="auto"/>
          </w:divBdr>
        </w:div>
        <w:div w:id="1005211661">
          <w:marLeft w:val="1080"/>
          <w:marRight w:val="0"/>
          <w:marTop w:val="100"/>
          <w:marBottom w:val="0"/>
          <w:divBdr>
            <w:top w:val="none" w:sz="0" w:space="0" w:color="auto"/>
            <w:left w:val="none" w:sz="0" w:space="0" w:color="auto"/>
            <w:bottom w:val="none" w:sz="0" w:space="0" w:color="auto"/>
            <w:right w:val="none" w:sz="0" w:space="0" w:color="auto"/>
          </w:divBdr>
        </w:div>
        <w:div w:id="1034965047">
          <w:marLeft w:val="360"/>
          <w:marRight w:val="0"/>
          <w:marTop w:val="200"/>
          <w:marBottom w:val="0"/>
          <w:divBdr>
            <w:top w:val="none" w:sz="0" w:space="0" w:color="auto"/>
            <w:left w:val="none" w:sz="0" w:space="0" w:color="auto"/>
            <w:bottom w:val="none" w:sz="0" w:space="0" w:color="auto"/>
            <w:right w:val="none" w:sz="0" w:space="0" w:color="auto"/>
          </w:divBdr>
        </w:div>
        <w:div w:id="1121991363">
          <w:marLeft w:val="1080"/>
          <w:marRight w:val="0"/>
          <w:marTop w:val="100"/>
          <w:marBottom w:val="0"/>
          <w:divBdr>
            <w:top w:val="none" w:sz="0" w:space="0" w:color="auto"/>
            <w:left w:val="none" w:sz="0" w:space="0" w:color="auto"/>
            <w:bottom w:val="none" w:sz="0" w:space="0" w:color="auto"/>
            <w:right w:val="none" w:sz="0" w:space="0" w:color="auto"/>
          </w:divBdr>
        </w:div>
        <w:div w:id="592323909">
          <w:marLeft w:val="360"/>
          <w:marRight w:val="0"/>
          <w:marTop w:val="200"/>
          <w:marBottom w:val="0"/>
          <w:divBdr>
            <w:top w:val="none" w:sz="0" w:space="0" w:color="auto"/>
            <w:left w:val="none" w:sz="0" w:space="0" w:color="auto"/>
            <w:bottom w:val="none" w:sz="0" w:space="0" w:color="auto"/>
            <w:right w:val="none" w:sz="0" w:space="0" w:color="auto"/>
          </w:divBdr>
        </w:div>
        <w:div w:id="707418142">
          <w:marLeft w:val="1080"/>
          <w:marRight w:val="0"/>
          <w:marTop w:val="100"/>
          <w:marBottom w:val="0"/>
          <w:divBdr>
            <w:top w:val="none" w:sz="0" w:space="0" w:color="auto"/>
            <w:left w:val="none" w:sz="0" w:space="0" w:color="auto"/>
            <w:bottom w:val="none" w:sz="0" w:space="0" w:color="auto"/>
            <w:right w:val="none" w:sz="0" w:space="0" w:color="auto"/>
          </w:divBdr>
        </w:div>
        <w:div w:id="693268858">
          <w:marLeft w:val="360"/>
          <w:marRight w:val="0"/>
          <w:marTop w:val="200"/>
          <w:marBottom w:val="0"/>
          <w:divBdr>
            <w:top w:val="none" w:sz="0" w:space="0" w:color="auto"/>
            <w:left w:val="none" w:sz="0" w:space="0" w:color="auto"/>
            <w:bottom w:val="none" w:sz="0" w:space="0" w:color="auto"/>
            <w:right w:val="none" w:sz="0" w:space="0" w:color="auto"/>
          </w:divBdr>
        </w:div>
        <w:div w:id="799882835">
          <w:marLeft w:val="1080"/>
          <w:marRight w:val="0"/>
          <w:marTop w:val="100"/>
          <w:marBottom w:val="0"/>
          <w:divBdr>
            <w:top w:val="none" w:sz="0" w:space="0" w:color="auto"/>
            <w:left w:val="none" w:sz="0" w:space="0" w:color="auto"/>
            <w:bottom w:val="none" w:sz="0" w:space="0" w:color="auto"/>
            <w:right w:val="none" w:sz="0" w:space="0" w:color="auto"/>
          </w:divBdr>
        </w:div>
        <w:div w:id="374083889">
          <w:marLeft w:val="360"/>
          <w:marRight w:val="0"/>
          <w:marTop w:val="200"/>
          <w:marBottom w:val="0"/>
          <w:divBdr>
            <w:top w:val="none" w:sz="0" w:space="0" w:color="auto"/>
            <w:left w:val="none" w:sz="0" w:space="0" w:color="auto"/>
            <w:bottom w:val="none" w:sz="0" w:space="0" w:color="auto"/>
            <w:right w:val="none" w:sz="0" w:space="0" w:color="auto"/>
          </w:divBdr>
        </w:div>
        <w:div w:id="100761306">
          <w:marLeft w:val="1080"/>
          <w:marRight w:val="0"/>
          <w:marTop w:val="100"/>
          <w:marBottom w:val="0"/>
          <w:divBdr>
            <w:top w:val="none" w:sz="0" w:space="0" w:color="auto"/>
            <w:left w:val="none" w:sz="0" w:space="0" w:color="auto"/>
            <w:bottom w:val="none" w:sz="0" w:space="0" w:color="auto"/>
            <w:right w:val="none" w:sz="0" w:space="0" w:color="auto"/>
          </w:divBdr>
        </w:div>
      </w:divsChild>
    </w:div>
    <w:div w:id="241571434">
      <w:bodyDiv w:val="1"/>
      <w:marLeft w:val="0"/>
      <w:marRight w:val="0"/>
      <w:marTop w:val="0"/>
      <w:marBottom w:val="0"/>
      <w:divBdr>
        <w:top w:val="none" w:sz="0" w:space="0" w:color="auto"/>
        <w:left w:val="none" w:sz="0" w:space="0" w:color="auto"/>
        <w:bottom w:val="none" w:sz="0" w:space="0" w:color="auto"/>
        <w:right w:val="none" w:sz="0" w:space="0" w:color="auto"/>
      </w:divBdr>
    </w:div>
    <w:div w:id="270943627">
      <w:bodyDiv w:val="1"/>
      <w:marLeft w:val="0"/>
      <w:marRight w:val="0"/>
      <w:marTop w:val="0"/>
      <w:marBottom w:val="0"/>
      <w:divBdr>
        <w:top w:val="none" w:sz="0" w:space="0" w:color="auto"/>
        <w:left w:val="none" w:sz="0" w:space="0" w:color="auto"/>
        <w:bottom w:val="none" w:sz="0" w:space="0" w:color="auto"/>
        <w:right w:val="none" w:sz="0" w:space="0" w:color="auto"/>
      </w:divBdr>
    </w:div>
    <w:div w:id="286012330">
      <w:bodyDiv w:val="1"/>
      <w:marLeft w:val="0"/>
      <w:marRight w:val="0"/>
      <w:marTop w:val="0"/>
      <w:marBottom w:val="0"/>
      <w:divBdr>
        <w:top w:val="none" w:sz="0" w:space="0" w:color="auto"/>
        <w:left w:val="none" w:sz="0" w:space="0" w:color="auto"/>
        <w:bottom w:val="none" w:sz="0" w:space="0" w:color="auto"/>
        <w:right w:val="none" w:sz="0" w:space="0" w:color="auto"/>
      </w:divBdr>
      <w:divsChild>
        <w:div w:id="945580313">
          <w:marLeft w:val="547"/>
          <w:marRight w:val="0"/>
          <w:marTop w:val="120"/>
          <w:marBottom w:val="0"/>
          <w:divBdr>
            <w:top w:val="none" w:sz="0" w:space="0" w:color="auto"/>
            <w:left w:val="none" w:sz="0" w:space="0" w:color="auto"/>
            <w:bottom w:val="none" w:sz="0" w:space="0" w:color="auto"/>
            <w:right w:val="none" w:sz="0" w:space="0" w:color="auto"/>
          </w:divBdr>
        </w:div>
        <w:div w:id="858811043">
          <w:marLeft w:val="547"/>
          <w:marRight w:val="0"/>
          <w:marTop w:val="200"/>
          <w:marBottom w:val="0"/>
          <w:divBdr>
            <w:top w:val="none" w:sz="0" w:space="0" w:color="auto"/>
            <w:left w:val="none" w:sz="0" w:space="0" w:color="auto"/>
            <w:bottom w:val="none" w:sz="0" w:space="0" w:color="auto"/>
            <w:right w:val="none" w:sz="0" w:space="0" w:color="auto"/>
          </w:divBdr>
        </w:div>
        <w:div w:id="578945622">
          <w:marLeft w:val="547"/>
          <w:marRight w:val="0"/>
          <w:marTop w:val="200"/>
          <w:marBottom w:val="0"/>
          <w:divBdr>
            <w:top w:val="none" w:sz="0" w:space="0" w:color="auto"/>
            <w:left w:val="none" w:sz="0" w:space="0" w:color="auto"/>
            <w:bottom w:val="none" w:sz="0" w:space="0" w:color="auto"/>
            <w:right w:val="none" w:sz="0" w:space="0" w:color="auto"/>
          </w:divBdr>
        </w:div>
        <w:div w:id="237402811">
          <w:marLeft w:val="547"/>
          <w:marRight w:val="0"/>
          <w:marTop w:val="200"/>
          <w:marBottom w:val="0"/>
          <w:divBdr>
            <w:top w:val="none" w:sz="0" w:space="0" w:color="auto"/>
            <w:left w:val="none" w:sz="0" w:space="0" w:color="auto"/>
            <w:bottom w:val="none" w:sz="0" w:space="0" w:color="auto"/>
            <w:right w:val="none" w:sz="0" w:space="0" w:color="auto"/>
          </w:divBdr>
        </w:div>
        <w:div w:id="1355418538">
          <w:marLeft w:val="547"/>
          <w:marRight w:val="0"/>
          <w:marTop w:val="200"/>
          <w:marBottom w:val="0"/>
          <w:divBdr>
            <w:top w:val="none" w:sz="0" w:space="0" w:color="auto"/>
            <w:left w:val="none" w:sz="0" w:space="0" w:color="auto"/>
            <w:bottom w:val="none" w:sz="0" w:space="0" w:color="auto"/>
            <w:right w:val="none" w:sz="0" w:space="0" w:color="auto"/>
          </w:divBdr>
        </w:div>
        <w:div w:id="1916165545">
          <w:marLeft w:val="547"/>
          <w:marRight w:val="0"/>
          <w:marTop w:val="200"/>
          <w:marBottom w:val="0"/>
          <w:divBdr>
            <w:top w:val="none" w:sz="0" w:space="0" w:color="auto"/>
            <w:left w:val="none" w:sz="0" w:space="0" w:color="auto"/>
            <w:bottom w:val="none" w:sz="0" w:space="0" w:color="auto"/>
            <w:right w:val="none" w:sz="0" w:space="0" w:color="auto"/>
          </w:divBdr>
        </w:div>
        <w:div w:id="1067653702">
          <w:marLeft w:val="547"/>
          <w:marRight w:val="0"/>
          <w:marTop w:val="200"/>
          <w:marBottom w:val="120"/>
          <w:divBdr>
            <w:top w:val="none" w:sz="0" w:space="0" w:color="auto"/>
            <w:left w:val="none" w:sz="0" w:space="0" w:color="auto"/>
            <w:bottom w:val="none" w:sz="0" w:space="0" w:color="auto"/>
            <w:right w:val="none" w:sz="0" w:space="0" w:color="auto"/>
          </w:divBdr>
        </w:div>
      </w:divsChild>
    </w:div>
    <w:div w:id="289630436">
      <w:bodyDiv w:val="1"/>
      <w:marLeft w:val="0"/>
      <w:marRight w:val="0"/>
      <w:marTop w:val="0"/>
      <w:marBottom w:val="0"/>
      <w:divBdr>
        <w:top w:val="none" w:sz="0" w:space="0" w:color="auto"/>
        <w:left w:val="none" w:sz="0" w:space="0" w:color="auto"/>
        <w:bottom w:val="none" w:sz="0" w:space="0" w:color="auto"/>
        <w:right w:val="none" w:sz="0" w:space="0" w:color="auto"/>
      </w:divBdr>
      <w:divsChild>
        <w:div w:id="1381318471">
          <w:marLeft w:val="360"/>
          <w:marRight w:val="0"/>
          <w:marTop w:val="200"/>
          <w:marBottom w:val="0"/>
          <w:divBdr>
            <w:top w:val="none" w:sz="0" w:space="0" w:color="auto"/>
            <w:left w:val="none" w:sz="0" w:space="0" w:color="auto"/>
            <w:bottom w:val="none" w:sz="0" w:space="0" w:color="auto"/>
            <w:right w:val="none" w:sz="0" w:space="0" w:color="auto"/>
          </w:divBdr>
        </w:div>
        <w:div w:id="1317030533">
          <w:marLeft w:val="360"/>
          <w:marRight w:val="0"/>
          <w:marTop w:val="200"/>
          <w:marBottom w:val="0"/>
          <w:divBdr>
            <w:top w:val="none" w:sz="0" w:space="0" w:color="auto"/>
            <w:left w:val="none" w:sz="0" w:space="0" w:color="auto"/>
            <w:bottom w:val="none" w:sz="0" w:space="0" w:color="auto"/>
            <w:right w:val="none" w:sz="0" w:space="0" w:color="auto"/>
          </w:divBdr>
        </w:div>
        <w:div w:id="946892450">
          <w:marLeft w:val="360"/>
          <w:marRight w:val="0"/>
          <w:marTop w:val="200"/>
          <w:marBottom w:val="0"/>
          <w:divBdr>
            <w:top w:val="none" w:sz="0" w:space="0" w:color="auto"/>
            <w:left w:val="none" w:sz="0" w:space="0" w:color="auto"/>
            <w:bottom w:val="none" w:sz="0" w:space="0" w:color="auto"/>
            <w:right w:val="none" w:sz="0" w:space="0" w:color="auto"/>
          </w:divBdr>
        </w:div>
        <w:div w:id="527446706">
          <w:marLeft w:val="360"/>
          <w:marRight w:val="0"/>
          <w:marTop w:val="200"/>
          <w:marBottom w:val="0"/>
          <w:divBdr>
            <w:top w:val="none" w:sz="0" w:space="0" w:color="auto"/>
            <w:left w:val="none" w:sz="0" w:space="0" w:color="auto"/>
            <w:bottom w:val="none" w:sz="0" w:space="0" w:color="auto"/>
            <w:right w:val="none" w:sz="0" w:space="0" w:color="auto"/>
          </w:divBdr>
        </w:div>
        <w:div w:id="2032104902">
          <w:marLeft w:val="360"/>
          <w:marRight w:val="0"/>
          <w:marTop w:val="200"/>
          <w:marBottom w:val="0"/>
          <w:divBdr>
            <w:top w:val="none" w:sz="0" w:space="0" w:color="auto"/>
            <w:left w:val="none" w:sz="0" w:space="0" w:color="auto"/>
            <w:bottom w:val="none" w:sz="0" w:space="0" w:color="auto"/>
            <w:right w:val="none" w:sz="0" w:space="0" w:color="auto"/>
          </w:divBdr>
        </w:div>
        <w:div w:id="404883294">
          <w:marLeft w:val="360"/>
          <w:marRight w:val="0"/>
          <w:marTop w:val="200"/>
          <w:marBottom w:val="0"/>
          <w:divBdr>
            <w:top w:val="none" w:sz="0" w:space="0" w:color="auto"/>
            <w:left w:val="none" w:sz="0" w:space="0" w:color="auto"/>
            <w:bottom w:val="none" w:sz="0" w:space="0" w:color="auto"/>
            <w:right w:val="none" w:sz="0" w:space="0" w:color="auto"/>
          </w:divBdr>
        </w:div>
        <w:div w:id="375085998">
          <w:marLeft w:val="360"/>
          <w:marRight w:val="0"/>
          <w:marTop w:val="200"/>
          <w:marBottom w:val="0"/>
          <w:divBdr>
            <w:top w:val="none" w:sz="0" w:space="0" w:color="auto"/>
            <w:left w:val="none" w:sz="0" w:space="0" w:color="auto"/>
            <w:bottom w:val="none" w:sz="0" w:space="0" w:color="auto"/>
            <w:right w:val="none" w:sz="0" w:space="0" w:color="auto"/>
          </w:divBdr>
        </w:div>
        <w:div w:id="801928289">
          <w:marLeft w:val="360"/>
          <w:marRight w:val="0"/>
          <w:marTop w:val="200"/>
          <w:marBottom w:val="0"/>
          <w:divBdr>
            <w:top w:val="none" w:sz="0" w:space="0" w:color="auto"/>
            <w:left w:val="none" w:sz="0" w:space="0" w:color="auto"/>
            <w:bottom w:val="none" w:sz="0" w:space="0" w:color="auto"/>
            <w:right w:val="none" w:sz="0" w:space="0" w:color="auto"/>
          </w:divBdr>
        </w:div>
        <w:div w:id="311175386">
          <w:marLeft w:val="360"/>
          <w:marRight w:val="0"/>
          <w:marTop w:val="200"/>
          <w:marBottom w:val="0"/>
          <w:divBdr>
            <w:top w:val="none" w:sz="0" w:space="0" w:color="auto"/>
            <w:left w:val="none" w:sz="0" w:space="0" w:color="auto"/>
            <w:bottom w:val="none" w:sz="0" w:space="0" w:color="auto"/>
            <w:right w:val="none" w:sz="0" w:space="0" w:color="auto"/>
          </w:divBdr>
        </w:div>
        <w:div w:id="22020613">
          <w:marLeft w:val="360"/>
          <w:marRight w:val="0"/>
          <w:marTop w:val="200"/>
          <w:marBottom w:val="0"/>
          <w:divBdr>
            <w:top w:val="none" w:sz="0" w:space="0" w:color="auto"/>
            <w:left w:val="none" w:sz="0" w:space="0" w:color="auto"/>
            <w:bottom w:val="none" w:sz="0" w:space="0" w:color="auto"/>
            <w:right w:val="none" w:sz="0" w:space="0" w:color="auto"/>
          </w:divBdr>
        </w:div>
      </w:divsChild>
    </w:div>
    <w:div w:id="293562741">
      <w:bodyDiv w:val="1"/>
      <w:marLeft w:val="0"/>
      <w:marRight w:val="0"/>
      <w:marTop w:val="0"/>
      <w:marBottom w:val="0"/>
      <w:divBdr>
        <w:top w:val="none" w:sz="0" w:space="0" w:color="auto"/>
        <w:left w:val="none" w:sz="0" w:space="0" w:color="auto"/>
        <w:bottom w:val="none" w:sz="0" w:space="0" w:color="auto"/>
        <w:right w:val="none" w:sz="0" w:space="0" w:color="auto"/>
      </w:divBdr>
    </w:div>
    <w:div w:id="308170423">
      <w:bodyDiv w:val="1"/>
      <w:marLeft w:val="0"/>
      <w:marRight w:val="0"/>
      <w:marTop w:val="0"/>
      <w:marBottom w:val="0"/>
      <w:divBdr>
        <w:top w:val="none" w:sz="0" w:space="0" w:color="auto"/>
        <w:left w:val="none" w:sz="0" w:space="0" w:color="auto"/>
        <w:bottom w:val="none" w:sz="0" w:space="0" w:color="auto"/>
        <w:right w:val="none" w:sz="0" w:space="0" w:color="auto"/>
      </w:divBdr>
    </w:div>
    <w:div w:id="315884362">
      <w:bodyDiv w:val="1"/>
      <w:marLeft w:val="0"/>
      <w:marRight w:val="0"/>
      <w:marTop w:val="0"/>
      <w:marBottom w:val="0"/>
      <w:divBdr>
        <w:top w:val="none" w:sz="0" w:space="0" w:color="auto"/>
        <w:left w:val="none" w:sz="0" w:space="0" w:color="auto"/>
        <w:bottom w:val="none" w:sz="0" w:space="0" w:color="auto"/>
        <w:right w:val="none" w:sz="0" w:space="0" w:color="auto"/>
      </w:divBdr>
    </w:div>
    <w:div w:id="324549178">
      <w:bodyDiv w:val="1"/>
      <w:marLeft w:val="0"/>
      <w:marRight w:val="0"/>
      <w:marTop w:val="0"/>
      <w:marBottom w:val="0"/>
      <w:divBdr>
        <w:top w:val="none" w:sz="0" w:space="0" w:color="auto"/>
        <w:left w:val="none" w:sz="0" w:space="0" w:color="auto"/>
        <w:bottom w:val="none" w:sz="0" w:space="0" w:color="auto"/>
        <w:right w:val="none" w:sz="0" w:space="0" w:color="auto"/>
      </w:divBdr>
    </w:div>
    <w:div w:id="325979199">
      <w:bodyDiv w:val="1"/>
      <w:marLeft w:val="0"/>
      <w:marRight w:val="0"/>
      <w:marTop w:val="0"/>
      <w:marBottom w:val="0"/>
      <w:divBdr>
        <w:top w:val="none" w:sz="0" w:space="0" w:color="auto"/>
        <w:left w:val="none" w:sz="0" w:space="0" w:color="auto"/>
        <w:bottom w:val="none" w:sz="0" w:space="0" w:color="auto"/>
        <w:right w:val="none" w:sz="0" w:space="0" w:color="auto"/>
      </w:divBdr>
    </w:div>
    <w:div w:id="327095293">
      <w:bodyDiv w:val="1"/>
      <w:marLeft w:val="0"/>
      <w:marRight w:val="0"/>
      <w:marTop w:val="0"/>
      <w:marBottom w:val="0"/>
      <w:divBdr>
        <w:top w:val="none" w:sz="0" w:space="0" w:color="auto"/>
        <w:left w:val="none" w:sz="0" w:space="0" w:color="auto"/>
        <w:bottom w:val="none" w:sz="0" w:space="0" w:color="auto"/>
        <w:right w:val="none" w:sz="0" w:space="0" w:color="auto"/>
      </w:divBdr>
    </w:div>
    <w:div w:id="329260785">
      <w:bodyDiv w:val="1"/>
      <w:marLeft w:val="0"/>
      <w:marRight w:val="0"/>
      <w:marTop w:val="0"/>
      <w:marBottom w:val="0"/>
      <w:divBdr>
        <w:top w:val="none" w:sz="0" w:space="0" w:color="auto"/>
        <w:left w:val="none" w:sz="0" w:space="0" w:color="auto"/>
        <w:bottom w:val="none" w:sz="0" w:space="0" w:color="auto"/>
        <w:right w:val="none" w:sz="0" w:space="0" w:color="auto"/>
      </w:divBdr>
    </w:div>
    <w:div w:id="332876211">
      <w:bodyDiv w:val="1"/>
      <w:marLeft w:val="0"/>
      <w:marRight w:val="0"/>
      <w:marTop w:val="0"/>
      <w:marBottom w:val="0"/>
      <w:divBdr>
        <w:top w:val="none" w:sz="0" w:space="0" w:color="auto"/>
        <w:left w:val="none" w:sz="0" w:space="0" w:color="auto"/>
        <w:bottom w:val="none" w:sz="0" w:space="0" w:color="auto"/>
        <w:right w:val="none" w:sz="0" w:space="0" w:color="auto"/>
      </w:divBdr>
    </w:div>
    <w:div w:id="359747567">
      <w:bodyDiv w:val="1"/>
      <w:marLeft w:val="0"/>
      <w:marRight w:val="0"/>
      <w:marTop w:val="0"/>
      <w:marBottom w:val="0"/>
      <w:divBdr>
        <w:top w:val="none" w:sz="0" w:space="0" w:color="auto"/>
        <w:left w:val="none" w:sz="0" w:space="0" w:color="auto"/>
        <w:bottom w:val="none" w:sz="0" w:space="0" w:color="auto"/>
        <w:right w:val="none" w:sz="0" w:space="0" w:color="auto"/>
      </w:divBdr>
      <w:divsChild>
        <w:div w:id="1646623226">
          <w:marLeft w:val="547"/>
          <w:marRight w:val="0"/>
          <w:marTop w:val="0"/>
          <w:marBottom w:val="0"/>
          <w:divBdr>
            <w:top w:val="none" w:sz="0" w:space="0" w:color="auto"/>
            <w:left w:val="none" w:sz="0" w:space="0" w:color="auto"/>
            <w:bottom w:val="none" w:sz="0" w:space="0" w:color="auto"/>
            <w:right w:val="none" w:sz="0" w:space="0" w:color="auto"/>
          </w:divBdr>
        </w:div>
      </w:divsChild>
    </w:div>
    <w:div w:id="365101392">
      <w:bodyDiv w:val="1"/>
      <w:marLeft w:val="0"/>
      <w:marRight w:val="0"/>
      <w:marTop w:val="0"/>
      <w:marBottom w:val="0"/>
      <w:divBdr>
        <w:top w:val="none" w:sz="0" w:space="0" w:color="auto"/>
        <w:left w:val="none" w:sz="0" w:space="0" w:color="auto"/>
        <w:bottom w:val="none" w:sz="0" w:space="0" w:color="auto"/>
        <w:right w:val="none" w:sz="0" w:space="0" w:color="auto"/>
      </w:divBdr>
    </w:div>
    <w:div w:id="373163890">
      <w:bodyDiv w:val="1"/>
      <w:marLeft w:val="0"/>
      <w:marRight w:val="0"/>
      <w:marTop w:val="0"/>
      <w:marBottom w:val="0"/>
      <w:divBdr>
        <w:top w:val="none" w:sz="0" w:space="0" w:color="auto"/>
        <w:left w:val="none" w:sz="0" w:space="0" w:color="auto"/>
        <w:bottom w:val="none" w:sz="0" w:space="0" w:color="auto"/>
        <w:right w:val="none" w:sz="0" w:space="0" w:color="auto"/>
      </w:divBdr>
      <w:divsChild>
        <w:div w:id="760681427">
          <w:marLeft w:val="547"/>
          <w:marRight w:val="0"/>
          <w:marTop w:val="0"/>
          <w:marBottom w:val="0"/>
          <w:divBdr>
            <w:top w:val="none" w:sz="0" w:space="0" w:color="auto"/>
            <w:left w:val="none" w:sz="0" w:space="0" w:color="auto"/>
            <w:bottom w:val="none" w:sz="0" w:space="0" w:color="auto"/>
            <w:right w:val="none" w:sz="0" w:space="0" w:color="auto"/>
          </w:divBdr>
        </w:div>
      </w:divsChild>
    </w:div>
    <w:div w:id="387804128">
      <w:bodyDiv w:val="1"/>
      <w:marLeft w:val="0"/>
      <w:marRight w:val="0"/>
      <w:marTop w:val="0"/>
      <w:marBottom w:val="0"/>
      <w:divBdr>
        <w:top w:val="none" w:sz="0" w:space="0" w:color="auto"/>
        <w:left w:val="none" w:sz="0" w:space="0" w:color="auto"/>
        <w:bottom w:val="none" w:sz="0" w:space="0" w:color="auto"/>
        <w:right w:val="none" w:sz="0" w:space="0" w:color="auto"/>
      </w:divBdr>
    </w:div>
    <w:div w:id="399451517">
      <w:bodyDiv w:val="1"/>
      <w:marLeft w:val="0"/>
      <w:marRight w:val="0"/>
      <w:marTop w:val="0"/>
      <w:marBottom w:val="0"/>
      <w:divBdr>
        <w:top w:val="none" w:sz="0" w:space="0" w:color="auto"/>
        <w:left w:val="none" w:sz="0" w:space="0" w:color="auto"/>
        <w:bottom w:val="none" w:sz="0" w:space="0" w:color="auto"/>
        <w:right w:val="none" w:sz="0" w:space="0" w:color="auto"/>
      </w:divBdr>
    </w:div>
    <w:div w:id="409694402">
      <w:bodyDiv w:val="1"/>
      <w:marLeft w:val="0"/>
      <w:marRight w:val="0"/>
      <w:marTop w:val="0"/>
      <w:marBottom w:val="0"/>
      <w:divBdr>
        <w:top w:val="none" w:sz="0" w:space="0" w:color="auto"/>
        <w:left w:val="none" w:sz="0" w:space="0" w:color="auto"/>
        <w:bottom w:val="none" w:sz="0" w:space="0" w:color="auto"/>
        <w:right w:val="none" w:sz="0" w:space="0" w:color="auto"/>
      </w:divBdr>
      <w:divsChild>
        <w:div w:id="466899135">
          <w:marLeft w:val="605"/>
          <w:marRight w:val="0"/>
          <w:marTop w:val="213"/>
          <w:marBottom w:val="0"/>
          <w:divBdr>
            <w:top w:val="none" w:sz="0" w:space="0" w:color="auto"/>
            <w:left w:val="none" w:sz="0" w:space="0" w:color="auto"/>
            <w:bottom w:val="none" w:sz="0" w:space="0" w:color="auto"/>
            <w:right w:val="none" w:sz="0" w:space="0" w:color="auto"/>
          </w:divBdr>
        </w:div>
        <w:div w:id="218323610">
          <w:marLeft w:val="605"/>
          <w:marRight w:val="0"/>
          <w:marTop w:val="213"/>
          <w:marBottom w:val="0"/>
          <w:divBdr>
            <w:top w:val="none" w:sz="0" w:space="0" w:color="auto"/>
            <w:left w:val="none" w:sz="0" w:space="0" w:color="auto"/>
            <w:bottom w:val="none" w:sz="0" w:space="0" w:color="auto"/>
            <w:right w:val="none" w:sz="0" w:space="0" w:color="auto"/>
          </w:divBdr>
        </w:div>
        <w:div w:id="1265504009">
          <w:marLeft w:val="605"/>
          <w:marRight w:val="0"/>
          <w:marTop w:val="213"/>
          <w:marBottom w:val="0"/>
          <w:divBdr>
            <w:top w:val="none" w:sz="0" w:space="0" w:color="auto"/>
            <w:left w:val="none" w:sz="0" w:space="0" w:color="auto"/>
            <w:bottom w:val="none" w:sz="0" w:space="0" w:color="auto"/>
            <w:right w:val="none" w:sz="0" w:space="0" w:color="auto"/>
          </w:divBdr>
        </w:div>
        <w:div w:id="1870602870">
          <w:marLeft w:val="605"/>
          <w:marRight w:val="0"/>
          <w:marTop w:val="213"/>
          <w:marBottom w:val="0"/>
          <w:divBdr>
            <w:top w:val="none" w:sz="0" w:space="0" w:color="auto"/>
            <w:left w:val="none" w:sz="0" w:space="0" w:color="auto"/>
            <w:bottom w:val="none" w:sz="0" w:space="0" w:color="auto"/>
            <w:right w:val="none" w:sz="0" w:space="0" w:color="auto"/>
          </w:divBdr>
        </w:div>
        <w:div w:id="1219706760">
          <w:marLeft w:val="605"/>
          <w:marRight w:val="0"/>
          <w:marTop w:val="213"/>
          <w:marBottom w:val="0"/>
          <w:divBdr>
            <w:top w:val="none" w:sz="0" w:space="0" w:color="auto"/>
            <w:left w:val="none" w:sz="0" w:space="0" w:color="auto"/>
            <w:bottom w:val="none" w:sz="0" w:space="0" w:color="auto"/>
            <w:right w:val="none" w:sz="0" w:space="0" w:color="auto"/>
          </w:divBdr>
        </w:div>
        <w:div w:id="1153107583">
          <w:marLeft w:val="605"/>
          <w:marRight w:val="0"/>
          <w:marTop w:val="213"/>
          <w:marBottom w:val="0"/>
          <w:divBdr>
            <w:top w:val="none" w:sz="0" w:space="0" w:color="auto"/>
            <w:left w:val="none" w:sz="0" w:space="0" w:color="auto"/>
            <w:bottom w:val="none" w:sz="0" w:space="0" w:color="auto"/>
            <w:right w:val="none" w:sz="0" w:space="0" w:color="auto"/>
          </w:divBdr>
        </w:div>
        <w:div w:id="305740635">
          <w:marLeft w:val="605"/>
          <w:marRight w:val="0"/>
          <w:marTop w:val="213"/>
          <w:marBottom w:val="0"/>
          <w:divBdr>
            <w:top w:val="none" w:sz="0" w:space="0" w:color="auto"/>
            <w:left w:val="none" w:sz="0" w:space="0" w:color="auto"/>
            <w:bottom w:val="none" w:sz="0" w:space="0" w:color="auto"/>
            <w:right w:val="none" w:sz="0" w:space="0" w:color="auto"/>
          </w:divBdr>
        </w:div>
        <w:div w:id="1452092427">
          <w:marLeft w:val="605"/>
          <w:marRight w:val="0"/>
          <w:marTop w:val="160"/>
          <w:marBottom w:val="160"/>
          <w:divBdr>
            <w:top w:val="none" w:sz="0" w:space="0" w:color="auto"/>
            <w:left w:val="none" w:sz="0" w:space="0" w:color="auto"/>
            <w:bottom w:val="none" w:sz="0" w:space="0" w:color="auto"/>
            <w:right w:val="none" w:sz="0" w:space="0" w:color="auto"/>
          </w:divBdr>
        </w:div>
        <w:div w:id="1042293926">
          <w:marLeft w:val="605"/>
          <w:marRight w:val="0"/>
          <w:marTop w:val="160"/>
          <w:marBottom w:val="160"/>
          <w:divBdr>
            <w:top w:val="none" w:sz="0" w:space="0" w:color="auto"/>
            <w:left w:val="none" w:sz="0" w:space="0" w:color="auto"/>
            <w:bottom w:val="none" w:sz="0" w:space="0" w:color="auto"/>
            <w:right w:val="none" w:sz="0" w:space="0" w:color="auto"/>
          </w:divBdr>
        </w:div>
      </w:divsChild>
    </w:div>
    <w:div w:id="415640199">
      <w:bodyDiv w:val="1"/>
      <w:marLeft w:val="0"/>
      <w:marRight w:val="0"/>
      <w:marTop w:val="0"/>
      <w:marBottom w:val="0"/>
      <w:divBdr>
        <w:top w:val="none" w:sz="0" w:space="0" w:color="auto"/>
        <w:left w:val="none" w:sz="0" w:space="0" w:color="auto"/>
        <w:bottom w:val="none" w:sz="0" w:space="0" w:color="auto"/>
        <w:right w:val="none" w:sz="0" w:space="0" w:color="auto"/>
      </w:divBdr>
    </w:div>
    <w:div w:id="446193876">
      <w:bodyDiv w:val="1"/>
      <w:marLeft w:val="0"/>
      <w:marRight w:val="0"/>
      <w:marTop w:val="0"/>
      <w:marBottom w:val="0"/>
      <w:divBdr>
        <w:top w:val="none" w:sz="0" w:space="0" w:color="auto"/>
        <w:left w:val="none" w:sz="0" w:space="0" w:color="auto"/>
        <w:bottom w:val="none" w:sz="0" w:space="0" w:color="auto"/>
        <w:right w:val="none" w:sz="0" w:space="0" w:color="auto"/>
      </w:divBdr>
    </w:div>
    <w:div w:id="448860043">
      <w:bodyDiv w:val="1"/>
      <w:marLeft w:val="0"/>
      <w:marRight w:val="0"/>
      <w:marTop w:val="0"/>
      <w:marBottom w:val="0"/>
      <w:divBdr>
        <w:top w:val="none" w:sz="0" w:space="0" w:color="auto"/>
        <w:left w:val="none" w:sz="0" w:space="0" w:color="auto"/>
        <w:bottom w:val="none" w:sz="0" w:space="0" w:color="auto"/>
        <w:right w:val="none" w:sz="0" w:space="0" w:color="auto"/>
      </w:divBdr>
    </w:div>
    <w:div w:id="461651016">
      <w:bodyDiv w:val="1"/>
      <w:marLeft w:val="0"/>
      <w:marRight w:val="0"/>
      <w:marTop w:val="0"/>
      <w:marBottom w:val="0"/>
      <w:divBdr>
        <w:top w:val="none" w:sz="0" w:space="0" w:color="auto"/>
        <w:left w:val="none" w:sz="0" w:space="0" w:color="auto"/>
        <w:bottom w:val="none" w:sz="0" w:space="0" w:color="auto"/>
        <w:right w:val="none" w:sz="0" w:space="0" w:color="auto"/>
      </w:divBdr>
    </w:div>
    <w:div w:id="463083978">
      <w:bodyDiv w:val="1"/>
      <w:marLeft w:val="0"/>
      <w:marRight w:val="0"/>
      <w:marTop w:val="0"/>
      <w:marBottom w:val="0"/>
      <w:divBdr>
        <w:top w:val="none" w:sz="0" w:space="0" w:color="auto"/>
        <w:left w:val="none" w:sz="0" w:space="0" w:color="auto"/>
        <w:bottom w:val="none" w:sz="0" w:space="0" w:color="auto"/>
        <w:right w:val="none" w:sz="0" w:space="0" w:color="auto"/>
      </w:divBdr>
    </w:div>
    <w:div w:id="501244726">
      <w:bodyDiv w:val="1"/>
      <w:marLeft w:val="0"/>
      <w:marRight w:val="0"/>
      <w:marTop w:val="0"/>
      <w:marBottom w:val="0"/>
      <w:divBdr>
        <w:top w:val="none" w:sz="0" w:space="0" w:color="auto"/>
        <w:left w:val="none" w:sz="0" w:space="0" w:color="auto"/>
        <w:bottom w:val="none" w:sz="0" w:space="0" w:color="auto"/>
        <w:right w:val="none" w:sz="0" w:space="0" w:color="auto"/>
      </w:divBdr>
    </w:div>
    <w:div w:id="522716712">
      <w:bodyDiv w:val="1"/>
      <w:marLeft w:val="0"/>
      <w:marRight w:val="0"/>
      <w:marTop w:val="0"/>
      <w:marBottom w:val="0"/>
      <w:divBdr>
        <w:top w:val="none" w:sz="0" w:space="0" w:color="auto"/>
        <w:left w:val="none" w:sz="0" w:space="0" w:color="auto"/>
        <w:bottom w:val="none" w:sz="0" w:space="0" w:color="auto"/>
        <w:right w:val="none" w:sz="0" w:space="0" w:color="auto"/>
      </w:divBdr>
    </w:div>
    <w:div w:id="535704043">
      <w:bodyDiv w:val="1"/>
      <w:marLeft w:val="0"/>
      <w:marRight w:val="0"/>
      <w:marTop w:val="0"/>
      <w:marBottom w:val="0"/>
      <w:divBdr>
        <w:top w:val="none" w:sz="0" w:space="0" w:color="auto"/>
        <w:left w:val="none" w:sz="0" w:space="0" w:color="auto"/>
        <w:bottom w:val="none" w:sz="0" w:space="0" w:color="auto"/>
        <w:right w:val="none" w:sz="0" w:space="0" w:color="auto"/>
      </w:divBdr>
    </w:div>
    <w:div w:id="543981540">
      <w:bodyDiv w:val="1"/>
      <w:marLeft w:val="0"/>
      <w:marRight w:val="0"/>
      <w:marTop w:val="0"/>
      <w:marBottom w:val="0"/>
      <w:divBdr>
        <w:top w:val="none" w:sz="0" w:space="0" w:color="auto"/>
        <w:left w:val="none" w:sz="0" w:space="0" w:color="auto"/>
        <w:bottom w:val="none" w:sz="0" w:space="0" w:color="auto"/>
        <w:right w:val="none" w:sz="0" w:space="0" w:color="auto"/>
      </w:divBdr>
    </w:div>
    <w:div w:id="561984074">
      <w:bodyDiv w:val="1"/>
      <w:marLeft w:val="0"/>
      <w:marRight w:val="0"/>
      <w:marTop w:val="0"/>
      <w:marBottom w:val="0"/>
      <w:divBdr>
        <w:top w:val="none" w:sz="0" w:space="0" w:color="auto"/>
        <w:left w:val="none" w:sz="0" w:space="0" w:color="auto"/>
        <w:bottom w:val="none" w:sz="0" w:space="0" w:color="auto"/>
        <w:right w:val="none" w:sz="0" w:space="0" w:color="auto"/>
      </w:divBdr>
    </w:div>
    <w:div w:id="631374760">
      <w:bodyDiv w:val="1"/>
      <w:marLeft w:val="0"/>
      <w:marRight w:val="0"/>
      <w:marTop w:val="0"/>
      <w:marBottom w:val="0"/>
      <w:divBdr>
        <w:top w:val="none" w:sz="0" w:space="0" w:color="auto"/>
        <w:left w:val="none" w:sz="0" w:space="0" w:color="auto"/>
        <w:bottom w:val="none" w:sz="0" w:space="0" w:color="auto"/>
        <w:right w:val="none" w:sz="0" w:space="0" w:color="auto"/>
      </w:divBdr>
    </w:div>
    <w:div w:id="635722792">
      <w:bodyDiv w:val="1"/>
      <w:marLeft w:val="0"/>
      <w:marRight w:val="0"/>
      <w:marTop w:val="0"/>
      <w:marBottom w:val="0"/>
      <w:divBdr>
        <w:top w:val="none" w:sz="0" w:space="0" w:color="auto"/>
        <w:left w:val="none" w:sz="0" w:space="0" w:color="auto"/>
        <w:bottom w:val="none" w:sz="0" w:space="0" w:color="auto"/>
        <w:right w:val="none" w:sz="0" w:space="0" w:color="auto"/>
      </w:divBdr>
    </w:div>
    <w:div w:id="646979843">
      <w:bodyDiv w:val="1"/>
      <w:marLeft w:val="0"/>
      <w:marRight w:val="0"/>
      <w:marTop w:val="0"/>
      <w:marBottom w:val="0"/>
      <w:divBdr>
        <w:top w:val="none" w:sz="0" w:space="0" w:color="auto"/>
        <w:left w:val="none" w:sz="0" w:space="0" w:color="auto"/>
        <w:bottom w:val="none" w:sz="0" w:space="0" w:color="auto"/>
        <w:right w:val="none" w:sz="0" w:space="0" w:color="auto"/>
      </w:divBdr>
    </w:div>
    <w:div w:id="679282767">
      <w:bodyDiv w:val="1"/>
      <w:marLeft w:val="0"/>
      <w:marRight w:val="0"/>
      <w:marTop w:val="0"/>
      <w:marBottom w:val="0"/>
      <w:divBdr>
        <w:top w:val="none" w:sz="0" w:space="0" w:color="auto"/>
        <w:left w:val="none" w:sz="0" w:space="0" w:color="auto"/>
        <w:bottom w:val="none" w:sz="0" w:space="0" w:color="auto"/>
        <w:right w:val="none" w:sz="0" w:space="0" w:color="auto"/>
      </w:divBdr>
      <w:divsChild>
        <w:div w:id="617032027">
          <w:marLeft w:val="547"/>
          <w:marRight w:val="0"/>
          <w:marTop w:val="120"/>
          <w:marBottom w:val="0"/>
          <w:divBdr>
            <w:top w:val="none" w:sz="0" w:space="0" w:color="auto"/>
            <w:left w:val="none" w:sz="0" w:space="0" w:color="auto"/>
            <w:bottom w:val="none" w:sz="0" w:space="0" w:color="auto"/>
            <w:right w:val="none" w:sz="0" w:space="0" w:color="auto"/>
          </w:divBdr>
        </w:div>
        <w:div w:id="998390706">
          <w:marLeft w:val="547"/>
          <w:marRight w:val="0"/>
          <w:marTop w:val="200"/>
          <w:marBottom w:val="0"/>
          <w:divBdr>
            <w:top w:val="none" w:sz="0" w:space="0" w:color="auto"/>
            <w:left w:val="none" w:sz="0" w:space="0" w:color="auto"/>
            <w:bottom w:val="none" w:sz="0" w:space="0" w:color="auto"/>
            <w:right w:val="none" w:sz="0" w:space="0" w:color="auto"/>
          </w:divBdr>
        </w:div>
        <w:div w:id="1116633897">
          <w:marLeft w:val="547"/>
          <w:marRight w:val="0"/>
          <w:marTop w:val="200"/>
          <w:marBottom w:val="0"/>
          <w:divBdr>
            <w:top w:val="none" w:sz="0" w:space="0" w:color="auto"/>
            <w:left w:val="none" w:sz="0" w:space="0" w:color="auto"/>
            <w:bottom w:val="none" w:sz="0" w:space="0" w:color="auto"/>
            <w:right w:val="none" w:sz="0" w:space="0" w:color="auto"/>
          </w:divBdr>
        </w:div>
        <w:div w:id="682707933">
          <w:marLeft w:val="547"/>
          <w:marRight w:val="0"/>
          <w:marTop w:val="200"/>
          <w:marBottom w:val="0"/>
          <w:divBdr>
            <w:top w:val="none" w:sz="0" w:space="0" w:color="auto"/>
            <w:left w:val="none" w:sz="0" w:space="0" w:color="auto"/>
            <w:bottom w:val="none" w:sz="0" w:space="0" w:color="auto"/>
            <w:right w:val="none" w:sz="0" w:space="0" w:color="auto"/>
          </w:divBdr>
        </w:div>
        <w:div w:id="1255357400">
          <w:marLeft w:val="547"/>
          <w:marRight w:val="0"/>
          <w:marTop w:val="200"/>
          <w:marBottom w:val="0"/>
          <w:divBdr>
            <w:top w:val="none" w:sz="0" w:space="0" w:color="auto"/>
            <w:left w:val="none" w:sz="0" w:space="0" w:color="auto"/>
            <w:bottom w:val="none" w:sz="0" w:space="0" w:color="auto"/>
            <w:right w:val="none" w:sz="0" w:space="0" w:color="auto"/>
          </w:divBdr>
        </w:div>
        <w:div w:id="1189836994">
          <w:marLeft w:val="547"/>
          <w:marRight w:val="0"/>
          <w:marTop w:val="200"/>
          <w:marBottom w:val="0"/>
          <w:divBdr>
            <w:top w:val="none" w:sz="0" w:space="0" w:color="auto"/>
            <w:left w:val="none" w:sz="0" w:space="0" w:color="auto"/>
            <w:bottom w:val="none" w:sz="0" w:space="0" w:color="auto"/>
            <w:right w:val="none" w:sz="0" w:space="0" w:color="auto"/>
          </w:divBdr>
        </w:div>
        <w:div w:id="704334341">
          <w:marLeft w:val="547"/>
          <w:marRight w:val="0"/>
          <w:marTop w:val="200"/>
          <w:marBottom w:val="0"/>
          <w:divBdr>
            <w:top w:val="none" w:sz="0" w:space="0" w:color="auto"/>
            <w:left w:val="none" w:sz="0" w:space="0" w:color="auto"/>
            <w:bottom w:val="none" w:sz="0" w:space="0" w:color="auto"/>
            <w:right w:val="none" w:sz="0" w:space="0" w:color="auto"/>
          </w:divBdr>
        </w:div>
        <w:div w:id="1968775001">
          <w:marLeft w:val="547"/>
          <w:marRight w:val="0"/>
          <w:marTop w:val="200"/>
          <w:marBottom w:val="120"/>
          <w:divBdr>
            <w:top w:val="none" w:sz="0" w:space="0" w:color="auto"/>
            <w:left w:val="none" w:sz="0" w:space="0" w:color="auto"/>
            <w:bottom w:val="none" w:sz="0" w:space="0" w:color="auto"/>
            <w:right w:val="none" w:sz="0" w:space="0" w:color="auto"/>
          </w:divBdr>
        </w:div>
      </w:divsChild>
    </w:div>
    <w:div w:id="699673303">
      <w:bodyDiv w:val="1"/>
      <w:marLeft w:val="0"/>
      <w:marRight w:val="0"/>
      <w:marTop w:val="0"/>
      <w:marBottom w:val="0"/>
      <w:divBdr>
        <w:top w:val="none" w:sz="0" w:space="0" w:color="auto"/>
        <w:left w:val="none" w:sz="0" w:space="0" w:color="auto"/>
        <w:bottom w:val="none" w:sz="0" w:space="0" w:color="auto"/>
        <w:right w:val="none" w:sz="0" w:space="0" w:color="auto"/>
      </w:divBdr>
      <w:divsChild>
        <w:div w:id="728768418">
          <w:marLeft w:val="720"/>
          <w:marRight w:val="0"/>
          <w:marTop w:val="0"/>
          <w:marBottom w:val="0"/>
          <w:divBdr>
            <w:top w:val="none" w:sz="0" w:space="0" w:color="auto"/>
            <w:left w:val="none" w:sz="0" w:space="0" w:color="auto"/>
            <w:bottom w:val="none" w:sz="0" w:space="0" w:color="auto"/>
            <w:right w:val="none" w:sz="0" w:space="0" w:color="auto"/>
          </w:divBdr>
        </w:div>
        <w:div w:id="2101363044">
          <w:marLeft w:val="720"/>
          <w:marRight w:val="0"/>
          <w:marTop w:val="0"/>
          <w:marBottom w:val="0"/>
          <w:divBdr>
            <w:top w:val="none" w:sz="0" w:space="0" w:color="auto"/>
            <w:left w:val="none" w:sz="0" w:space="0" w:color="auto"/>
            <w:bottom w:val="none" w:sz="0" w:space="0" w:color="auto"/>
            <w:right w:val="none" w:sz="0" w:space="0" w:color="auto"/>
          </w:divBdr>
        </w:div>
      </w:divsChild>
    </w:div>
    <w:div w:id="700206382">
      <w:bodyDiv w:val="1"/>
      <w:marLeft w:val="0"/>
      <w:marRight w:val="0"/>
      <w:marTop w:val="0"/>
      <w:marBottom w:val="0"/>
      <w:divBdr>
        <w:top w:val="none" w:sz="0" w:space="0" w:color="auto"/>
        <w:left w:val="none" w:sz="0" w:space="0" w:color="auto"/>
        <w:bottom w:val="none" w:sz="0" w:space="0" w:color="auto"/>
        <w:right w:val="none" w:sz="0" w:space="0" w:color="auto"/>
      </w:divBdr>
    </w:div>
    <w:div w:id="709259795">
      <w:bodyDiv w:val="1"/>
      <w:marLeft w:val="0"/>
      <w:marRight w:val="0"/>
      <w:marTop w:val="0"/>
      <w:marBottom w:val="0"/>
      <w:divBdr>
        <w:top w:val="none" w:sz="0" w:space="0" w:color="auto"/>
        <w:left w:val="none" w:sz="0" w:space="0" w:color="auto"/>
        <w:bottom w:val="none" w:sz="0" w:space="0" w:color="auto"/>
        <w:right w:val="none" w:sz="0" w:space="0" w:color="auto"/>
      </w:divBdr>
    </w:div>
    <w:div w:id="726488797">
      <w:bodyDiv w:val="1"/>
      <w:marLeft w:val="0"/>
      <w:marRight w:val="0"/>
      <w:marTop w:val="0"/>
      <w:marBottom w:val="0"/>
      <w:divBdr>
        <w:top w:val="none" w:sz="0" w:space="0" w:color="auto"/>
        <w:left w:val="none" w:sz="0" w:space="0" w:color="auto"/>
        <w:bottom w:val="none" w:sz="0" w:space="0" w:color="auto"/>
        <w:right w:val="none" w:sz="0" w:space="0" w:color="auto"/>
      </w:divBdr>
    </w:div>
    <w:div w:id="835606011">
      <w:bodyDiv w:val="1"/>
      <w:marLeft w:val="0"/>
      <w:marRight w:val="0"/>
      <w:marTop w:val="0"/>
      <w:marBottom w:val="0"/>
      <w:divBdr>
        <w:top w:val="none" w:sz="0" w:space="0" w:color="auto"/>
        <w:left w:val="none" w:sz="0" w:space="0" w:color="auto"/>
        <w:bottom w:val="none" w:sz="0" w:space="0" w:color="auto"/>
        <w:right w:val="none" w:sz="0" w:space="0" w:color="auto"/>
      </w:divBdr>
    </w:div>
    <w:div w:id="837233997">
      <w:bodyDiv w:val="1"/>
      <w:marLeft w:val="0"/>
      <w:marRight w:val="0"/>
      <w:marTop w:val="0"/>
      <w:marBottom w:val="0"/>
      <w:divBdr>
        <w:top w:val="none" w:sz="0" w:space="0" w:color="auto"/>
        <w:left w:val="none" w:sz="0" w:space="0" w:color="auto"/>
        <w:bottom w:val="none" w:sz="0" w:space="0" w:color="auto"/>
        <w:right w:val="none" w:sz="0" w:space="0" w:color="auto"/>
      </w:divBdr>
    </w:div>
    <w:div w:id="907306745">
      <w:bodyDiv w:val="1"/>
      <w:marLeft w:val="0"/>
      <w:marRight w:val="0"/>
      <w:marTop w:val="0"/>
      <w:marBottom w:val="0"/>
      <w:divBdr>
        <w:top w:val="none" w:sz="0" w:space="0" w:color="auto"/>
        <w:left w:val="none" w:sz="0" w:space="0" w:color="auto"/>
        <w:bottom w:val="none" w:sz="0" w:space="0" w:color="auto"/>
        <w:right w:val="none" w:sz="0" w:space="0" w:color="auto"/>
      </w:divBdr>
      <w:divsChild>
        <w:div w:id="1012494909">
          <w:marLeft w:val="547"/>
          <w:marRight w:val="0"/>
          <w:marTop w:val="0"/>
          <w:marBottom w:val="0"/>
          <w:divBdr>
            <w:top w:val="none" w:sz="0" w:space="0" w:color="auto"/>
            <w:left w:val="none" w:sz="0" w:space="0" w:color="auto"/>
            <w:bottom w:val="none" w:sz="0" w:space="0" w:color="auto"/>
            <w:right w:val="none" w:sz="0" w:space="0" w:color="auto"/>
          </w:divBdr>
        </w:div>
      </w:divsChild>
    </w:div>
    <w:div w:id="918059114">
      <w:bodyDiv w:val="1"/>
      <w:marLeft w:val="0"/>
      <w:marRight w:val="0"/>
      <w:marTop w:val="0"/>
      <w:marBottom w:val="0"/>
      <w:divBdr>
        <w:top w:val="none" w:sz="0" w:space="0" w:color="auto"/>
        <w:left w:val="none" w:sz="0" w:space="0" w:color="auto"/>
        <w:bottom w:val="none" w:sz="0" w:space="0" w:color="auto"/>
        <w:right w:val="none" w:sz="0" w:space="0" w:color="auto"/>
      </w:divBdr>
    </w:div>
    <w:div w:id="948508535">
      <w:bodyDiv w:val="1"/>
      <w:marLeft w:val="0"/>
      <w:marRight w:val="0"/>
      <w:marTop w:val="0"/>
      <w:marBottom w:val="0"/>
      <w:divBdr>
        <w:top w:val="none" w:sz="0" w:space="0" w:color="auto"/>
        <w:left w:val="none" w:sz="0" w:space="0" w:color="auto"/>
        <w:bottom w:val="none" w:sz="0" w:space="0" w:color="auto"/>
        <w:right w:val="none" w:sz="0" w:space="0" w:color="auto"/>
      </w:divBdr>
      <w:divsChild>
        <w:div w:id="275216260">
          <w:marLeft w:val="806"/>
          <w:marRight w:val="0"/>
          <w:marTop w:val="120"/>
          <w:marBottom w:val="120"/>
          <w:divBdr>
            <w:top w:val="none" w:sz="0" w:space="0" w:color="auto"/>
            <w:left w:val="none" w:sz="0" w:space="0" w:color="auto"/>
            <w:bottom w:val="none" w:sz="0" w:space="0" w:color="auto"/>
            <w:right w:val="none" w:sz="0" w:space="0" w:color="auto"/>
          </w:divBdr>
        </w:div>
        <w:div w:id="1272587589">
          <w:marLeft w:val="806"/>
          <w:marRight w:val="0"/>
          <w:marTop w:val="120"/>
          <w:marBottom w:val="120"/>
          <w:divBdr>
            <w:top w:val="none" w:sz="0" w:space="0" w:color="auto"/>
            <w:left w:val="none" w:sz="0" w:space="0" w:color="auto"/>
            <w:bottom w:val="none" w:sz="0" w:space="0" w:color="auto"/>
            <w:right w:val="none" w:sz="0" w:space="0" w:color="auto"/>
          </w:divBdr>
        </w:div>
        <w:div w:id="92557750">
          <w:marLeft w:val="806"/>
          <w:marRight w:val="0"/>
          <w:marTop w:val="120"/>
          <w:marBottom w:val="120"/>
          <w:divBdr>
            <w:top w:val="none" w:sz="0" w:space="0" w:color="auto"/>
            <w:left w:val="none" w:sz="0" w:space="0" w:color="auto"/>
            <w:bottom w:val="none" w:sz="0" w:space="0" w:color="auto"/>
            <w:right w:val="none" w:sz="0" w:space="0" w:color="auto"/>
          </w:divBdr>
        </w:div>
        <w:div w:id="1527480168">
          <w:marLeft w:val="806"/>
          <w:marRight w:val="0"/>
          <w:marTop w:val="120"/>
          <w:marBottom w:val="120"/>
          <w:divBdr>
            <w:top w:val="none" w:sz="0" w:space="0" w:color="auto"/>
            <w:left w:val="none" w:sz="0" w:space="0" w:color="auto"/>
            <w:bottom w:val="none" w:sz="0" w:space="0" w:color="auto"/>
            <w:right w:val="none" w:sz="0" w:space="0" w:color="auto"/>
          </w:divBdr>
        </w:div>
        <w:div w:id="1054163231">
          <w:marLeft w:val="806"/>
          <w:marRight w:val="0"/>
          <w:marTop w:val="120"/>
          <w:marBottom w:val="120"/>
          <w:divBdr>
            <w:top w:val="none" w:sz="0" w:space="0" w:color="auto"/>
            <w:left w:val="none" w:sz="0" w:space="0" w:color="auto"/>
            <w:bottom w:val="none" w:sz="0" w:space="0" w:color="auto"/>
            <w:right w:val="none" w:sz="0" w:space="0" w:color="auto"/>
          </w:divBdr>
        </w:div>
        <w:div w:id="1028137270">
          <w:marLeft w:val="806"/>
          <w:marRight w:val="0"/>
          <w:marTop w:val="120"/>
          <w:marBottom w:val="120"/>
          <w:divBdr>
            <w:top w:val="none" w:sz="0" w:space="0" w:color="auto"/>
            <w:left w:val="none" w:sz="0" w:space="0" w:color="auto"/>
            <w:bottom w:val="none" w:sz="0" w:space="0" w:color="auto"/>
            <w:right w:val="none" w:sz="0" w:space="0" w:color="auto"/>
          </w:divBdr>
        </w:div>
      </w:divsChild>
    </w:div>
    <w:div w:id="961034233">
      <w:bodyDiv w:val="1"/>
      <w:marLeft w:val="0"/>
      <w:marRight w:val="0"/>
      <w:marTop w:val="0"/>
      <w:marBottom w:val="0"/>
      <w:divBdr>
        <w:top w:val="none" w:sz="0" w:space="0" w:color="auto"/>
        <w:left w:val="none" w:sz="0" w:space="0" w:color="auto"/>
        <w:bottom w:val="none" w:sz="0" w:space="0" w:color="auto"/>
        <w:right w:val="none" w:sz="0" w:space="0" w:color="auto"/>
      </w:divBdr>
    </w:div>
    <w:div w:id="961959820">
      <w:bodyDiv w:val="1"/>
      <w:marLeft w:val="0"/>
      <w:marRight w:val="0"/>
      <w:marTop w:val="0"/>
      <w:marBottom w:val="0"/>
      <w:divBdr>
        <w:top w:val="none" w:sz="0" w:space="0" w:color="auto"/>
        <w:left w:val="none" w:sz="0" w:space="0" w:color="auto"/>
        <w:bottom w:val="none" w:sz="0" w:space="0" w:color="auto"/>
        <w:right w:val="none" w:sz="0" w:space="0" w:color="auto"/>
      </w:divBdr>
    </w:div>
    <w:div w:id="968129071">
      <w:bodyDiv w:val="1"/>
      <w:marLeft w:val="0"/>
      <w:marRight w:val="0"/>
      <w:marTop w:val="0"/>
      <w:marBottom w:val="0"/>
      <w:divBdr>
        <w:top w:val="none" w:sz="0" w:space="0" w:color="auto"/>
        <w:left w:val="none" w:sz="0" w:space="0" w:color="auto"/>
        <w:bottom w:val="none" w:sz="0" w:space="0" w:color="auto"/>
        <w:right w:val="none" w:sz="0" w:space="0" w:color="auto"/>
      </w:divBdr>
    </w:div>
    <w:div w:id="971403441">
      <w:bodyDiv w:val="1"/>
      <w:marLeft w:val="0"/>
      <w:marRight w:val="0"/>
      <w:marTop w:val="0"/>
      <w:marBottom w:val="0"/>
      <w:divBdr>
        <w:top w:val="none" w:sz="0" w:space="0" w:color="auto"/>
        <w:left w:val="none" w:sz="0" w:space="0" w:color="auto"/>
        <w:bottom w:val="none" w:sz="0" w:space="0" w:color="auto"/>
        <w:right w:val="none" w:sz="0" w:space="0" w:color="auto"/>
      </w:divBdr>
    </w:div>
    <w:div w:id="977345469">
      <w:bodyDiv w:val="1"/>
      <w:marLeft w:val="0"/>
      <w:marRight w:val="0"/>
      <w:marTop w:val="0"/>
      <w:marBottom w:val="0"/>
      <w:divBdr>
        <w:top w:val="none" w:sz="0" w:space="0" w:color="auto"/>
        <w:left w:val="none" w:sz="0" w:space="0" w:color="auto"/>
        <w:bottom w:val="none" w:sz="0" w:space="0" w:color="auto"/>
        <w:right w:val="none" w:sz="0" w:space="0" w:color="auto"/>
      </w:divBdr>
    </w:div>
    <w:div w:id="979305550">
      <w:bodyDiv w:val="1"/>
      <w:marLeft w:val="0"/>
      <w:marRight w:val="0"/>
      <w:marTop w:val="0"/>
      <w:marBottom w:val="0"/>
      <w:divBdr>
        <w:top w:val="none" w:sz="0" w:space="0" w:color="auto"/>
        <w:left w:val="none" w:sz="0" w:space="0" w:color="auto"/>
        <w:bottom w:val="none" w:sz="0" w:space="0" w:color="auto"/>
        <w:right w:val="none" w:sz="0" w:space="0" w:color="auto"/>
      </w:divBdr>
    </w:div>
    <w:div w:id="990019243">
      <w:bodyDiv w:val="1"/>
      <w:marLeft w:val="0"/>
      <w:marRight w:val="0"/>
      <w:marTop w:val="0"/>
      <w:marBottom w:val="0"/>
      <w:divBdr>
        <w:top w:val="none" w:sz="0" w:space="0" w:color="auto"/>
        <w:left w:val="none" w:sz="0" w:space="0" w:color="auto"/>
        <w:bottom w:val="none" w:sz="0" w:space="0" w:color="auto"/>
        <w:right w:val="none" w:sz="0" w:space="0" w:color="auto"/>
      </w:divBdr>
    </w:div>
    <w:div w:id="1002976089">
      <w:bodyDiv w:val="1"/>
      <w:marLeft w:val="0"/>
      <w:marRight w:val="0"/>
      <w:marTop w:val="0"/>
      <w:marBottom w:val="0"/>
      <w:divBdr>
        <w:top w:val="none" w:sz="0" w:space="0" w:color="auto"/>
        <w:left w:val="none" w:sz="0" w:space="0" w:color="auto"/>
        <w:bottom w:val="none" w:sz="0" w:space="0" w:color="auto"/>
        <w:right w:val="none" w:sz="0" w:space="0" w:color="auto"/>
      </w:divBdr>
    </w:div>
    <w:div w:id="1035886350">
      <w:bodyDiv w:val="1"/>
      <w:marLeft w:val="0"/>
      <w:marRight w:val="0"/>
      <w:marTop w:val="0"/>
      <w:marBottom w:val="0"/>
      <w:divBdr>
        <w:top w:val="none" w:sz="0" w:space="0" w:color="auto"/>
        <w:left w:val="none" w:sz="0" w:space="0" w:color="auto"/>
        <w:bottom w:val="none" w:sz="0" w:space="0" w:color="auto"/>
        <w:right w:val="none" w:sz="0" w:space="0" w:color="auto"/>
      </w:divBdr>
    </w:div>
    <w:div w:id="1037779047">
      <w:bodyDiv w:val="1"/>
      <w:marLeft w:val="0"/>
      <w:marRight w:val="0"/>
      <w:marTop w:val="0"/>
      <w:marBottom w:val="0"/>
      <w:divBdr>
        <w:top w:val="none" w:sz="0" w:space="0" w:color="auto"/>
        <w:left w:val="none" w:sz="0" w:space="0" w:color="auto"/>
        <w:bottom w:val="none" w:sz="0" w:space="0" w:color="auto"/>
        <w:right w:val="none" w:sz="0" w:space="0" w:color="auto"/>
      </w:divBdr>
    </w:div>
    <w:div w:id="1040207533">
      <w:bodyDiv w:val="1"/>
      <w:marLeft w:val="0"/>
      <w:marRight w:val="0"/>
      <w:marTop w:val="0"/>
      <w:marBottom w:val="0"/>
      <w:divBdr>
        <w:top w:val="none" w:sz="0" w:space="0" w:color="auto"/>
        <w:left w:val="none" w:sz="0" w:space="0" w:color="auto"/>
        <w:bottom w:val="none" w:sz="0" w:space="0" w:color="auto"/>
        <w:right w:val="none" w:sz="0" w:space="0" w:color="auto"/>
      </w:divBdr>
      <w:divsChild>
        <w:div w:id="635568652">
          <w:marLeft w:val="720"/>
          <w:marRight w:val="0"/>
          <w:marTop w:val="200"/>
          <w:marBottom w:val="0"/>
          <w:divBdr>
            <w:top w:val="none" w:sz="0" w:space="0" w:color="auto"/>
            <w:left w:val="none" w:sz="0" w:space="0" w:color="auto"/>
            <w:bottom w:val="none" w:sz="0" w:space="0" w:color="auto"/>
            <w:right w:val="none" w:sz="0" w:space="0" w:color="auto"/>
          </w:divBdr>
        </w:div>
        <w:div w:id="332992126">
          <w:marLeft w:val="720"/>
          <w:marRight w:val="0"/>
          <w:marTop w:val="200"/>
          <w:marBottom w:val="0"/>
          <w:divBdr>
            <w:top w:val="none" w:sz="0" w:space="0" w:color="auto"/>
            <w:left w:val="none" w:sz="0" w:space="0" w:color="auto"/>
            <w:bottom w:val="none" w:sz="0" w:space="0" w:color="auto"/>
            <w:right w:val="none" w:sz="0" w:space="0" w:color="auto"/>
          </w:divBdr>
        </w:div>
        <w:div w:id="1647583723">
          <w:marLeft w:val="720"/>
          <w:marRight w:val="0"/>
          <w:marTop w:val="200"/>
          <w:marBottom w:val="0"/>
          <w:divBdr>
            <w:top w:val="none" w:sz="0" w:space="0" w:color="auto"/>
            <w:left w:val="none" w:sz="0" w:space="0" w:color="auto"/>
            <w:bottom w:val="none" w:sz="0" w:space="0" w:color="auto"/>
            <w:right w:val="none" w:sz="0" w:space="0" w:color="auto"/>
          </w:divBdr>
        </w:div>
      </w:divsChild>
    </w:div>
    <w:div w:id="10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326201431">
          <w:marLeft w:val="806"/>
          <w:marRight w:val="0"/>
          <w:marTop w:val="200"/>
          <w:marBottom w:val="0"/>
          <w:divBdr>
            <w:top w:val="none" w:sz="0" w:space="0" w:color="auto"/>
            <w:left w:val="none" w:sz="0" w:space="0" w:color="auto"/>
            <w:bottom w:val="none" w:sz="0" w:space="0" w:color="auto"/>
            <w:right w:val="none" w:sz="0" w:space="0" w:color="auto"/>
          </w:divBdr>
        </w:div>
        <w:div w:id="56630162">
          <w:marLeft w:val="806"/>
          <w:marRight w:val="0"/>
          <w:marTop w:val="200"/>
          <w:marBottom w:val="0"/>
          <w:divBdr>
            <w:top w:val="none" w:sz="0" w:space="0" w:color="auto"/>
            <w:left w:val="none" w:sz="0" w:space="0" w:color="auto"/>
            <w:bottom w:val="none" w:sz="0" w:space="0" w:color="auto"/>
            <w:right w:val="none" w:sz="0" w:space="0" w:color="auto"/>
          </w:divBdr>
        </w:div>
      </w:divsChild>
    </w:div>
    <w:div w:id="1066102618">
      <w:bodyDiv w:val="1"/>
      <w:marLeft w:val="0"/>
      <w:marRight w:val="0"/>
      <w:marTop w:val="0"/>
      <w:marBottom w:val="0"/>
      <w:divBdr>
        <w:top w:val="none" w:sz="0" w:space="0" w:color="auto"/>
        <w:left w:val="none" w:sz="0" w:space="0" w:color="auto"/>
        <w:bottom w:val="none" w:sz="0" w:space="0" w:color="auto"/>
        <w:right w:val="none" w:sz="0" w:space="0" w:color="auto"/>
      </w:divBdr>
    </w:div>
    <w:div w:id="1070427052">
      <w:bodyDiv w:val="1"/>
      <w:marLeft w:val="0"/>
      <w:marRight w:val="0"/>
      <w:marTop w:val="0"/>
      <w:marBottom w:val="0"/>
      <w:divBdr>
        <w:top w:val="none" w:sz="0" w:space="0" w:color="auto"/>
        <w:left w:val="none" w:sz="0" w:space="0" w:color="auto"/>
        <w:bottom w:val="none" w:sz="0" w:space="0" w:color="auto"/>
        <w:right w:val="none" w:sz="0" w:space="0" w:color="auto"/>
      </w:divBdr>
      <w:divsChild>
        <w:div w:id="758408815">
          <w:marLeft w:val="360"/>
          <w:marRight w:val="0"/>
          <w:marTop w:val="200"/>
          <w:marBottom w:val="0"/>
          <w:divBdr>
            <w:top w:val="none" w:sz="0" w:space="0" w:color="auto"/>
            <w:left w:val="none" w:sz="0" w:space="0" w:color="auto"/>
            <w:bottom w:val="none" w:sz="0" w:space="0" w:color="auto"/>
            <w:right w:val="none" w:sz="0" w:space="0" w:color="auto"/>
          </w:divBdr>
        </w:div>
        <w:div w:id="58864646">
          <w:marLeft w:val="360"/>
          <w:marRight w:val="0"/>
          <w:marTop w:val="200"/>
          <w:marBottom w:val="0"/>
          <w:divBdr>
            <w:top w:val="none" w:sz="0" w:space="0" w:color="auto"/>
            <w:left w:val="none" w:sz="0" w:space="0" w:color="auto"/>
            <w:bottom w:val="none" w:sz="0" w:space="0" w:color="auto"/>
            <w:right w:val="none" w:sz="0" w:space="0" w:color="auto"/>
          </w:divBdr>
        </w:div>
        <w:div w:id="2028673689">
          <w:marLeft w:val="360"/>
          <w:marRight w:val="0"/>
          <w:marTop w:val="200"/>
          <w:marBottom w:val="0"/>
          <w:divBdr>
            <w:top w:val="none" w:sz="0" w:space="0" w:color="auto"/>
            <w:left w:val="none" w:sz="0" w:space="0" w:color="auto"/>
            <w:bottom w:val="none" w:sz="0" w:space="0" w:color="auto"/>
            <w:right w:val="none" w:sz="0" w:space="0" w:color="auto"/>
          </w:divBdr>
        </w:div>
        <w:div w:id="119343609">
          <w:marLeft w:val="360"/>
          <w:marRight w:val="0"/>
          <w:marTop w:val="200"/>
          <w:marBottom w:val="0"/>
          <w:divBdr>
            <w:top w:val="none" w:sz="0" w:space="0" w:color="auto"/>
            <w:left w:val="none" w:sz="0" w:space="0" w:color="auto"/>
            <w:bottom w:val="none" w:sz="0" w:space="0" w:color="auto"/>
            <w:right w:val="none" w:sz="0" w:space="0" w:color="auto"/>
          </w:divBdr>
        </w:div>
        <w:div w:id="1067219381">
          <w:marLeft w:val="360"/>
          <w:marRight w:val="0"/>
          <w:marTop w:val="200"/>
          <w:marBottom w:val="0"/>
          <w:divBdr>
            <w:top w:val="none" w:sz="0" w:space="0" w:color="auto"/>
            <w:left w:val="none" w:sz="0" w:space="0" w:color="auto"/>
            <w:bottom w:val="none" w:sz="0" w:space="0" w:color="auto"/>
            <w:right w:val="none" w:sz="0" w:space="0" w:color="auto"/>
          </w:divBdr>
        </w:div>
        <w:div w:id="923686390">
          <w:marLeft w:val="360"/>
          <w:marRight w:val="0"/>
          <w:marTop w:val="200"/>
          <w:marBottom w:val="0"/>
          <w:divBdr>
            <w:top w:val="none" w:sz="0" w:space="0" w:color="auto"/>
            <w:left w:val="none" w:sz="0" w:space="0" w:color="auto"/>
            <w:bottom w:val="none" w:sz="0" w:space="0" w:color="auto"/>
            <w:right w:val="none" w:sz="0" w:space="0" w:color="auto"/>
          </w:divBdr>
        </w:div>
        <w:div w:id="1564214972">
          <w:marLeft w:val="360"/>
          <w:marRight w:val="0"/>
          <w:marTop w:val="200"/>
          <w:marBottom w:val="0"/>
          <w:divBdr>
            <w:top w:val="none" w:sz="0" w:space="0" w:color="auto"/>
            <w:left w:val="none" w:sz="0" w:space="0" w:color="auto"/>
            <w:bottom w:val="none" w:sz="0" w:space="0" w:color="auto"/>
            <w:right w:val="none" w:sz="0" w:space="0" w:color="auto"/>
          </w:divBdr>
        </w:div>
        <w:div w:id="1425422401">
          <w:marLeft w:val="360"/>
          <w:marRight w:val="0"/>
          <w:marTop w:val="200"/>
          <w:marBottom w:val="0"/>
          <w:divBdr>
            <w:top w:val="none" w:sz="0" w:space="0" w:color="auto"/>
            <w:left w:val="none" w:sz="0" w:space="0" w:color="auto"/>
            <w:bottom w:val="none" w:sz="0" w:space="0" w:color="auto"/>
            <w:right w:val="none" w:sz="0" w:space="0" w:color="auto"/>
          </w:divBdr>
        </w:div>
      </w:divsChild>
    </w:div>
    <w:div w:id="1077168462">
      <w:bodyDiv w:val="1"/>
      <w:marLeft w:val="0"/>
      <w:marRight w:val="0"/>
      <w:marTop w:val="0"/>
      <w:marBottom w:val="0"/>
      <w:divBdr>
        <w:top w:val="none" w:sz="0" w:space="0" w:color="auto"/>
        <w:left w:val="none" w:sz="0" w:space="0" w:color="auto"/>
        <w:bottom w:val="none" w:sz="0" w:space="0" w:color="auto"/>
        <w:right w:val="none" w:sz="0" w:space="0" w:color="auto"/>
      </w:divBdr>
    </w:div>
    <w:div w:id="1084182220">
      <w:bodyDiv w:val="1"/>
      <w:marLeft w:val="0"/>
      <w:marRight w:val="0"/>
      <w:marTop w:val="0"/>
      <w:marBottom w:val="0"/>
      <w:divBdr>
        <w:top w:val="none" w:sz="0" w:space="0" w:color="auto"/>
        <w:left w:val="none" w:sz="0" w:space="0" w:color="auto"/>
        <w:bottom w:val="none" w:sz="0" w:space="0" w:color="auto"/>
        <w:right w:val="none" w:sz="0" w:space="0" w:color="auto"/>
      </w:divBdr>
    </w:div>
    <w:div w:id="1085153825">
      <w:bodyDiv w:val="1"/>
      <w:marLeft w:val="0"/>
      <w:marRight w:val="0"/>
      <w:marTop w:val="0"/>
      <w:marBottom w:val="0"/>
      <w:divBdr>
        <w:top w:val="none" w:sz="0" w:space="0" w:color="auto"/>
        <w:left w:val="none" w:sz="0" w:space="0" w:color="auto"/>
        <w:bottom w:val="none" w:sz="0" w:space="0" w:color="auto"/>
        <w:right w:val="none" w:sz="0" w:space="0" w:color="auto"/>
      </w:divBdr>
      <w:divsChild>
        <w:div w:id="1832721791">
          <w:marLeft w:val="605"/>
          <w:marRight w:val="0"/>
          <w:marTop w:val="0"/>
          <w:marBottom w:val="0"/>
          <w:divBdr>
            <w:top w:val="none" w:sz="0" w:space="0" w:color="auto"/>
            <w:left w:val="none" w:sz="0" w:space="0" w:color="auto"/>
            <w:bottom w:val="none" w:sz="0" w:space="0" w:color="auto"/>
            <w:right w:val="none" w:sz="0" w:space="0" w:color="auto"/>
          </w:divBdr>
        </w:div>
        <w:div w:id="2128236193">
          <w:marLeft w:val="605"/>
          <w:marRight w:val="0"/>
          <w:marTop w:val="0"/>
          <w:marBottom w:val="0"/>
          <w:divBdr>
            <w:top w:val="none" w:sz="0" w:space="0" w:color="auto"/>
            <w:left w:val="none" w:sz="0" w:space="0" w:color="auto"/>
            <w:bottom w:val="none" w:sz="0" w:space="0" w:color="auto"/>
            <w:right w:val="none" w:sz="0" w:space="0" w:color="auto"/>
          </w:divBdr>
        </w:div>
        <w:div w:id="1254633719">
          <w:marLeft w:val="605"/>
          <w:marRight w:val="0"/>
          <w:marTop w:val="0"/>
          <w:marBottom w:val="0"/>
          <w:divBdr>
            <w:top w:val="none" w:sz="0" w:space="0" w:color="auto"/>
            <w:left w:val="none" w:sz="0" w:space="0" w:color="auto"/>
            <w:bottom w:val="none" w:sz="0" w:space="0" w:color="auto"/>
            <w:right w:val="none" w:sz="0" w:space="0" w:color="auto"/>
          </w:divBdr>
        </w:div>
        <w:div w:id="1269629769">
          <w:marLeft w:val="605"/>
          <w:marRight w:val="0"/>
          <w:marTop w:val="0"/>
          <w:marBottom w:val="0"/>
          <w:divBdr>
            <w:top w:val="none" w:sz="0" w:space="0" w:color="auto"/>
            <w:left w:val="none" w:sz="0" w:space="0" w:color="auto"/>
            <w:bottom w:val="none" w:sz="0" w:space="0" w:color="auto"/>
            <w:right w:val="none" w:sz="0" w:space="0" w:color="auto"/>
          </w:divBdr>
        </w:div>
        <w:div w:id="59643567">
          <w:marLeft w:val="605"/>
          <w:marRight w:val="0"/>
          <w:marTop w:val="0"/>
          <w:marBottom w:val="0"/>
          <w:divBdr>
            <w:top w:val="none" w:sz="0" w:space="0" w:color="auto"/>
            <w:left w:val="none" w:sz="0" w:space="0" w:color="auto"/>
            <w:bottom w:val="none" w:sz="0" w:space="0" w:color="auto"/>
            <w:right w:val="none" w:sz="0" w:space="0" w:color="auto"/>
          </w:divBdr>
        </w:div>
        <w:div w:id="1067918317">
          <w:marLeft w:val="605"/>
          <w:marRight w:val="0"/>
          <w:marTop w:val="0"/>
          <w:marBottom w:val="0"/>
          <w:divBdr>
            <w:top w:val="none" w:sz="0" w:space="0" w:color="auto"/>
            <w:left w:val="none" w:sz="0" w:space="0" w:color="auto"/>
            <w:bottom w:val="none" w:sz="0" w:space="0" w:color="auto"/>
            <w:right w:val="none" w:sz="0" w:space="0" w:color="auto"/>
          </w:divBdr>
        </w:div>
      </w:divsChild>
    </w:div>
    <w:div w:id="1092623059">
      <w:bodyDiv w:val="1"/>
      <w:marLeft w:val="0"/>
      <w:marRight w:val="0"/>
      <w:marTop w:val="0"/>
      <w:marBottom w:val="0"/>
      <w:divBdr>
        <w:top w:val="none" w:sz="0" w:space="0" w:color="auto"/>
        <w:left w:val="none" w:sz="0" w:space="0" w:color="auto"/>
        <w:bottom w:val="none" w:sz="0" w:space="0" w:color="auto"/>
        <w:right w:val="none" w:sz="0" w:space="0" w:color="auto"/>
      </w:divBdr>
    </w:div>
    <w:div w:id="1106341897">
      <w:bodyDiv w:val="1"/>
      <w:marLeft w:val="0"/>
      <w:marRight w:val="0"/>
      <w:marTop w:val="0"/>
      <w:marBottom w:val="0"/>
      <w:divBdr>
        <w:top w:val="none" w:sz="0" w:space="0" w:color="auto"/>
        <w:left w:val="none" w:sz="0" w:space="0" w:color="auto"/>
        <w:bottom w:val="none" w:sz="0" w:space="0" w:color="auto"/>
        <w:right w:val="none" w:sz="0" w:space="0" w:color="auto"/>
      </w:divBdr>
    </w:div>
    <w:div w:id="1108549566">
      <w:bodyDiv w:val="1"/>
      <w:marLeft w:val="0"/>
      <w:marRight w:val="0"/>
      <w:marTop w:val="0"/>
      <w:marBottom w:val="0"/>
      <w:divBdr>
        <w:top w:val="none" w:sz="0" w:space="0" w:color="auto"/>
        <w:left w:val="none" w:sz="0" w:space="0" w:color="auto"/>
        <w:bottom w:val="none" w:sz="0" w:space="0" w:color="auto"/>
        <w:right w:val="none" w:sz="0" w:space="0" w:color="auto"/>
      </w:divBdr>
    </w:div>
    <w:div w:id="1120032526">
      <w:bodyDiv w:val="1"/>
      <w:marLeft w:val="0"/>
      <w:marRight w:val="0"/>
      <w:marTop w:val="0"/>
      <w:marBottom w:val="0"/>
      <w:divBdr>
        <w:top w:val="none" w:sz="0" w:space="0" w:color="auto"/>
        <w:left w:val="none" w:sz="0" w:space="0" w:color="auto"/>
        <w:bottom w:val="none" w:sz="0" w:space="0" w:color="auto"/>
        <w:right w:val="none" w:sz="0" w:space="0" w:color="auto"/>
      </w:divBdr>
    </w:div>
    <w:div w:id="1154562709">
      <w:bodyDiv w:val="1"/>
      <w:marLeft w:val="0"/>
      <w:marRight w:val="0"/>
      <w:marTop w:val="0"/>
      <w:marBottom w:val="0"/>
      <w:divBdr>
        <w:top w:val="none" w:sz="0" w:space="0" w:color="auto"/>
        <w:left w:val="none" w:sz="0" w:space="0" w:color="auto"/>
        <w:bottom w:val="none" w:sz="0" w:space="0" w:color="auto"/>
        <w:right w:val="none" w:sz="0" w:space="0" w:color="auto"/>
      </w:divBdr>
    </w:div>
    <w:div w:id="1162962511">
      <w:bodyDiv w:val="1"/>
      <w:marLeft w:val="0"/>
      <w:marRight w:val="0"/>
      <w:marTop w:val="0"/>
      <w:marBottom w:val="0"/>
      <w:divBdr>
        <w:top w:val="none" w:sz="0" w:space="0" w:color="auto"/>
        <w:left w:val="none" w:sz="0" w:space="0" w:color="auto"/>
        <w:bottom w:val="none" w:sz="0" w:space="0" w:color="auto"/>
        <w:right w:val="none" w:sz="0" w:space="0" w:color="auto"/>
      </w:divBdr>
    </w:div>
    <w:div w:id="1211530571">
      <w:bodyDiv w:val="1"/>
      <w:marLeft w:val="0"/>
      <w:marRight w:val="0"/>
      <w:marTop w:val="0"/>
      <w:marBottom w:val="0"/>
      <w:divBdr>
        <w:top w:val="none" w:sz="0" w:space="0" w:color="auto"/>
        <w:left w:val="none" w:sz="0" w:space="0" w:color="auto"/>
        <w:bottom w:val="none" w:sz="0" w:space="0" w:color="auto"/>
        <w:right w:val="none" w:sz="0" w:space="0" w:color="auto"/>
      </w:divBdr>
    </w:div>
    <w:div w:id="1215698900">
      <w:bodyDiv w:val="1"/>
      <w:marLeft w:val="0"/>
      <w:marRight w:val="0"/>
      <w:marTop w:val="0"/>
      <w:marBottom w:val="0"/>
      <w:divBdr>
        <w:top w:val="none" w:sz="0" w:space="0" w:color="auto"/>
        <w:left w:val="none" w:sz="0" w:space="0" w:color="auto"/>
        <w:bottom w:val="none" w:sz="0" w:space="0" w:color="auto"/>
        <w:right w:val="none" w:sz="0" w:space="0" w:color="auto"/>
      </w:divBdr>
    </w:div>
    <w:div w:id="1230188901">
      <w:bodyDiv w:val="1"/>
      <w:marLeft w:val="0"/>
      <w:marRight w:val="0"/>
      <w:marTop w:val="0"/>
      <w:marBottom w:val="0"/>
      <w:divBdr>
        <w:top w:val="none" w:sz="0" w:space="0" w:color="auto"/>
        <w:left w:val="none" w:sz="0" w:space="0" w:color="auto"/>
        <w:bottom w:val="none" w:sz="0" w:space="0" w:color="auto"/>
        <w:right w:val="none" w:sz="0" w:space="0" w:color="auto"/>
      </w:divBdr>
    </w:div>
    <w:div w:id="1250771127">
      <w:bodyDiv w:val="1"/>
      <w:marLeft w:val="0"/>
      <w:marRight w:val="0"/>
      <w:marTop w:val="0"/>
      <w:marBottom w:val="0"/>
      <w:divBdr>
        <w:top w:val="none" w:sz="0" w:space="0" w:color="auto"/>
        <w:left w:val="none" w:sz="0" w:space="0" w:color="auto"/>
        <w:bottom w:val="none" w:sz="0" w:space="0" w:color="auto"/>
        <w:right w:val="none" w:sz="0" w:space="0" w:color="auto"/>
      </w:divBdr>
    </w:div>
    <w:div w:id="1266379011">
      <w:bodyDiv w:val="1"/>
      <w:marLeft w:val="0"/>
      <w:marRight w:val="0"/>
      <w:marTop w:val="0"/>
      <w:marBottom w:val="0"/>
      <w:divBdr>
        <w:top w:val="none" w:sz="0" w:space="0" w:color="auto"/>
        <w:left w:val="none" w:sz="0" w:space="0" w:color="auto"/>
        <w:bottom w:val="none" w:sz="0" w:space="0" w:color="auto"/>
        <w:right w:val="none" w:sz="0" w:space="0" w:color="auto"/>
      </w:divBdr>
    </w:div>
    <w:div w:id="1285161748">
      <w:bodyDiv w:val="1"/>
      <w:marLeft w:val="0"/>
      <w:marRight w:val="0"/>
      <w:marTop w:val="0"/>
      <w:marBottom w:val="0"/>
      <w:divBdr>
        <w:top w:val="none" w:sz="0" w:space="0" w:color="auto"/>
        <w:left w:val="none" w:sz="0" w:space="0" w:color="auto"/>
        <w:bottom w:val="none" w:sz="0" w:space="0" w:color="auto"/>
        <w:right w:val="none" w:sz="0" w:space="0" w:color="auto"/>
      </w:divBdr>
    </w:div>
    <w:div w:id="1288662805">
      <w:bodyDiv w:val="1"/>
      <w:marLeft w:val="0"/>
      <w:marRight w:val="0"/>
      <w:marTop w:val="0"/>
      <w:marBottom w:val="0"/>
      <w:divBdr>
        <w:top w:val="none" w:sz="0" w:space="0" w:color="auto"/>
        <w:left w:val="none" w:sz="0" w:space="0" w:color="auto"/>
        <w:bottom w:val="none" w:sz="0" w:space="0" w:color="auto"/>
        <w:right w:val="none" w:sz="0" w:space="0" w:color="auto"/>
      </w:divBdr>
      <w:divsChild>
        <w:div w:id="1162895298">
          <w:marLeft w:val="360"/>
          <w:marRight w:val="0"/>
          <w:marTop w:val="200"/>
          <w:marBottom w:val="0"/>
          <w:divBdr>
            <w:top w:val="none" w:sz="0" w:space="0" w:color="auto"/>
            <w:left w:val="none" w:sz="0" w:space="0" w:color="auto"/>
            <w:bottom w:val="none" w:sz="0" w:space="0" w:color="auto"/>
            <w:right w:val="none" w:sz="0" w:space="0" w:color="auto"/>
          </w:divBdr>
        </w:div>
        <w:div w:id="1315798031">
          <w:marLeft w:val="360"/>
          <w:marRight w:val="0"/>
          <w:marTop w:val="200"/>
          <w:marBottom w:val="0"/>
          <w:divBdr>
            <w:top w:val="none" w:sz="0" w:space="0" w:color="auto"/>
            <w:left w:val="none" w:sz="0" w:space="0" w:color="auto"/>
            <w:bottom w:val="none" w:sz="0" w:space="0" w:color="auto"/>
            <w:right w:val="none" w:sz="0" w:space="0" w:color="auto"/>
          </w:divBdr>
        </w:div>
        <w:div w:id="123934115">
          <w:marLeft w:val="360"/>
          <w:marRight w:val="0"/>
          <w:marTop w:val="200"/>
          <w:marBottom w:val="0"/>
          <w:divBdr>
            <w:top w:val="none" w:sz="0" w:space="0" w:color="auto"/>
            <w:left w:val="none" w:sz="0" w:space="0" w:color="auto"/>
            <w:bottom w:val="none" w:sz="0" w:space="0" w:color="auto"/>
            <w:right w:val="none" w:sz="0" w:space="0" w:color="auto"/>
          </w:divBdr>
        </w:div>
        <w:div w:id="1637107186">
          <w:marLeft w:val="360"/>
          <w:marRight w:val="0"/>
          <w:marTop w:val="200"/>
          <w:marBottom w:val="0"/>
          <w:divBdr>
            <w:top w:val="none" w:sz="0" w:space="0" w:color="auto"/>
            <w:left w:val="none" w:sz="0" w:space="0" w:color="auto"/>
            <w:bottom w:val="none" w:sz="0" w:space="0" w:color="auto"/>
            <w:right w:val="none" w:sz="0" w:space="0" w:color="auto"/>
          </w:divBdr>
        </w:div>
        <w:div w:id="265694680">
          <w:marLeft w:val="360"/>
          <w:marRight w:val="0"/>
          <w:marTop w:val="200"/>
          <w:marBottom w:val="0"/>
          <w:divBdr>
            <w:top w:val="none" w:sz="0" w:space="0" w:color="auto"/>
            <w:left w:val="none" w:sz="0" w:space="0" w:color="auto"/>
            <w:bottom w:val="none" w:sz="0" w:space="0" w:color="auto"/>
            <w:right w:val="none" w:sz="0" w:space="0" w:color="auto"/>
          </w:divBdr>
        </w:div>
        <w:div w:id="1142383244">
          <w:marLeft w:val="360"/>
          <w:marRight w:val="0"/>
          <w:marTop w:val="200"/>
          <w:marBottom w:val="0"/>
          <w:divBdr>
            <w:top w:val="none" w:sz="0" w:space="0" w:color="auto"/>
            <w:left w:val="none" w:sz="0" w:space="0" w:color="auto"/>
            <w:bottom w:val="none" w:sz="0" w:space="0" w:color="auto"/>
            <w:right w:val="none" w:sz="0" w:space="0" w:color="auto"/>
          </w:divBdr>
        </w:div>
        <w:div w:id="300351543">
          <w:marLeft w:val="360"/>
          <w:marRight w:val="0"/>
          <w:marTop w:val="200"/>
          <w:marBottom w:val="0"/>
          <w:divBdr>
            <w:top w:val="none" w:sz="0" w:space="0" w:color="auto"/>
            <w:left w:val="none" w:sz="0" w:space="0" w:color="auto"/>
            <w:bottom w:val="none" w:sz="0" w:space="0" w:color="auto"/>
            <w:right w:val="none" w:sz="0" w:space="0" w:color="auto"/>
          </w:divBdr>
        </w:div>
      </w:divsChild>
    </w:div>
    <w:div w:id="1310787932">
      <w:bodyDiv w:val="1"/>
      <w:marLeft w:val="0"/>
      <w:marRight w:val="0"/>
      <w:marTop w:val="0"/>
      <w:marBottom w:val="0"/>
      <w:divBdr>
        <w:top w:val="none" w:sz="0" w:space="0" w:color="auto"/>
        <w:left w:val="none" w:sz="0" w:space="0" w:color="auto"/>
        <w:bottom w:val="none" w:sz="0" w:space="0" w:color="auto"/>
        <w:right w:val="none" w:sz="0" w:space="0" w:color="auto"/>
      </w:divBdr>
    </w:div>
    <w:div w:id="1311865397">
      <w:bodyDiv w:val="1"/>
      <w:marLeft w:val="0"/>
      <w:marRight w:val="0"/>
      <w:marTop w:val="0"/>
      <w:marBottom w:val="0"/>
      <w:divBdr>
        <w:top w:val="none" w:sz="0" w:space="0" w:color="auto"/>
        <w:left w:val="none" w:sz="0" w:space="0" w:color="auto"/>
        <w:bottom w:val="none" w:sz="0" w:space="0" w:color="auto"/>
        <w:right w:val="none" w:sz="0" w:space="0" w:color="auto"/>
      </w:divBdr>
    </w:div>
    <w:div w:id="1319846704">
      <w:bodyDiv w:val="1"/>
      <w:marLeft w:val="0"/>
      <w:marRight w:val="0"/>
      <w:marTop w:val="0"/>
      <w:marBottom w:val="0"/>
      <w:divBdr>
        <w:top w:val="none" w:sz="0" w:space="0" w:color="auto"/>
        <w:left w:val="none" w:sz="0" w:space="0" w:color="auto"/>
        <w:bottom w:val="none" w:sz="0" w:space="0" w:color="auto"/>
        <w:right w:val="none" w:sz="0" w:space="0" w:color="auto"/>
      </w:divBdr>
    </w:div>
    <w:div w:id="1349604966">
      <w:bodyDiv w:val="1"/>
      <w:marLeft w:val="0"/>
      <w:marRight w:val="0"/>
      <w:marTop w:val="0"/>
      <w:marBottom w:val="0"/>
      <w:divBdr>
        <w:top w:val="none" w:sz="0" w:space="0" w:color="auto"/>
        <w:left w:val="none" w:sz="0" w:space="0" w:color="auto"/>
        <w:bottom w:val="none" w:sz="0" w:space="0" w:color="auto"/>
        <w:right w:val="none" w:sz="0" w:space="0" w:color="auto"/>
      </w:divBdr>
    </w:div>
    <w:div w:id="1359358354">
      <w:bodyDiv w:val="1"/>
      <w:marLeft w:val="0"/>
      <w:marRight w:val="0"/>
      <w:marTop w:val="0"/>
      <w:marBottom w:val="0"/>
      <w:divBdr>
        <w:top w:val="none" w:sz="0" w:space="0" w:color="auto"/>
        <w:left w:val="none" w:sz="0" w:space="0" w:color="auto"/>
        <w:bottom w:val="none" w:sz="0" w:space="0" w:color="auto"/>
        <w:right w:val="none" w:sz="0" w:space="0" w:color="auto"/>
      </w:divBdr>
    </w:div>
    <w:div w:id="1360887343">
      <w:bodyDiv w:val="1"/>
      <w:marLeft w:val="0"/>
      <w:marRight w:val="0"/>
      <w:marTop w:val="0"/>
      <w:marBottom w:val="0"/>
      <w:divBdr>
        <w:top w:val="none" w:sz="0" w:space="0" w:color="auto"/>
        <w:left w:val="none" w:sz="0" w:space="0" w:color="auto"/>
        <w:bottom w:val="none" w:sz="0" w:space="0" w:color="auto"/>
        <w:right w:val="none" w:sz="0" w:space="0" w:color="auto"/>
      </w:divBdr>
    </w:div>
    <w:div w:id="1363674953">
      <w:bodyDiv w:val="1"/>
      <w:marLeft w:val="0"/>
      <w:marRight w:val="0"/>
      <w:marTop w:val="0"/>
      <w:marBottom w:val="0"/>
      <w:divBdr>
        <w:top w:val="none" w:sz="0" w:space="0" w:color="auto"/>
        <w:left w:val="none" w:sz="0" w:space="0" w:color="auto"/>
        <w:bottom w:val="none" w:sz="0" w:space="0" w:color="auto"/>
        <w:right w:val="none" w:sz="0" w:space="0" w:color="auto"/>
      </w:divBdr>
    </w:div>
    <w:div w:id="1364015000">
      <w:bodyDiv w:val="1"/>
      <w:marLeft w:val="0"/>
      <w:marRight w:val="0"/>
      <w:marTop w:val="0"/>
      <w:marBottom w:val="0"/>
      <w:divBdr>
        <w:top w:val="none" w:sz="0" w:space="0" w:color="auto"/>
        <w:left w:val="none" w:sz="0" w:space="0" w:color="auto"/>
        <w:bottom w:val="none" w:sz="0" w:space="0" w:color="auto"/>
        <w:right w:val="none" w:sz="0" w:space="0" w:color="auto"/>
      </w:divBdr>
    </w:div>
    <w:div w:id="1366642266">
      <w:bodyDiv w:val="1"/>
      <w:marLeft w:val="0"/>
      <w:marRight w:val="0"/>
      <w:marTop w:val="0"/>
      <w:marBottom w:val="0"/>
      <w:divBdr>
        <w:top w:val="none" w:sz="0" w:space="0" w:color="auto"/>
        <w:left w:val="none" w:sz="0" w:space="0" w:color="auto"/>
        <w:bottom w:val="none" w:sz="0" w:space="0" w:color="auto"/>
        <w:right w:val="none" w:sz="0" w:space="0" w:color="auto"/>
      </w:divBdr>
    </w:div>
    <w:div w:id="1367826378">
      <w:bodyDiv w:val="1"/>
      <w:marLeft w:val="0"/>
      <w:marRight w:val="0"/>
      <w:marTop w:val="0"/>
      <w:marBottom w:val="0"/>
      <w:divBdr>
        <w:top w:val="none" w:sz="0" w:space="0" w:color="auto"/>
        <w:left w:val="none" w:sz="0" w:space="0" w:color="auto"/>
        <w:bottom w:val="none" w:sz="0" w:space="0" w:color="auto"/>
        <w:right w:val="none" w:sz="0" w:space="0" w:color="auto"/>
      </w:divBdr>
    </w:div>
    <w:div w:id="1373841730">
      <w:bodyDiv w:val="1"/>
      <w:marLeft w:val="0"/>
      <w:marRight w:val="0"/>
      <w:marTop w:val="0"/>
      <w:marBottom w:val="0"/>
      <w:divBdr>
        <w:top w:val="none" w:sz="0" w:space="0" w:color="auto"/>
        <w:left w:val="none" w:sz="0" w:space="0" w:color="auto"/>
        <w:bottom w:val="none" w:sz="0" w:space="0" w:color="auto"/>
        <w:right w:val="none" w:sz="0" w:space="0" w:color="auto"/>
      </w:divBdr>
    </w:div>
    <w:div w:id="1384594064">
      <w:bodyDiv w:val="1"/>
      <w:marLeft w:val="0"/>
      <w:marRight w:val="0"/>
      <w:marTop w:val="0"/>
      <w:marBottom w:val="0"/>
      <w:divBdr>
        <w:top w:val="none" w:sz="0" w:space="0" w:color="auto"/>
        <w:left w:val="none" w:sz="0" w:space="0" w:color="auto"/>
        <w:bottom w:val="none" w:sz="0" w:space="0" w:color="auto"/>
        <w:right w:val="none" w:sz="0" w:space="0" w:color="auto"/>
      </w:divBdr>
      <w:divsChild>
        <w:div w:id="1161233597">
          <w:marLeft w:val="360"/>
          <w:marRight w:val="0"/>
          <w:marTop w:val="200"/>
          <w:marBottom w:val="0"/>
          <w:divBdr>
            <w:top w:val="none" w:sz="0" w:space="0" w:color="auto"/>
            <w:left w:val="none" w:sz="0" w:space="0" w:color="auto"/>
            <w:bottom w:val="none" w:sz="0" w:space="0" w:color="auto"/>
            <w:right w:val="none" w:sz="0" w:space="0" w:color="auto"/>
          </w:divBdr>
        </w:div>
        <w:div w:id="1226531713">
          <w:marLeft w:val="360"/>
          <w:marRight w:val="0"/>
          <w:marTop w:val="200"/>
          <w:marBottom w:val="0"/>
          <w:divBdr>
            <w:top w:val="none" w:sz="0" w:space="0" w:color="auto"/>
            <w:left w:val="none" w:sz="0" w:space="0" w:color="auto"/>
            <w:bottom w:val="none" w:sz="0" w:space="0" w:color="auto"/>
            <w:right w:val="none" w:sz="0" w:space="0" w:color="auto"/>
          </w:divBdr>
        </w:div>
        <w:div w:id="296222721">
          <w:marLeft w:val="360"/>
          <w:marRight w:val="0"/>
          <w:marTop w:val="200"/>
          <w:marBottom w:val="0"/>
          <w:divBdr>
            <w:top w:val="none" w:sz="0" w:space="0" w:color="auto"/>
            <w:left w:val="none" w:sz="0" w:space="0" w:color="auto"/>
            <w:bottom w:val="none" w:sz="0" w:space="0" w:color="auto"/>
            <w:right w:val="none" w:sz="0" w:space="0" w:color="auto"/>
          </w:divBdr>
        </w:div>
        <w:div w:id="1519847945">
          <w:marLeft w:val="360"/>
          <w:marRight w:val="0"/>
          <w:marTop w:val="200"/>
          <w:marBottom w:val="0"/>
          <w:divBdr>
            <w:top w:val="none" w:sz="0" w:space="0" w:color="auto"/>
            <w:left w:val="none" w:sz="0" w:space="0" w:color="auto"/>
            <w:bottom w:val="none" w:sz="0" w:space="0" w:color="auto"/>
            <w:right w:val="none" w:sz="0" w:space="0" w:color="auto"/>
          </w:divBdr>
        </w:div>
        <w:div w:id="1013217023">
          <w:marLeft w:val="360"/>
          <w:marRight w:val="0"/>
          <w:marTop w:val="200"/>
          <w:marBottom w:val="0"/>
          <w:divBdr>
            <w:top w:val="none" w:sz="0" w:space="0" w:color="auto"/>
            <w:left w:val="none" w:sz="0" w:space="0" w:color="auto"/>
            <w:bottom w:val="none" w:sz="0" w:space="0" w:color="auto"/>
            <w:right w:val="none" w:sz="0" w:space="0" w:color="auto"/>
          </w:divBdr>
        </w:div>
        <w:div w:id="966542706">
          <w:marLeft w:val="360"/>
          <w:marRight w:val="0"/>
          <w:marTop w:val="200"/>
          <w:marBottom w:val="0"/>
          <w:divBdr>
            <w:top w:val="none" w:sz="0" w:space="0" w:color="auto"/>
            <w:left w:val="none" w:sz="0" w:space="0" w:color="auto"/>
            <w:bottom w:val="none" w:sz="0" w:space="0" w:color="auto"/>
            <w:right w:val="none" w:sz="0" w:space="0" w:color="auto"/>
          </w:divBdr>
        </w:div>
      </w:divsChild>
    </w:div>
    <w:div w:id="1404402639">
      <w:bodyDiv w:val="1"/>
      <w:marLeft w:val="0"/>
      <w:marRight w:val="0"/>
      <w:marTop w:val="0"/>
      <w:marBottom w:val="0"/>
      <w:divBdr>
        <w:top w:val="none" w:sz="0" w:space="0" w:color="auto"/>
        <w:left w:val="none" w:sz="0" w:space="0" w:color="auto"/>
        <w:bottom w:val="none" w:sz="0" w:space="0" w:color="auto"/>
        <w:right w:val="none" w:sz="0" w:space="0" w:color="auto"/>
      </w:divBdr>
    </w:div>
    <w:div w:id="1409301466">
      <w:bodyDiv w:val="1"/>
      <w:marLeft w:val="0"/>
      <w:marRight w:val="0"/>
      <w:marTop w:val="0"/>
      <w:marBottom w:val="0"/>
      <w:divBdr>
        <w:top w:val="none" w:sz="0" w:space="0" w:color="auto"/>
        <w:left w:val="none" w:sz="0" w:space="0" w:color="auto"/>
        <w:bottom w:val="none" w:sz="0" w:space="0" w:color="auto"/>
        <w:right w:val="none" w:sz="0" w:space="0" w:color="auto"/>
      </w:divBdr>
    </w:div>
    <w:div w:id="1439106872">
      <w:bodyDiv w:val="1"/>
      <w:marLeft w:val="0"/>
      <w:marRight w:val="0"/>
      <w:marTop w:val="0"/>
      <w:marBottom w:val="0"/>
      <w:divBdr>
        <w:top w:val="none" w:sz="0" w:space="0" w:color="auto"/>
        <w:left w:val="none" w:sz="0" w:space="0" w:color="auto"/>
        <w:bottom w:val="none" w:sz="0" w:space="0" w:color="auto"/>
        <w:right w:val="none" w:sz="0" w:space="0" w:color="auto"/>
      </w:divBdr>
      <w:divsChild>
        <w:div w:id="2102138087">
          <w:marLeft w:val="360"/>
          <w:marRight w:val="0"/>
          <w:marTop w:val="200"/>
          <w:marBottom w:val="0"/>
          <w:divBdr>
            <w:top w:val="none" w:sz="0" w:space="0" w:color="auto"/>
            <w:left w:val="none" w:sz="0" w:space="0" w:color="auto"/>
            <w:bottom w:val="none" w:sz="0" w:space="0" w:color="auto"/>
            <w:right w:val="none" w:sz="0" w:space="0" w:color="auto"/>
          </w:divBdr>
        </w:div>
        <w:div w:id="416483450">
          <w:marLeft w:val="360"/>
          <w:marRight w:val="0"/>
          <w:marTop w:val="200"/>
          <w:marBottom w:val="0"/>
          <w:divBdr>
            <w:top w:val="none" w:sz="0" w:space="0" w:color="auto"/>
            <w:left w:val="none" w:sz="0" w:space="0" w:color="auto"/>
            <w:bottom w:val="none" w:sz="0" w:space="0" w:color="auto"/>
            <w:right w:val="none" w:sz="0" w:space="0" w:color="auto"/>
          </w:divBdr>
        </w:div>
        <w:div w:id="835416061">
          <w:marLeft w:val="360"/>
          <w:marRight w:val="0"/>
          <w:marTop w:val="200"/>
          <w:marBottom w:val="0"/>
          <w:divBdr>
            <w:top w:val="none" w:sz="0" w:space="0" w:color="auto"/>
            <w:left w:val="none" w:sz="0" w:space="0" w:color="auto"/>
            <w:bottom w:val="none" w:sz="0" w:space="0" w:color="auto"/>
            <w:right w:val="none" w:sz="0" w:space="0" w:color="auto"/>
          </w:divBdr>
        </w:div>
        <w:div w:id="1208183132">
          <w:marLeft w:val="360"/>
          <w:marRight w:val="0"/>
          <w:marTop w:val="200"/>
          <w:marBottom w:val="0"/>
          <w:divBdr>
            <w:top w:val="none" w:sz="0" w:space="0" w:color="auto"/>
            <w:left w:val="none" w:sz="0" w:space="0" w:color="auto"/>
            <w:bottom w:val="none" w:sz="0" w:space="0" w:color="auto"/>
            <w:right w:val="none" w:sz="0" w:space="0" w:color="auto"/>
          </w:divBdr>
        </w:div>
        <w:div w:id="339745703">
          <w:marLeft w:val="360"/>
          <w:marRight w:val="0"/>
          <w:marTop w:val="200"/>
          <w:marBottom w:val="0"/>
          <w:divBdr>
            <w:top w:val="none" w:sz="0" w:space="0" w:color="auto"/>
            <w:left w:val="none" w:sz="0" w:space="0" w:color="auto"/>
            <w:bottom w:val="none" w:sz="0" w:space="0" w:color="auto"/>
            <w:right w:val="none" w:sz="0" w:space="0" w:color="auto"/>
          </w:divBdr>
        </w:div>
      </w:divsChild>
    </w:div>
    <w:div w:id="1449356251">
      <w:bodyDiv w:val="1"/>
      <w:marLeft w:val="0"/>
      <w:marRight w:val="0"/>
      <w:marTop w:val="0"/>
      <w:marBottom w:val="0"/>
      <w:divBdr>
        <w:top w:val="none" w:sz="0" w:space="0" w:color="auto"/>
        <w:left w:val="none" w:sz="0" w:space="0" w:color="auto"/>
        <w:bottom w:val="none" w:sz="0" w:space="0" w:color="auto"/>
        <w:right w:val="none" w:sz="0" w:space="0" w:color="auto"/>
      </w:divBdr>
    </w:div>
    <w:div w:id="1513765297">
      <w:bodyDiv w:val="1"/>
      <w:marLeft w:val="0"/>
      <w:marRight w:val="0"/>
      <w:marTop w:val="0"/>
      <w:marBottom w:val="0"/>
      <w:divBdr>
        <w:top w:val="none" w:sz="0" w:space="0" w:color="auto"/>
        <w:left w:val="none" w:sz="0" w:space="0" w:color="auto"/>
        <w:bottom w:val="none" w:sz="0" w:space="0" w:color="auto"/>
        <w:right w:val="none" w:sz="0" w:space="0" w:color="auto"/>
      </w:divBdr>
    </w:div>
    <w:div w:id="1515538632">
      <w:bodyDiv w:val="1"/>
      <w:marLeft w:val="0"/>
      <w:marRight w:val="0"/>
      <w:marTop w:val="0"/>
      <w:marBottom w:val="0"/>
      <w:divBdr>
        <w:top w:val="none" w:sz="0" w:space="0" w:color="auto"/>
        <w:left w:val="none" w:sz="0" w:space="0" w:color="auto"/>
        <w:bottom w:val="none" w:sz="0" w:space="0" w:color="auto"/>
        <w:right w:val="none" w:sz="0" w:space="0" w:color="auto"/>
      </w:divBdr>
      <w:divsChild>
        <w:div w:id="1802796655">
          <w:marLeft w:val="720"/>
          <w:marRight w:val="0"/>
          <w:marTop w:val="0"/>
          <w:marBottom w:val="0"/>
          <w:divBdr>
            <w:top w:val="none" w:sz="0" w:space="0" w:color="auto"/>
            <w:left w:val="none" w:sz="0" w:space="0" w:color="auto"/>
            <w:bottom w:val="none" w:sz="0" w:space="0" w:color="auto"/>
            <w:right w:val="none" w:sz="0" w:space="0" w:color="auto"/>
          </w:divBdr>
        </w:div>
        <w:div w:id="2072073087">
          <w:marLeft w:val="720"/>
          <w:marRight w:val="0"/>
          <w:marTop w:val="0"/>
          <w:marBottom w:val="0"/>
          <w:divBdr>
            <w:top w:val="none" w:sz="0" w:space="0" w:color="auto"/>
            <w:left w:val="none" w:sz="0" w:space="0" w:color="auto"/>
            <w:bottom w:val="none" w:sz="0" w:space="0" w:color="auto"/>
            <w:right w:val="none" w:sz="0" w:space="0" w:color="auto"/>
          </w:divBdr>
        </w:div>
      </w:divsChild>
    </w:div>
    <w:div w:id="1538081798">
      <w:bodyDiv w:val="1"/>
      <w:marLeft w:val="0"/>
      <w:marRight w:val="0"/>
      <w:marTop w:val="0"/>
      <w:marBottom w:val="0"/>
      <w:divBdr>
        <w:top w:val="none" w:sz="0" w:space="0" w:color="auto"/>
        <w:left w:val="none" w:sz="0" w:space="0" w:color="auto"/>
        <w:bottom w:val="none" w:sz="0" w:space="0" w:color="auto"/>
        <w:right w:val="none" w:sz="0" w:space="0" w:color="auto"/>
      </w:divBdr>
      <w:divsChild>
        <w:div w:id="1427648995">
          <w:marLeft w:val="547"/>
          <w:marRight w:val="0"/>
          <w:marTop w:val="0"/>
          <w:marBottom w:val="0"/>
          <w:divBdr>
            <w:top w:val="none" w:sz="0" w:space="0" w:color="auto"/>
            <w:left w:val="none" w:sz="0" w:space="0" w:color="auto"/>
            <w:bottom w:val="none" w:sz="0" w:space="0" w:color="auto"/>
            <w:right w:val="none" w:sz="0" w:space="0" w:color="auto"/>
          </w:divBdr>
        </w:div>
      </w:divsChild>
    </w:div>
    <w:div w:id="1547914085">
      <w:bodyDiv w:val="1"/>
      <w:marLeft w:val="0"/>
      <w:marRight w:val="0"/>
      <w:marTop w:val="0"/>
      <w:marBottom w:val="0"/>
      <w:divBdr>
        <w:top w:val="none" w:sz="0" w:space="0" w:color="auto"/>
        <w:left w:val="none" w:sz="0" w:space="0" w:color="auto"/>
        <w:bottom w:val="none" w:sz="0" w:space="0" w:color="auto"/>
        <w:right w:val="none" w:sz="0" w:space="0" w:color="auto"/>
      </w:divBdr>
    </w:div>
    <w:div w:id="1589459652">
      <w:bodyDiv w:val="1"/>
      <w:marLeft w:val="0"/>
      <w:marRight w:val="0"/>
      <w:marTop w:val="0"/>
      <w:marBottom w:val="0"/>
      <w:divBdr>
        <w:top w:val="none" w:sz="0" w:space="0" w:color="auto"/>
        <w:left w:val="none" w:sz="0" w:space="0" w:color="auto"/>
        <w:bottom w:val="none" w:sz="0" w:space="0" w:color="auto"/>
        <w:right w:val="none" w:sz="0" w:space="0" w:color="auto"/>
      </w:divBdr>
    </w:div>
    <w:div w:id="1593051190">
      <w:bodyDiv w:val="1"/>
      <w:marLeft w:val="0"/>
      <w:marRight w:val="0"/>
      <w:marTop w:val="0"/>
      <w:marBottom w:val="0"/>
      <w:divBdr>
        <w:top w:val="none" w:sz="0" w:space="0" w:color="auto"/>
        <w:left w:val="none" w:sz="0" w:space="0" w:color="auto"/>
        <w:bottom w:val="none" w:sz="0" w:space="0" w:color="auto"/>
        <w:right w:val="none" w:sz="0" w:space="0" w:color="auto"/>
      </w:divBdr>
    </w:div>
    <w:div w:id="1600523852">
      <w:bodyDiv w:val="1"/>
      <w:marLeft w:val="0"/>
      <w:marRight w:val="0"/>
      <w:marTop w:val="0"/>
      <w:marBottom w:val="0"/>
      <w:divBdr>
        <w:top w:val="none" w:sz="0" w:space="0" w:color="auto"/>
        <w:left w:val="none" w:sz="0" w:space="0" w:color="auto"/>
        <w:bottom w:val="none" w:sz="0" w:space="0" w:color="auto"/>
        <w:right w:val="none" w:sz="0" w:space="0" w:color="auto"/>
      </w:divBdr>
      <w:divsChild>
        <w:div w:id="272171889">
          <w:marLeft w:val="720"/>
          <w:marRight w:val="0"/>
          <w:marTop w:val="200"/>
          <w:marBottom w:val="0"/>
          <w:divBdr>
            <w:top w:val="none" w:sz="0" w:space="0" w:color="auto"/>
            <w:left w:val="none" w:sz="0" w:space="0" w:color="auto"/>
            <w:bottom w:val="none" w:sz="0" w:space="0" w:color="auto"/>
            <w:right w:val="none" w:sz="0" w:space="0" w:color="auto"/>
          </w:divBdr>
        </w:div>
        <w:div w:id="1759673651">
          <w:marLeft w:val="720"/>
          <w:marRight w:val="0"/>
          <w:marTop w:val="200"/>
          <w:marBottom w:val="0"/>
          <w:divBdr>
            <w:top w:val="none" w:sz="0" w:space="0" w:color="auto"/>
            <w:left w:val="none" w:sz="0" w:space="0" w:color="auto"/>
            <w:bottom w:val="none" w:sz="0" w:space="0" w:color="auto"/>
            <w:right w:val="none" w:sz="0" w:space="0" w:color="auto"/>
          </w:divBdr>
        </w:div>
        <w:div w:id="678310010">
          <w:marLeft w:val="720"/>
          <w:marRight w:val="0"/>
          <w:marTop w:val="200"/>
          <w:marBottom w:val="0"/>
          <w:divBdr>
            <w:top w:val="none" w:sz="0" w:space="0" w:color="auto"/>
            <w:left w:val="none" w:sz="0" w:space="0" w:color="auto"/>
            <w:bottom w:val="none" w:sz="0" w:space="0" w:color="auto"/>
            <w:right w:val="none" w:sz="0" w:space="0" w:color="auto"/>
          </w:divBdr>
        </w:div>
      </w:divsChild>
    </w:div>
    <w:div w:id="1610623281">
      <w:bodyDiv w:val="1"/>
      <w:marLeft w:val="0"/>
      <w:marRight w:val="0"/>
      <w:marTop w:val="0"/>
      <w:marBottom w:val="0"/>
      <w:divBdr>
        <w:top w:val="none" w:sz="0" w:space="0" w:color="auto"/>
        <w:left w:val="none" w:sz="0" w:space="0" w:color="auto"/>
        <w:bottom w:val="none" w:sz="0" w:space="0" w:color="auto"/>
        <w:right w:val="none" w:sz="0" w:space="0" w:color="auto"/>
      </w:divBdr>
    </w:div>
    <w:div w:id="1626618134">
      <w:bodyDiv w:val="1"/>
      <w:marLeft w:val="0"/>
      <w:marRight w:val="0"/>
      <w:marTop w:val="0"/>
      <w:marBottom w:val="0"/>
      <w:divBdr>
        <w:top w:val="none" w:sz="0" w:space="0" w:color="auto"/>
        <w:left w:val="none" w:sz="0" w:space="0" w:color="auto"/>
        <w:bottom w:val="none" w:sz="0" w:space="0" w:color="auto"/>
        <w:right w:val="none" w:sz="0" w:space="0" w:color="auto"/>
      </w:divBdr>
      <w:divsChild>
        <w:div w:id="180048392">
          <w:marLeft w:val="1440"/>
          <w:marRight w:val="0"/>
          <w:marTop w:val="360"/>
          <w:marBottom w:val="0"/>
          <w:divBdr>
            <w:top w:val="none" w:sz="0" w:space="0" w:color="auto"/>
            <w:left w:val="none" w:sz="0" w:space="0" w:color="auto"/>
            <w:bottom w:val="none" w:sz="0" w:space="0" w:color="auto"/>
            <w:right w:val="none" w:sz="0" w:space="0" w:color="auto"/>
          </w:divBdr>
        </w:div>
        <w:div w:id="686449512">
          <w:marLeft w:val="1440"/>
          <w:marRight w:val="0"/>
          <w:marTop w:val="360"/>
          <w:marBottom w:val="0"/>
          <w:divBdr>
            <w:top w:val="none" w:sz="0" w:space="0" w:color="auto"/>
            <w:left w:val="none" w:sz="0" w:space="0" w:color="auto"/>
            <w:bottom w:val="none" w:sz="0" w:space="0" w:color="auto"/>
            <w:right w:val="none" w:sz="0" w:space="0" w:color="auto"/>
          </w:divBdr>
        </w:div>
        <w:div w:id="106513992">
          <w:marLeft w:val="1440"/>
          <w:marRight w:val="0"/>
          <w:marTop w:val="360"/>
          <w:marBottom w:val="0"/>
          <w:divBdr>
            <w:top w:val="none" w:sz="0" w:space="0" w:color="auto"/>
            <w:left w:val="none" w:sz="0" w:space="0" w:color="auto"/>
            <w:bottom w:val="none" w:sz="0" w:space="0" w:color="auto"/>
            <w:right w:val="none" w:sz="0" w:space="0" w:color="auto"/>
          </w:divBdr>
        </w:div>
        <w:div w:id="825366597">
          <w:marLeft w:val="1440"/>
          <w:marRight w:val="0"/>
          <w:marTop w:val="360"/>
          <w:marBottom w:val="0"/>
          <w:divBdr>
            <w:top w:val="none" w:sz="0" w:space="0" w:color="auto"/>
            <w:left w:val="none" w:sz="0" w:space="0" w:color="auto"/>
            <w:bottom w:val="none" w:sz="0" w:space="0" w:color="auto"/>
            <w:right w:val="none" w:sz="0" w:space="0" w:color="auto"/>
          </w:divBdr>
        </w:div>
        <w:div w:id="1734617031">
          <w:marLeft w:val="1440"/>
          <w:marRight w:val="0"/>
          <w:marTop w:val="360"/>
          <w:marBottom w:val="0"/>
          <w:divBdr>
            <w:top w:val="none" w:sz="0" w:space="0" w:color="auto"/>
            <w:left w:val="none" w:sz="0" w:space="0" w:color="auto"/>
            <w:bottom w:val="none" w:sz="0" w:space="0" w:color="auto"/>
            <w:right w:val="none" w:sz="0" w:space="0" w:color="auto"/>
          </w:divBdr>
        </w:div>
        <w:div w:id="1081638837">
          <w:marLeft w:val="1440"/>
          <w:marRight w:val="0"/>
          <w:marTop w:val="360"/>
          <w:marBottom w:val="0"/>
          <w:divBdr>
            <w:top w:val="none" w:sz="0" w:space="0" w:color="auto"/>
            <w:left w:val="none" w:sz="0" w:space="0" w:color="auto"/>
            <w:bottom w:val="none" w:sz="0" w:space="0" w:color="auto"/>
            <w:right w:val="none" w:sz="0" w:space="0" w:color="auto"/>
          </w:divBdr>
        </w:div>
      </w:divsChild>
    </w:div>
    <w:div w:id="1681080532">
      <w:bodyDiv w:val="1"/>
      <w:marLeft w:val="0"/>
      <w:marRight w:val="0"/>
      <w:marTop w:val="0"/>
      <w:marBottom w:val="0"/>
      <w:divBdr>
        <w:top w:val="none" w:sz="0" w:space="0" w:color="auto"/>
        <w:left w:val="none" w:sz="0" w:space="0" w:color="auto"/>
        <w:bottom w:val="none" w:sz="0" w:space="0" w:color="auto"/>
        <w:right w:val="none" w:sz="0" w:space="0" w:color="auto"/>
      </w:divBdr>
    </w:div>
    <w:div w:id="1685593979">
      <w:bodyDiv w:val="1"/>
      <w:marLeft w:val="0"/>
      <w:marRight w:val="0"/>
      <w:marTop w:val="0"/>
      <w:marBottom w:val="0"/>
      <w:divBdr>
        <w:top w:val="none" w:sz="0" w:space="0" w:color="auto"/>
        <w:left w:val="none" w:sz="0" w:space="0" w:color="auto"/>
        <w:bottom w:val="none" w:sz="0" w:space="0" w:color="auto"/>
        <w:right w:val="none" w:sz="0" w:space="0" w:color="auto"/>
      </w:divBdr>
    </w:div>
    <w:div w:id="1719428335">
      <w:bodyDiv w:val="1"/>
      <w:marLeft w:val="0"/>
      <w:marRight w:val="0"/>
      <w:marTop w:val="0"/>
      <w:marBottom w:val="0"/>
      <w:divBdr>
        <w:top w:val="none" w:sz="0" w:space="0" w:color="auto"/>
        <w:left w:val="none" w:sz="0" w:space="0" w:color="auto"/>
        <w:bottom w:val="none" w:sz="0" w:space="0" w:color="auto"/>
        <w:right w:val="none" w:sz="0" w:space="0" w:color="auto"/>
      </w:divBdr>
    </w:div>
    <w:div w:id="1720282630">
      <w:bodyDiv w:val="1"/>
      <w:marLeft w:val="0"/>
      <w:marRight w:val="0"/>
      <w:marTop w:val="0"/>
      <w:marBottom w:val="0"/>
      <w:divBdr>
        <w:top w:val="none" w:sz="0" w:space="0" w:color="auto"/>
        <w:left w:val="none" w:sz="0" w:space="0" w:color="auto"/>
        <w:bottom w:val="none" w:sz="0" w:space="0" w:color="auto"/>
        <w:right w:val="none" w:sz="0" w:space="0" w:color="auto"/>
      </w:divBdr>
      <w:divsChild>
        <w:div w:id="1950307986">
          <w:marLeft w:val="360"/>
          <w:marRight w:val="0"/>
          <w:marTop w:val="200"/>
          <w:marBottom w:val="0"/>
          <w:divBdr>
            <w:top w:val="none" w:sz="0" w:space="0" w:color="auto"/>
            <w:left w:val="none" w:sz="0" w:space="0" w:color="auto"/>
            <w:bottom w:val="none" w:sz="0" w:space="0" w:color="auto"/>
            <w:right w:val="none" w:sz="0" w:space="0" w:color="auto"/>
          </w:divBdr>
        </w:div>
        <w:div w:id="1925527435">
          <w:marLeft w:val="360"/>
          <w:marRight w:val="0"/>
          <w:marTop w:val="200"/>
          <w:marBottom w:val="0"/>
          <w:divBdr>
            <w:top w:val="none" w:sz="0" w:space="0" w:color="auto"/>
            <w:left w:val="none" w:sz="0" w:space="0" w:color="auto"/>
            <w:bottom w:val="none" w:sz="0" w:space="0" w:color="auto"/>
            <w:right w:val="none" w:sz="0" w:space="0" w:color="auto"/>
          </w:divBdr>
        </w:div>
        <w:div w:id="1732344923">
          <w:marLeft w:val="360"/>
          <w:marRight w:val="0"/>
          <w:marTop w:val="200"/>
          <w:marBottom w:val="0"/>
          <w:divBdr>
            <w:top w:val="none" w:sz="0" w:space="0" w:color="auto"/>
            <w:left w:val="none" w:sz="0" w:space="0" w:color="auto"/>
            <w:bottom w:val="none" w:sz="0" w:space="0" w:color="auto"/>
            <w:right w:val="none" w:sz="0" w:space="0" w:color="auto"/>
          </w:divBdr>
        </w:div>
        <w:div w:id="1560899276">
          <w:marLeft w:val="360"/>
          <w:marRight w:val="0"/>
          <w:marTop w:val="200"/>
          <w:marBottom w:val="0"/>
          <w:divBdr>
            <w:top w:val="none" w:sz="0" w:space="0" w:color="auto"/>
            <w:left w:val="none" w:sz="0" w:space="0" w:color="auto"/>
            <w:bottom w:val="none" w:sz="0" w:space="0" w:color="auto"/>
            <w:right w:val="none" w:sz="0" w:space="0" w:color="auto"/>
          </w:divBdr>
        </w:div>
        <w:div w:id="173301749">
          <w:marLeft w:val="360"/>
          <w:marRight w:val="0"/>
          <w:marTop w:val="200"/>
          <w:marBottom w:val="0"/>
          <w:divBdr>
            <w:top w:val="none" w:sz="0" w:space="0" w:color="auto"/>
            <w:left w:val="none" w:sz="0" w:space="0" w:color="auto"/>
            <w:bottom w:val="none" w:sz="0" w:space="0" w:color="auto"/>
            <w:right w:val="none" w:sz="0" w:space="0" w:color="auto"/>
          </w:divBdr>
        </w:div>
        <w:div w:id="554582333">
          <w:marLeft w:val="360"/>
          <w:marRight w:val="0"/>
          <w:marTop w:val="200"/>
          <w:marBottom w:val="0"/>
          <w:divBdr>
            <w:top w:val="none" w:sz="0" w:space="0" w:color="auto"/>
            <w:left w:val="none" w:sz="0" w:space="0" w:color="auto"/>
            <w:bottom w:val="none" w:sz="0" w:space="0" w:color="auto"/>
            <w:right w:val="none" w:sz="0" w:space="0" w:color="auto"/>
          </w:divBdr>
        </w:div>
      </w:divsChild>
    </w:div>
    <w:div w:id="1736732170">
      <w:bodyDiv w:val="1"/>
      <w:marLeft w:val="0"/>
      <w:marRight w:val="0"/>
      <w:marTop w:val="0"/>
      <w:marBottom w:val="0"/>
      <w:divBdr>
        <w:top w:val="none" w:sz="0" w:space="0" w:color="auto"/>
        <w:left w:val="none" w:sz="0" w:space="0" w:color="auto"/>
        <w:bottom w:val="none" w:sz="0" w:space="0" w:color="auto"/>
        <w:right w:val="none" w:sz="0" w:space="0" w:color="auto"/>
      </w:divBdr>
    </w:div>
    <w:div w:id="1739205782">
      <w:bodyDiv w:val="1"/>
      <w:marLeft w:val="0"/>
      <w:marRight w:val="0"/>
      <w:marTop w:val="0"/>
      <w:marBottom w:val="0"/>
      <w:divBdr>
        <w:top w:val="none" w:sz="0" w:space="0" w:color="auto"/>
        <w:left w:val="none" w:sz="0" w:space="0" w:color="auto"/>
        <w:bottom w:val="none" w:sz="0" w:space="0" w:color="auto"/>
        <w:right w:val="none" w:sz="0" w:space="0" w:color="auto"/>
      </w:divBdr>
    </w:div>
    <w:div w:id="1750272699">
      <w:bodyDiv w:val="1"/>
      <w:marLeft w:val="0"/>
      <w:marRight w:val="0"/>
      <w:marTop w:val="0"/>
      <w:marBottom w:val="0"/>
      <w:divBdr>
        <w:top w:val="none" w:sz="0" w:space="0" w:color="auto"/>
        <w:left w:val="none" w:sz="0" w:space="0" w:color="auto"/>
        <w:bottom w:val="none" w:sz="0" w:space="0" w:color="auto"/>
        <w:right w:val="none" w:sz="0" w:space="0" w:color="auto"/>
      </w:divBdr>
    </w:div>
    <w:div w:id="1771195171">
      <w:bodyDiv w:val="1"/>
      <w:marLeft w:val="0"/>
      <w:marRight w:val="0"/>
      <w:marTop w:val="0"/>
      <w:marBottom w:val="0"/>
      <w:divBdr>
        <w:top w:val="none" w:sz="0" w:space="0" w:color="auto"/>
        <w:left w:val="none" w:sz="0" w:space="0" w:color="auto"/>
        <w:bottom w:val="none" w:sz="0" w:space="0" w:color="auto"/>
        <w:right w:val="none" w:sz="0" w:space="0" w:color="auto"/>
      </w:divBdr>
    </w:div>
    <w:div w:id="1772168113">
      <w:bodyDiv w:val="1"/>
      <w:marLeft w:val="0"/>
      <w:marRight w:val="0"/>
      <w:marTop w:val="0"/>
      <w:marBottom w:val="0"/>
      <w:divBdr>
        <w:top w:val="none" w:sz="0" w:space="0" w:color="auto"/>
        <w:left w:val="none" w:sz="0" w:space="0" w:color="auto"/>
        <w:bottom w:val="none" w:sz="0" w:space="0" w:color="auto"/>
        <w:right w:val="none" w:sz="0" w:space="0" w:color="auto"/>
      </w:divBdr>
    </w:div>
    <w:div w:id="1800297324">
      <w:bodyDiv w:val="1"/>
      <w:marLeft w:val="0"/>
      <w:marRight w:val="0"/>
      <w:marTop w:val="0"/>
      <w:marBottom w:val="0"/>
      <w:divBdr>
        <w:top w:val="none" w:sz="0" w:space="0" w:color="auto"/>
        <w:left w:val="none" w:sz="0" w:space="0" w:color="auto"/>
        <w:bottom w:val="none" w:sz="0" w:space="0" w:color="auto"/>
        <w:right w:val="none" w:sz="0" w:space="0" w:color="auto"/>
      </w:divBdr>
    </w:div>
    <w:div w:id="1815175470">
      <w:bodyDiv w:val="1"/>
      <w:marLeft w:val="0"/>
      <w:marRight w:val="0"/>
      <w:marTop w:val="0"/>
      <w:marBottom w:val="0"/>
      <w:divBdr>
        <w:top w:val="none" w:sz="0" w:space="0" w:color="auto"/>
        <w:left w:val="none" w:sz="0" w:space="0" w:color="auto"/>
        <w:bottom w:val="none" w:sz="0" w:space="0" w:color="auto"/>
        <w:right w:val="none" w:sz="0" w:space="0" w:color="auto"/>
      </w:divBdr>
    </w:div>
    <w:div w:id="1858225638">
      <w:bodyDiv w:val="1"/>
      <w:marLeft w:val="0"/>
      <w:marRight w:val="0"/>
      <w:marTop w:val="0"/>
      <w:marBottom w:val="0"/>
      <w:divBdr>
        <w:top w:val="none" w:sz="0" w:space="0" w:color="auto"/>
        <w:left w:val="none" w:sz="0" w:space="0" w:color="auto"/>
        <w:bottom w:val="none" w:sz="0" w:space="0" w:color="auto"/>
        <w:right w:val="none" w:sz="0" w:space="0" w:color="auto"/>
      </w:divBdr>
    </w:div>
    <w:div w:id="1881282307">
      <w:bodyDiv w:val="1"/>
      <w:marLeft w:val="0"/>
      <w:marRight w:val="0"/>
      <w:marTop w:val="0"/>
      <w:marBottom w:val="0"/>
      <w:divBdr>
        <w:top w:val="none" w:sz="0" w:space="0" w:color="auto"/>
        <w:left w:val="none" w:sz="0" w:space="0" w:color="auto"/>
        <w:bottom w:val="none" w:sz="0" w:space="0" w:color="auto"/>
        <w:right w:val="none" w:sz="0" w:space="0" w:color="auto"/>
      </w:divBdr>
      <w:divsChild>
        <w:div w:id="1092244190">
          <w:marLeft w:val="1339"/>
          <w:marRight w:val="0"/>
          <w:marTop w:val="0"/>
          <w:marBottom w:val="0"/>
          <w:divBdr>
            <w:top w:val="none" w:sz="0" w:space="0" w:color="auto"/>
            <w:left w:val="none" w:sz="0" w:space="0" w:color="auto"/>
            <w:bottom w:val="none" w:sz="0" w:space="0" w:color="auto"/>
            <w:right w:val="none" w:sz="0" w:space="0" w:color="auto"/>
          </w:divBdr>
        </w:div>
        <w:div w:id="1759403058">
          <w:marLeft w:val="1339"/>
          <w:marRight w:val="0"/>
          <w:marTop w:val="0"/>
          <w:marBottom w:val="0"/>
          <w:divBdr>
            <w:top w:val="none" w:sz="0" w:space="0" w:color="auto"/>
            <w:left w:val="none" w:sz="0" w:space="0" w:color="auto"/>
            <w:bottom w:val="none" w:sz="0" w:space="0" w:color="auto"/>
            <w:right w:val="none" w:sz="0" w:space="0" w:color="auto"/>
          </w:divBdr>
        </w:div>
        <w:div w:id="211578093">
          <w:marLeft w:val="1339"/>
          <w:marRight w:val="0"/>
          <w:marTop w:val="0"/>
          <w:marBottom w:val="0"/>
          <w:divBdr>
            <w:top w:val="none" w:sz="0" w:space="0" w:color="auto"/>
            <w:left w:val="none" w:sz="0" w:space="0" w:color="auto"/>
            <w:bottom w:val="none" w:sz="0" w:space="0" w:color="auto"/>
            <w:right w:val="none" w:sz="0" w:space="0" w:color="auto"/>
          </w:divBdr>
        </w:div>
        <w:div w:id="700933152">
          <w:marLeft w:val="1339"/>
          <w:marRight w:val="0"/>
          <w:marTop w:val="0"/>
          <w:marBottom w:val="0"/>
          <w:divBdr>
            <w:top w:val="none" w:sz="0" w:space="0" w:color="auto"/>
            <w:left w:val="none" w:sz="0" w:space="0" w:color="auto"/>
            <w:bottom w:val="none" w:sz="0" w:space="0" w:color="auto"/>
            <w:right w:val="none" w:sz="0" w:space="0" w:color="auto"/>
          </w:divBdr>
        </w:div>
        <w:div w:id="1632052786">
          <w:marLeft w:val="1339"/>
          <w:marRight w:val="0"/>
          <w:marTop w:val="0"/>
          <w:marBottom w:val="0"/>
          <w:divBdr>
            <w:top w:val="none" w:sz="0" w:space="0" w:color="auto"/>
            <w:left w:val="none" w:sz="0" w:space="0" w:color="auto"/>
            <w:bottom w:val="none" w:sz="0" w:space="0" w:color="auto"/>
            <w:right w:val="none" w:sz="0" w:space="0" w:color="auto"/>
          </w:divBdr>
        </w:div>
      </w:divsChild>
    </w:div>
    <w:div w:id="1914310685">
      <w:bodyDiv w:val="1"/>
      <w:marLeft w:val="0"/>
      <w:marRight w:val="0"/>
      <w:marTop w:val="0"/>
      <w:marBottom w:val="0"/>
      <w:divBdr>
        <w:top w:val="none" w:sz="0" w:space="0" w:color="auto"/>
        <w:left w:val="none" w:sz="0" w:space="0" w:color="auto"/>
        <w:bottom w:val="none" w:sz="0" w:space="0" w:color="auto"/>
        <w:right w:val="none" w:sz="0" w:space="0" w:color="auto"/>
      </w:divBdr>
    </w:div>
    <w:div w:id="1918783413">
      <w:bodyDiv w:val="1"/>
      <w:marLeft w:val="0"/>
      <w:marRight w:val="0"/>
      <w:marTop w:val="0"/>
      <w:marBottom w:val="0"/>
      <w:divBdr>
        <w:top w:val="none" w:sz="0" w:space="0" w:color="auto"/>
        <w:left w:val="none" w:sz="0" w:space="0" w:color="auto"/>
        <w:bottom w:val="none" w:sz="0" w:space="0" w:color="auto"/>
        <w:right w:val="none" w:sz="0" w:space="0" w:color="auto"/>
      </w:divBdr>
      <w:divsChild>
        <w:div w:id="30541374">
          <w:marLeft w:val="605"/>
          <w:marRight w:val="0"/>
          <w:marTop w:val="160"/>
          <w:marBottom w:val="160"/>
          <w:divBdr>
            <w:top w:val="none" w:sz="0" w:space="0" w:color="auto"/>
            <w:left w:val="none" w:sz="0" w:space="0" w:color="auto"/>
            <w:bottom w:val="none" w:sz="0" w:space="0" w:color="auto"/>
            <w:right w:val="none" w:sz="0" w:space="0" w:color="auto"/>
          </w:divBdr>
        </w:div>
        <w:div w:id="214977334">
          <w:marLeft w:val="605"/>
          <w:marRight w:val="0"/>
          <w:marTop w:val="160"/>
          <w:marBottom w:val="160"/>
          <w:divBdr>
            <w:top w:val="none" w:sz="0" w:space="0" w:color="auto"/>
            <w:left w:val="none" w:sz="0" w:space="0" w:color="auto"/>
            <w:bottom w:val="none" w:sz="0" w:space="0" w:color="auto"/>
            <w:right w:val="none" w:sz="0" w:space="0" w:color="auto"/>
          </w:divBdr>
        </w:div>
        <w:div w:id="1194658821">
          <w:marLeft w:val="605"/>
          <w:marRight w:val="0"/>
          <w:marTop w:val="160"/>
          <w:marBottom w:val="160"/>
          <w:divBdr>
            <w:top w:val="none" w:sz="0" w:space="0" w:color="auto"/>
            <w:left w:val="none" w:sz="0" w:space="0" w:color="auto"/>
            <w:bottom w:val="none" w:sz="0" w:space="0" w:color="auto"/>
            <w:right w:val="none" w:sz="0" w:space="0" w:color="auto"/>
          </w:divBdr>
        </w:div>
        <w:div w:id="1995525819">
          <w:marLeft w:val="605"/>
          <w:marRight w:val="0"/>
          <w:marTop w:val="160"/>
          <w:marBottom w:val="160"/>
          <w:divBdr>
            <w:top w:val="none" w:sz="0" w:space="0" w:color="auto"/>
            <w:left w:val="none" w:sz="0" w:space="0" w:color="auto"/>
            <w:bottom w:val="none" w:sz="0" w:space="0" w:color="auto"/>
            <w:right w:val="none" w:sz="0" w:space="0" w:color="auto"/>
          </w:divBdr>
        </w:div>
      </w:divsChild>
    </w:div>
    <w:div w:id="1924027257">
      <w:bodyDiv w:val="1"/>
      <w:marLeft w:val="0"/>
      <w:marRight w:val="0"/>
      <w:marTop w:val="0"/>
      <w:marBottom w:val="0"/>
      <w:divBdr>
        <w:top w:val="none" w:sz="0" w:space="0" w:color="auto"/>
        <w:left w:val="none" w:sz="0" w:space="0" w:color="auto"/>
        <w:bottom w:val="none" w:sz="0" w:space="0" w:color="auto"/>
        <w:right w:val="none" w:sz="0" w:space="0" w:color="auto"/>
      </w:divBdr>
    </w:div>
    <w:div w:id="1944874665">
      <w:bodyDiv w:val="1"/>
      <w:marLeft w:val="0"/>
      <w:marRight w:val="0"/>
      <w:marTop w:val="0"/>
      <w:marBottom w:val="0"/>
      <w:divBdr>
        <w:top w:val="none" w:sz="0" w:space="0" w:color="auto"/>
        <w:left w:val="none" w:sz="0" w:space="0" w:color="auto"/>
        <w:bottom w:val="none" w:sz="0" w:space="0" w:color="auto"/>
        <w:right w:val="none" w:sz="0" w:space="0" w:color="auto"/>
      </w:divBdr>
    </w:div>
    <w:div w:id="1949240234">
      <w:bodyDiv w:val="1"/>
      <w:marLeft w:val="0"/>
      <w:marRight w:val="0"/>
      <w:marTop w:val="0"/>
      <w:marBottom w:val="0"/>
      <w:divBdr>
        <w:top w:val="none" w:sz="0" w:space="0" w:color="auto"/>
        <w:left w:val="none" w:sz="0" w:space="0" w:color="auto"/>
        <w:bottom w:val="none" w:sz="0" w:space="0" w:color="auto"/>
        <w:right w:val="none" w:sz="0" w:space="0" w:color="auto"/>
      </w:divBdr>
    </w:div>
    <w:div w:id="1957639179">
      <w:bodyDiv w:val="1"/>
      <w:marLeft w:val="0"/>
      <w:marRight w:val="0"/>
      <w:marTop w:val="0"/>
      <w:marBottom w:val="0"/>
      <w:divBdr>
        <w:top w:val="none" w:sz="0" w:space="0" w:color="auto"/>
        <w:left w:val="none" w:sz="0" w:space="0" w:color="auto"/>
        <w:bottom w:val="none" w:sz="0" w:space="0" w:color="auto"/>
        <w:right w:val="none" w:sz="0" w:space="0" w:color="auto"/>
      </w:divBdr>
    </w:div>
    <w:div w:id="1969312649">
      <w:bodyDiv w:val="1"/>
      <w:marLeft w:val="0"/>
      <w:marRight w:val="0"/>
      <w:marTop w:val="0"/>
      <w:marBottom w:val="0"/>
      <w:divBdr>
        <w:top w:val="none" w:sz="0" w:space="0" w:color="auto"/>
        <w:left w:val="none" w:sz="0" w:space="0" w:color="auto"/>
        <w:bottom w:val="none" w:sz="0" w:space="0" w:color="auto"/>
        <w:right w:val="none" w:sz="0" w:space="0" w:color="auto"/>
      </w:divBdr>
    </w:div>
    <w:div w:id="1999261328">
      <w:bodyDiv w:val="1"/>
      <w:marLeft w:val="0"/>
      <w:marRight w:val="0"/>
      <w:marTop w:val="0"/>
      <w:marBottom w:val="0"/>
      <w:divBdr>
        <w:top w:val="none" w:sz="0" w:space="0" w:color="auto"/>
        <w:left w:val="none" w:sz="0" w:space="0" w:color="auto"/>
        <w:bottom w:val="none" w:sz="0" w:space="0" w:color="auto"/>
        <w:right w:val="none" w:sz="0" w:space="0" w:color="auto"/>
      </w:divBdr>
      <w:divsChild>
        <w:div w:id="1412585660">
          <w:marLeft w:val="720"/>
          <w:marRight w:val="0"/>
          <w:marTop w:val="200"/>
          <w:marBottom w:val="0"/>
          <w:divBdr>
            <w:top w:val="none" w:sz="0" w:space="0" w:color="auto"/>
            <w:left w:val="none" w:sz="0" w:space="0" w:color="auto"/>
            <w:bottom w:val="none" w:sz="0" w:space="0" w:color="auto"/>
            <w:right w:val="none" w:sz="0" w:space="0" w:color="auto"/>
          </w:divBdr>
        </w:div>
        <w:div w:id="348531276">
          <w:marLeft w:val="720"/>
          <w:marRight w:val="0"/>
          <w:marTop w:val="200"/>
          <w:marBottom w:val="0"/>
          <w:divBdr>
            <w:top w:val="none" w:sz="0" w:space="0" w:color="auto"/>
            <w:left w:val="none" w:sz="0" w:space="0" w:color="auto"/>
            <w:bottom w:val="none" w:sz="0" w:space="0" w:color="auto"/>
            <w:right w:val="none" w:sz="0" w:space="0" w:color="auto"/>
          </w:divBdr>
        </w:div>
        <w:div w:id="1499883267">
          <w:marLeft w:val="720"/>
          <w:marRight w:val="0"/>
          <w:marTop w:val="200"/>
          <w:marBottom w:val="0"/>
          <w:divBdr>
            <w:top w:val="none" w:sz="0" w:space="0" w:color="auto"/>
            <w:left w:val="none" w:sz="0" w:space="0" w:color="auto"/>
            <w:bottom w:val="none" w:sz="0" w:space="0" w:color="auto"/>
            <w:right w:val="none" w:sz="0" w:space="0" w:color="auto"/>
          </w:divBdr>
        </w:div>
      </w:divsChild>
    </w:div>
    <w:div w:id="2042124821">
      <w:bodyDiv w:val="1"/>
      <w:marLeft w:val="0"/>
      <w:marRight w:val="0"/>
      <w:marTop w:val="0"/>
      <w:marBottom w:val="0"/>
      <w:divBdr>
        <w:top w:val="none" w:sz="0" w:space="0" w:color="auto"/>
        <w:left w:val="none" w:sz="0" w:space="0" w:color="auto"/>
        <w:bottom w:val="none" w:sz="0" w:space="0" w:color="auto"/>
        <w:right w:val="none" w:sz="0" w:space="0" w:color="auto"/>
      </w:divBdr>
    </w:div>
    <w:div w:id="2073237939">
      <w:bodyDiv w:val="1"/>
      <w:marLeft w:val="0"/>
      <w:marRight w:val="0"/>
      <w:marTop w:val="0"/>
      <w:marBottom w:val="0"/>
      <w:divBdr>
        <w:top w:val="none" w:sz="0" w:space="0" w:color="auto"/>
        <w:left w:val="none" w:sz="0" w:space="0" w:color="auto"/>
        <w:bottom w:val="none" w:sz="0" w:space="0" w:color="auto"/>
        <w:right w:val="none" w:sz="0" w:space="0" w:color="auto"/>
      </w:divBdr>
      <w:divsChild>
        <w:div w:id="1467772440">
          <w:marLeft w:val="547"/>
          <w:marRight w:val="0"/>
          <w:marTop w:val="0"/>
          <w:marBottom w:val="0"/>
          <w:divBdr>
            <w:top w:val="none" w:sz="0" w:space="0" w:color="auto"/>
            <w:left w:val="none" w:sz="0" w:space="0" w:color="auto"/>
            <w:bottom w:val="none" w:sz="0" w:space="0" w:color="auto"/>
            <w:right w:val="none" w:sz="0" w:space="0" w:color="auto"/>
          </w:divBdr>
        </w:div>
        <w:div w:id="1011224686">
          <w:marLeft w:val="547"/>
          <w:marRight w:val="0"/>
          <w:marTop w:val="0"/>
          <w:marBottom w:val="0"/>
          <w:divBdr>
            <w:top w:val="none" w:sz="0" w:space="0" w:color="auto"/>
            <w:left w:val="none" w:sz="0" w:space="0" w:color="auto"/>
            <w:bottom w:val="none" w:sz="0" w:space="0" w:color="auto"/>
            <w:right w:val="none" w:sz="0" w:space="0" w:color="auto"/>
          </w:divBdr>
        </w:div>
        <w:div w:id="336075442">
          <w:marLeft w:val="547"/>
          <w:marRight w:val="0"/>
          <w:marTop w:val="0"/>
          <w:marBottom w:val="0"/>
          <w:divBdr>
            <w:top w:val="none" w:sz="0" w:space="0" w:color="auto"/>
            <w:left w:val="none" w:sz="0" w:space="0" w:color="auto"/>
            <w:bottom w:val="none" w:sz="0" w:space="0" w:color="auto"/>
            <w:right w:val="none" w:sz="0" w:space="0" w:color="auto"/>
          </w:divBdr>
        </w:div>
        <w:div w:id="1081559445">
          <w:marLeft w:val="547"/>
          <w:marRight w:val="0"/>
          <w:marTop w:val="0"/>
          <w:marBottom w:val="0"/>
          <w:divBdr>
            <w:top w:val="none" w:sz="0" w:space="0" w:color="auto"/>
            <w:left w:val="none" w:sz="0" w:space="0" w:color="auto"/>
            <w:bottom w:val="none" w:sz="0" w:space="0" w:color="auto"/>
            <w:right w:val="none" w:sz="0" w:space="0" w:color="auto"/>
          </w:divBdr>
        </w:div>
      </w:divsChild>
    </w:div>
    <w:div w:id="2082560133">
      <w:bodyDiv w:val="1"/>
      <w:marLeft w:val="0"/>
      <w:marRight w:val="0"/>
      <w:marTop w:val="0"/>
      <w:marBottom w:val="0"/>
      <w:divBdr>
        <w:top w:val="none" w:sz="0" w:space="0" w:color="auto"/>
        <w:left w:val="none" w:sz="0" w:space="0" w:color="auto"/>
        <w:bottom w:val="none" w:sz="0" w:space="0" w:color="auto"/>
        <w:right w:val="none" w:sz="0" w:space="0" w:color="auto"/>
      </w:divBdr>
      <w:divsChild>
        <w:div w:id="2119060139">
          <w:marLeft w:val="547"/>
          <w:marRight w:val="0"/>
          <w:marTop w:val="0"/>
          <w:marBottom w:val="0"/>
          <w:divBdr>
            <w:top w:val="none" w:sz="0" w:space="0" w:color="auto"/>
            <w:left w:val="none" w:sz="0" w:space="0" w:color="auto"/>
            <w:bottom w:val="none" w:sz="0" w:space="0" w:color="auto"/>
            <w:right w:val="none" w:sz="0" w:space="0" w:color="auto"/>
          </w:divBdr>
        </w:div>
        <w:div w:id="1567034936">
          <w:marLeft w:val="547"/>
          <w:marRight w:val="0"/>
          <w:marTop w:val="0"/>
          <w:marBottom w:val="0"/>
          <w:divBdr>
            <w:top w:val="none" w:sz="0" w:space="0" w:color="auto"/>
            <w:left w:val="none" w:sz="0" w:space="0" w:color="auto"/>
            <w:bottom w:val="none" w:sz="0" w:space="0" w:color="auto"/>
            <w:right w:val="none" w:sz="0" w:space="0" w:color="auto"/>
          </w:divBdr>
        </w:div>
      </w:divsChild>
    </w:div>
    <w:div w:id="2099519023">
      <w:bodyDiv w:val="1"/>
      <w:marLeft w:val="0"/>
      <w:marRight w:val="0"/>
      <w:marTop w:val="0"/>
      <w:marBottom w:val="0"/>
      <w:divBdr>
        <w:top w:val="none" w:sz="0" w:space="0" w:color="auto"/>
        <w:left w:val="none" w:sz="0" w:space="0" w:color="auto"/>
        <w:bottom w:val="none" w:sz="0" w:space="0" w:color="auto"/>
        <w:right w:val="none" w:sz="0" w:space="0" w:color="auto"/>
      </w:divBdr>
      <w:divsChild>
        <w:div w:id="799613607">
          <w:marLeft w:val="360"/>
          <w:marRight w:val="0"/>
          <w:marTop w:val="200"/>
          <w:marBottom w:val="0"/>
          <w:divBdr>
            <w:top w:val="none" w:sz="0" w:space="0" w:color="auto"/>
            <w:left w:val="none" w:sz="0" w:space="0" w:color="auto"/>
            <w:bottom w:val="none" w:sz="0" w:space="0" w:color="auto"/>
            <w:right w:val="none" w:sz="0" w:space="0" w:color="auto"/>
          </w:divBdr>
        </w:div>
        <w:div w:id="1385450967">
          <w:marLeft w:val="360"/>
          <w:marRight w:val="0"/>
          <w:marTop w:val="200"/>
          <w:marBottom w:val="0"/>
          <w:divBdr>
            <w:top w:val="none" w:sz="0" w:space="0" w:color="auto"/>
            <w:left w:val="none" w:sz="0" w:space="0" w:color="auto"/>
            <w:bottom w:val="none" w:sz="0" w:space="0" w:color="auto"/>
            <w:right w:val="none" w:sz="0" w:space="0" w:color="auto"/>
          </w:divBdr>
        </w:div>
        <w:div w:id="72046464">
          <w:marLeft w:val="360"/>
          <w:marRight w:val="0"/>
          <w:marTop w:val="200"/>
          <w:marBottom w:val="0"/>
          <w:divBdr>
            <w:top w:val="none" w:sz="0" w:space="0" w:color="auto"/>
            <w:left w:val="none" w:sz="0" w:space="0" w:color="auto"/>
            <w:bottom w:val="none" w:sz="0" w:space="0" w:color="auto"/>
            <w:right w:val="none" w:sz="0" w:space="0" w:color="auto"/>
          </w:divBdr>
        </w:div>
        <w:div w:id="1390567197">
          <w:marLeft w:val="1080"/>
          <w:marRight w:val="0"/>
          <w:marTop w:val="100"/>
          <w:marBottom w:val="0"/>
          <w:divBdr>
            <w:top w:val="none" w:sz="0" w:space="0" w:color="auto"/>
            <w:left w:val="none" w:sz="0" w:space="0" w:color="auto"/>
            <w:bottom w:val="none" w:sz="0" w:space="0" w:color="auto"/>
            <w:right w:val="none" w:sz="0" w:space="0" w:color="auto"/>
          </w:divBdr>
        </w:div>
        <w:div w:id="906962880">
          <w:marLeft w:val="1080"/>
          <w:marRight w:val="0"/>
          <w:marTop w:val="100"/>
          <w:marBottom w:val="0"/>
          <w:divBdr>
            <w:top w:val="none" w:sz="0" w:space="0" w:color="auto"/>
            <w:left w:val="none" w:sz="0" w:space="0" w:color="auto"/>
            <w:bottom w:val="none" w:sz="0" w:space="0" w:color="auto"/>
            <w:right w:val="none" w:sz="0" w:space="0" w:color="auto"/>
          </w:divBdr>
        </w:div>
      </w:divsChild>
    </w:div>
    <w:div w:id="2100635309">
      <w:bodyDiv w:val="1"/>
      <w:marLeft w:val="0"/>
      <w:marRight w:val="0"/>
      <w:marTop w:val="0"/>
      <w:marBottom w:val="0"/>
      <w:divBdr>
        <w:top w:val="none" w:sz="0" w:space="0" w:color="auto"/>
        <w:left w:val="none" w:sz="0" w:space="0" w:color="auto"/>
        <w:bottom w:val="none" w:sz="0" w:space="0" w:color="auto"/>
        <w:right w:val="none" w:sz="0" w:space="0" w:color="auto"/>
      </w:divBdr>
    </w:div>
    <w:div w:id="2101903085">
      <w:bodyDiv w:val="1"/>
      <w:marLeft w:val="0"/>
      <w:marRight w:val="0"/>
      <w:marTop w:val="0"/>
      <w:marBottom w:val="0"/>
      <w:divBdr>
        <w:top w:val="none" w:sz="0" w:space="0" w:color="auto"/>
        <w:left w:val="none" w:sz="0" w:space="0" w:color="auto"/>
        <w:bottom w:val="none" w:sz="0" w:space="0" w:color="auto"/>
        <w:right w:val="none" w:sz="0" w:space="0" w:color="auto"/>
      </w:divBdr>
    </w:div>
    <w:div w:id="2101946606">
      <w:bodyDiv w:val="1"/>
      <w:marLeft w:val="0"/>
      <w:marRight w:val="0"/>
      <w:marTop w:val="0"/>
      <w:marBottom w:val="0"/>
      <w:divBdr>
        <w:top w:val="none" w:sz="0" w:space="0" w:color="auto"/>
        <w:left w:val="none" w:sz="0" w:space="0" w:color="auto"/>
        <w:bottom w:val="none" w:sz="0" w:space="0" w:color="auto"/>
        <w:right w:val="none" w:sz="0" w:space="0" w:color="auto"/>
      </w:divBdr>
    </w:div>
    <w:div w:id="2118716835">
      <w:bodyDiv w:val="1"/>
      <w:marLeft w:val="0"/>
      <w:marRight w:val="0"/>
      <w:marTop w:val="0"/>
      <w:marBottom w:val="0"/>
      <w:divBdr>
        <w:top w:val="none" w:sz="0" w:space="0" w:color="auto"/>
        <w:left w:val="none" w:sz="0" w:space="0" w:color="auto"/>
        <w:bottom w:val="none" w:sz="0" w:space="0" w:color="auto"/>
        <w:right w:val="none" w:sz="0" w:space="0" w:color="auto"/>
      </w:divBdr>
    </w:div>
    <w:div w:id="2120176165">
      <w:bodyDiv w:val="1"/>
      <w:marLeft w:val="0"/>
      <w:marRight w:val="0"/>
      <w:marTop w:val="0"/>
      <w:marBottom w:val="0"/>
      <w:divBdr>
        <w:top w:val="none" w:sz="0" w:space="0" w:color="auto"/>
        <w:left w:val="none" w:sz="0" w:space="0" w:color="auto"/>
        <w:bottom w:val="none" w:sz="0" w:space="0" w:color="auto"/>
        <w:right w:val="none" w:sz="0" w:space="0" w:color="auto"/>
      </w:divBdr>
    </w:div>
    <w:div w:id="2130465145">
      <w:bodyDiv w:val="1"/>
      <w:marLeft w:val="0"/>
      <w:marRight w:val="0"/>
      <w:marTop w:val="0"/>
      <w:marBottom w:val="0"/>
      <w:divBdr>
        <w:top w:val="none" w:sz="0" w:space="0" w:color="auto"/>
        <w:left w:val="none" w:sz="0" w:space="0" w:color="auto"/>
        <w:bottom w:val="none" w:sz="0" w:space="0" w:color="auto"/>
        <w:right w:val="none" w:sz="0" w:space="0" w:color="auto"/>
      </w:divBdr>
    </w:div>
    <w:div w:id="2135637434">
      <w:bodyDiv w:val="1"/>
      <w:marLeft w:val="0"/>
      <w:marRight w:val="0"/>
      <w:marTop w:val="0"/>
      <w:marBottom w:val="0"/>
      <w:divBdr>
        <w:top w:val="none" w:sz="0" w:space="0" w:color="auto"/>
        <w:left w:val="none" w:sz="0" w:space="0" w:color="auto"/>
        <w:bottom w:val="none" w:sz="0" w:space="0" w:color="auto"/>
        <w:right w:val="none" w:sz="0" w:space="0" w:color="auto"/>
      </w:divBdr>
      <w:divsChild>
        <w:div w:id="2105375159">
          <w:marLeft w:val="274"/>
          <w:marRight w:val="0"/>
          <w:marTop w:val="0"/>
          <w:marBottom w:val="0"/>
          <w:divBdr>
            <w:top w:val="none" w:sz="0" w:space="0" w:color="auto"/>
            <w:left w:val="none" w:sz="0" w:space="0" w:color="auto"/>
            <w:bottom w:val="none" w:sz="0" w:space="0" w:color="auto"/>
            <w:right w:val="none" w:sz="0" w:space="0" w:color="auto"/>
          </w:divBdr>
        </w:div>
        <w:div w:id="1383870792">
          <w:marLeft w:val="274"/>
          <w:marRight w:val="0"/>
          <w:marTop w:val="0"/>
          <w:marBottom w:val="0"/>
          <w:divBdr>
            <w:top w:val="none" w:sz="0" w:space="0" w:color="auto"/>
            <w:left w:val="none" w:sz="0" w:space="0" w:color="auto"/>
            <w:bottom w:val="none" w:sz="0" w:space="0" w:color="auto"/>
            <w:right w:val="none" w:sz="0" w:space="0" w:color="auto"/>
          </w:divBdr>
        </w:div>
        <w:div w:id="157117399">
          <w:marLeft w:val="274"/>
          <w:marRight w:val="0"/>
          <w:marTop w:val="0"/>
          <w:marBottom w:val="0"/>
          <w:divBdr>
            <w:top w:val="none" w:sz="0" w:space="0" w:color="auto"/>
            <w:left w:val="none" w:sz="0" w:space="0" w:color="auto"/>
            <w:bottom w:val="none" w:sz="0" w:space="0" w:color="auto"/>
            <w:right w:val="none" w:sz="0" w:space="0" w:color="auto"/>
          </w:divBdr>
        </w:div>
        <w:div w:id="236326119">
          <w:marLeft w:val="274"/>
          <w:marRight w:val="0"/>
          <w:marTop w:val="0"/>
          <w:marBottom w:val="0"/>
          <w:divBdr>
            <w:top w:val="none" w:sz="0" w:space="0" w:color="auto"/>
            <w:left w:val="none" w:sz="0" w:space="0" w:color="auto"/>
            <w:bottom w:val="none" w:sz="0" w:space="0" w:color="auto"/>
            <w:right w:val="none" w:sz="0" w:space="0" w:color="auto"/>
          </w:divBdr>
        </w:div>
        <w:div w:id="780294772">
          <w:marLeft w:val="274"/>
          <w:marRight w:val="0"/>
          <w:marTop w:val="0"/>
          <w:marBottom w:val="0"/>
          <w:divBdr>
            <w:top w:val="none" w:sz="0" w:space="0" w:color="auto"/>
            <w:left w:val="none" w:sz="0" w:space="0" w:color="auto"/>
            <w:bottom w:val="none" w:sz="0" w:space="0" w:color="auto"/>
            <w:right w:val="none" w:sz="0" w:space="0" w:color="auto"/>
          </w:divBdr>
        </w:div>
        <w:div w:id="1932662050">
          <w:marLeft w:val="274"/>
          <w:marRight w:val="0"/>
          <w:marTop w:val="0"/>
          <w:marBottom w:val="0"/>
          <w:divBdr>
            <w:top w:val="none" w:sz="0" w:space="0" w:color="auto"/>
            <w:left w:val="none" w:sz="0" w:space="0" w:color="auto"/>
            <w:bottom w:val="none" w:sz="0" w:space="0" w:color="auto"/>
            <w:right w:val="none" w:sz="0" w:space="0" w:color="auto"/>
          </w:divBdr>
        </w:div>
        <w:div w:id="21906412">
          <w:marLeft w:val="274"/>
          <w:marRight w:val="0"/>
          <w:marTop w:val="0"/>
          <w:marBottom w:val="0"/>
          <w:divBdr>
            <w:top w:val="none" w:sz="0" w:space="0" w:color="auto"/>
            <w:left w:val="none" w:sz="0" w:space="0" w:color="auto"/>
            <w:bottom w:val="none" w:sz="0" w:space="0" w:color="auto"/>
            <w:right w:val="none" w:sz="0" w:space="0" w:color="auto"/>
          </w:divBdr>
        </w:div>
        <w:div w:id="1193958386">
          <w:marLeft w:val="274"/>
          <w:marRight w:val="0"/>
          <w:marTop w:val="0"/>
          <w:marBottom w:val="0"/>
          <w:divBdr>
            <w:top w:val="none" w:sz="0" w:space="0" w:color="auto"/>
            <w:left w:val="none" w:sz="0" w:space="0" w:color="auto"/>
            <w:bottom w:val="none" w:sz="0" w:space="0" w:color="auto"/>
            <w:right w:val="none" w:sz="0" w:space="0" w:color="auto"/>
          </w:divBdr>
        </w:div>
        <w:div w:id="1403138612">
          <w:marLeft w:val="274"/>
          <w:marRight w:val="0"/>
          <w:marTop w:val="0"/>
          <w:marBottom w:val="0"/>
          <w:divBdr>
            <w:top w:val="none" w:sz="0" w:space="0" w:color="auto"/>
            <w:left w:val="none" w:sz="0" w:space="0" w:color="auto"/>
            <w:bottom w:val="none" w:sz="0" w:space="0" w:color="auto"/>
            <w:right w:val="none" w:sz="0" w:space="0" w:color="auto"/>
          </w:divBdr>
        </w:div>
        <w:div w:id="1304431033">
          <w:marLeft w:val="274"/>
          <w:marRight w:val="0"/>
          <w:marTop w:val="0"/>
          <w:marBottom w:val="0"/>
          <w:divBdr>
            <w:top w:val="none" w:sz="0" w:space="0" w:color="auto"/>
            <w:left w:val="none" w:sz="0" w:space="0" w:color="auto"/>
            <w:bottom w:val="none" w:sz="0" w:space="0" w:color="auto"/>
            <w:right w:val="none" w:sz="0" w:space="0" w:color="auto"/>
          </w:divBdr>
        </w:div>
        <w:div w:id="2106998888">
          <w:marLeft w:val="274"/>
          <w:marRight w:val="0"/>
          <w:marTop w:val="0"/>
          <w:marBottom w:val="0"/>
          <w:divBdr>
            <w:top w:val="none" w:sz="0" w:space="0" w:color="auto"/>
            <w:left w:val="none" w:sz="0" w:space="0" w:color="auto"/>
            <w:bottom w:val="none" w:sz="0" w:space="0" w:color="auto"/>
            <w:right w:val="none" w:sz="0" w:space="0" w:color="auto"/>
          </w:divBdr>
        </w:div>
        <w:div w:id="1241674827">
          <w:marLeft w:val="274"/>
          <w:marRight w:val="0"/>
          <w:marTop w:val="0"/>
          <w:marBottom w:val="0"/>
          <w:divBdr>
            <w:top w:val="none" w:sz="0" w:space="0" w:color="auto"/>
            <w:left w:val="none" w:sz="0" w:space="0" w:color="auto"/>
            <w:bottom w:val="none" w:sz="0" w:space="0" w:color="auto"/>
            <w:right w:val="none" w:sz="0" w:space="0" w:color="auto"/>
          </w:divBdr>
        </w:div>
        <w:div w:id="339967997">
          <w:marLeft w:val="274"/>
          <w:marRight w:val="0"/>
          <w:marTop w:val="0"/>
          <w:marBottom w:val="0"/>
          <w:divBdr>
            <w:top w:val="none" w:sz="0" w:space="0" w:color="auto"/>
            <w:left w:val="none" w:sz="0" w:space="0" w:color="auto"/>
            <w:bottom w:val="none" w:sz="0" w:space="0" w:color="auto"/>
            <w:right w:val="none" w:sz="0" w:space="0" w:color="auto"/>
          </w:divBdr>
        </w:div>
        <w:div w:id="1469665358">
          <w:marLeft w:val="274"/>
          <w:marRight w:val="0"/>
          <w:marTop w:val="0"/>
          <w:marBottom w:val="0"/>
          <w:divBdr>
            <w:top w:val="none" w:sz="0" w:space="0" w:color="auto"/>
            <w:left w:val="none" w:sz="0" w:space="0" w:color="auto"/>
            <w:bottom w:val="none" w:sz="0" w:space="0" w:color="auto"/>
            <w:right w:val="none" w:sz="0" w:space="0" w:color="auto"/>
          </w:divBdr>
        </w:div>
        <w:div w:id="761340172">
          <w:marLeft w:val="274"/>
          <w:marRight w:val="0"/>
          <w:marTop w:val="0"/>
          <w:marBottom w:val="0"/>
          <w:divBdr>
            <w:top w:val="none" w:sz="0" w:space="0" w:color="auto"/>
            <w:left w:val="none" w:sz="0" w:space="0" w:color="auto"/>
            <w:bottom w:val="none" w:sz="0" w:space="0" w:color="auto"/>
            <w:right w:val="none" w:sz="0" w:space="0" w:color="auto"/>
          </w:divBdr>
        </w:div>
        <w:div w:id="1767657047">
          <w:marLeft w:val="274"/>
          <w:marRight w:val="0"/>
          <w:marTop w:val="0"/>
          <w:marBottom w:val="0"/>
          <w:divBdr>
            <w:top w:val="none" w:sz="0" w:space="0" w:color="auto"/>
            <w:left w:val="none" w:sz="0" w:space="0" w:color="auto"/>
            <w:bottom w:val="none" w:sz="0" w:space="0" w:color="auto"/>
            <w:right w:val="none" w:sz="0" w:space="0" w:color="auto"/>
          </w:divBdr>
        </w:div>
      </w:divsChild>
    </w:div>
    <w:div w:id="214697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discommission.gov.au/document/2386" TargetMode="External"/><Relationship Id="rId18" Type="http://schemas.openxmlformats.org/officeDocument/2006/relationships/hyperlink" Target="https://www.ndiscommission.gov.au/document/2311" TargetMode="External"/><Relationship Id="rId26" Type="http://schemas.openxmlformats.org/officeDocument/2006/relationships/hyperlink" Target="https://www.ndiscommission.gov.au/sites/default/files/documents/2021-03/ndis-commission-activity-report-july-december-2020.pdf" TargetMode="External"/><Relationship Id="rId39" Type="http://schemas.openxmlformats.org/officeDocument/2006/relationships/hyperlink" Target="https://www.ndiscommission.gov.au/document/2386" TargetMode="External"/><Relationship Id="rId21" Type="http://schemas.openxmlformats.org/officeDocument/2006/relationships/hyperlink" Target="file:///C:/Users/Tamara%20Rogers/Downloads/zerotolerance.docx" TargetMode="External"/><Relationship Id="rId34" Type="http://schemas.openxmlformats.org/officeDocument/2006/relationships/hyperlink" Target="https://www.nds.org.au/events-and-training/all-events-and-training/human-rights-and-you-e-learning-program-2781" TargetMode="External"/><Relationship Id="rId42" Type="http://schemas.openxmlformats.org/officeDocument/2006/relationships/hyperlink" Target="https://www.ndiscommission.gov.au/document/2711" TargetMode="External"/><Relationship Id="rId47" Type="http://schemas.openxmlformats.org/officeDocument/2006/relationships/hyperlink" Target="http://nasmhpd.org/sites/default/files/Consolidated%20Six%20Core%20Strategies%20Document.pdf" TargetMode="External"/><Relationship Id="rId50" Type="http://schemas.openxmlformats.org/officeDocument/2006/relationships/hyperlink" Target="https://www.dss.gov.au/sites/default/files/documents/04_2014/national_fraemwork_restricitive_practices_0.pdf" TargetMode="External"/><Relationship Id="rId7" Type="http://schemas.openxmlformats.org/officeDocument/2006/relationships/settings" Target="settings.xml"/><Relationship Id="rId12" Type="http://schemas.openxmlformats.org/officeDocument/2006/relationships/hyperlink" Target="https://www.ndiscommission.gov.au/document/2386" TargetMode="External"/><Relationship Id="rId17" Type="http://schemas.openxmlformats.org/officeDocument/2006/relationships/hyperlink" Target="https://cds.org.au/wp-content/uploads/2017/06/PC-Clinical-Risk-Assessment-Practice-Guide-Final-Version-June-2014.pdf" TargetMode="External"/><Relationship Id="rId25" Type="http://schemas.openxmlformats.org/officeDocument/2006/relationships/hyperlink" Target="https://www.nds.org.au/zero-tolerance-framework/considering-additional-risk" TargetMode="External"/><Relationship Id="rId33" Type="http://schemas.openxmlformats.org/officeDocument/2006/relationships/hyperlink" Target="https://www.nds.org.au/zero-tolerance-framework/considering-additional-risk" TargetMode="External"/><Relationship Id="rId38" Type="http://schemas.openxmlformats.org/officeDocument/2006/relationships/hyperlink" Target="https://www.legislation.gov.au/Details/F2020C01087" TargetMode="External"/><Relationship Id="rId46" Type="http://schemas.openxmlformats.org/officeDocument/2006/relationships/hyperlink" Target="https://www.nds.org.au/resources/person-centred-practice-across-cultures-resources"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nds.org.au/events-and-training/all-events-and-training/human-rights-and-you-e-learning-program-2781" TargetMode="External"/><Relationship Id="rId29" Type="http://schemas.openxmlformats.org/officeDocument/2006/relationships/hyperlink" Target="https://www.dss.gov.au/our-responsibilities/disability-and-carers/publications-articles/policy-research/national-framework-for-reducing-and-eliminating-the-use-of-restrictive-practices-in-the-disability-service-sector" TargetMode="External"/><Relationship Id="rId41" Type="http://schemas.openxmlformats.org/officeDocument/2006/relationships/hyperlink" Target="https://www.ndiscommission.gov.auhttps:/www.ndiscommission.gov.au/document/278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commission.gov.au/regulated-restrictive-practices" TargetMode="External"/><Relationship Id="rId24" Type="http://schemas.openxmlformats.org/officeDocument/2006/relationships/hyperlink" Target="file:///C:/Users/Tamara%20Rogers/Downloads/zerotolerance.docx" TargetMode="External"/><Relationship Id="rId32" Type="http://schemas.openxmlformats.org/officeDocument/2006/relationships/hyperlink" Target="https://www.ndiscommission.gov.au/regulated-restrictive-practices" TargetMode="External"/><Relationship Id="rId37" Type="http://schemas.openxmlformats.org/officeDocument/2006/relationships/hyperlink" Target="https://www.nds.org.au/zero-tolerance-framework/understanding-abuse" TargetMode="External"/><Relationship Id="rId40" Type="http://schemas.openxmlformats.org/officeDocument/2006/relationships/hyperlink" Target="https://www.ndiscommission.gov.au/document/2741" TargetMode="External"/><Relationship Id="rId45" Type="http://schemas.openxmlformats.org/officeDocument/2006/relationships/hyperlink" Target="http://helensandersonassociates.co.uk/person-centred-practice/person-centred-thinking-tools/good-daybad-day/"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ds.org.au/resources/person-centred-practice-across-cultures-resources" TargetMode="External"/><Relationship Id="rId23" Type="http://schemas.openxmlformats.org/officeDocument/2006/relationships/hyperlink" Target="https://www.nds.org.au/events-and-training/all-events-and-training/human-rights-and-you-e-learning-program-2781" TargetMode="External"/><Relationship Id="rId28" Type="http://schemas.openxmlformats.org/officeDocument/2006/relationships/hyperlink" Target="https://www.dss.gov.au/our-responsibilities/disability-and-carers/publications-articles/policy-research/national-framework-for-reducing-and-eliminating-the-use-of-restrictive-practices-in-the-disability-service-sector" TargetMode="External"/><Relationship Id="rId36" Type="http://schemas.openxmlformats.org/officeDocument/2006/relationships/hyperlink" Target="https://www.nds.org.au/zero-tolerance-framework/considering-additional-risk" TargetMode="External"/><Relationship Id="rId49" Type="http://schemas.openxmlformats.org/officeDocument/2006/relationships/hyperlink" Target="https://www.bild.org.uk/wp-content/uploads/2020/05/PBS_Workforce_Development_Framework_May-20.pdf" TargetMode="External"/><Relationship Id="rId57"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doi.org/10.1111/jppi.12374" TargetMode="External"/><Relationship Id="rId31" Type="http://schemas.openxmlformats.org/officeDocument/2006/relationships/hyperlink" Target="https://www.ndiscommission.gov.au/regulated-restrictive-practices" TargetMode="External"/><Relationship Id="rId44" Type="http://schemas.openxmlformats.org/officeDocument/2006/relationships/hyperlink" Target="https://cds.org.au/wp-content/uploads/2017/06/PC-Clinical-Risk-Assessment-Practice-Guide-Final-Version-June-2014.pdf" TargetMode="External"/><Relationship Id="rId52" Type="http://schemas.openxmlformats.org/officeDocument/2006/relationships/hyperlink" Target="mailto:sarah.nicoll@nds.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helensandersonassociates.co.uk/person-centred-practice/person-centred-thinking-tools/good-daybad-day/" TargetMode="External"/><Relationship Id="rId22" Type="http://schemas.openxmlformats.org/officeDocument/2006/relationships/image" Target="media/image2.png"/><Relationship Id="rId27" Type="http://schemas.openxmlformats.org/officeDocument/2006/relationships/hyperlink" Target="https://www.ndiscommission.gov.au/document/1721" TargetMode="External"/><Relationship Id="rId30" Type="http://schemas.openxmlformats.org/officeDocument/2006/relationships/hyperlink" Target="https://www.ndiscommission.gov.au/document/2711" TargetMode="External"/><Relationship Id="rId35" Type="http://schemas.openxmlformats.org/officeDocument/2006/relationships/hyperlink" Target="https://www.nds.org.au/images/resources/ZT_Resource_Guide-accessible.docx" TargetMode="External"/><Relationship Id="rId43" Type="http://schemas.openxmlformats.org/officeDocument/2006/relationships/hyperlink" Target="https://www.ndiscommission.gov.au/sites/default/files/documents/2019-09/behaviour-support-qas-august-2019.pdf" TargetMode="External"/><Relationship Id="rId48" Type="http://schemas.openxmlformats.org/officeDocument/2006/relationships/hyperlink" Target="https://hcpbs.org/wp-content/uploads/2020/07/PBS_framework_diagram_with_hands.pdf" TargetMode="External"/><Relationship Id="rId56"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hyperlink" Target="https://doi.org/10.1111/jppi.12374"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C988508C20DA4CAF8EF9348718EEF9" ma:contentTypeVersion="13" ma:contentTypeDescription="Create a new document." ma:contentTypeScope="" ma:versionID="5236e8b782736827446755ec978f3409">
  <xsd:schema xmlns:xsd="http://www.w3.org/2001/XMLSchema" xmlns:xs="http://www.w3.org/2001/XMLSchema" xmlns:p="http://schemas.microsoft.com/office/2006/metadata/properties" xmlns:ns3="cf74b825-e65b-4c7f-a6a5-200820da80ca" xmlns:ns4="e872ecc1-1de2-4ed5-9514-baa61e10cddc" targetNamespace="http://schemas.microsoft.com/office/2006/metadata/properties" ma:root="true" ma:fieldsID="99cbdf23d4726300a8d24c469670a10d" ns3:_="" ns4:_="">
    <xsd:import namespace="cf74b825-e65b-4c7f-a6a5-200820da80ca"/>
    <xsd:import namespace="e872ecc1-1de2-4ed5-9514-baa61e10cdd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74b825-e65b-4c7f-a6a5-200820da80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72ecc1-1de2-4ed5-9514-baa61e10cdd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FCD7D-A347-4B82-A396-54FAD6435896}">
  <ds:schemaRefs>
    <ds:schemaRef ds:uri="http://schemas.microsoft.com/sharepoint/v3/contenttype/forms"/>
  </ds:schemaRefs>
</ds:datastoreItem>
</file>

<file path=customXml/itemProps2.xml><?xml version="1.0" encoding="utf-8"?>
<ds:datastoreItem xmlns:ds="http://schemas.openxmlformats.org/officeDocument/2006/customXml" ds:itemID="{FC45D1F4-E013-41D3-8BBB-115A07149586}">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f74b825-e65b-4c7f-a6a5-200820da80ca"/>
    <ds:schemaRef ds:uri="http://purl.org/dc/elements/1.1/"/>
    <ds:schemaRef ds:uri="e872ecc1-1de2-4ed5-9514-baa61e10cddc"/>
    <ds:schemaRef ds:uri="http://www.w3.org/XML/1998/namespace"/>
    <ds:schemaRef ds:uri="http://purl.org/dc/dcmitype/"/>
  </ds:schemaRefs>
</ds:datastoreItem>
</file>

<file path=customXml/itemProps3.xml><?xml version="1.0" encoding="utf-8"?>
<ds:datastoreItem xmlns:ds="http://schemas.openxmlformats.org/officeDocument/2006/customXml" ds:itemID="{388D0599-2A8D-46F9-B0D9-E8033E55D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74b825-e65b-4c7f-a6a5-200820da80ca"/>
    <ds:schemaRef ds:uri="e872ecc1-1de2-4ed5-9514-baa61e10c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476887-80ED-4C60-AE3E-9E60443EF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34</Pages>
  <Words>5892</Words>
  <Characters>33591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Interim response - debriefing, dignity and risk accessible word document</vt:lpstr>
    </vt:vector>
  </TitlesOfParts>
  <Company>Microsoft</Company>
  <LinksUpToDate>false</LinksUpToDate>
  <CharactersWithSpaces>39405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response - debriefing, dignity and risk accessible word document</dc:title>
  <dc:subject/>
  <dc:creator>Sarah Nicoll;Tamara Rogers</dc:creator>
  <cp:keywords>accessible word</cp:keywords>
  <dc:description/>
  <cp:lastModifiedBy>Alisa Maxted</cp:lastModifiedBy>
  <cp:revision>4</cp:revision>
  <cp:lastPrinted>2018-10-10T22:15:00Z</cp:lastPrinted>
  <dcterms:created xsi:type="dcterms:W3CDTF">2021-05-11T07:17:00Z</dcterms:created>
  <dcterms:modified xsi:type="dcterms:W3CDTF">2021-05-11T07:33:00Z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0x01010091C988508C20DA4CAF8EF9348718EEF9</vt:lpwstr>
  </property>
</Properties>
</file>