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7F" w:rsidRPr="004824FC" w:rsidRDefault="004824FC" w:rsidP="004824FC">
      <w:pPr>
        <w:jc w:val="center"/>
        <w:rPr>
          <w:lang w:val="en-US"/>
        </w:rPr>
      </w:pPr>
      <w:r w:rsidRPr="004824FC">
        <w:rPr>
          <w:noProof/>
          <w:lang w:eastAsia="en-AU"/>
        </w:rPr>
        <w:t>National Disability Services</w:t>
      </w:r>
    </w:p>
    <w:p w:rsidR="007E117F" w:rsidRPr="004824FC" w:rsidRDefault="007E117F" w:rsidP="004824FC">
      <w:pPr>
        <w:pStyle w:val="Title"/>
      </w:pPr>
      <w:r w:rsidRPr="004824FC">
        <w:t>Membership Recognition Awards 2018 Program</w:t>
      </w:r>
      <w:bookmarkStart w:id="0" w:name="_GoBack"/>
      <w:bookmarkEnd w:id="0"/>
    </w:p>
    <w:p w:rsidR="007E117F" w:rsidRPr="007E117F" w:rsidRDefault="007E117F" w:rsidP="004824FC">
      <w:pPr>
        <w:rPr>
          <w:lang w:val="en-US"/>
        </w:rPr>
      </w:pPr>
      <w:r w:rsidRPr="007E117F">
        <w:rPr>
          <w:lang w:val="en-US"/>
        </w:rPr>
        <w:br w:type="page"/>
      </w:r>
    </w:p>
    <w:p w:rsidR="00B15ED2" w:rsidRPr="004824FC" w:rsidRDefault="00B15ED2" w:rsidP="004824FC">
      <w:pPr>
        <w:pStyle w:val="Heading1"/>
      </w:pPr>
      <w:r w:rsidRPr="004824FC">
        <w:lastRenderedPageBreak/>
        <w:t>Message from the Chief Executive</w:t>
      </w:r>
      <w:r w:rsidR="00E637A2" w:rsidRPr="004824FC">
        <w:t xml:space="preserve"> Officer</w:t>
      </w:r>
    </w:p>
    <w:p w:rsidR="00B15ED2" w:rsidRPr="00D06AC7" w:rsidRDefault="00B15ED2" w:rsidP="004824FC">
      <w:r w:rsidRPr="00D06AC7">
        <w:t>It gives me great pleasure to introduce the 201</w:t>
      </w:r>
      <w:r w:rsidR="005A49F2" w:rsidRPr="00D06AC7">
        <w:t>8</w:t>
      </w:r>
      <w:r w:rsidRPr="00D06AC7">
        <w:t xml:space="preserve"> NDS Membership Recognition Awards.</w:t>
      </w:r>
    </w:p>
    <w:p w:rsidR="00B15ED2" w:rsidRPr="00D06AC7" w:rsidRDefault="00B15ED2" w:rsidP="004824FC">
      <w:r w:rsidRPr="00D06AC7">
        <w:t>Launched in 2012, the awards acknowledge the loyalty, support and contributions of Organisational Members that have reached the following significant milestones:</w:t>
      </w:r>
    </w:p>
    <w:p w:rsidR="00B15ED2" w:rsidRPr="00D06AC7" w:rsidRDefault="00B15ED2" w:rsidP="004824FC">
      <w:pPr>
        <w:pStyle w:val="Pa7"/>
        <w:numPr>
          <w:ilvl w:val="0"/>
          <w:numId w:val="11"/>
        </w:numPr>
        <w:tabs>
          <w:tab w:val="left" w:pos="1134"/>
        </w:tabs>
        <w:spacing w:after="360" w:line="360" w:lineRule="auto"/>
        <w:ind w:left="1134" w:hanging="567"/>
        <w:rPr>
          <w:rFonts w:ascii="Arial" w:hAnsi="Arial" w:cs="Arial"/>
          <w:color w:val="000000"/>
          <w:sz w:val="36"/>
          <w:szCs w:val="36"/>
        </w:rPr>
      </w:pPr>
      <w:r w:rsidRPr="00D06AC7">
        <w:rPr>
          <w:rFonts w:ascii="Arial" w:hAnsi="Arial" w:cs="Arial"/>
          <w:color w:val="000000"/>
          <w:sz w:val="36"/>
          <w:szCs w:val="36"/>
        </w:rPr>
        <w:t xml:space="preserve">20 years of continued membership </w:t>
      </w:r>
    </w:p>
    <w:p w:rsidR="00B15ED2" w:rsidRPr="00D06AC7" w:rsidRDefault="00B15ED2" w:rsidP="004824FC">
      <w:pPr>
        <w:pStyle w:val="Pa7"/>
        <w:numPr>
          <w:ilvl w:val="0"/>
          <w:numId w:val="11"/>
        </w:numPr>
        <w:tabs>
          <w:tab w:val="left" w:pos="1134"/>
        </w:tabs>
        <w:spacing w:after="360" w:line="360" w:lineRule="auto"/>
        <w:ind w:left="1134" w:hanging="567"/>
        <w:rPr>
          <w:rFonts w:ascii="Arial" w:hAnsi="Arial" w:cs="Arial"/>
          <w:color w:val="000000"/>
          <w:sz w:val="36"/>
          <w:szCs w:val="36"/>
        </w:rPr>
      </w:pPr>
      <w:r w:rsidRPr="00D06AC7">
        <w:rPr>
          <w:rFonts w:ascii="Arial" w:hAnsi="Arial" w:cs="Arial"/>
          <w:color w:val="000000"/>
          <w:sz w:val="36"/>
          <w:szCs w:val="36"/>
        </w:rPr>
        <w:t xml:space="preserve">30 years of continued membership </w:t>
      </w:r>
    </w:p>
    <w:p w:rsidR="00B15ED2" w:rsidRPr="00D06AC7" w:rsidRDefault="00B15ED2" w:rsidP="004824FC">
      <w:pPr>
        <w:pStyle w:val="Pa7"/>
        <w:numPr>
          <w:ilvl w:val="0"/>
          <w:numId w:val="11"/>
        </w:numPr>
        <w:tabs>
          <w:tab w:val="left" w:pos="1134"/>
        </w:tabs>
        <w:spacing w:after="360" w:line="360" w:lineRule="auto"/>
        <w:ind w:left="1134" w:hanging="567"/>
        <w:rPr>
          <w:rFonts w:ascii="Arial" w:hAnsi="Arial" w:cs="Arial"/>
          <w:color w:val="000000"/>
          <w:sz w:val="36"/>
          <w:szCs w:val="36"/>
        </w:rPr>
      </w:pPr>
      <w:r w:rsidRPr="00D06AC7">
        <w:rPr>
          <w:rFonts w:ascii="Arial" w:hAnsi="Arial" w:cs="Arial"/>
          <w:color w:val="000000"/>
          <w:sz w:val="36"/>
          <w:szCs w:val="36"/>
        </w:rPr>
        <w:t xml:space="preserve">40 years of continued membership </w:t>
      </w:r>
    </w:p>
    <w:p w:rsidR="00B15ED2" w:rsidRPr="00D06AC7" w:rsidRDefault="00B15ED2" w:rsidP="004824FC">
      <w:pPr>
        <w:pStyle w:val="Default"/>
        <w:numPr>
          <w:ilvl w:val="0"/>
          <w:numId w:val="11"/>
        </w:numPr>
        <w:tabs>
          <w:tab w:val="left" w:pos="1134"/>
        </w:tabs>
        <w:spacing w:after="360" w:line="360" w:lineRule="auto"/>
        <w:ind w:left="1134" w:hanging="567"/>
        <w:rPr>
          <w:rFonts w:ascii="Arial" w:hAnsi="Arial" w:cs="Arial"/>
          <w:sz w:val="36"/>
          <w:szCs w:val="36"/>
        </w:rPr>
      </w:pPr>
      <w:r w:rsidRPr="00D06AC7">
        <w:rPr>
          <w:rFonts w:ascii="Arial" w:hAnsi="Arial" w:cs="Arial"/>
          <w:sz w:val="36"/>
          <w:szCs w:val="36"/>
        </w:rPr>
        <w:t xml:space="preserve">50 years of continued membership </w:t>
      </w:r>
    </w:p>
    <w:p w:rsidR="00B15ED2" w:rsidRPr="00D06AC7" w:rsidRDefault="00B15ED2" w:rsidP="004824FC">
      <w:r w:rsidRPr="00D06AC7">
        <w:t xml:space="preserve">Members in these categories will be awarded a Membership Recognition Plaque to commemorate the long standing partnership NDS has had with each organisation. This partnership has contributed to the growing strength and influence of the disability sector and reflects the joint commitment to providing quality services and life opportunities for people with disability. </w:t>
      </w:r>
    </w:p>
    <w:p w:rsidR="00B15ED2" w:rsidRPr="00D06AC7" w:rsidRDefault="00B15ED2" w:rsidP="004824FC">
      <w:r w:rsidRPr="00D06AC7">
        <w:lastRenderedPageBreak/>
        <w:t xml:space="preserve">On behalf of NDS, I thank all award recipients for their loyalty and continued support. </w:t>
      </w:r>
    </w:p>
    <w:p w:rsidR="00B15ED2" w:rsidRPr="00D06AC7" w:rsidRDefault="005A49F2" w:rsidP="004824FC">
      <w:r w:rsidRPr="00D06AC7">
        <w:t>Chris Tanti</w:t>
      </w:r>
      <w:r w:rsidR="007E117F" w:rsidRPr="00D06AC7">
        <w:t xml:space="preserve">, </w:t>
      </w:r>
      <w:r w:rsidR="00E637A2" w:rsidRPr="00D06AC7">
        <w:t>CEO</w:t>
      </w:r>
      <w:r w:rsidR="0021579D" w:rsidRPr="0021579D">
        <w:rPr>
          <w:noProof/>
          <w:lang w:eastAsia="en-AU"/>
        </w:rPr>
        <w:t xml:space="preserve"> </w:t>
      </w:r>
    </w:p>
    <w:p w:rsidR="007E117F" w:rsidRPr="00D06AC7" w:rsidRDefault="007E117F" w:rsidP="004824FC">
      <w:r w:rsidRPr="00D06AC7">
        <w:br w:type="page"/>
      </w:r>
    </w:p>
    <w:p w:rsidR="00B15ED2" w:rsidRPr="004824FC" w:rsidRDefault="00B15ED2" w:rsidP="004824FC">
      <w:pPr>
        <w:pStyle w:val="Heading1"/>
      </w:pPr>
      <w:r w:rsidRPr="004824FC">
        <w:lastRenderedPageBreak/>
        <w:t>50 years</w:t>
      </w:r>
      <w:r w:rsidR="00DB721C" w:rsidRPr="004824FC">
        <w:t xml:space="preserve"> of Membership</w:t>
      </w:r>
    </w:p>
    <w:p w:rsidR="00B15ED2" w:rsidRPr="004824FC" w:rsidRDefault="005A49F2" w:rsidP="004824FC">
      <w:pPr>
        <w:pStyle w:val="Heading2"/>
      </w:pPr>
      <w:r w:rsidRPr="004824FC">
        <w:t>Flourish Australia</w:t>
      </w:r>
    </w:p>
    <w:p w:rsidR="00E02B92" w:rsidRPr="00D06AC7" w:rsidRDefault="00E02B92" w:rsidP="004824FC">
      <w:r w:rsidRPr="00D06AC7">
        <w:t>Flourish Australia is a not-for-profit organisation providing support programs, employment, accommodation and hope for about 5,000 people with a lived experience of a mental health issue in New South Wales, Queensland and Victoria. Advocating community-based assistance, it is a leading mental health support provider that has been in operation for more than 60 years. Over 52% of Flourish Australia’s staff have a lived experience of a mental health issue.</w:t>
      </w:r>
    </w:p>
    <w:p w:rsidR="00533C63" w:rsidRPr="00D06AC7" w:rsidRDefault="00E02B92" w:rsidP="004824FC">
      <w:r w:rsidRPr="00D06AC7">
        <w:t xml:space="preserve">Flourish was formerly known as </w:t>
      </w:r>
      <w:proofErr w:type="spellStart"/>
      <w:r w:rsidRPr="00D06AC7">
        <w:t>RichmondPRA</w:t>
      </w:r>
      <w:proofErr w:type="spellEnd"/>
      <w:r w:rsidRPr="00D06AC7">
        <w:t>; the result of two well-known and respected organisations—Richmond Fellowship of NSW and Psychiatric Rehabilitation Australia (PRA)—merging in mid-2012 in order to provide more choice and services.</w:t>
      </w:r>
    </w:p>
    <w:p w:rsidR="00D06AC7" w:rsidRDefault="00D06AC7" w:rsidP="004824FC">
      <w:r>
        <w:br w:type="page"/>
      </w:r>
    </w:p>
    <w:p w:rsidR="00D4554A" w:rsidRPr="004824FC" w:rsidRDefault="00D4554A" w:rsidP="004824FC">
      <w:pPr>
        <w:pStyle w:val="Heading1"/>
      </w:pPr>
      <w:r w:rsidRPr="004824FC">
        <w:lastRenderedPageBreak/>
        <w:t>40 years</w:t>
      </w:r>
      <w:r w:rsidR="00DB721C" w:rsidRPr="004824FC">
        <w:t xml:space="preserve"> of Membership</w:t>
      </w:r>
    </w:p>
    <w:p w:rsidR="00D4554A" w:rsidRPr="00D06AC7" w:rsidRDefault="00343897" w:rsidP="004824FC">
      <w:pPr>
        <w:pStyle w:val="Heading2"/>
      </w:pPr>
      <w:r w:rsidRPr="00D06AC7">
        <w:t>Epilepsy ACT</w:t>
      </w:r>
    </w:p>
    <w:p w:rsidR="00311889" w:rsidRPr="00D06AC7" w:rsidRDefault="00343897" w:rsidP="004824FC">
      <w:r w:rsidRPr="00D06AC7">
        <w:t xml:space="preserve">Epilepsy ACT </w:t>
      </w:r>
      <w:r w:rsidR="00311889" w:rsidRPr="00D06AC7">
        <w:t>is a not-for-profit, self-help community service organisation formed in 1982 to provide services for people with epilepsy, their families and the community.</w:t>
      </w:r>
    </w:p>
    <w:p w:rsidR="00311889" w:rsidRPr="00D06AC7" w:rsidRDefault="00311889" w:rsidP="004824FC">
      <w:r w:rsidRPr="00D06AC7">
        <w:t>Today Epilepsy ACT provides support, reassurance, advocacy, referral and informa</w:t>
      </w:r>
      <w:r w:rsidR="00343897" w:rsidRPr="00D06AC7">
        <w:t>tion to people with epilepsy and</w:t>
      </w:r>
      <w:r w:rsidRPr="00D06AC7">
        <w:t xml:space="preserve"> promote</w:t>
      </w:r>
      <w:r w:rsidR="00343897" w:rsidRPr="00D06AC7">
        <w:t>s</w:t>
      </w:r>
      <w:r w:rsidRPr="00D06AC7">
        <w:t xml:space="preserve"> understanding of epilepsy through education and increased community awareness.</w:t>
      </w:r>
    </w:p>
    <w:p w:rsidR="00D06AC7" w:rsidRDefault="00D06AC7" w:rsidP="004824FC">
      <w:pPr>
        <w:rPr>
          <w:lang w:val="en-US"/>
        </w:rPr>
      </w:pPr>
      <w:r>
        <w:br w:type="page"/>
      </w:r>
    </w:p>
    <w:p w:rsidR="00B15ED2" w:rsidRPr="004824FC" w:rsidRDefault="00B15ED2" w:rsidP="004824FC">
      <w:pPr>
        <w:pStyle w:val="Heading1"/>
      </w:pPr>
      <w:r w:rsidRPr="004824FC">
        <w:lastRenderedPageBreak/>
        <w:t>30 years</w:t>
      </w:r>
      <w:r w:rsidR="00DB721C" w:rsidRPr="004824FC">
        <w:t xml:space="preserve"> of Membership</w:t>
      </w:r>
    </w:p>
    <w:p w:rsidR="00D4554A" w:rsidRPr="004824FC" w:rsidRDefault="00311889" w:rsidP="004824FC">
      <w:r w:rsidRPr="004824FC">
        <w:t>Community Connections Australia</w:t>
      </w:r>
    </w:p>
    <w:p w:rsidR="00D4554A" w:rsidRPr="004824FC" w:rsidRDefault="00311889" w:rsidP="004824FC">
      <w:r w:rsidRPr="004824FC">
        <w:t>Montrose Therapy and Respite Services</w:t>
      </w:r>
    </w:p>
    <w:p w:rsidR="00D4554A" w:rsidRPr="004824FC" w:rsidRDefault="00165781" w:rsidP="004824FC">
      <w:r w:rsidRPr="004824FC">
        <w:t>Valley Industries</w:t>
      </w:r>
    </w:p>
    <w:p w:rsidR="00D4554A" w:rsidRPr="004824FC" w:rsidRDefault="00165781" w:rsidP="004824FC">
      <w:r w:rsidRPr="004824FC">
        <w:t>Waverley Helpmates</w:t>
      </w:r>
    </w:p>
    <w:p w:rsidR="00D06AC7" w:rsidRDefault="00D06AC7" w:rsidP="004824FC">
      <w:pPr>
        <w:rPr>
          <w:lang w:val="en-US"/>
        </w:rPr>
      </w:pPr>
      <w:r>
        <w:br w:type="page"/>
      </w:r>
    </w:p>
    <w:p w:rsidR="00233313" w:rsidRPr="00D06AC7" w:rsidRDefault="00B15ED2" w:rsidP="004824FC">
      <w:pPr>
        <w:pStyle w:val="Heading1"/>
      </w:pPr>
      <w:r w:rsidRPr="00D06AC7">
        <w:lastRenderedPageBreak/>
        <w:t>20 years</w:t>
      </w:r>
      <w:r w:rsidR="00DB721C" w:rsidRPr="00D06AC7">
        <w:t xml:space="preserve"> of Membership</w:t>
      </w:r>
    </w:p>
    <w:p w:rsidR="00D4554A" w:rsidRPr="00D06AC7" w:rsidRDefault="00311889" w:rsidP="004824FC">
      <w:r w:rsidRPr="00D06AC7">
        <w:t>Carers NT Limited</w:t>
      </w:r>
    </w:p>
    <w:p w:rsidR="00D4554A" w:rsidRPr="00D06AC7" w:rsidRDefault="00165781" w:rsidP="004824FC">
      <w:r w:rsidRPr="00D06AC7">
        <w:t>Community Connections</w:t>
      </w:r>
    </w:p>
    <w:p w:rsidR="00D4554A" w:rsidRPr="00D06AC7" w:rsidRDefault="00311889" w:rsidP="004824FC">
      <w:r w:rsidRPr="00D06AC7">
        <w:t>Community Living Australia</w:t>
      </w:r>
    </w:p>
    <w:p w:rsidR="00165781" w:rsidRPr="00D06AC7" w:rsidRDefault="00165781" w:rsidP="004824FC">
      <w:r w:rsidRPr="00D06AC7">
        <w:t>Interchange Loddon-Mallee Region Inc.</w:t>
      </w:r>
    </w:p>
    <w:p w:rsidR="00D4554A" w:rsidRPr="00D06AC7" w:rsidRDefault="00311889" w:rsidP="004824FC">
      <w:proofErr w:type="spellStart"/>
      <w:r w:rsidRPr="00D06AC7">
        <w:t>Knoxbrooke</w:t>
      </w:r>
      <w:proofErr w:type="spellEnd"/>
      <w:r w:rsidRPr="00D06AC7">
        <w:t xml:space="preserve"> Incorporated</w:t>
      </w:r>
    </w:p>
    <w:p w:rsidR="007E117F" w:rsidRPr="00D06AC7" w:rsidRDefault="007E117F" w:rsidP="004824FC">
      <w:r w:rsidRPr="00D06AC7">
        <w:br w:type="page"/>
      </w:r>
    </w:p>
    <w:p w:rsidR="007E117F" w:rsidRPr="00D06AC7" w:rsidRDefault="007E117F" w:rsidP="004824FC">
      <w:pPr>
        <w:pStyle w:val="Heading1"/>
      </w:pPr>
      <w:r w:rsidRPr="00D06AC7">
        <w:lastRenderedPageBreak/>
        <w:t>NDS Membership</w:t>
      </w:r>
    </w:p>
    <w:p w:rsidR="007E117F" w:rsidRPr="00D06AC7" w:rsidRDefault="007E117F" w:rsidP="004824FC">
      <w:r w:rsidRPr="00D06AC7">
        <w:t>NDS promotes the full social and economic participation of people with disability by supporting high-quality, innovative and sustainable disability services. NDS members range in size from small support groups to large multi-service organisations and collectively, operate several thousand services for Australians with all types of disability.  Membership with NDS provides disability service organisations with a strong voice, enabling the sector to collectively initiate change, influence outcomes and deliver the funding needed to ensure the best possible quality of life for people with disability.</w:t>
      </w:r>
    </w:p>
    <w:p w:rsidR="007E117F" w:rsidRPr="00D06AC7" w:rsidRDefault="004824FC" w:rsidP="004824FC">
      <w:hyperlink r:id="rId5" w:history="1">
        <w:r w:rsidR="00D06AC7" w:rsidRPr="00485776">
          <w:rPr>
            <w:rStyle w:val="Hyperlink"/>
          </w:rPr>
          <w:t>www.nds.org.au</w:t>
        </w:r>
      </w:hyperlink>
      <w:r w:rsidR="00D06AC7">
        <w:t xml:space="preserve"> </w:t>
      </w:r>
    </w:p>
    <w:p w:rsidR="007E117F" w:rsidRPr="00D06AC7" w:rsidRDefault="007E117F" w:rsidP="004824FC">
      <w:r w:rsidRPr="00D06AC7">
        <w:t xml:space="preserve">Details of previous award recipients are available at </w:t>
      </w:r>
      <w:hyperlink r:id="rId6" w:history="1">
        <w:r w:rsidR="00D06AC7" w:rsidRPr="00485776">
          <w:rPr>
            <w:rStyle w:val="Hyperlink"/>
          </w:rPr>
          <w:t>www.nds.org.au/about/our-awards</w:t>
        </w:r>
      </w:hyperlink>
    </w:p>
    <w:sectPr w:rsidR="007E117F" w:rsidRPr="00D06AC7" w:rsidSect="00D06AC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5C"/>
    <w:multiLevelType w:val="hybridMultilevel"/>
    <w:tmpl w:val="A1A005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DB7134"/>
    <w:multiLevelType w:val="hybridMultilevel"/>
    <w:tmpl w:val="744E3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20854"/>
    <w:multiLevelType w:val="hybridMultilevel"/>
    <w:tmpl w:val="60563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13753"/>
    <w:multiLevelType w:val="hybridMultilevel"/>
    <w:tmpl w:val="3178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204295"/>
    <w:multiLevelType w:val="hybridMultilevel"/>
    <w:tmpl w:val="2D58D146"/>
    <w:lvl w:ilvl="0" w:tplc="0C090001">
      <w:start w:val="1"/>
      <w:numFmt w:val="bullet"/>
      <w:lvlText w:val=""/>
      <w:lvlJc w:val="left"/>
      <w:pPr>
        <w:ind w:left="1220" w:hanging="360"/>
      </w:pPr>
      <w:rPr>
        <w:rFonts w:ascii="Symbol" w:hAnsi="Symbol" w:hint="default"/>
      </w:rPr>
    </w:lvl>
    <w:lvl w:ilvl="1" w:tplc="0C090003" w:tentative="1">
      <w:start w:val="1"/>
      <w:numFmt w:val="bullet"/>
      <w:lvlText w:val="o"/>
      <w:lvlJc w:val="left"/>
      <w:pPr>
        <w:ind w:left="1940" w:hanging="360"/>
      </w:pPr>
      <w:rPr>
        <w:rFonts w:ascii="Courier New" w:hAnsi="Courier New" w:cs="Courier New" w:hint="default"/>
      </w:rPr>
    </w:lvl>
    <w:lvl w:ilvl="2" w:tplc="0C090005" w:tentative="1">
      <w:start w:val="1"/>
      <w:numFmt w:val="bullet"/>
      <w:lvlText w:val=""/>
      <w:lvlJc w:val="left"/>
      <w:pPr>
        <w:ind w:left="2660" w:hanging="360"/>
      </w:pPr>
      <w:rPr>
        <w:rFonts w:ascii="Wingdings" w:hAnsi="Wingdings" w:hint="default"/>
      </w:rPr>
    </w:lvl>
    <w:lvl w:ilvl="3" w:tplc="0C090001" w:tentative="1">
      <w:start w:val="1"/>
      <w:numFmt w:val="bullet"/>
      <w:lvlText w:val=""/>
      <w:lvlJc w:val="left"/>
      <w:pPr>
        <w:ind w:left="3380" w:hanging="360"/>
      </w:pPr>
      <w:rPr>
        <w:rFonts w:ascii="Symbol" w:hAnsi="Symbol" w:hint="default"/>
      </w:rPr>
    </w:lvl>
    <w:lvl w:ilvl="4" w:tplc="0C090003" w:tentative="1">
      <w:start w:val="1"/>
      <w:numFmt w:val="bullet"/>
      <w:lvlText w:val="o"/>
      <w:lvlJc w:val="left"/>
      <w:pPr>
        <w:ind w:left="4100" w:hanging="360"/>
      </w:pPr>
      <w:rPr>
        <w:rFonts w:ascii="Courier New" w:hAnsi="Courier New" w:cs="Courier New" w:hint="default"/>
      </w:rPr>
    </w:lvl>
    <w:lvl w:ilvl="5" w:tplc="0C090005" w:tentative="1">
      <w:start w:val="1"/>
      <w:numFmt w:val="bullet"/>
      <w:lvlText w:val=""/>
      <w:lvlJc w:val="left"/>
      <w:pPr>
        <w:ind w:left="4820" w:hanging="360"/>
      </w:pPr>
      <w:rPr>
        <w:rFonts w:ascii="Wingdings" w:hAnsi="Wingdings" w:hint="default"/>
      </w:rPr>
    </w:lvl>
    <w:lvl w:ilvl="6" w:tplc="0C090001" w:tentative="1">
      <w:start w:val="1"/>
      <w:numFmt w:val="bullet"/>
      <w:lvlText w:val=""/>
      <w:lvlJc w:val="left"/>
      <w:pPr>
        <w:ind w:left="5540" w:hanging="360"/>
      </w:pPr>
      <w:rPr>
        <w:rFonts w:ascii="Symbol" w:hAnsi="Symbol" w:hint="default"/>
      </w:rPr>
    </w:lvl>
    <w:lvl w:ilvl="7" w:tplc="0C090003" w:tentative="1">
      <w:start w:val="1"/>
      <w:numFmt w:val="bullet"/>
      <w:lvlText w:val="o"/>
      <w:lvlJc w:val="left"/>
      <w:pPr>
        <w:ind w:left="6260" w:hanging="360"/>
      </w:pPr>
      <w:rPr>
        <w:rFonts w:ascii="Courier New" w:hAnsi="Courier New" w:cs="Courier New" w:hint="default"/>
      </w:rPr>
    </w:lvl>
    <w:lvl w:ilvl="8" w:tplc="0C090005" w:tentative="1">
      <w:start w:val="1"/>
      <w:numFmt w:val="bullet"/>
      <w:lvlText w:val=""/>
      <w:lvlJc w:val="left"/>
      <w:pPr>
        <w:ind w:left="6980" w:hanging="360"/>
      </w:pPr>
      <w:rPr>
        <w:rFonts w:ascii="Wingdings" w:hAnsi="Wingdings" w:hint="default"/>
      </w:rPr>
    </w:lvl>
  </w:abstractNum>
  <w:abstractNum w:abstractNumId="5" w15:restartNumberingAfterBreak="0">
    <w:nsid w:val="23BC0F98"/>
    <w:multiLevelType w:val="hybridMultilevel"/>
    <w:tmpl w:val="DBAAC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414AF"/>
    <w:multiLevelType w:val="hybridMultilevel"/>
    <w:tmpl w:val="580E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AA6CE0"/>
    <w:multiLevelType w:val="hybridMultilevel"/>
    <w:tmpl w:val="1D88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1693F"/>
    <w:multiLevelType w:val="hybridMultilevel"/>
    <w:tmpl w:val="DEF2A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FE171B"/>
    <w:multiLevelType w:val="hybridMultilevel"/>
    <w:tmpl w:val="2CB0B8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0E16BC"/>
    <w:multiLevelType w:val="hybridMultilevel"/>
    <w:tmpl w:val="4AC2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4B0E83"/>
    <w:multiLevelType w:val="hybridMultilevel"/>
    <w:tmpl w:val="C73E49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642F7"/>
    <w:multiLevelType w:val="hybridMultilevel"/>
    <w:tmpl w:val="87FAE4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B45794"/>
    <w:multiLevelType w:val="hybridMultilevel"/>
    <w:tmpl w:val="656C4D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5934DA"/>
    <w:multiLevelType w:val="hybridMultilevel"/>
    <w:tmpl w:val="76308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76832"/>
    <w:multiLevelType w:val="hybridMultilevel"/>
    <w:tmpl w:val="4246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580C6F"/>
    <w:multiLevelType w:val="hybridMultilevel"/>
    <w:tmpl w:val="143ED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CB25CD"/>
    <w:multiLevelType w:val="hybridMultilevel"/>
    <w:tmpl w:val="D31454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D75942"/>
    <w:multiLevelType w:val="hybridMultilevel"/>
    <w:tmpl w:val="02C00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9"/>
  </w:num>
  <w:num w:numId="5">
    <w:abstractNumId w:val="17"/>
  </w:num>
  <w:num w:numId="6">
    <w:abstractNumId w:val="11"/>
  </w:num>
  <w:num w:numId="7">
    <w:abstractNumId w:val="13"/>
  </w:num>
  <w:num w:numId="8">
    <w:abstractNumId w:val="12"/>
  </w:num>
  <w:num w:numId="9">
    <w:abstractNumId w:val="0"/>
  </w:num>
  <w:num w:numId="10">
    <w:abstractNumId w:val="7"/>
  </w:num>
  <w:num w:numId="11">
    <w:abstractNumId w:val="4"/>
  </w:num>
  <w:num w:numId="12">
    <w:abstractNumId w:val="8"/>
  </w:num>
  <w:num w:numId="13">
    <w:abstractNumId w:val="1"/>
  </w:num>
  <w:num w:numId="14">
    <w:abstractNumId w:val="15"/>
  </w:num>
  <w:num w:numId="15">
    <w:abstractNumId w:val="18"/>
  </w:num>
  <w:num w:numId="16">
    <w:abstractNumId w:val="5"/>
  </w:num>
  <w:num w:numId="17">
    <w:abstractNumId w:val="16"/>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E0"/>
    <w:rsid w:val="00002B27"/>
    <w:rsid w:val="00043DE0"/>
    <w:rsid w:val="00055227"/>
    <w:rsid w:val="00085A66"/>
    <w:rsid w:val="000C2F93"/>
    <w:rsid w:val="000F223B"/>
    <w:rsid w:val="000F2468"/>
    <w:rsid w:val="00165781"/>
    <w:rsid w:val="001A08EB"/>
    <w:rsid w:val="001A0A76"/>
    <w:rsid w:val="001E6285"/>
    <w:rsid w:val="002047DF"/>
    <w:rsid w:val="00212B8C"/>
    <w:rsid w:val="0021579D"/>
    <w:rsid w:val="00220403"/>
    <w:rsid w:val="00233313"/>
    <w:rsid w:val="00247505"/>
    <w:rsid w:val="0025724D"/>
    <w:rsid w:val="00260224"/>
    <w:rsid w:val="002B7430"/>
    <w:rsid w:val="002B7B67"/>
    <w:rsid w:val="002E7C74"/>
    <w:rsid w:val="00311889"/>
    <w:rsid w:val="003268C1"/>
    <w:rsid w:val="00343897"/>
    <w:rsid w:val="00346D83"/>
    <w:rsid w:val="00376D1E"/>
    <w:rsid w:val="00386FC9"/>
    <w:rsid w:val="003876B7"/>
    <w:rsid w:val="00425E99"/>
    <w:rsid w:val="00431BC3"/>
    <w:rsid w:val="004824FC"/>
    <w:rsid w:val="004B3E7C"/>
    <w:rsid w:val="004C242D"/>
    <w:rsid w:val="004D447B"/>
    <w:rsid w:val="00532BE0"/>
    <w:rsid w:val="00533C63"/>
    <w:rsid w:val="005A3A63"/>
    <w:rsid w:val="005A49F2"/>
    <w:rsid w:val="005B61A1"/>
    <w:rsid w:val="005E5A49"/>
    <w:rsid w:val="005F6161"/>
    <w:rsid w:val="005F61F5"/>
    <w:rsid w:val="006262D2"/>
    <w:rsid w:val="00630682"/>
    <w:rsid w:val="00662910"/>
    <w:rsid w:val="00693D1A"/>
    <w:rsid w:val="00695B9C"/>
    <w:rsid w:val="006D0EE2"/>
    <w:rsid w:val="006D536B"/>
    <w:rsid w:val="006E773C"/>
    <w:rsid w:val="007347F5"/>
    <w:rsid w:val="0074206A"/>
    <w:rsid w:val="00781CB6"/>
    <w:rsid w:val="007834E0"/>
    <w:rsid w:val="00785C59"/>
    <w:rsid w:val="007E117F"/>
    <w:rsid w:val="007E5382"/>
    <w:rsid w:val="007F7669"/>
    <w:rsid w:val="0082259C"/>
    <w:rsid w:val="00830631"/>
    <w:rsid w:val="008354B2"/>
    <w:rsid w:val="008803FB"/>
    <w:rsid w:val="009908C0"/>
    <w:rsid w:val="009D6D6D"/>
    <w:rsid w:val="009D77D6"/>
    <w:rsid w:val="00A922C1"/>
    <w:rsid w:val="00AD0F79"/>
    <w:rsid w:val="00AD380C"/>
    <w:rsid w:val="00AD6CBB"/>
    <w:rsid w:val="00B15ED2"/>
    <w:rsid w:val="00B40FB8"/>
    <w:rsid w:val="00B46366"/>
    <w:rsid w:val="00B66F15"/>
    <w:rsid w:val="00BB2D99"/>
    <w:rsid w:val="00BC09E8"/>
    <w:rsid w:val="00BC3162"/>
    <w:rsid w:val="00C67EF9"/>
    <w:rsid w:val="00C904CE"/>
    <w:rsid w:val="00C9055D"/>
    <w:rsid w:val="00CB4D26"/>
    <w:rsid w:val="00D06AC7"/>
    <w:rsid w:val="00D40780"/>
    <w:rsid w:val="00D4554A"/>
    <w:rsid w:val="00D541EC"/>
    <w:rsid w:val="00D6669D"/>
    <w:rsid w:val="00D666A5"/>
    <w:rsid w:val="00DB721C"/>
    <w:rsid w:val="00DE3662"/>
    <w:rsid w:val="00DF3DE7"/>
    <w:rsid w:val="00DF641A"/>
    <w:rsid w:val="00E02B92"/>
    <w:rsid w:val="00E52A0E"/>
    <w:rsid w:val="00E637A2"/>
    <w:rsid w:val="00E84C10"/>
    <w:rsid w:val="00F94284"/>
    <w:rsid w:val="00FA6935"/>
    <w:rsid w:val="00FA754C"/>
    <w:rsid w:val="00FF4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A4AF2-BA2C-44B1-AECA-CC18765F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FC"/>
    <w:pPr>
      <w:spacing w:after="360" w:line="360" w:lineRule="auto"/>
    </w:pPr>
    <w:rPr>
      <w:rFonts w:ascii="Arial" w:hAnsi="Arial" w:cs="Arial"/>
      <w:sz w:val="36"/>
      <w:szCs w:val="36"/>
    </w:rPr>
  </w:style>
  <w:style w:type="paragraph" w:styleId="Heading1">
    <w:name w:val="heading 1"/>
    <w:basedOn w:val="Normal"/>
    <w:next w:val="Normal"/>
    <w:link w:val="Heading1Char"/>
    <w:uiPriority w:val="9"/>
    <w:qFormat/>
    <w:rsid w:val="004824FC"/>
    <w:pPr>
      <w:outlineLvl w:val="0"/>
    </w:pPr>
    <w:rPr>
      <w:b/>
      <w:sz w:val="44"/>
      <w:lang w:val="en-US"/>
    </w:rPr>
  </w:style>
  <w:style w:type="paragraph" w:styleId="Heading2">
    <w:name w:val="heading 2"/>
    <w:basedOn w:val="Normal"/>
    <w:next w:val="Normal"/>
    <w:link w:val="Heading2Char"/>
    <w:uiPriority w:val="9"/>
    <w:unhideWhenUsed/>
    <w:qFormat/>
    <w:rsid w:val="004824FC"/>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E0"/>
    <w:pPr>
      <w:ind w:left="720"/>
      <w:contextualSpacing/>
    </w:pPr>
  </w:style>
  <w:style w:type="character" w:styleId="Hyperlink">
    <w:name w:val="Hyperlink"/>
    <w:basedOn w:val="DefaultParagraphFont"/>
    <w:uiPriority w:val="99"/>
    <w:unhideWhenUsed/>
    <w:rsid w:val="007834E0"/>
    <w:rPr>
      <w:color w:val="0000FF" w:themeColor="hyperlink"/>
      <w:u w:val="single"/>
    </w:rPr>
  </w:style>
  <w:style w:type="table" w:styleId="TableGrid">
    <w:name w:val="Table Grid"/>
    <w:basedOn w:val="TableNormal"/>
    <w:uiPriority w:val="59"/>
    <w:rsid w:val="002B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68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824FC"/>
    <w:rPr>
      <w:rFonts w:ascii="Arial" w:hAnsi="Arial" w:cs="Arial"/>
      <w:b/>
      <w:sz w:val="44"/>
      <w:szCs w:val="36"/>
      <w:lang w:val="en-US"/>
    </w:rPr>
  </w:style>
  <w:style w:type="paragraph" w:customStyle="1" w:styleId="Pa6">
    <w:name w:val="Pa6"/>
    <w:basedOn w:val="Normal"/>
    <w:next w:val="Normal"/>
    <w:uiPriority w:val="99"/>
    <w:rsid w:val="00233313"/>
    <w:pPr>
      <w:autoSpaceDE w:val="0"/>
      <w:autoSpaceDN w:val="0"/>
      <w:adjustRightInd w:val="0"/>
      <w:spacing w:after="0" w:line="241" w:lineRule="atLeast"/>
    </w:pPr>
    <w:rPr>
      <w:rFonts w:ascii="Helvetica 45 Light" w:hAnsi="Helvetica 45 Light"/>
      <w:sz w:val="24"/>
      <w:szCs w:val="24"/>
    </w:rPr>
  </w:style>
  <w:style w:type="paragraph" w:customStyle="1" w:styleId="Default">
    <w:name w:val="Default"/>
    <w:rsid w:val="00233313"/>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7">
    <w:name w:val="Pa7"/>
    <w:basedOn w:val="Default"/>
    <w:next w:val="Default"/>
    <w:uiPriority w:val="99"/>
    <w:rsid w:val="00233313"/>
    <w:pPr>
      <w:spacing w:line="241" w:lineRule="atLeast"/>
    </w:pPr>
    <w:rPr>
      <w:rFonts w:cstheme="minorBidi"/>
      <w:color w:val="auto"/>
    </w:rPr>
  </w:style>
  <w:style w:type="character" w:styleId="Strong">
    <w:name w:val="Strong"/>
    <w:basedOn w:val="DefaultParagraphFont"/>
    <w:uiPriority w:val="22"/>
    <w:qFormat/>
    <w:rsid w:val="00533C63"/>
    <w:rPr>
      <w:b/>
      <w:bCs/>
    </w:rPr>
  </w:style>
  <w:style w:type="character" w:styleId="Emphasis">
    <w:name w:val="Emphasis"/>
    <w:basedOn w:val="DefaultParagraphFont"/>
    <w:uiPriority w:val="20"/>
    <w:qFormat/>
    <w:rsid w:val="00533C63"/>
    <w:rPr>
      <w:i/>
      <w:iCs/>
    </w:rPr>
  </w:style>
  <w:style w:type="paragraph" w:styleId="BalloonText">
    <w:name w:val="Balloon Text"/>
    <w:basedOn w:val="Normal"/>
    <w:link w:val="BalloonTextChar"/>
    <w:uiPriority w:val="99"/>
    <w:semiHidden/>
    <w:unhideWhenUsed/>
    <w:rsid w:val="0016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81"/>
    <w:rPr>
      <w:rFonts w:ascii="Segoe UI" w:hAnsi="Segoe UI" w:cs="Segoe UI"/>
      <w:sz w:val="18"/>
      <w:szCs w:val="18"/>
    </w:rPr>
  </w:style>
  <w:style w:type="paragraph" w:styleId="Title">
    <w:name w:val="Title"/>
    <w:basedOn w:val="Normal"/>
    <w:next w:val="Normal"/>
    <w:link w:val="TitleChar"/>
    <w:uiPriority w:val="10"/>
    <w:qFormat/>
    <w:rsid w:val="004824FC"/>
    <w:pPr>
      <w:spacing w:after="0"/>
      <w:jc w:val="center"/>
    </w:pPr>
    <w:rPr>
      <w:b/>
      <w:sz w:val="48"/>
      <w:lang w:val="en-US"/>
    </w:rPr>
  </w:style>
  <w:style w:type="character" w:customStyle="1" w:styleId="TitleChar">
    <w:name w:val="Title Char"/>
    <w:basedOn w:val="DefaultParagraphFont"/>
    <w:link w:val="Title"/>
    <w:uiPriority w:val="10"/>
    <w:rsid w:val="004824FC"/>
    <w:rPr>
      <w:rFonts w:ascii="Arial" w:hAnsi="Arial" w:cs="Arial"/>
      <w:b/>
      <w:sz w:val="48"/>
      <w:szCs w:val="36"/>
      <w:lang w:val="en-US"/>
    </w:rPr>
  </w:style>
  <w:style w:type="character" w:customStyle="1" w:styleId="Heading2Char">
    <w:name w:val="Heading 2 Char"/>
    <w:basedOn w:val="DefaultParagraphFont"/>
    <w:link w:val="Heading2"/>
    <w:uiPriority w:val="9"/>
    <w:rsid w:val="004824FC"/>
    <w:rPr>
      <w:rFonts w:ascii="Arial"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029">
      <w:bodyDiv w:val="1"/>
      <w:marLeft w:val="0"/>
      <w:marRight w:val="0"/>
      <w:marTop w:val="0"/>
      <w:marBottom w:val="0"/>
      <w:divBdr>
        <w:top w:val="none" w:sz="0" w:space="0" w:color="auto"/>
        <w:left w:val="none" w:sz="0" w:space="0" w:color="auto"/>
        <w:bottom w:val="none" w:sz="0" w:space="0" w:color="auto"/>
        <w:right w:val="none" w:sz="0" w:space="0" w:color="auto"/>
      </w:divBdr>
    </w:div>
    <w:div w:id="49885539">
      <w:bodyDiv w:val="1"/>
      <w:marLeft w:val="0"/>
      <w:marRight w:val="0"/>
      <w:marTop w:val="0"/>
      <w:marBottom w:val="0"/>
      <w:divBdr>
        <w:top w:val="none" w:sz="0" w:space="0" w:color="auto"/>
        <w:left w:val="none" w:sz="0" w:space="0" w:color="auto"/>
        <w:bottom w:val="none" w:sz="0" w:space="0" w:color="auto"/>
        <w:right w:val="none" w:sz="0" w:space="0" w:color="auto"/>
      </w:divBdr>
    </w:div>
    <w:div w:id="151525379">
      <w:bodyDiv w:val="1"/>
      <w:marLeft w:val="0"/>
      <w:marRight w:val="0"/>
      <w:marTop w:val="0"/>
      <w:marBottom w:val="0"/>
      <w:divBdr>
        <w:top w:val="none" w:sz="0" w:space="0" w:color="auto"/>
        <w:left w:val="none" w:sz="0" w:space="0" w:color="auto"/>
        <w:bottom w:val="none" w:sz="0" w:space="0" w:color="auto"/>
        <w:right w:val="none" w:sz="0" w:space="0" w:color="auto"/>
      </w:divBdr>
      <w:divsChild>
        <w:div w:id="630210117">
          <w:marLeft w:val="0"/>
          <w:marRight w:val="0"/>
          <w:marTop w:val="0"/>
          <w:marBottom w:val="0"/>
          <w:divBdr>
            <w:top w:val="none" w:sz="0" w:space="0" w:color="auto"/>
            <w:left w:val="none" w:sz="0" w:space="0" w:color="auto"/>
            <w:bottom w:val="none" w:sz="0" w:space="0" w:color="auto"/>
            <w:right w:val="none" w:sz="0" w:space="0" w:color="auto"/>
          </w:divBdr>
          <w:divsChild>
            <w:div w:id="1505633704">
              <w:marLeft w:val="0"/>
              <w:marRight w:val="0"/>
              <w:marTop w:val="0"/>
              <w:marBottom w:val="0"/>
              <w:divBdr>
                <w:top w:val="none" w:sz="0" w:space="0" w:color="auto"/>
                <w:left w:val="none" w:sz="0" w:space="0" w:color="auto"/>
                <w:bottom w:val="none" w:sz="0" w:space="0" w:color="auto"/>
                <w:right w:val="none" w:sz="0" w:space="0" w:color="auto"/>
              </w:divBdr>
              <w:divsChild>
                <w:div w:id="304046856">
                  <w:marLeft w:val="0"/>
                  <w:marRight w:val="0"/>
                  <w:marTop w:val="0"/>
                  <w:marBottom w:val="0"/>
                  <w:divBdr>
                    <w:top w:val="none" w:sz="0" w:space="0" w:color="auto"/>
                    <w:left w:val="none" w:sz="0" w:space="0" w:color="auto"/>
                    <w:bottom w:val="none" w:sz="0" w:space="0" w:color="auto"/>
                    <w:right w:val="none" w:sz="0" w:space="0" w:color="auto"/>
                  </w:divBdr>
                  <w:divsChild>
                    <w:div w:id="590507787">
                      <w:marLeft w:val="0"/>
                      <w:marRight w:val="0"/>
                      <w:marTop w:val="0"/>
                      <w:marBottom w:val="0"/>
                      <w:divBdr>
                        <w:top w:val="none" w:sz="0" w:space="0" w:color="auto"/>
                        <w:left w:val="none" w:sz="0" w:space="0" w:color="auto"/>
                        <w:bottom w:val="none" w:sz="0" w:space="0" w:color="auto"/>
                        <w:right w:val="none" w:sz="0" w:space="0" w:color="auto"/>
                      </w:divBdr>
                      <w:divsChild>
                        <w:div w:id="1569263094">
                          <w:marLeft w:val="0"/>
                          <w:marRight w:val="0"/>
                          <w:marTop w:val="0"/>
                          <w:marBottom w:val="0"/>
                          <w:divBdr>
                            <w:top w:val="none" w:sz="0" w:space="0" w:color="auto"/>
                            <w:left w:val="none" w:sz="0" w:space="0" w:color="auto"/>
                            <w:bottom w:val="none" w:sz="0" w:space="0" w:color="auto"/>
                            <w:right w:val="none" w:sz="0" w:space="0" w:color="auto"/>
                          </w:divBdr>
                          <w:divsChild>
                            <w:div w:id="672028994">
                              <w:marLeft w:val="0"/>
                              <w:marRight w:val="0"/>
                              <w:marTop w:val="0"/>
                              <w:marBottom w:val="0"/>
                              <w:divBdr>
                                <w:top w:val="none" w:sz="0" w:space="0" w:color="auto"/>
                                <w:left w:val="none" w:sz="0" w:space="0" w:color="auto"/>
                                <w:bottom w:val="none" w:sz="0" w:space="0" w:color="auto"/>
                                <w:right w:val="none" w:sz="0" w:space="0" w:color="auto"/>
                              </w:divBdr>
                              <w:divsChild>
                                <w:div w:id="513570909">
                                  <w:marLeft w:val="0"/>
                                  <w:marRight w:val="0"/>
                                  <w:marTop w:val="0"/>
                                  <w:marBottom w:val="0"/>
                                  <w:divBdr>
                                    <w:top w:val="none" w:sz="0" w:space="0" w:color="auto"/>
                                    <w:left w:val="none" w:sz="0" w:space="0" w:color="auto"/>
                                    <w:bottom w:val="none" w:sz="0" w:space="0" w:color="auto"/>
                                    <w:right w:val="none" w:sz="0" w:space="0" w:color="auto"/>
                                  </w:divBdr>
                                  <w:divsChild>
                                    <w:div w:id="1071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366376">
      <w:bodyDiv w:val="1"/>
      <w:marLeft w:val="0"/>
      <w:marRight w:val="0"/>
      <w:marTop w:val="0"/>
      <w:marBottom w:val="0"/>
      <w:divBdr>
        <w:top w:val="none" w:sz="0" w:space="0" w:color="auto"/>
        <w:left w:val="none" w:sz="0" w:space="0" w:color="auto"/>
        <w:bottom w:val="none" w:sz="0" w:space="0" w:color="auto"/>
        <w:right w:val="none" w:sz="0" w:space="0" w:color="auto"/>
      </w:divBdr>
    </w:div>
    <w:div w:id="290210330">
      <w:bodyDiv w:val="1"/>
      <w:marLeft w:val="0"/>
      <w:marRight w:val="0"/>
      <w:marTop w:val="0"/>
      <w:marBottom w:val="0"/>
      <w:divBdr>
        <w:top w:val="none" w:sz="0" w:space="0" w:color="auto"/>
        <w:left w:val="none" w:sz="0" w:space="0" w:color="auto"/>
        <w:bottom w:val="none" w:sz="0" w:space="0" w:color="auto"/>
        <w:right w:val="none" w:sz="0" w:space="0" w:color="auto"/>
      </w:divBdr>
    </w:div>
    <w:div w:id="370156780">
      <w:bodyDiv w:val="1"/>
      <w:marLeft w:val="0"/>
      <w:marRight w:val="0"/>
      <w:marTop w:val="0"/>
      <w:marBottom w:val="0"/>
      <w:divBdr>
        <w:top w:val="none" w:sz="0" w:space="0" w:color="auto"/>
        <w:left w:val="none" w:sz="0" w:space="0" w:color="auto"/>
        <w:bottom w:val="none" w:sz="0" w:space="0" w:color="auto"/>
        <w:right w:val="none" w:sz="0" w:space="0" w:color="auto"/>
      </w:divBdr>
    </w:div>
    <w:div w:id="1082872573">
      <w:bodyDiv w:val="1"/>
      <w:marLeft w:val="0"/>
      <w:marRight w:val="0"/>
      <w:marTop w:val="0"/>
      <w:marBottom w:val="0"/>
      <w:divBdr>
        <w:top w:val="none" w:sz="0" w:space="0" w:color="auto"/>
        <w:left w:val="none" w:sz="0" w:space="0" w:color="auto"/>
        <w:bottom w:val="none" w:sz="0" w:space="0" w:color="auto"/>
        <w:right w:val="none" w:sz="0" w:space="0" w:color="auto"/>
      </w:divBdr>
      <w:divsChild>
        <w:div w:id="321740758">
          <w:marLeft w:val="0"/>
          <w:marRight w:val="0"/>
          <w:marTop w:val="0"/>
          <w:marBottom w:val="0"/>
          <w:divBdr>
            <w:top w:val="none" w:sz="0" w:space="0" w:color="auto"/>
            <w:left w:val="none" w:sz="0" w:space="0" w:color="auto"/>
            <w:bottom w:val="none" w:sz="0" w:space="0" w:color="auto"/>
            <w:right w:val="none" w:sz="0" w:space="0" w:color="auto"/>
          </w:divBdr>
          <w:divsChild>
            <w:div w:id="18524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4732">
      <w:bodyDiv w:val="1"/>
      <w:marLeft w:val="0"/>
      <w:marRight w:val="0"/>
      <w:marTop w:val="0"/>
      <w:marBottom w:val="0"/>
      <w:divBdr>
        <w:top w:val="none" w:sz="0" w:space="0" w:color="auto"/>
        <w:left w:val="none" w:sz="0" w:space="0" w:color="auto"/>
        <w:bottom w:val="none" w:sz="0" w:space="0" w:color="auto"/>
        <w:right w:val="none" w:sz="0" w:space="0" w:color="auto"/>
      </w:divBdr>
      <w:divsChild>
        <w:div w:id="1101146727">
          <w:marLeft w:val="0"/>
          <w:marRight w:val="0"/>
          <w:marTop w:val="0"/>
          <w:marBottom w:val="0"/>
          <w:divBdr>
            <w:top w:val="none" w:sz="0" w:space="0" w:color="auto"/>
            <w:left w:val="none" w:sz="0" w:space="0" w:color="auto"/>
            <w:bottom w:val="none" w:sz="0" w:space="0" w:color="auto"/>
            <w:right w:val="none" w:sz="0" w:space="0" w:color="auto"/>
          </w:divBdr>
          <w:divsChild>
            <w:div w:id="2003004515">
              <w:marLeft w:val="0"/>
              <w:marRight w:val="0"/>
              <w:marTop w:val="0"/>
              <w:marBottom w:val="0"/>
              <w:divBdr>
                <w:top w:val="none" w:sz="0" w:space="0" w:color="auto"/>
                <w:left w:val="none" w:sz="0" w:space="0" w:color="auto"/>
                <w:bottom w:val="none" w:sz="0" w:space="0" w:color="auto"/>
                <w:right w:val="none" w:sz="0" w:space="0" w:color="auto"/>
              </w:divBdr>
              <w:divsChild>
                <w:div w:id="2133594523">
                  <w:marLeft w:val="0"/>
                  <w:marRight w:val="0"/>
                  <w:marTop w:val="0"/>
                  <w:marBottom w:val="0"/>
                  <w:divBdr>
                    <w:top w:val="none" w:sz="0" w:space="0" w:color="auto"/>
                    <w:left w:val="none" w:sz="0" w:space="0" w:color="auto"/>
                    <w:bottom w:val="none" w:sz="0" w:space="0" w:color="auto"/>
                    <w:right w:val="none" w:sz="0" w:space="0" w:color="auto"/>
                  </w:divBdr>
                  <w:divsChild>
                    <w:div w:id="1918859139">
                      <w:marLeft w:val="4350"/>
                      <w:marRight w:val="0"/>
                      <w:marTop w:val="0"/>
                      <w:marBottom w:val="0"/>
                      <w:divBdr>
                        <w:top w:val="none" w:sz="0" w:space="0" w:color="auto"/>
                        <w:left w:val="none" w:sz="0" w:space="0" w:color="auto"/>
                        <w:bottom w:val="none" w:sz="0" w:space="0" w:color="auto"/>
                        <w:right w:val="none" w:sz="0" w:space="0" w:color="auto"/>
                      </w:divBdr>
                      <w:divsChild>
                        <w:div w:id="1318877215">
                          <w:marLeft w:val="0"/>
                          <w:marRight w:val="0"/>
                          <w:marTop w:val="0"/>
                          <w:marBottom w:val="0"/>
                          <w:divBdr>
                            <w:top w:val="none" w:sz="0" w:space="0" w:color="auto"/>
                            <w:left w:val="none" w:sz="0" w:space="0" w:color="auto"/>
                            <w:bottom w:val="none" w:sz="0" w:space="0" w:color="auto"/>
                            <w:right w:val="none" w:sz="0" w:space="0" w:color="auto"/>
                          </w:divBdr>
                          <w:divsChild>
                            <w:div w:id="1082291744">
                              <w:marLeft w:val="0"/>
                              <w:marRight w:val="0"/>
                              <w:marTop w:val="0"/>
                              <w:marBottom w:val="0"/>
                              <w:divBdr>
                                <w:top w:val="none" w:sz="0" w:space="0" w:color="auto"/>
                                <w:left w:val="none" w:sz="0" w:space="0" w:color="auto"/>
                                <w:bottom w:val="none" w:sz="0" w:space="0" w:color="auto"/>
                                <w:right w:val="none" w:sz="0" w:space="0" w:color="auto"/>
                              </w:divBdr>
                              <w:divsChild>
                                <w:div w:id="565577336">
                                  <w:marLeft w:val="0"/>
                                  <w:marRight w:val="0"/>
                                  <w:marTop w:val="0"/>
                                  <w:marBottom w:val="0"/>
                                  <w:divBdr>
                                    <w:top w:val="none" w:sz="0" w:space="0" w:color="auto"/>
                                    <w:left w:val="none" w:sz="0" w:space="0" w:color="auto"/>
                                    <w:bottom w:val="none" w:sz="0" w:space="0" w:color="auto"/>
                                    <w:right w:val="none" w:sz="0" w:space="0" w:color="auto"/>
                                  </w:divBdr>
                                  <w:divsChild>
                                    <w:div w:id="288436755">
                                      <w:marLeft w:val="0"/>
                                      <w:marRight w:val="0"/>
                                      <w:marTop w:val="0"/>
                                      <w:marBottom w:val="0"/>
                                      <w:divBdr>
                                        <w:top w:val="none" w:sz="0" w:space="0" w:color="auto"/>
                                        <w:left w:val="none" w:sz="0" w:space="0" w:color="auto"/>
                                        <w:bottom w:val="none" w:sz="0" w:space="0" w:color="auto"/>
                                        <w:right w:val="none" w:sz="0" w:space="0" w:color="auto"/>
                                      </w:divBdr>
                                      <w:divsChild>
                                        <w:div w:id="1579167810">
                                          <w:marLeft w:val="0"/>
                                          <w:marRight w:val="0"/>
                                          <w:marTop w:val="0"/>
                                          <w:marBottom w:val="0"/>
                                          <w:divBdr>
                                            <w:top w:val="none" w:sz="0" w:space="0" w:color="auto"/>
                                            <w:left w:val="none" w:sz="0" w:space="0" w:color="auto"/>
                                            <w:bottom w:val="none" w:sz="0" w:space="0" w:color="auto"/>
                                            <w:right w:val="none" w:sz="0" w:space="0" w:color="auto"/>
                                          </w:divBdr>
                                          <w:divsChild>
                                            <w:div w:id="1431973226">
                                              <w:marLeft w:val="0"/>
                                              <w:marRight w:val="0"/>
                                              <w:marTop w:val="0"/>
                                              <w:marBottom w:val="120"/>
                                              <w:divBdr>
                                                <w:top w:val="none" w:sz="0" w:space="0" w:color="auto"/>
                                                <w:left w:val="none" w:sz="0" w:space="0" w:color="auto"/>
                                                <w:bottom w:val="none" w:sz="0" w:space="0" w:color="auto"/>
                                                <w:right w:val="none" w:sz="0" w:space="0" w:color="auto"/>
                                              </w:divBdr>
                                              <w:divsChild>
                                                <w:div w:id="18473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055900">
      <w:bodyDiv w:val="1"/>
      <w:marLeft w:val="0"/>
      <w:marRight w:val="0"/>
      <w:marTop w:val="0"/>
      <w:marBottom w:val="0"/>
      <w:divBdr>
        <w:top w:val="none" w:sz="0" w:space="0" w:color="auto"/>
        <w:left w:val="none" w:sz="0" w:space="0" w:color="auto"/>
        <w:bottom w:val="none" w:sz="0" w:space="0" w:color="auto"/>
        <w:right w:val="none" w:sz="0" w:space="0" w:color="auto"/>
      </w:divBdr>
    </w:div>
    <w:div w:id="1872378096">
      <w:bodyDiv w:val="1"/>
      <w:marLeft w:val="0"/>
      <w:marRight w:val="0"/>
      <w:marTop w:val="0"/>
      <w:marBottom w:val="0"/>
      <w:divBdr>
        <w:top w:val="none" w:sz="0" w:space="0" w:color="auto"/>
        <w:left w:val="none" w:sz="0" w:space="0" w:color="auto"/>
        <w:bottom w:val="none" w:sz="0" w:space="0" w:color="auto"/>
        <w:right w:val="none" w:sz="0" w:space="0" w:color="auto"/>
      </w:divBdr>
    </w:div>
    <w:div w:id="1908220173">
      <w:bodyDiv w:val="1"/>
      <w:marLeft w:val="0"/>
      <w:marRight w:val="0"/>
      <w:marTop w:val="0"/>
      <w:marBottom w:val="0"/>
      <w:divBdr>
        <w:top w:val="none" w:sz="0" w:space="0" w:color="auto"/>
        <w:left w:val="none" w:sz="0" w:space="0" w:color="auto"/>
        <w:bottom w:val="none" w:sz="0" w:space="0" w:color="auto"/>
        <w:right w:val="none" w:sz="0" w:space="0" w:color="auto"/>
      </w:divBdr>
      <w:divsChild>
        <w:div w:id="721947598">
          <w:marLeft w:val="0"/>
          <w:marRight w:val="0"/>
          <w:marTop w:val="0"/>
          <w:marBottom w:val="0"/>
          <w:divBdr>
            <w:top w:val="none" w:sz="0" w:space="0" w:color="auto"/>
            <w:left w:val="none" w:sz="0" w:space="0" w:color="auto"/>
            <w:bottom w:val="none" w:sz="0" w:space="0" w:color="auto"/>
            <w:right w:val="none" w:sz="0" w:space="0" w:color="auto"/>
          </w:divBdr>
          <w:divsChild>
            <w:div w:id="135031893">
              <w:marLeft w:val="0"/>
              <w:marRight w:val="0"/>
              <w:marTop w:val="0"/>
              <w:marBottom w:val="0"/>
              <w:divBdr>
                <w:top w:val="none" w:sz="0" w:space="0" w:color="auto"/>
                <w:left w:val="none" w:sz="0" w:space="0" w:color="auto"/>
                <w:bottom w:val="none" w:sz="0" w:space="0" w:color="auto"/>
                <w:right w:val="none" w:sz="0" w:space="0" w:color="auto"/>
              </w:divBdr>
              <w:divsChild>
                <w:div w:id="1884780633">
                  <w:marLeft w:val="0"/>
                  <w:marRight w:val="0"/>
                  <w:marTop w:val="0"/>
                  <w:marBottom w:val="0"/>
                  <w:divBdr>
                    <w:top w:val="none" w:sz="0" w:space="0" w:color="auto"/>
                    <w:left w:val="none" w:sz="0" w:space="0" w:color="auto"/>
                    <w:bottom w:val="none" w:sz="0" w:space="0" w:color="auto"/>
                    <w:right w:val="none" w:sz="0" w:space="0" w:color="auto"/>
                  </w:divBdr>
                  <w:divsChild>
                    <w:div w:id="1327324516">
                      <w:marLeft w:val="0"/>
                      <w:marRight w:val="0"/>
                      <w:marTop w:val="0"/>
                      <w:marBottom w:val="0"/>
                      <w:divBdr>
                        <w:top w:val="none" w:sz="0" w:space="0" w:color="auto"/>
                        <w:left w:val="none" w:sz="0" w:space="0" w:color="auto"/>
                        <w:bottom w:val="none" w:sz="0" w:space="0" w:color="auto"/>
                        <w:right w:val="none" w:sz="0" w:space="0" w:color="auto"/>
                      </w:divBdr>
                      <w:divsChild>
                        <w:div w:id="752240797">
                          <w:marLeft w:val="0"/>
                          <w:marRight w:val="0"/>
                          <w:marTop w:val="0"/>
                          <w:marBottom w:val="0"/>
                          <w:divBdr>
                            <w:top w:val="none" w:sz="0" w:space="0" w:color="auto"/>
                            <w:left w:val="none" w:sz="0" w:space="0" w:color="auto"/>
                            <w:bottom w:val="none" w:sz="0" w:space="0" w:color="auto"/>
                            <w:right w:val="none" w:sz="0" w:space="0" w:color="auto"/>
                          </w:divBdr>
                          <w:divsChild>
                            <w:div w:id="789978635">
                              <w:marLeft w:val="0"/>
                              <w:marRight w:val="0"/>
                              <w:marTop w:val="0"/>
                              <w:marBottom w:val="0"/>
                              <w:divBdr>
                                <w:top w:val="none" w:sz="0" w:space="0" w:color="auto"/>
                                <w:left w:val="none" w:sz="0" w:space="0" w:color="auto"/>
                                <w:bottom w:val="none" w:sz="0" w:space="0" w:color="auto"/>
                                <w:right w:val="none" w:sz="0" w:space="0" w:color="auto"/>
                              </w:divBdr>
                              <w:divsChild>
                                <w:div w:id="8822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822334">
      <w:bodyDiv w:val="1"/>
      <w:marLeft w:val="0"/>
      <w:marRight w:val="0"/>
      <w:marTop w:val="0"/>
      <w:marBottom w:val="0"/>
      <w:divBdr>
        <w:top w:val="none" w:sz="0" w:space="0" w:color="auto"/>
        <w:left w:val="none" w:sz="0" w:space="0" w:color="auto"/>
        <w:bottom w:val="none" w:sz="0" w:space="0" w:color="auto"/>
        <w:right w:val="none" w:sz="0" w:space="0" w:color="auto"/>
      </w:divBdr>
    </w:div>
    <w:div w:id="20135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s.org.au/about/our-awards" TargetMode="External"/><Relationship Id="rId5" Type="http://schemas.openxmlformats.org/officeDocument/2006/relationships/hyperlink" Target="http://www.nd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A25535F.dotm</Template>
  <TotalTime>3</TotalTime>
  <Pages>8</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Allen</dc:creator>
  <cp:lastModifiedBy>Emerson Riley</cp:lastModifiedBy>
  <cp:revision>3</cp:revision>
  <cp:lastPrinted>2018-10-09T00:36:00Z</cp:lastPrinted>
  <dcterms:created xsi:type="dcterms:W3CDTF">2018-11-27T05:50:00Z</dcterms:created>
  <dcterms:modified xsi:type="dcterms:W3CDTF">2018-11-27T05:53:00Z</dcterms:modified>
</cp:coreProperties>
</file>